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2A28" w14:textId="6B96D5C1"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w:t>
      </w:r>
      <w:r w:rsidR="00FE007E">
        <w:rPr>
          <w:rFonts w:ascii="Times New Roman" w:hAnsi="Times New Roman" w:cs="Times New Roman"/>
          <w:b/>
          <w:bCs/>
          <w:sz w:val="28"/>
          <w:szCs w:val="28"/>
        </w:rPr>
        <w:t xml:space="preserve">extracting and </w:t>
      </w:r>
      <w:r w:rsidRPr="00EB55B9">
        <w:rPr>
          <w:rFonts w:ascii="Times New Roman" w:hAnsi="Times New Roman" w:cs="Times New Roman"/>
          <w:b/>
          <w:bCs/>
          <w:sz w:val="28"/>
          <w:szCs w:val="28"/>
        </w:rPr>
        <w:t>deriving 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56E0F269"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 Jakob J. Assmann, Signe Normand and Scott J. Goetz</w:t>
      </w:r>
    </w:p>
    <w:p w14:paraId="6FF954F2" w14:textId="1A971A60" w:rsidR="00F751FB" w:rsidRDefault="00F751FB" w:rsidP="00CB511D">
      <w:pPr>
        <w:pStyle w:val="NoSpacing"/>
        <w:rPr>
          <w:rFonts w:ascii="Times New Roman" w:hAnsi="Times New Roman" w:cs="Times New Roman"/>
          <w:sz w:val="24"/>
          <w:szCs w:val="24"/>
        </w:rPr>
      </w:pPr>
    </w:p>
    <w:p w14:paraId="479D1CFD" w14:textId="521B90D0" w:rsidR="00CB511D" w:rsidRPr="00792C3C" w:rsidRDefault="00B42316"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427051BD" w:rsidR="00B42316" w:rsidRPr="00792C3C" w:rsidRDefault="00952E21" w:rsidP="00CB511D">
      <w:pPr>
        <w:pStyle w:val="NoSpacing"/>
        <w:rPr>
          <w:rFonts w:ascii="Times New Roman" w:hAnsi="Times New Roman" w:cs="Times New Roman"/>
          <w:sz w:val="24"/>
          <w:szCs w:val="24"/>
        </w:rPr>
      </w:pPr>
      <w:r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6AF1B2E8"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r w:rsidR="009627D5">
        <w:rPr>
          <w:rFonts w:ascii="Times New Roman" w:hAnsi="Times New Roman" w:cs="Times New Roman"/>
          <w:sz w:val="24"/>
          <w:szCs w:val="24"/>
        </w:rPr>
        <w:t>s</w:t>
      </w:r>
      <w:r w:rsidRPr="00792C3C">
        <w:rPr>
          <w:rFonts w:ascii="Times New Roman" w:hAnsi="Times New Roman" w:cs="Times New Roman"/>
          <w:sz w:val="24"/>
          <w:szCs w:val="24"/>
        </w:rPr>
        <w:t xml:space="preserve">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corner 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870CD6" w:rsidRPr="00792C3C">
        <w:rPr>
          <w:rFonts w:ascii="Times New Roman" w:hAnsi="Times New Roman" w:cs="Times New Roman"/>
          <w:sz w:val="24"/>
          <w:szCs w:val="24"/>
        </w:rPr>
        <w:t xml:space="preserve">annual 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B30D29" w:rsidRPr="00792C3C">
        <w:rPr>
          <w:rFonts w:ascii="Times New Roman" w:hAnsi="Times New Roman" w:cs="Times New Roman"/>
          <w:sz w:val="24"/>
          <w:szCs w:val="24"/>
        </w:rPr>
        <w:t xml:space="preserve"> The R package </w:t>
      </w:r>
      <w:r w:rsidR="00B30D29" w:rsidRPr="00792C3C">
        <w:rPr>
          <w:rFonts w:ascii="Times New Roman" w:hAnsi="Times New Roman" w:cs="Times New Roman"/>
          <w:i/>
          <w:iCs/>
          <w:sz w:val="24"/>
          <w:szCs w:val="24"/>
        </w:rPr>
        <w:t xml:space="preserve">lsatTS </w:t>
      </w:r>
      <w:r w:rsidR="00B30D29" w:rsidRPr="00792C3C">
        <w:rPr>
          <w:rFonts w:ascii="Times New Roman" w:hAnsi="Times New Roman" w:cs="Times New Roman"/>
          <w:sz w:val="24"/>
          <w:szCs w:val="24"/>
        </w:rPr>
        <w:t xml:space="preserve">was developed to </w:t>
      </w:r>
      <w:r w:rsidR="009627D5">
        <w:rPr>
          <w:rFonts w:ascii="Times New Roman" w:hAnsi="Times New Roman" w:cs="Times New Roman"/>
          <w:sz w:val="24"/>
          <w:szCs w:val="24"/>
        </w:rPr>
        <w:t xml:space="preserve">overcome these problems, it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5A303F">
        <w:rPr>
          <w:rFonts w:ascii="Times New Roman" w:hAnsi="Times New Roman" w:cs="Times New Roman"/>
          <w:sz w:val="24"/>
          <w:szCs w:val="24"/>
        </w:rPr>
        <w:t xml:space="preserve">point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r w:rsidR="005A303F">
        <w:rPr>
          <w:rFonts w:ascii="Times New Roman" w:hAnsi="Times New Roman" w:cs="Times New Roman"/>
          <w:sz w:val="24"/>
          <w:szCs w:val="24"/>
        </w:rPr>
        <w:t xml:space="preserve">point </w:t>
      </w:r>
      <w:r w:rsidR="0028596A" w:rsidRPr="00792C3C">
        <w:rPr>
          <w:rFonts w:ascii="Times New Roman" w:hAnsi="Times New Roman" w:cs="Times New Roman"/>
          <w:sz w:val="24"/>
          <w:szCs w:val="24"/>
        </w:rPr>
        <w:t xml:space="preserve">sample sites or study regions using </w:t>
      </w:r>
      <w:r w:rsidR="009627D5">
        <w:rPr>
          <w:rFonts w:ascii="Times New Roman" w:hAnsi="Times New Roman" w:cs="Times New Roman"/>
          <w:sz w:val="24"/>
          <w:szCs w:val="24"/>
        </w:rPr>
        <w:t xml:space="preserve">the </w:t>
      </w:r>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9627D5">
        <w:rPr>
          <w:rFonts w:ascii="Times New Roman" w:hAnsi="Times New Roman" w:cs="Times New Roman"/>
          <w:sz w:val="24"/>
          <w:szCs w:val="24"/>
        </w:rPr>
        <w:t xml:space="preserve">the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79D26D45"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D710A0">
        <w:rPr>
          <w:rFonts w:ascii="Times New Roman" w:hAnsi="Times New Roman" w:cs="Times New Roman"/>
          <w:sz w:val="24"/>
          <w:szCs w:val="24"/>
        </w:rPr>
        <w:t xml:space="preserve">assessing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C33E07" w:rsidRPr="00C33E07">
        <w:rPr>
          <w:rFonts w:ascii="Times New Roman" w:hAnsi="Times New Roman" w:cs="Times New Roman"/>
          <w:sz w:val="24"/>
          <w:szCs w:val="24"/>
          <w:highlight w:val="yellow"/>
        </w:rPr>
        <w:t>refs</w:t>
      </w:r>
      <w:r w:rsidR="00C33E07">
        <w:rPr>
          <w:rFonts w:ascii="Times New Roman" w:hAnsi="Times New Roman" w:cs="Times New Roman"/>
          <w:sz w:val="24"/>
          <w:szCs w:val="24"/>
        </w:rPr>
        <w:t>)</w:t>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value in this regard as 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recent launch of Landsat 9 in late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ZWNOdW0+Mzg3NTwvUmVjTnVtPjxEaXNwbGF5VGV4dD4oV3VsZGVyLCBldCBhbC4gMjAxOSk8L0Rp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=
</w:fldData>
        </w:fldChar>
      </w:r>
      <w:r w:rsidR="00D8312E">
        <w:rPr>
          <w:rFonts w:ascii="Times New Roman" w:hAnsi="Times New Roman" w:cs="Times New Roman"/>
          <w:sz w:val="24"/>
          <w:szCs w:val="24"/>
        </w:rPr>
        <w:instrText xml:space="preserve"> ADDIN EN.CITE </w:instrText>
      </w:r>
      <w:r w:rsidR="00D8312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ZWNOdW0+Mzg3NTwvUmVjTnVtPjxEaXNwbGF5VGV4dD4oV3VsZGVyLCBldCBhbC4gMjAxOSk8L0Rp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=
</w:fldData>
        </w:fldChar>
      </w:r>
      <w:r w:rsidR="00D8312E">
        <w:rPr>
          <w:rFonts w:ascii="Times New Roman" w:hAnsi="Times New Roman" w:cs="Times New Roman"/>
          <w:sz w:val="24"/>
          <w:szCs w:val="24"/>
        </w:rPr>
        <w:instrText xml:space="preserve"> ADDIN EN.CITE.DATA </w:instrText>
      </w:r>
      <w:r w:rsidR="00D8312E">
        <w:rPr>
          <w:rFonts w:ascii="Times New Roman" w:hAnsi="Times New Roman" w:cs="Times New Roman"/>
          <w:sz w:val="24"/>
          <w:szCs w:val="24"/>
        </w:rPr>
      </w:r>
      <w:r w:rsidR="00D8312E">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D8312E">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w:t>
      </w:r>
      <w:r w:rsidR="00C33E07" w:rsidRPr="00C33E07">
        <w:rPr>
          <w:rFonts w:ascii="Times New Roman" w:hAnsi="Times New Roman" w:cs="Times New Roman"/>
          <w:sz w:val="24"/>
          <w:szCs w:val="24"/>
        </w:rPr>
        <w:t xml:space="preserve">regional to </w:t>
      </w:r>
      <w:r w:rsidR="00D710A0" w:rsidRPr="00C33E07">
        <w:rPr>
          <w:rFonts w:ascii="Times New Roman" w:hAnsi="Times New Roman" w:cs="Times New Roman"/>
          <w:sz w:val="24"/>
          <w:szCs w:val="24"/>
        </w:rPr>
        <w:t xml:space="preserve">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D8312E">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D710A0" w:rsidRPr="00C56196">
        <w:rPr>
          <w:rFonts w:ascii="Times New Roman" w:hAnsi="Times New Roman" w:cs="Times New Roman"/>
          <w:sz w:val="24"/>
          <w:szCs w:val="24"/>
        </w:rPr>
        <w:t xml:space="preserve">, surface water </w:t>
      </w:r>
      <w:r w:rsidR="00D710A0" w:rsidRPr="00C33E07">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D8312E">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D710A0" w:rsidRPr="00C56196">
        <w:rPr>
          <w:rFonts w:ascii="Times New Roman" w:hAnsi="Times New Roman" w:cs="Times New Roman"/>
          <w:sz w:val="24"/>
          <w:szCs w:val="24"/>
        </w:rPr>
        <w:t xml:space="preserve">, </w:t>
      </w:r>
      <w:r w:rsidR="005463A4" w:rsidRPr="00C56196">
        <w:rPr>
          <w:rFonts w:ascii="Times New Roman" w:hAnsi="Times New Roman" w:cs="Times New Roman"/>
          <w:sz w:val="24"/>
          <w:szCs w:val="24"/>
        </w:rPr>
        <w:t xml:space="preserve">and </w:t>
      </w:r>
      <w:r w:rsidR="00D710A0" w:rsidRPr="00C56196">
        <w:rPr>
          <w:rFonts w:ascii="Times New Roman" w:hAnsi="Times New Roman" w:cs="Times New Roman"/>
          <w:sz w:val="24"/>
          <w:szCs w:val="24"/>
        </w:rPr>
        <w:t>wetlands (</w:t>
      </w:r>
      <w:r w:rsidR="00D710A0" w:rsidRPr="00C56196">
        <w:rPr>
          <w:rFonts w:ascii="Times New Roman" w:hAnsi="Times New Roman" w:cs="Times New Roman"/>
          <w:sz w:val="24"/>
          <w:szCs w:val="24"/>
          <w:highlight w:val="yellow"/>
        </w:rPr>
        <w:t>ref</w:t>
      </w:r>
      <w:r w:rsidR="00C33E07" w:rsidRPr="00C56196">
        <w:rPr>
          <w:rFonts w:ascii="Times New Roman" w:hAnsi="Times New Roman" w:cs="Times New Roman"/>
          <w:sz w:val="24"/>
          <w:szCs w:val="24"/>
        </w:rPr>
        <w:t>s</w:t>
      </w:r>
      <w:r w:rsidR="00D710A0" w:rsidRPr="00C56196">
        <w:rPr>
          <w:rFonts w:ascii="Times New Roman" w:hAnsi="Times New Roman" w:cs="Times New Roman"/>
          <w:sz w:val="24"/>
          <w:szCs w:val="24"/>
        </w:rPr>
        <w:t>)</w:t>
      </w:r>
      <w:r w:rsidR="005463A4" w:rsidRPr="00C56196">
        <w:rPr>
          <w:rFonts w:ascii="Times New Roman" w:hAnsi="Times New Roman" w:cs="Times New Roman"/>
          <w:sz w:val="24"/>
          <w:szCs w:val="24"/>
        </w:rPr>
        <w:t>.</w:t>
      </w:r>
      <w:r w:rsidR="00C33E07" w:rsidRPr="00C56196">
        <w:rPr>
          <w:rFonts w:ascii="Times New Roman" w:hAnsi="Times New Roman" w:cs="Times New Roman"/>
          <w:sz w:val="24"/>
          <w:szCs w:val="24"/>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 (</w:t>
      </w:r>
      <w:r w:rsidR="003D2455" w:rsidRPr="00C33E07">
        <w:rPr>
          <w:rFonts w:ascii="Times New Roman" w:hAnsi="Times New Roman" w:cs="Times New Roman"/>
          <w:sz w:val="24"/>
          <w:szCs w:val="24"/>
          <w:highlight w:val="yellow"/>
        </w:rPr>
        <w:t>refs</w:t>
      </w:r>
      <w:r w:rsidR="003D2455">
        <w:rPr>
          <w:rFonts w:ascii="Times New Roman" w:hAnsi="Times New Roman" w:cs="Times New Roman"/>
          <w:sz w:val="24"/>
          <w:szCs w:val="24"/>
        </w:rPr>
        <w:t xml:space="preserve">), such as </w:t>
      </w:r>
      <w:r w:rsidR="00C33E07">
        <w:rPr>
          <w:rFonts w:ascii="Times New Roman" w:hAnsi="Times New Roman" w:cs="Times New Roman"/>
          <w:sz w:val="24"/>
          <w:szCs w:val="24"/>
        </w:rPr>
        <w:t xml:space="preserve">recent greening in the </w:t>
      </w:r>
      <w:r w:rsidR="003D2455">
        <w:rPr>
          <w:rFonts w:ascii="Times New Roman" w:hAnsi="Times New Roman" w:cs="Times New Roman"/>
          <w:sz w:val="24"/>
          <w:szCs w:val="24"/>
        </w:rPr>
        <w:t>Arctic tundra</w:t>
      </w:r>
      <w:r w:rsidR="00C33E07">
        <w:rPr>
          <w:rFonts w:ascii="Times New Roman" w:hAnsi="Times New Roman" w:cs="Times New Roman"/>
          <w:sz w:val="24"/>
          <w:szCs w:val="24"/>
        </w:rPr>
        <w:t xml:space="preserve"> biome</w:t>
      </w:r>
      <w:r w:rsidR="003D2455">
        <w:rPr>
          <w:rFonts w:ascii="Times New Roman" w:hAnsi="Times New Roman" w:cs="Times New Roman"/>
          <w:sz w:val="24"/>
          <w:szCs w:val="24"/>
        </w:rPr>
        <w:t xml:space="preserve"> </w:t>
      </w:r>
      <w:r w:rsidR="003D2455">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D8312E">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3D2455">
        <w:rPr>
          <w:rFonts w:ascii="Times New Roman" w:hAnsi="Times New Roman" w:cs="Times New Roman"/>
          <w:sz w:val="24"/>
          <w:szCs w:val="24"/>
        </w:rPr>
        <w:t xml:space="preserve">.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cj4yMDE5PC9ZZWFyPjxSZWNOdW0+Mzg3NTwvUmVjTnVtPjxEaXNwbGF5VGV4dD5XdWxkZXIsIExv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</w:fldData>
        </w:fldChar>
      </w:r>
      <w:r w:rsidR="00D8312E">
        <w:rPr>
          <w:rFonts w:ascii="Times New Roman" w:hAnsi="Times New Roman" w:cs="Times New Roman"/>
          <w:sz w:val="24"/>
          <w:szCs w:val="24"/>
        </w:rPr>
        <w:instrText xml:space="preserve"> ADDIN EN.CITE </w:instrText>
      </w:r>
      <w:r w:rsidR="00D8312E">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cj4yMDE5PC9ZZWFyPjxSZWNOdW0+Mzg3NTwvUmVjTnVtPjxEaXNwbGF5VGV4dD5XdWxkZXIsIExv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</w:fldData>
        </w:fldChar>
      </w:r>
      <w:r w:rsidR="00D8312E">
        <w:rPr>
          <w:rFonts w:ascii="Times New Roman" w:hAnsi="Times New Roman" w:cs="Times New Roman"/>
          <w:sz w:val="24"/>
          <w:szCs w:val="24"/>
        </w:rPr>
        <w:instrText xml:space="preserve"> ADDIN EN.CITE.DATA </w:instrText>
      </w:r>
      <w:r w:rsidR="00D8312E">
        <w:rPr>
          <w:rFonts w:ascii="Times New Roman" w:hAnsi="Times New Roman" w:cs="Times New Roman"/>
          <w:sz w:val="24"/>
          <w:szCs w:val="24"/>
        </w:rPr>
      </w:r>
      <w:r w:rsidR="00D8312E">
        <w:rPr>
          <w:rFonts w:ascii="Times New Roman" w:hAnsi="Times New Roman" w:cs="Times New Roman"/>
          <w:sz w:val="24"/>
          <w:szCs w:val="24"/>
        </w:rPr>
        <w:fldChar w:fldCharType="end"/>
      </w:r>
      <w:r w:rsidR="00C33E07">
        <w:rPr>
          <w:rFonts w:ascii="Times New Roman" w:hAnsi="Times New Roman" w:cs="Times New Roman"/>
          <w:sz w:val="24"/>
          <w:szCs w:val="24"/>
        </w:rPr>
        <w:fldChar w:fldCharType="separate"/>
      </w:r>
      <w:r w:rsidR="00D8312E">
        <w:rPr>
          <w:rFonts w:ascii="Times New Roman" w:hAnsi="Times New Roman" w:cs="Times New Roman"/>
          <w:noProof/>
          <w:sz w:val="24"/>
          <w:szCs w:val="24"/>
        </w:rPr>
        <w:t>Wulder, Loveland, Roy, Crawford, Masek, Woodcock, Allen, Anderson, Belward, Cohen, Dwyer, Erb, Gao, Griffiths, Helder, Hermosilla, Hipple, Hostert, Hughes, Huntington, Johnson, Kennedy, Kilic, Li, Lymburner, McCorkel, Pahlevan, Scambos, Schaaf, Schott, Sheng, Storey, Vermote, Vogelmann, White, Wynne and Zhu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lastRenderedPageBreak/>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72431F0F" w14:textId="3EA49F7D"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02427A88"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&lt;EndNote&gt;&lt;Cite&gt;&lt;Author&gt;Berner&lt;/Author&gt;&lt;Year&gt;2020&lt;/Year&gt;&lt;RecNum&gt;3755&lt;/RecNum&gt;&lt;DisplayText&gt;(Berner, Massey, Jantz, Forbes, Macias-Fauria, Myers-Smith, Kumpula, Gauthier, Andreu-Hayles, Gaglioti, Burns, Zetterberg, D&amp;apos;Arrigo and Goetz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D8312E">
        <w:rPr>
          <w:rFonts w:ascii="Times New Roman" w:hAnsi="Times New Roman" w:cs="Times New Roman"/>
          <w:noProof/>
          <w:sz w:val="24"/>
          <w:szCs w:val="24"/>
        </w:rPr>
        <w:t>(Berner, Massey, Jantz, Forbes, Macias-Fauria, Myers-Smith, Kumpula, Gauthier, Andreu-Hayles, Gaglioti, Burns, Zetterberg, D'Arrigo and Goetz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ZWNOdW0+NDM0NDwvUmVjTnVtPjxEaXNwbGF5VGV4dD4oQm95ZCwgZXQgYWwuIDIwMTksIEJveWQs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</w:fldData>
        </w:fldChar>
      </w:r>
      <w:r w:rsidR="00D8312E">
        <w:rPr>
          <w:rFonts w:ascii="Times New Roman" w:hAnsi="Times New Roman" w:cs="Times New Roman"/>
          <w:sz w:val="24"/>
          <w:szCs w:val="24"/>
        </w:rPr>
        <w:instrText xml:space="preserve"> ADDIN EN.CITE </w:instrText>
      </w:r>
      <w:r w:rsidR="00D8312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ZWNOdW0+NDM0NDwvUmVjTnVtPjxEaXNwbGF5VGV4dD4oQm95ZCwgZXQgYWwuIDIwMTksIEJveWQs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</w:fldData>
        </w:fldChar>
      </w:r>
      <w:r w:rsidR="00D8312E">
        <w:rPr>
          <w:rFonts w:ascii="Times New Roman" w:hAnsi="Times New Roman" w:cs="Times New Roman"/>
          <w:sz w:val="24"/>
          <w:szCs w:val="24"/>
        </w:rPr>
        <w:instrText xml:space="preserve"> ADDIN EN.CITE.DATA </w:instrText>
      </w:r>
      <w:r w:rsidR="00D8312E">
        <w:rPr>
          <w:rFonts w:ascii="Times New Roman" w:hAnsi="Times New Roman" w:cs="Times New Roman"/>
          <w:sz w:val="24"/>
          <w:szCs w:val="24"/>
        </w:rPr>
      </w:r>
      <w:r w:rsidR="00D8312E">
        <w:rPr>
          <w:rFonts w:ascii="Times New Roman" w:hAnsi="Times New Roman" w:cs="Times New Roman"/>
          <w:sz w:val="24"/>
          <w:szCs w:val="24"/>
        </w:rPr>
        <w:fldChar w:fldCharType="end"/>
      </w:r>
      <w:r w:rsidR="00C57DA0">
        <w:rPr>
          <w:rFonts w:ascii="Times New Roman" w:hAnsi="Times New Roman" w:cs="Times New Roman"/>
          <w:sz w:val="24"/>
          <w:szCs w:val="24"/>
        </w:rPr>
        <w:fldChar w:fldCharType="separate"/>
      </w:r>
      <w:r w:rsidR="00D8312E">
        <w:rPr>
          <w:rFonts w:ascii="Times New Roman" w:hAnsi="Times New Roman" w:cs="Times New Roman"/>
          <w:noProof/>
          <w:sz w:val="24"/>
          <w:szCs w:val="24"/>
        </w:rPr>
        <w:t>(Boyd, et al. 2019, Boyd, et al. 2021, Gaglioti, et al. 2021, Mekonnen, et al. 2021, Verdonen, et al. 2020,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2AB507FF"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lastRenderedPageBreak/>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2"/>
      <w:r w:rsidR="008A516D" w:rsidRPr="00E11FF4">
        <w:rPr>
          <w:rFonts w:ascii="Times New Roman" w:hAnsi="Times New Roman" w:cs="Times New Roman"/>
          <w:sz w:val="24"/>
          <w:szCs w:val="24"/>
        </w:rPr>
        <w:t xml:space="preserve">Landsat Collection 2 data set </w:t>
      </w:r>
      <w:commentRangeEnd w:id="2"/>
      <w:r w:rsidR="008D37EB">
        <w:rPr>
          <w:rStyle w:val="CommentReference"/>
        </w:rPr>
        <w:commentReference w:id="2"/>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D8312E">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D8312E">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&lt;EndNote&gt;&lt;Cite&gt;&lt;Author&gt;Berner&lt;/Author&gt;&lt;Year&gt;2020&lt;/Year&gt;&lt;RecNum&gt;3755&lt;/RecNum&gt;&lt;DisplayText&gt;(Berner, Massey, Jantz, Forbes, Macias-Fauria, Myers-Smith, Kumpula, Gauthier, Andreu-Hayles, Gaglioti, Burns, Zetterberg, D&amp;apos;Arrigo and Goetz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D8312E">
        <w:rPr>
          <w:rFonts w:ascii="Times New Roman" w:hAnsi="Times New Roman" w:cs="Times New Roman"/>
          <w:noProof/>
          <w:sz w:val="24"/>
          <w:szCs w:val="24"/>
        </w:rPr>
        <w:t>(Berner, Massey, Jantz, Forbes, Macias-Fauria, Myers-Smith, Kumpula, Gauthier, Andreu-Hayles, Gaglioti, Burns, Zetterberg, D'Arrigo and Goetz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lsat_get_pixel_centers</w:t>
            </w:r>
            <w:proofErr w:type="spellEnd"/>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lsat_export_ts</w:t>
            </w:r>
            <w:proofErr w:type="spellEnd"/>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lsat_general_prep</w:t>
            </w:r>
            <w:proofErr w:type="spellEnd"/>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lsat_clean_data</w:t>
            </w:r>
            <w:proofErr w:type="spellEnd"/>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lsat_summarize_data_avail</w:t>
            </w:r>
            <w:proofErr w:type="spellEnd"/>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lsat_neighborhood_mean</w:t>
            </w:r>
            <w:proofErr w:type="spellEnd"/>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lsat_calc_spec_index</w:t>
            </w:r>
            <w:proofErr w:type="spellEnd"/>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lsat_calibrate_rf</w:t>
            </w:r>
            <w:proofErr w:type="spellEnd"/>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lsat_fit_phenological_curves</w:t>
            </w:r>
            <w:proofErr w:type="spellEnd"/>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lsat_summarize_growing_seasons</w:t>
            </w:r>
            <w:proofErr w:type="spellEnd"/>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lsat_evaluate_phenological_max</w:t>
            </w:r>
            <w:proofErr w:type="spellEnd"/>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lsat_calc_trend</w:t>
            </w:r>
            <w:proofErr w:type="spellEnd"/>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install_github</w:t>
      </w:r>
      <w:proofErr w:type="spell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/lsatTS")</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r w:rsidR="009627D5">
        <w:rPr>
          <w:rFonts w:ascii="Times New Roman" w:hAnsi="Times New Roman" w:cs="Times New Roman"/>
          <w:sz w:val="24"/>
          <w:szCs w:val="24"/>
        </w:rPr>
        <w:lastRenderedPageBreak/>
        <w:t>(</w:t>
      </w:r>
      <w:hyperlink r:id="rId12" w:history="1">
        <w:r w:rsidR="009627D5" w:rsidRPr="007730A6">
          <w:rPr>
            <w:rStyle w:val="Hyperlink"/>
            <w:rFonts w:ascii="Times New Roman" w:hAnsi="Times New Roman" w:cs="Times New Roman"/>
            <w:sz w:val="24"/>
            <w:szCs w:val="24"/>
          </w:rPr>
          <w:t>https://earthengine.google.com/</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r w:rsidR="009627D5">
        <w:rPr>
          <w:rFonts w:ascii="Times New Roman" w:hAnsi="Times New Roman" w:cs="Times New Roman"/>
          <w:sz w:val="24"/>
          <w:szCs w:val="24"/>
        </w:rPr>
        <w:t>(</w:t>
      </w:r>
      <w:hyperlink r:id="rId13" w:history="1">
        <w:r w:rsidR="009627D5" w:rsidRPr="007730A6">
          <w:rPr>
            <w:rStyle w:val="Hyperlink"/>
            <w:rFonts w:ascii="Times New Roman" w:hAnsi="Times New Roman" w:cs="Times New Roman"/>
            <w:sz w:val="24"/>
            <w:szCs w:val="24"/>
          </w:rPr>
          <w:t>https://r-spatial.github.io/rgee/</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t>Data extraction</w:t>
      </w:r>
    </w:p>
    <w:p w14:paraId="74A50B73"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i/>
          <w:iCs/>
          <w:sz w:val="24"/>
          <w:szCs w:val="24"/>
        </w:rPr>
        <w:t xml:space="preserve">lsatTS </w:t>
      </w:r>
      <w:r w:rsidRPr="00C56196">
        <w:rPr>
          <w:rFonts w:ascii="Times New Roman" w:hAnsi="Times New Roman" w:cs="Times New Roman"/>
          <w:sz w:val="24"/>
          <w:szCs w:val="24"/>
        </w:rPr>
        <w:t xml:space="preserve">provides functions for sample-based extraction of full Landsat data records from GEE and relies on underlaying functionality provided by the </w:t>
      </w:r>
      <w:proofErr w:type="spellStart"/>
      <w:r w:rsidRPr="00C56196">
        <w:rPr>
          <w:rFonts w:ascii="Times New Roman" w:hAnsi="Times New Roman" w:cs="Times New Roman"/>
          <w:i/>
          <w:iCs/>
          <w:sz w:val="24"/>
          <w:szCs w:val="24"/>
        </w:rPr>
        <w:t>rgee</w:t>
      </w:r>
      <w:proofErr w:type="spellEnd"/>
      <w:r w:rsidRPr="00C56196">
        <w:rPr>
          <w:rFonts w:ascii="Times New Roman" w:hAnsi="Times New Roman" w:cs="Times New Roman"/>
          <w:sz w:val="24"/>
          <w:szCs w:val="24"/>
        </w:rPr>
        <w:t xml:space="preserve"> package. Data extraction is conducted using 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t>
      </w:r>
    </w:p>
    <w:p w14:paraId="7AB53F9F" w14:textId="77777777" w:rsidR="00C56196" w:rsidRPr="00C56196" w:rsidRDefault="00C56196" w:rsidP="00C56196">
      <w:pPr>
        <w:pStyle w:val="NoSpacing"/>
        <w:rPr>
          <w:rFonts w:ascii="Times New Roman" w:hAnsi="Times New Roman" w:cs="Times New Roman"/>
          <w:sz w:val="24"/>
          <w:szCs w:val="24"/>
        </w:rPr>
      </w:pPr>
    </w:p>
    <w:p w14:paraId="1656B8EA"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sz w:val="24"/>
          <w:szCs w:val="24"/>
        </w:rPr>
        <w:t>efore</w:t>
      </w:r>
      <w:proofErr w:type="spellEnd"/>
      <w:r w:rsidRPr="00C56196">
        <w:rPr>
          <w:rFonts w:ascii="Times New Roman" w:hAnsi="Times New Roman" w:cs="Times New Roman"/>
          <w:sz w:val="24"/>
          <w:szCs w:val="24"/>
        </w:rPr>
        <w:t xml:space="preserve"> you start you will have to determine whether you will extract data for point coordinates or for a polygon area. See flow chart below.</w:t>
      </w:r>
    </w:p>
    <w:p w14:paraId="1800B01E" w14:textId="77777777" w:rsidR="00C56196" w:rsidRPr="00C56196" w:rsidRDefault="00C56196" w:rsidP="00C56196">
      <w:pPr>
        <w:pStyle w:val="NoSpacing"/>
        <w:rPr>
          <w:rFonts w:ascii="Times New Roman" w:hAnsi="Times New Roman" w:cs="Times New Roman"/>
          <w:sz w:val="24"/>
          <w:szCs w:val="24"/>
        </w:rPr>
      </w:pPr>
    </w:p>
    <w:p w14:paraId="6D7130D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If you have a polygon you can use </w:t>
      </w:r>
      <w:proofErr w:type="spellStart"/>
      <w:r w:rsidRPr="00C56196">
        <w:rPr>
          <w:rFonts w:ascii="Times New Roman" w:hAnsi="Times New Roman" w:cs="Times New Roman"/>
          <w:sz w:val="24"/>
          <w:szCs w:val="24"/>
        </w:rPr>
        <w:t>lsat_get_pixel_centres</w:t>
      </w:r>
      <w:proofErr w:type="spellEnd"/>
      <w:r w:rsidRPr="00C56196">
        <w:rPr>
          <w:rFonts w:ascii="Times New Roman" w:hAnsi="Times New Roman" w:cs="Times New Roman"/>
          <w:sz w:val="24"/>
          <w:szCs w:val="24"/>
        </w:rPr>
        <w:t>() to generate point coordinates based on all Landsat 8 pixel centers that fall within your polygon.</w:t>
      </w:r>
    </w:p>
    <w:p w14:paraId="2A6B5597"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This section illustrates how to use the two functions. Please note that while the other sections below will always run well in a non-interactive session some of the optional functionality in this section may require R Studio. This includes for example generating the map views and using the access to the Google Drive via </w:t>
      </w:r>
      <w:proofErr w:type="spellStart"/>
      <w:r w:rsidRPr="00C56196">
        <w:rPr>
          <w:rFonts w:ascii="Times New Roman" w:hAnsi="Times New Roman" w:cs="Times New Roman"/>
          <w:sz w:val="24"/>
          <w:szCs w:val="24"/>
        </w:rPr>
        <w:t>rgee</w:t>
      </w:r>
      <w:proofErr w:type="spellEnd"/>
      <w:r w:rsidRPr="00C56196">
        <w:rPr>
          <w:rFonts w:ascii="Times New Roman" w:hAnsi="Times New Roman" w:cs="Times New Roman"/>
          <w:sz w:val="24"/>
          <w:szCs w:val="24"/>
        </w:rPr>
        <w:t>.</w:t>
      </w:r>
    </w:p>
    <w:p w14:paraId="72BF3F38" w14:textId="77777777" w:rsidR="00C56196" w:rsidRPr="00C56196" w:rsidRDefault="00C56196" w:rsidP="00C56196">
      <w:pPr>
        <w:pStyle w:val="NoSpacing"/>
        <w:rPr>
          <w:rFonts w:ascii="Times New Roman" w:hAnsi="Times New Roman" w:cs="Times New Roman"/>
          <w:sz w:val="24"/>
          <w:szCs w:val="24"/>
        </w:rPr>
      </w:pPr>
    </w:p>
    <w:p w14:paraId="680EC754" w14:textId="77777777" w:rsidR="00C56196" w:rsidRPr="00C56196" w:rsidRDefault="00C56196" w:rsidP="00C56196">
      <w:pPr>
        <w:pStyle w:val="NoSpacing"/>
        <w:rPr>
          <w:rFonts w:ascii="Times New Roman" w:hAnsi="Times New Roman" w:cs="Times New Roman"/>
          <w:iCs/>
          <w:sz w:val="24"/>
          <w:szCs w:val="24"/>
        </w:rPr>
      </w:pPr>
      <w:r w:rsidRPr="00C56196">
        <w:rPr>
          <w:rFonts w:ascii="Times New Roman" w:hAnsi="Times New Roman" w:cs="Times New Roman"/>
          <w:i/>
          <w:sz w:val="24"/>
          <w:szCs w:val="24"/>
        </w:rPr>
        <w:t xml:space="preserve">Optional: Get central coordinates of pixels within a polygon using </w:t>
      </w:r>
      <w:proofErr w:type="spellStart"/>
      <w:r w:rsidRPr="00C56196">
        <w:rPr>
          <w:rFonts w:ascii="Times New Roman" w:hAnsi="Times New Roman" w:cs="Times New Roman"/>
          <w:i/>
          <w:sz w:val="24"/>
          <w:szCs w:val="24"/>
        </w:rPr>
        <w:t>lsat_get_pixel_centers</w:t>
      </w:r>
      <w:proofErr w:type="spellEnd"/>
      <w:r w:rsidRPr="00C56196">
        <w:rPr>
          <w:rFonts w:ascii="Times New Roman" w:hAnsi="Times New Roman" w:cs="Times New Roman"/>
          <w:i/>
          <w:sz w:val="24"/>
          <w:szCs w:val="24"/>
        </w:rPr>
        <w:t>()</w:t>
      </w:r>
    </w:p>
    <w:p w14:paraId="1A01C8C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lsat_get_pixel_centers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determine the central coordinates of all Landsat pixels that fall within a user-specified polygon. This is useful if the user wishes to subsequently extract Landsat time series for every grid cell in a study region (i.e., the polygon)</w:t>
      </w:r>
      <w:commentRangeStart w:id="3"/>
      <w:r w:rsidRPr="00C56196">
        <w:rPr>
          <w:rFonts w:ascii="Times New Roman" w:hAnsi="Times New Roman" w:cs="Times New Roman"/>
          <w:sz w:val="24"/>
          <w:szCs w:val="24"/>
        </w:rPr>
        <w:t>…</w:t>
      </w:r>
      <w:commentRangeEnd w:id="3"/>
      <w:r w:rsidRPr="00C56196">
        <w:rPr>
          <w:rFonts w:ascii="Times New Roman" w:hAnsi="Times New Roman" w:cs="Times New Roman"/>
          <w:sz w:val="24"/>
          <w:szCs w:val="24"/>
        </w:rPr>
        <w:commentReference w:id="3"/>
      </w:r>
      <w:r w:rsidRPr="00C56196">
        <w:rPr>
          <w:rFonts w:ascii="Times New Roman" w:hAnsi="Times New Roman" w:cs="Times New Roman"/>
          <w:sz w:val="24"/>
          <w:szCs w:val="24"/>
        </w:rPr>
        <w:t xml:space="preserve"> </w:t>
      </w:r>
    </w:p>
    <w:p w14:paraId="517FEC95" w14:textId="77777777" w:rsidR="00C56196" w:rsidRPr="00C56196" w:rsidRDefault="00C56196" w:rsidP="00C56196">
      <w:pPr>
        <w:pStyle w:val="NoSpacing"/>
        <w:rPr>
          <w:rFonts w:ascii="Times New Roman" w:hAnsi="Times New Roman" w:cs="Times New Roman"/>
          <w:sz w:val="24"/>
          <w:szCs w:val="24"/>
        </w:rPr>
      </w:pPr>
    </w:p>
    <w:p w14:paraId="33A3E0C1" w14:textId="77777777" w:rsidR="00C56196" w:rsidRPr="00C56196" w:rsidRDefault="00C56196" w:rsidP="00C56196">
      <w:pPr>
        <w:pStyle w:val="NoSpacing"/>
        <w:rPr>
          <w:rFonts w:ascii="Times New Roman" w:hAnsi="Times New Roman" w:cs="Times New Roman"/>
          <w:i/>
          <w:sz w:val="24"/>
          <w:szCs w:val="24"/>
        </w:rPr>
      </w:pPr>
      <w:r w:rsidRPr="00C56196">
        <w:rPr>
          <w:rFonts w:ascii="Times New Roman" w:hAnsi="Times New Roman" w:cs="Times New Roman"/>
          <w:i/>
          <w:sz w:val="24"/>
          <w:szCs w:val="24"/>
        </w:rPr>
        <w:t xml:space="preserve">Export point-coordinate Landsat time series from Earth Engine using </w:t>
      </w:r>
      <w:proofErr w:type="spellStart"/>
      <w:r w:rsidRPr="00C56196">
        <w:rPr>
          <w:rFonts w:ascii="Times New Roman" w:hAnsi="Times New Roman" w:cs="Times New Roman"/>
          <w:i/>
          <w:sz w:val="24"/>
          <w:szCs w:val="24"/>
        </w:rPr>
        <w:t>lsat_export_ts</w:t>
      </w:r>
      <w:proofErr w:type="spellEnd"/>
      <w:r w:rsidRPr="00C56196">
        <w:rPr>
          <w:rFonts w:ascii="Times New Roman" w:hAnsi="Times New Roman" w:cs="Times New Roman"/>
          <w:i/>
          <w:sz w:val="24"/>
          <w:szCs w:val="24"/>
        </w:rPr>
        <w:t>()</w:t>
      </w:r>
    </w:p>
    <w:p w14:paraId="30F210AD"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export from EE a Landsat time series for each sample site. This function only works for sample sites (point coordinates) that typically represent either (1) field sites, (2) a census of all Landsat pixels on a focal landscape, or (3) a random sample from a large region. This function issues one or more tasks to EE that export the data to the user’s Google Drive. Data extractions that involve a large number of sample sites are prone to errors and exceeding user limits set by EE. Therefore, in such cases the function will chunk the sample sites into small groups (by default 250 sites) and for each chunk will issue a separate export task to EE. </w:t>
      </w:r>
    </w:p>
    <w:p w14:paraId="79E2B908" w14:textId="407317B9" w:rsidR="000C275F" w:rsidRDefault="000C275F" w:rsidP="000C275F">
      <w:pPr>
        <w:pStyle w:val="NoSpacing"/>
        <w:rPr>
          <w:ins w:id="4" w:author="Jakob Johann Assmann" w:date="2021-09-16T10:01:00Z"/>
          <w:rFonts w:ascii="Times New Roman" w:hAnsi="Times New Roman" w:cs="Times New Roman"/>
          <w:sz w:val="24"/>
          <w:szCs w:val="24"/>
        </w:rPr>
      </w:pPr>
    </w:p>
    <w:p w14:paraId="26933351" w14:textId="7A1EDFFA" w:rsidR="005A303F" w:rsidRDefault="005A303F" w:rsidP="005A303F">
      <w:pPr>
        <w:pStyle w:val="NoSpacing"/>
        <w:numPr>
          <w:ilvl w:val="0"/>
          <w:numId w:val="1"/>
        </w:numPr>
        <w:rPr>
          <w:ins w:id="5" w:author="Jakob Johann Assmann" w:date="2021-09-16T10:05:00Z"/>
          <w:rFonts w:ascii="Times New Roman" w:hAnsi="Times New Roman" w:cs="Times New Roman"/>
          <w:sz w:val="24"/>
          <w:szCs w:val="24"/>
        </w:rPr>
      </w:pPr>
      <w:ins w:id="6" w:author="Jakob Johann Assmann" w:date="2021-09-16T10:02:00Z">
        <w:r>
          <w:rPr>
            <w:rFonts w:ascii="Times New Roman" w:hAnsi="Times New Roman" w:cs="Times New Roman"/>
            <w:sz w:val="24"/>
            <w:szCs w:val="24"/>
          </w:rPr>
          <w:t xml:space="preserve">The main </w:t>
        </w:r>
      </w:ins>
      <w:ins w:id="7" w:author="Jakob Johann Assmann" w:date="2021-09-16T10:07:00Z">
        <w:r>
          <w:rPr>
            <w:rFonts w:ascii="Times New Roman" w:hAnsi="Times New Roman" w:cs="Times New Roman"/>
            <w:sz w:val="24"/>
            <w:szCs w:val="24"/>
          </w:rPr>
          <w:t xml:space="preserve">way of </w:t>
        </w:r>
      </w:ins>
      <w:ins w:id="8" w:author="Jakob Johann Assmann" w:date="2021-09-16T10:02:00Z">
        <w:r>
          <w:rPr>
            <w:rFonts w:ascii="Times New Roman" w:hAnsi="Times New Roman" w:cs="Times New Roman"/>
            <w:sz w:val="24"/>
            <w:szCs w:val="24"/>
          </w:rPr>
          <w:t xml:space="preserve">accessing </w:t>
        </w:r>
      </w:ins>
      <w:ins w:id="9" w:author="Jakob Johann Assmann" w:date="2021-09-16T10:08:00Z">
        <w:r>
          <w:rPr>
            <w:rFonts w:ascii="Times New Roman" w:hAnsi="Times New Roman" w:cs="Times New Roman"/>
            <w:sz w:val="24"/>
            <w:szCs w:val="24"/>
          </w:rPr>
          <w:t xml:space="preserve">the Landsat </w:t>
        </w:r>
      </w:ins>
      <w:ins w:id="10" w:author="Jakob Johann Assmann" w:date="2021-09-16T10:02:00Z">
        <w:r>
          <w:rPr>
            <w:rFonts w:ascii="Times New Roman" w:hAnsi="Times New Roman" w:cs="Times New Roman"/>
            <w:sz w:val="24"/>
            <w:szCs w:val="24"/>
          </w:rPr>
          <w:t>data</w:t>
        </w:r>
      </w:ins>
      <w:ins w:id="11" w:author="Jakob Johann Assmann" w:date="2021-09-16T10:08:00Z">
        <w:r>
          <w:rPr>
            <w:rFonts w:ascii="Times New Roman" w:hAnsi="Times New Roman" w:cs="Times New Roman"/>
            <w:sz w:val="24"/>
            <w:szCs w:val="24"/>
          </w:rPr>
          <w:t xml:space="preserve"> using lsatTS</w:t>
        </w:r>
      </w:ins>
      <w:ins w:id="12" w:author="Jakob Johann Assmann" w:date="2021-09-16T10:02:00Z">
        <w:r>
          <w:rPr>
            <w:rFonts w:ascii="Times New Roman" w:hAnsi="Times New Roman" w:cs="Times New Roman"/>
            <w:sz w:val="24"/>
            <w:szCs w:val="24"/>
          </w:rPr>
          <w:t xml:space="preserve"> is </w:t>
        </w:r>
      </w:ins>
      <w:ins w:id="13" w:author="Jakob Johann Assmann" w:date="2021-09-16T10:08:00Z">
        <w:r>
          <w:rPr>
            <w:rFonts w:ascii="Times New Roman" w:hAnsi="Times New Roman" w:cs="Times New Roman"/>
            <w:sz w:val="24"/>
            <w:szCs w:val="24"/>
          </w:rPr>
          <w:t>based on</w:t>
        </w:r>
      </w:ins>
      <w:ins w:id="14" w:author="Jakob Johann Assmann" w:date="2021-09-16T10:02:00Z">
        <w:r>
          <w:rPr>
            <w:rFonts w:ascii="Times New Roman" w:hAnsi="Times New Roman" w:cs="Times New Roman"/>
            <w:sz w:val="24"/>
            <w:szCs w:val="24"/>
          </w:rPr>
          <w:t xml:space="preserve"> point sample locations.</w:t>
        </w:r>
      </w:ins>
      <w:ins w:id="15"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16" w:author="Jakob Johann Assmann" w:date="2021-09-16T10:02:00Z"/>
          <w:rFonts w:ascii="Times New Roman" w:hAnsi="Times New Roman" w:cs="Times New Roman"/>
          <w:sz w:val="24"/>
          <w:szCs w:val="24"/>
        </w:rPr>
        <w:pPrChange w:id="17" w:author="Jakob Johann Assmann" w:date="2021-09-16T10:05:00Z">
          <w:pPr>
            <w:pStyle w:val="NoSpacing"/>
            <w:numPr>
              <w:numId w:val="1"/>
            </w:numPr>
            <w:ind w:left="720" w:hanging="360"/>
          </w:pPr>
        </w:pPrChange>
      </w:pPr>
      <w:ins w:id="18" w:author="Jakob Johann Assmann" w:date="2021-09-16T10:05:00Z">
        <w:r>
          <w:rPr>
            <w:rFonts w:ascii="Times New Roman" w:hAnsi="Times New Roman" w:cs="Times New Roman"/>
            <w:sz w:val="24"/>
            <w:szCs w:val="24"/>
          </w:rPr>
          <w:t xml:space="preserve">For a given </w:t>
        </w:r>
      </w:ins>
      <w:ins w:id="19" w:author="Jakob Johann Assmann" w:date="2021-09-16T10:06:00Z">
        <w:r>
          <w:rPr>
            <w:rFonts w:ascii="Times New Roman" w:hAnsi="Times New Roman" w:cs="Times New Roman"/>
            <w:sz w:val="24"/>
            <w:szCs w:val="24"/>
          </w:rPr>
          <w:t>sample point all Landsat pixels that overlap with the point are extracted from the</w:t>
        </w:r>
      </w:ins>
      <w:ins w:id="20" w:author="Jakob Johann Assmann" w:date="2021-09-16T10:08:00Z">
        <w:r>
          <w:rPr>
            <w:rFonts w:ascii="Times New Roman" w:hAnsi="Times New Roman" w:cs="Times New Roman"/>
            <w:sz w:val="24"/>
            <w:szCs w:val="24"/>
          </w:rPr>
          <w:t xml:space="preserve"> combined collection of </w:t>
        </w:r>
      </w:ins>
      <w:ins w:id="21" w:author="Jakob Johann Assmann" w:date="2021-09-16T10:07:00Z">
        <w:r>
          <w:rPr>
            <w:rFonts w:ascii="Times New Roman" w:hAnsi="Times New Roman" w:cs="Times New Roman"/>
            <w:sz w:val="24"/>
            <w:szCs w:val="24"/>
          </w:rPr>
          <w:t xml:space="preserve">all </w:t>
        </w:r>
      </w:ins>
      <w:ins w:id="22" w:author="Jakob Johann Assmann" w:date="2021-09-16T10:06:00Z">
        <w:r>
          <w:rPr>
            <w:rFonts w:ascii="Times New Roman" w:hAnsi="Times New Roman" w:cs="Times New Roman"/>
            <w:sz w:val="24"/>
            <w:szCs w:val="24"/>
          </w:rPr>
          <w:t xml:space="preserve">Landsat 5,7 and 8 </w:t>
        </w:r>
      </w:ins>
      <w:ins w:id="23" w:author="Jakob Johann Assmann" w:date="2021-09-16T10:08:00Z">
        <w:r>
          <w:rPr>
            <w:rFonts w:ascii="Times New Roman" w:hAnsi="Times New Roman" w:cs="Times New Roman"/>
            <w:sz w:val="24"/>
            <w:szCs w:val="24"/>
          </w:rPr>
          <w:t xml:space="preserve">Collection 2 Surface Reflectance </w:t>
        </w:r>
      </w:ins>
      <w:ins w:id="24" w:author="Jakob Johann Assmann" w:date="2021-09-16T10:06:00Z">
        <w:r>
          <w:rPr>
            <w:rFonts w:ascii="Times New Roman" w:hAnsi="Times New Roman" w:cs="Times New Roman"/>
            <w:sz w:val="24"/>
            <w:szCs w:val="24"/>
          </w:rPr>
          <w:t>scenes</w:t>
        </w:r>
      </w:ins>
      <w:ins w:id="25" w:author="Jakob Johann Assmann" w:date="2021-09-16T10:08:00Z">
        <w:r>
          <w:rPr>
            <w:rFonts w:ascii="Times New Roman" w:hAnsi="Times New Roman" w:cs="Times New Roman"/>
            <w:sz w:val="24"/>
            <w:szCs w:val="24"/>
          </w:rPr>
          <w:t xml:space="preserve"> available on the GEE</w:t>
        </w:r>
      </w:ins>
      <w:ins w:id="26"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27" w:author="Jakob Johann Assmann" w:date="2021-09-16T10:02:00Z">
          <w:pPr>
            <w:pStyle w:val="NoSpacing"/>
          </w:pPr>
        </w:pPrChange>
      </w:pPr>
      <w:ins w:id="28" w:author="Jakob Johann Assmann" w:date="2021-09-16T10:03:00Z">
        <w:r>
          <w:rPr>
            <w:rFonts w:ascii="Times New Roman" w:hAnsi="Times New Roman" w:cs="Times New Roman"/>
            <w:sz w:val="24"/>
            <w:szCs w:val="24"/>
          </w:rPr>
          <w:t xml:space="preserve">Optional: </w:t>
        </w:r>
      </w:ins>
      <w:ins w:id="29" w:author="Jakob Johann Assmann" w:date="2021-09-16T10:02:00Z">
        <w:r>
          <w:rPr>
            <w:rFonts w:ascii="Times New Roman" w:hAnsi="Times New Roman" w:cs="Times New Roman"/>
            <w:sz w:val="24"/>
            <w:szCs w:val="24"/>
          </w:rPr>
          <w:t>For an area</w:t>
        </w:r>
      </w:ins>
      <w:ins w:id="30" w:author="Jakob Johann Assmann" w:date="2021-09-16T10:07:00Z">
        <w:r>
          <w:rPr>
            <w:rFonts w:ascii="Times New Roman" w:hAnsi="Times New Roman" w:cs="Times New Roman"/>
            <w:sz w:val="24"/>
            <w:szCs w:val="24"/>
          </w:rPr>
          <w:t xml:space="preserve"> of interest</w:t>
        </w:r>
      </w:ins>
      <w:ins w:id="31" w:author="Jakob Johann Assmann" w:date="2021-09-16T10:03:00Z">
        <w:r>
          <w:rPr>
            <w:rFonts w:ascii="Times New Roman" w:hAnsi="Times New Roman" w:cs="Times New Roman"/>
            <w:sz w:val="24"/>
            <w:szCs w:val="24"/>
          </w:rPr>
          <w:t>,</w:t>
        </w:r>
      </w:ins>
      <w:ins w:id="32"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33"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ls_get_pixel_centers</w:t>
        </w:r>
        <w:proofErr w:type="spellEnd"/>
        <w:r>
          <w:rPr>
            <w:rFonts w:ascii="Times New Roman" w:hAnsi="Times New Roman" w:cs="Times New Roman"/>
            <w:sz w:val="24"/>
            <w:szCs w:val="24"/>
          </w:rPr>
          <w:t xml:space="preserve">() function. </w:t>
        </w:r>
      </w:ins>
      <w:ins w:id="34"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point based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2998760A" w:rsidR="000C275F" w:rsidRDefault="000C275F" w:rsidP="00F751FB">
      <w:pPr>
        <w:pStyle w:val="NoSpacing"/>
        <w:rPr>
          <w:rFonts w:ascii="Times New Roman" w:hAnsi="Times New Roman" w:cs="Times New Roman"/>
          <w:sz w:val="24"/>
          <w:szCs w:val="24"/>
        </w:rPr>
      </w:pPr>
    </w:p>
    <w:p w14:paraId="58F5208B" w14:textId="4EEE5634" w:rsidR="00A5674D" w:rsidRDefault="00A5674D" w:rsidP="00F751FB">
      <w:pPr>
        <w:pStyle w:val="NoSpacing"/>
        <w:rPr>
          <w:rFonts w:ascii="Times New Roman" w:hAnsi="Times New Roman" w:cs="Times New Roman"/>
          <w:sz w:val="24"/>
          <w:szCs w:val="24"/>
        </w:rPr>
      </w:pPr>
    </w:p>
    <w:p w14:paraId="286DDD56" w14:textId="77777777" w:rsidR="00A5674D" w:rsidRDefault="00A5674D"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lastRenderedPageBreak/>
        <w:t>Data</w:t>
      </w:r>
      <w:r w:rsidR="00C40A6A" w:rsidRPr="00C40A6A">
        <w:t xml:space="preserve"> preparation</w:t>
      </w:r>
    </w:p>
    <w:p w14:paraId="7BB62D68" w14:textId="77777777" w:rsidR="00C56196" w:rsidRPr="007B3C28" w:rsidRDefault="00C56196" w:rsidP="00C56196">
      <w:pPr>
        <w:pStyle w:val="Heading2"/>
      </w:pPr>
      <w:r w:rsidRPr="007B3C28">
        <w:t xml:space="preserve">Prepare data for analysis using </w:t>
      </w:r>
      <w:proofErr w:type="spellStart"/>
      <w:r w:rsidRPr="007B3C28">
        <w:t>lsat_general_prep</w:t>
      </w:r>
      <w:proofErr w:type="spellEnd"/>
      <w:r w:rsidRPr="007B3C28">
        <w:t>()</w:t>
      </w:r>
    </w:p>
    <w:p w14:paraId="0B64B571" w14:textId="4455E41C" w:rsidR="00C56196" w:rsidRPr="00A9244D"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proofErr w:type="spellStart"/>
      <w:r w:rsidRPr="00A9244D">
        <w:rPr>
          <w:rFonts w:ascii="Times New Roman" w:hAnsi="Times New Roman" w:cs="Times New Roman"/>
          <w:i/>
          <w:iCs/>
          <w:sz w:val="24"/>
          <w:szCs w:val="24"/>
        </w:rPr>
        <w:t>lsat_general_prep</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A9244D">
        <w:rPr>
          <w:rFonts w:ascii="Times New Roman" w:hAnsi="Times New Roman" w:cs="Times New Roman"/>
          <w:sz w:val="24"/>
          <w:szCs w:val="24"/>
        </w:rPr>
        <w:t>parse</w:t>
      </w:r>
      <w:r>
        <w:rPr>
          <w:rFonts w:ascii="Times New Roman" w:hAnsi="Times New Roman" w:cs="Times New Roman"/>
          <w:sz w:val="24"/>
          <w:szCs w:val="24"/>
        </w:rPr>
        <w:t>s</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rename</w:t>
      </w:r>
      <w:r>
        <w:rPr>
          <w:rFonts w:ascii="Times New Roman" w:hAnsi="Times New Roman" w:cs="Times New Roman"/>
          <w:sz w:val="24"/>
          <w:szCs w:val="24"/>
        </w:rPr>
        <w:t>s</w:t>
      </w:r>
      <w:r w:rsidRPr="00A9244D">
        <w:rPr>
          <w:rFonts w:ascii="Times New Roman" w:hAnsi="Times New Roman" w:cs="Times New Roman"/>
          <w:sz w:val="24"/>
          <w:szCs w:val="24"/>
        </w:rPr>
        <w:t xml:space="preserve"> columns, and scale</w:t>
      </w:r>
      <w:r>
        <w:rPr>
          <w:rFonts w:ascii="Times New Roman" w:hAnsi="Times New Roman" w:cs="Times New Roman"/>
          <w:sz w:val="24"/>
          <w:szCs w:val="24"/>
        </w:rPr>
        <w:t>s</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A5674D">
        <w:rPr>
          <w:rFonts w:ascii="Times New Roman" w:hAnsi="Times New Roman" w:cs="Times New Roman"/>
          <w:sz w:val="24"/>
          <w:szCs w:val="24"/>
        </w:rPr>
        <w:t xml:space="preserve"> to allow for subsequent analysis using </w:t>
      </w:r>
      <w:r w:rsidR="00A5674D" w:rsidRPr="00A5674D">
        <w:rPr>
          <w:rFonts w:ascii="Times New Roman" w:hAnsi="Times New Roman" w:cs="Times New Roman"/>
          <w:i/>
          <w:iCs/>
          <w:sz w:val="24"/>
          <w:szCs w:val="24"/>
        </w:rPr>
        <w:t>lsatTS</w:t>
      </w:r>
      <w:r w:rsidR="00A5674D">
        <w:rPr>
          <w:rFonts w:ascii="Times New Roman" w:hAnsi="Times New Roman" w:cs="Times New Roman"/>
          <w:sz w:val="24"/>
          <w:szCs w:val="24"/>
        </w:rPr>
        <w:t xml:space="preserve"> functions. Please n</w:t>
      </w:r>
      <w:r>
        <w:rPr>
          <w:rFonts w:ascii="Times New Roman" w:hAnsi="Times New Roman" w:cs="Times New Roman"/>
          <w:sz w:val="24"/>
          <w:szCs w:val="24"/>
        </w:rPr>
        <w:t xml:space="preserve">ote that all </w:t>
      </w:r>
      <w:r w:rsidRPr="00A9244D">
        <w:rPr>
          <w:rFonts w:ascii="Times New Roman" w:hAnsi="Times New Roman" w:cs="Times New Roman"/>
          <w:i/>
          <w:iCs/>
          <w:sz w:val="24"/>
          <w:szCs w:val="24"/>
        </w:rPr>
        <w:t>lsatTS</w:t>
      </w:r>
      <w:r w:rsidRPr="00A9244D">
        <w:rPr>
          <w:rFonts w:ascii="Times New Roman" w:hAnsi="Times New Roman" w:cs="Times New Roman"/>
          <w:sz w:val="24"/>
          <w:szCs w:val="24"/>
        </w:rPr>
        <w:t xml:space="preserve"> functions depend on there being a 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w:t>
      </w:r>
      <w:r w:rsidR="00A5674D">
        <w:rPr>
          <w:rFonts w:ascii="Times New Roman" w:hAnsi="Times New Roman" w:cs="Times New Roman"/>
          <w:sz w:val="24"/>
          <w:szCs w:val="24"/>
        </w:rPr>
        <w:t>sample.id</w:t>
      </w:r>
      <w:r w:rsidRPr="00A9244D">
        <w:rPr>
          <w:rFonts w:ascii="Times New Roman" w:hAnsi="Times New Roman" w:cs="Times New Roman"/>
          <w:sz w:val="24"/>
          <w:szCs w:val="24"/>
        </w:rPr>
        <w:t>”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w:t>
      </w:r>
      <w:r w:rsidR="00A5674D">
        <w:rPr>
          <w:rFonts w:ascii="Times New Roman" w:hAnsi="Times New Roman" w:cs="Times New Roman"/>
          <w:sz w:val="24"/>
          <w:szCs w:val="24"/>
        </w:rPr>
        <w:t>sample.id</w:t>
      </w:r>
      <w:r>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31916CD2" w14:textId="77777777" w:rsidR="00C56196" w:rsidRDefault="00C56196" w:rsidP="00C56196">
      <w:pPr>
        <w:pStyle w:val="NoSpacing"/>
        <w:rPr>
          <w:rFonts w:ascii="Times New Roman" w:hAnsi="Times New Roman" w:cs="Times New Roman"/>
          <w:sz w:val="24"/>
          <w:szCs w:val="24"/>
        </w:rPr>
      </w:pPr>
    </w:p>
    <w:p w14:paraId="330873AE" w14:textId="77777777" w:rsidR="00C56196" w:rsidRPr="007B3C28" w:rsidRDefault="00C56196" w:rsidP="00C56196">
      <w:pPr>
        <w:pStyle w:val="Heading2"/>
      </w:pPr>
      <w:r w:rsidRPr="007B3C28">
        <w:t xml:space="preserve">Clean surface reflectance data using </w:t>
      </w:r>
      <w:proofErr w:type="spellStart"/>
      <w:r w:rsidRPr="007B3C28">
        <w:t>lsat_clean_data</w:t>
      </w:r>
      <w:proofErr w:type="spellEnd"/>
      <w:r w:rsidRPr="007B3C28">
        <w:t>()</w:t>
      </w:r>
    </w:p>
    <w:p w14:paraId="664AA74F" w14:textId="38465512" w:rsidR="00C56196" w:rsidRPr="007B3C2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M</w:t>
      </w:r>
      <w:r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Pr="007B3C28">
        <w:rPr>
          <w:rFonts w:ascii="Times New Roman" w:hAnsi="Times New Roman" w:cs="Times New Roman"/>
          <w:sz w:val="24"/>
          <w:szCs w:val="24"/>
        </w:rPr>
        <w:t xml:space="preserve">filter surface reflectance measurements using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This</w:t>
      </w:r>
      <w:r>
        <w:rPr>
          <w:rFonts w:ascii="Times New Roman" w:hAnsi="Times New Roman" w:cs="Times New Roman"/>
          <w:sz w:val="24"/>
          <w:szCs w:val="24"/>
        </w:rPr>
        <w:t xml:space="preserve"> </w:t>
      </w:r>
      <w:r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Pr="007B3C28">
        <w:rPr>
          <w:rFonts w:ascii="Times New Roman" w:hAnsi="Times New Roman" w:cs="Times New Roman"/>
          <w:sz w:val="24"/>
          <w:szCs w:val="24"/>
        </w:rPr>
        <w:t>CFMask</w:t>
      </w:r>
      <w:proofErr w:type="spellEnd"/>
      <w:r w:rsidRPr="007B3C28">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Pr>
          <w:rFonts w:ascii="Times New Roman" w:hAnsi="Times New Roman" w:cs="Times New Roman"/>
          <w:sz w:val="24"/>
          <w:szCs w:val="24"/>
        </w:rPr>
        <w:fldChar w:fldCharType="separate"/>
      </w:r>
      <w:r w:rsidR="00D8312E">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 xml:space="preserve">Addition water masking is provided based on </w:t>
      </w:r>
      <w:r>
        <w:rPr>
          <w:rFonts w:ascii="Times New Roman" w:hAnsi="Times New Roman" w:cs="Times New Roman"/>
          <w:sz w:val="24"/>
          <w:szCs w:val="24"/>
        </w:rPr>
        <w:t xml:space="preserve">maxim surface water extent ()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8312E">
        <w:rPr>
          <w:rFonts w:ascii="Times New Roman" w:hAnsi="Times New Roman" w:cs="Times New Roman"/>
          <w:sz w:val="24"/>
          <w:szCs w:val="24"/>
        </w:rPr>
        <w:instrText xml:space="preserve"> ADDIN EN.CITE &lt;EndNote&gt;&lt;Cite&gt;&lt;Author&gt;Pekel&lt;/Author&gt;&lt;Year&gt;2016&lt;/Year&gt;&lt;RecNum&gt;3320&lt;/RecNum&gt;&lt;DisplayText&gt;(Pekel, Cottam, Gorelick and Belward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sidR="00D8312E">
        <w:rPr>
          <w:rFonts w:ascii="Times New Roman" w:hAnsi="Times New Roman" w:cs="Times New Roman"/>
          <w:noProof/>
          <w:sz w:val="24"/>
          <w:szCs w:val="24"/>
        </w:rPr>
        <w:t>(Pekel, Cottam, Gorelick and Belward 2016)</w:t>
      </w:r>
      <w:r>
        <w:rPr>
          <w:rFonts w:ascii="Times New Roman" w:hAnsi="Times New Roman" w:cs="Times New Roman"/>
          <w:sz w:val="24"/>
          <w:szCs w:val="24"/>
        </w:rPr>
        <w:fldChar w:fldCharType="end"/>
      </w:r>
      <w:r>
        <w:rPr>
          <w:rFonts w:ascii="Times New Roman" w:hAnsi="Times New Roman" w:cs="Times New Roman"/>
          <w:sz w:val="24"/>
          <w:szCs w:val="24"/>
        </w:rPr>
        <w:t>.</w:t>
      </w:r>
    </w:p>
    <w:p w14:paraId="59017E61" w14:textId="77777777" w:rsidR="00C56196" w:rsidRDefault="00C56196" w:rsidP="00C56196">
      <w:pPr>
        <w:pStyle w:val="NoSpacing"/>
        <w:rPr>
          <w:rFonts w:ascii="Times New Roman" w:hAnsi="Times New Roman" w:cs="Times New Roman"/>
          <w:sz w:val="24"/>
          <w:szCs w:val="24"/>
        </w:rPr>
      </w:pPr>
    </w:p>
    <w:p w14:paraId="295A32AB"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p>
    <w:p w14:paraId="0456A56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Pr>
          <w:rFonts w:ascii="Times New Roman" w:hAnsi="Times New Roman" w:cs="Times New Roman"/>
          <w:sz w:val="24"/>
          <w:szCs w:val="24"/>
        </w:rPr>
        <w:t xml:space="preserve">were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Pr>
          <w:rFonts w:ascii="Times New Roman" w:hAnsi="Times New Roman" w:cs="Times New Roman"/>
          <w:sz w:val="24"/>
          <w:szCs w:val="24"/>
        </w:rPr>
        <w:t xml:space="preserve">s for measurements at each period in time: </w:t>
      </w:r>
    </w:p>
    <w:p w14:paraId="0B138396" w14:textId="77777777" w:rsidR="00C56196" w:rsidRPr="00943AA8" w:rsidRDefault="00C56196" w:rsidP="00C56196">
      <w:pPr>
        <w:pStyle w:val="NoSpacing"/>
        <w:rPr>
          <w:rFonts w:ascii="Times New Roman" w:hAnsi="Times New Roman" w:cs="Times New Roman"/>
          <w:sz w:val="24"/>
          <w:szCs w:val="24"/>
        </w:rPr>
      </w:pPr>
    </w:p>
    <w:p w14:paraId="06ABC2F3"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782A8D">
        <w:rPr>
          <w:rFonts w:ascii="Times New Roman" w:hAnsi="Times New Roman" w:cs="Times New Roman"/>
          <w:i/>
          <w:iCs/>
          <w:sz w:val="24"/>
          <w:szCs w:val="24"/>
        </w:rPr>
        <w:t>)</w:t>
      </w:r>
    </w:p>
    <w:p w14:paraId="0662934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Pr>
          <w:rFonts w:ascii="Times New Roman" w:hAnsi="Times New Roman" w:cs="Times New Roman"/>
          <w:sz w:val="24"/>
          <w:szCs w:val="24"/>
        </w:rPr>
        <w:t xml:space="preserve">: </w:t>
      </w:r>
    </w:p>
    <w:p w14:paraId="0EB8208C" w14:textId="77777777" w:rsidR="00C56196" w:rsidRPr="00943AA8" w:rsidRDefault="00C56196" w:rsidP="00C56196">
      <w:pPr>
        <w:pStyle w:val="NoSpacing"/>
        <w:rPr>
          <w:rFonts w:ascii="Times New Roman" w:hAnsi="Times New Roman" w:cs="Times New Roman"/>
          <w:sz w:val="24"/>
          <w:szCs w:val="24"/>
        </w:rPr>
      </w:pPr>
    </w:p>
    <w:p w14:paraId="48C55EF8"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Calculate spectral indices using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
    <w:p w14:paraId="56D92E34" w14:textId="77777777"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Calculate common spectral indices using the function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r>
        <w:rPr>
          <w:rFonts w:ascii="Times New Roman" w:hAnsi="Times New Roman" w:cs="Times New Roman"/>
          <w:sz w:val="24"/>
          <w:szCs w:val="24"/>
        </w:rPr>
        <w:t xml:space="preserve">. This function includes ~15 spectral indices, including the Normalized Difference Vegetation Index (NDVI), 2-band Enhanced Vegetation Index (EVI2), and others (Table 2). Note the function can only compute one spectral index at a time: </w:t>
      </w:r>
    </w:p>
    <w:p w14:paraId="64CE601F" w14:textId="77777777" w:rsidR="00C56196" w:rsidRDefault="00C56196" w:rsidP="00C56196">
      <w:pPr>
        <w:pStyle w:val="NoSpacing"/>
        <w:rPr>
          <w:rFonts w:ascii="Times New Roman" w:hAnsi="Times New Roman" w:cs="Times New Roman"/>
          <w:sz w:val="24"/>
          <w:szCs w:val="24"/>
        </w:rPr>
      </w:pPr>
    </w:p>
    <w:p w14:paraId="5C4A804B" w14:textId="77777777" w:rsidR="00C56196" w:rsidRPr="00943AA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that can be computed using the </w:t>
      </w:r>
      <w:proofErr w:type="spellStart"/>
      <w:r w:rsidRPr="00777D31">
        <w:rPr>
          <w:rFonts w:ascii="Times New Roman" w:hAnsi="Times New Roman" w:cs="Times New Roman"/>
          <w:i/>
          <w:iCs/>
          <w:sz w:val="24"/>
          <w:szCs w:val="24"/>
        </w:rPr>
        <w:t>lsat_calc_spec_index</w:t>
      </w:r>
      <w:proofErr w:type="spellEnd"/>
      <w:r w:rsidRPr="00777D31">
        <w:rPr>
          <w:rFonts w:ascii="Times New Roman" w:hAnsi="Times New Roman" w:cs="Times New Roman"/>
          <w:i/>
          <w:iCs/>
          <w:sz w:val="24"/>
          <w:szCs w:val="24"/>
        </w:rPr>
        <w:t>()</w:t>
      </w:r>
      <w:r>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C56196" w:rsidRPr="00F46243" w14:paraId="72B1BF7F" w14:textId="77777777" w:rsidTr="0048413F">
        <w:trPr>
          <w:trHeight w:val="432"/>
        </w:trPr>
        <w:tc>
          <w:tcPr>
            <w:tcW w:w="3455" w:type="dxa"/>
            <w:tcBorders>
              <w:bottom w:val="single" w:sz="4" w:space="0" w:color="auto"/>
            </w:tcBorders>
            <w:vAlign w:val="center"/>
          </w:tcPr>
          <w:p w14:paraId="3128A0D4" w14:textId="77777777" w:rsidR="00C56196" w:rsidRPr="00F46243" w:rsidRDefault="00C56196" w:rsidP="0048413F">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7EAEA7D9"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Pr>
                <w:rFonts w:ascii="Times New Roman" w:hAnsi="Times New Roman" w:cs="Times New Roman"/>
                <w:b/>
                <w:bCs/>
                <w:sz w:val="20"/>
                <w:szCs w:val="20"/>
              </w:rPr>
              <w:t>iation</w:t>
            </w:r>
          </w:p>
        </w:tc>
        <w:tc>
          <w:tcPr>
            <w:tcW w:w="2561" w:type="dxa"/>
            <w:tcBorders>
              <w:bottom w:val="single" w:sz="4" w:space="0" w:color="auto"/>
            </w:tcBorders>
            <w:vAlign w:val="center"/>
          </w:tcPr>
          <w:p w14:paraId="0D6A30F0"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DE41977"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C56196" w:rsidRPr="00F46243" w14:paraId="31161094" w14:textId="77777777" w:rsidTr="0048413F">
        <w:trPr>
          <w:trHeight w:val="432"/>
        </w:trPr>
        <w:tc>
          <w:tcPr>
            <w:tcW w:w="3455" w:type="dxa"/>
            <w:tcBorders>
              <w:top w:val="single" w:sz="4" w:space="0" w:color="auto"/>
            </w:tcBorders>
            <w:vAlign w:val="center"/>
          </w:tcPr>
          <w:p w14:paraId="280C601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7DCF8DB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1E7DE375"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E8BB7C6" w14:textId="3982D8C3" w:rsidR="00C56196" w:rsidRPr="007A39B6" w:rsidRDefault="00C56196" w:rsidP="0048413F">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00D8312E">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00D8312E">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C56196" w:rsidRPr="00F46243" w14:paraId="2E7D5C84" w14:textId="77777777" w:rsidTr="0048413F">
        <w:trPr>
          <w:trHeight w:val="432"/>
        </w:trPr>
        <w:tc>
          <w:tcPr>
            <w:tcW w:w="3455" w:type="dxa"/>
            <w:vAlign w:val="center"/>
          </w:tcPr>
          <w:p w14:paraId="3686DBF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6EB0DF7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127A423C"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774BB576" w14:textId="16AB7DCA"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8312E">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00D8312E">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C56196" w:rsidRPr="00F46243" w14:paraId="010845C7" w14:textId="77777777" w:rsidTr="0048413F">
        <w:trPr>
          <w:trHeight w:val="432"/>
        </w:trPr>
        <w:tc>
          <w:tcPr>
            <w:tcW w:w="3455" w:type="dxa"/>
            <w:vAlign w:val="center"/>
          </w:tcPr>
          <w:p w14:paraId="1A52F61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7BB89F48"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74C38ACF"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0CB1189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highlight w:val="yellow"/>
              </w:rPr>
              <w:t>Rock et al. 1986</w:t>
            </w:r>
          </w:p>
        </w:tc>
      </w:tr>
      <w:tr w:rsidR="00C56196" w:rsidRPr="00F46243" w14:paraId="64157F0C" w14:textId="77777777" w:rsidTr="0048413F">
        <w:trPr>
          <w:trHeight w:val="432"/>
        </w:trPr>
        <w:tc>
          <w:tcPr>
            <w:tcW w:w="3455" w:type="dxa"/>
            <w:vAlign w:val="center"/>
          </w:tcPr>
          <w:p w14:paraId="3569814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2B90DA5C"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6F15B364" w14:textId="77777777" w:rsidR="00C56196" w:rsidRPr="007A39B6" w:rsidRDefault="0048413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2E8FF778" w14:textId="28AF2A3F"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8312E">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00D8312E">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C56196" w:rsidRPr="00F46243" w14:paraId="19298D7A" w14:textId="77777777" w:rsidTr="0048413F">
        <w:trPr>
          <w:trHeight w:val="432"/>
        </w:trPr>
        <w:tc>
          <w:tcPr>
            <w:tcW w:w="3455" w:type="dxa"/>
            <w:vAlign w:val="center"/>
          </w:tcPr>
          <w:p w14:paraId="27B7E20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Normalized Burn Ratio</w:t>
            </w:r>
          </w:p>
        </w:tc>
        <w:tc>
          <w:tcPr>
            <w:tcW w:w="1450" w:type="dxa"/>
            <w:vAlign w:val="center"/>
          </w:tcPr>
          <w:p w14:paraId="5465F06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65C416B9" w14:textId="77777777" w:rsidR="00C56196" w:rsidRPr="007A39B6" w:rsidRDefault="0048413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2EA8B4B7"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C56196" w:rsidRPr="00F46243" w14:paraId="75F43BF0" w14:textId="77777777" w:rsidTr="0048413F">
        <w:trPr>
          <w:trHeight w:val="432"/>
        </w:trPr>
        <w:tc>
          <w:tcPr>
            <w:tcW w:w="3455" w:type="dxa"/>
            <w:vAlign w:val="center"/>
          </w:tcPr>
          <w:p w14:paraId="6A252F4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2F92915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24DF0123"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A3B7495"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C56196" w:rsidRPr="00F46243" w14:paraId="05DD211C" w14:textId="77777777" w:rsidTr="0048413F">
        <w:trPr>
          <w:trHeight w:val="432"/>
        </w:trPr>
        <w:tc>
          <w:tcPr>
            <w:tcW w:w="3455" w:type="dxa"/>
            <w:vAlign w:val="center"/>
          </w:tcPr>
          <w:p w14:paraId="35AC4EC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2E5764BD"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69C079D4" w14:textId="77777777" w:rsidR="00C56196" w:rsidRPr="007A39B6" w:rsidRDefault="0048413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80EABA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C56196" w:rsidRPr="00F46243" w14:paraId="15F1F9A0" w14:textId="77777777" w:rsidTr="0048413F">
        <w:trPr>
          <w:trHeight w:val="432"/>
        </w:trPr>
        <w:tc>
          <w:tcPr>
            <w:tcW w:w="3455" w:type="dxa"/>
            <w:vAlign w:val="center"/>
          </w:tcPr>
          <w:p w14:paraId="0F4BDC0F"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6C45D75B"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4E63A8D5" w14:textId="77777777" w:rsidR="00C56196" w:rsidRPr="007A39B6" w:rsidRDefault="0048413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050C712" w14:textId="2678CA4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8312E">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00D8312E">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C56196" w:rsidRPr="00F46243" w14:paraId="6873D9D4" w14:textId="77777777" w:rsidTr="0048413F">
        <w:trPr>
          <w:trHeight w:val="432"/>
        </w:trPr>
        <w:tc>
          <w:tcPr>
            <w:tcW w:w="3455" w:type="dxa"/>
            <w:vAlign w:val="center"/>
          </w:tcPr>
          <w:p w14:paraId="7F021AC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0ECB4D12"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28586550" w14:textId="77777777" w:rsidR="00C56196" w:rsidRPr="007A39B6" w:rsidRDefault="0048413F"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62336343"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C56196" w:rsidRPr="00F46243" w14:paraId="35A6F25A" w14:textId="77777777" w:rsidTr="0048413F">
        <w:trPr>
          <w:trHeight w:val="432"/>
        </w:trPr>
        <w:tc>
          <w:tcPr>
            <w:tcW w:w="3455" w:type="dxa"/>
            <w:vAlign w:val="center"/>
          </w:tcPr>
          <w:p w14:paraId="3F7887B6"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0DFB27F6"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7738CFD9" w14:textId="77777777" w:rsidR="00C56196" w:rsidRPr="007A39B6" w:rsidRDefault="00C56196" w:rsidP="0048413F">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598A9C9C" w14:textId="02E5AB36"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8312E">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00D8312E">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C56196" w:rsidRPr="00F46243" w14:paraId="394EDB93" w14:textId="77777777" w:rsidTr="0048413F">
        <w:trPr>
          <w:trHeight w:val="432"/>
        </w:trPr>
        <w:tc>
          <w:tcPr>
            <w:tcW w:w="3455" w:type="dxa"/>
            <w:vAlign w:val="center"/>
          </w:tcPr>
          <w:p w14:paraId="60AC2CD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8409B7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71989431"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057A20F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C56196" w:rsidRPr="00F46243" w14:paraId="47C56172" w14:textId="77777777" w:rsidTr="0048413F">
        <w:trPr>
          <w:trHeight w:val="432"/>
        </w:trPr>
        <w:tc>
          <w:tcPr>
            <w:tcW w:w="3455" w:type="dxa"/>
            <w:vAlign w:val="center"/>
          </w:tcPr>
          <w:p w14:paraId="214A7351"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036A6E5"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0BAD6913"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16A4B521"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C56196" w:rsidRPr="00F46243" w14:paraId="0C06863A" w14:textId="77777777" w:rsidTr="0048413F">
        <w:trPr>
          <w:trHeight w:val="432"/>
        </w:trPr>
        <w:tc>
          <w:tcPr>
            <w:tcW w:w="3455" w:type="dxa"/>
            <w:vAlign w:val="center"/>
          </w:tcPr>
          <w:p w14:paraId="7A381D9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55D324A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2031367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1B0438D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C56196" w:rsidRPr="00F46243" w14:paraId="567ABEF8" w14:textId="77777777" w:rsidTr="0048413F">
        <w:trPr>
          <w:trHeight w:val="432"/>
        </w:trPr>
        <w:tc>
          <w:tcPr>
            <w:tcW w:w="3455" w:type="dxa"/>
            <w:vAlign w:val="center"/>
          </w:tcPr>
          <w:p w14:paraId="71580FEC"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5A67BB0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587FFEB2"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415AE11C"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C56196" w:rsidRPr="00F46243" w14:paraId="16293B52" w14:textId="77777777" w:rsidTr="0048413F">
        <w:trPr>
          <w:trHeight w:val="432"/>
        </w:trPr>
        <w:tc>
          <w:tcPr>
            <w:tcW w:w="3455" w:type="dxa"/>
            <w:vAlign w:val="center"/>
          </w:tcPr>
          <w:p w14:paraId="3DFD1B18"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320529E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0B24857E" w14:textId="77777777" w:rsidR="00C56196" w:rsidRPr="007A39B6" w:rsidRDefault="0048413F"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1321E3B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46D584D7" w14:textId="77777777" w:rsidR="00C56196" w:rsidRPr="00995E10" w:rsidRDefault="00C56196" w:rsidP="00C56196">
      <w:pPr>
        <w:pStyle w:val="NoSpacing"/>
        <w:rPr>
          <w:rFonts w:ascii="Times New Roman" w:hAnsi="Times New Roman" w:cs="Times New Roman"/>
          <w:sz w:val="20"/>
          <w:szCs w:val="20"/>
        </w:rPr>
      </w:pPr>
    </w:p>
    <w:p w14:paraId="085613F6" w14:textId="77777777" w:rsidR="00C56196" w:rsidRPr="00B16CB2" w:rsidRDefault="00C56196" w:rsidP="00C56196">
      <w:pPr>
        <w:pStyle w:val="Heading2"/>
      </w:pPr>
      <w:r w:rsidRPr="00B16CB2">
        <w:t xml:space="preserve">Cross-calibrate spectral reflectance or index across sensors using </w:t>
      </w:r>
      <w:proofErr w:type="spellStart"/>
      <w:r w:rsidRPr="00B16CB2">
        <w:t>lsat_calibrate_rf</w:t>
      </w:r>
      <w:proofErr w:type="spellEnd"/>
      <w:r w:rsidRPr="00B16CB2">
        <w:t>()</w:t>
      </w:r>
    </w:p>
    <w:p w14:paraId="69486E66" w14:textId="194BAF89"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084ABC">
        <w:rPr>
          <w:rFonts w:ascii="Times New Roman" w:hAnsi="Times New Roman" w:cs="Times New Roman"/>
          <w:i/>
          <w:iCs/>
          <w:sz w:val="24"/>
          <w:szCs w:val="24"/>
        </w:rPr>
        <w:t>lsat_calibrate_rf</w:t>
      </w:r>
      <w:proofErr w:type="spellEnd"/>
      <w:r w:rsidRPr="00084ABC">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This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that should be addressed when combining data from multiple sensors. </w:t>
      </w:r>
      <w:r w:rsidRPr="00CA364C">
        <w:rPr>
          <w:rFonts w:ascii="Times New Roman" w:hAnsi="Times New Roman" w:cs="Times New Roman"/>
          <w:sz w:val="24"/>
          <w:szCs w:val="24"/>
        </w:rPr>
        <w:t>Landsat 7 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proofErr w:type="spellStart"/>
      <w:r w:rsidRPr="001813F3">
        <w:rPr>
          <w:rFonts w:ascii="Times New Roman" w:hAnsi="Times New Roman" w:cs="Times New Roman"/>
          <w:i/>
          <w:iCs/>
          <w:sz w:val="24"/>
          <w:szCs w:val="24"/>
        </w:rPr>
        <w:t>lsat_calibrate_rf</w:t>
      </w:r>
      <w:proofErr w:type="spell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Pr>
          <w:rFonts w:ascii="Times New Roman" w:hAnsi="Times New Roman" w:cs="Times New Roman"/>
          <w:sz w:val="24"/>
          <w:szCs w:val="24"/>
        </w:rPr>
        <w:t xml:space="preserve"> </w:t>
      </w:r>
      <w:r w:rsidRPr="00CA364C">
        <w:rPr>
          <w:rFonts w:ascii="Times New Roman" w:hAnsi="Times New Roman" w:cs="Times New Roman"/>
          <w:sz w:val="24"/>
          <w:szCs w:val="24"/>
        </w:rPr>
        <w:t>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364C">
        <w:rPr>
          <w:rFonts w:ascii="Times New Roman" w:hAnsi="Times New Roman" w:cs="Times New Roman"/>
          <w:sz w:val="24"/>
          <w:szCs w:val="24"/>
        </w:rPr>
        <w:t>T</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Pr="00CA364C">
        <w:rPr>
          <w:rFonts w:ascii="Times New Roman" w:hAnsi="Times New Roman" w:cs="Times New Roman"/>
          <w:sz w:val="24"/>
          <w:szCs w:val="24"/>
        </w:rPr>
        <w:t>If you use the default setting that adds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then you</w:t>
      </w:r>
      <w:r w:rsidR="00946A12">
        <w:rPr>
          <w:rFonts w:ascii="Times New Roman" w:hAnsi="Times New Roman" w:cs="Times New Roman"/>
          <w:sz w:val="24"/>
          <w:szCs w:val="24"/>
        </w:rPr>
        <w:t xml:space="preserve"> will</w:t>
      </w:r>
      <w:r w:rsidRPr="00CA364C">
        <w:rPr>
          <w:rFonts w:ascii="Times New Roman" w:hAnsi="Times New Roman" w:cs="Times New Roman"/>
          <w:sz w:val="24"/>
          <w:szCs w:val="24"/>
        </w:rPr>
        <w:t xml:space="preserve"> either want to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subsequent functions (e.g., </w:t>
      </w:r>
      <w:proofErr w:type="spellStart"/>
      <w:r w:rsidRPr="00CA364C">
        <w:rPr>
          <w:rFonts w:ascii="Times New Roman" w:hAnsi="Times New Roman" w:cs="Times New Roman"/>
          <w:sz w:val="24"/>
          <w:szCs w:val="24"/>
        </w:rPr>
        <w:t>ndvi.xcal</w:t>
      </w:r>
      <w:proofErr w:type="spellEnd"/>
      <w:r w:rsidRPr="00CA364C">
        <w:rPr>
          <w:rFonts w:ascii="Times New Roman" w:hAnsi="Times New Roman" w:cs="Times New Roman"/>
          <w:sz w:val="24"/>
          <w:szCs w:val="24"/>
        </w:rPr>
        <w:t>)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1AC03B70" w14:textId="77777777" w:rsidR="00C56196" w:rsidRDefault="00C56196" w:rsidP="00C56196">
      <w:pPr>
        <w:pStyle w:val="NoSpacing"/>
        <w:rPr>
          <w:rFonts w:ascii="Consolas" w:hAnsi="Consolas" w:cs="Times New Roman"/>
          <w:sz w:val="20"/>
          <w:szCs w:val="20"/>
        </w:rPr>
      </w:pPr>
    </w:p>
    <w:p w14:paraId="5BB4FF3E" w14:textId="77777777" w:rsidR="00C56196" w:rsidRPr="00C40A6A" w:rsidRDefault="00C56196" w:rsidP="00C56196">
      <w:pPr>
        <w:pStyle w:val="Heading1"/>
      </w:pPr>
      <w:r w:rsidRPr="00C40A6A">
        <w:t>Data analysis</w:t>
      </w:r>
    </w:p>
    <w:p w14:paraId="49B0D945" w14:textId="77777777" w:rsidR="00C56196" w:rsidRPr="00381CED" w:rsidRDefault="00C56196" w:rsidP="00C56196">
      <w:pPr>
        <w:pStyle w:val="Heading2"/>
      </w:pPr>
      <w:r w:rsidRPr="00381CED">
        <w:t xml:space="preserve">Fit phenological curves to vegetation greenness time series using </w:t>
      </w:r>
      <w:proofErr w:type="spellStart"/>
      <w:r w:rsidRPr="00381CED">
        <w:t>lsat_fit_phenological_curves</w:t>
      </w:r>
      <w:proofErr w:type="spellEnd"/>
      <w:r w:rsidRPr="00381CED">
        <w:t>()</w:t>
      </w:r>
    </w:p>
    <w:p w14:paraId="208C0D8D"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Pr>
          <w:rFonts w:ascii="Times New Roman" w:hAnsi="Times New Roman" w:cs="Times New Roman"/>
          <w:sz w:val="24"/>
          <w:szCs w:val="24"/>
        </w:rPr>
        <w:t xml:space="preserve"> </w:t>
      </w:r>
      <w:r w:rsidRPr="00CA364C">
        <w:rPr>
          <w:rFonts w:ascii="Times New Roman" w:hAnsi="Times New Roman" w:cs="Times New Roman"/>
          <w:sz w:val="24"/>
          <w:szCs w:val="24"/>
        </w:rPr>
        <w:t>function was constructed as a steppingstone to estimating annual maximum</w:t>
      </w:r>
    </w:p>
    <w:p w14:paraId="37F099C3"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2447A8E1"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lastRenderedPageBreak/>
        <w:t>each site</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381CED">
        <w:rPr>
          <w:rFonts w:ascii="Times New Roman" w:hAnsi="Times New Roman" w:cs="Times New Roman"/>
          <w:i/>
          <w:iCs/>
          <w:sz w:val="24"/>
          <w:szCs w:val="24"/>
        </w:rPr>
        <w:t>lsat_summarize_growing_seasons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C268DD0" w14:textId="77777777" w:rsidR="00C56196" w:rsidRPr="00CA364C" w:rsidRDefault="00C56196" w:rsidP="00C56196">
      <w:pPr>
        <w:pStyle w:val="NoSpacing"/>
        <w:rPr>
          <w:rFonts w:ascii="Times New Roman" w:hAnsi="Times New Roman" w:cs="Times New Roman"/>
          <w:sz w:val="24"/>
          <w:szCs w:val="24"/>
        </w:rPr>
      </w:pPr>
    </w:p>
    <w:p w14:paraId="1E1B48BE" w14:textId="77777777" w:rsidR="00C56196" w:rsidRPr="00ED51A0" w:rsidRDefault="00C56196" w:rsidP="00C56196">
      <w:pPr>
        <w:pStyle w:val="Heading2"/>
      </w:pPr>
      <w:r w:rsidRPr="00ED51A0">
        <w:t xml:space="preserve">Derived annual growing season metrics using </w:t>
      </w:r>
      <w:proofErr w:type="spellStart"/>
      <w:r w:rsidRPr="00ED51A0">
        <w:t>lsat_summarize_growing_seasons</w:t>
      </w:r>
      <w:proofErr w:type="spellEnd"/>
      <w:r w:rsidRPr="00ED51A0">
        <w:t>()</w:t>
      </w:r>
    </w:p>
    <w:p w14:paraId="17C27552" w14:textId="77777777" w:rsidR="00C56196"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ED51A0">
        <w:rPr>
          <w:rFonts w:ascii="Times New Roman" w:hAnsi="Times New Roman" w:cs="Times New Roman"/>
          <w:i/>
          <w:iCs/>
          <w:sz w:val="24"/>
          <w:szCs w:val="24"/>
        </w:rPr>
        <w:t>lsat_summarize_growing_seasons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proofErr w:type="spellStart"/>
      <w:r w:rsidRPr="00ED51A0">
        <w:rPr>
          <w:rFonts w:ascii="Times New Roman" w:hAnsi="Times New Roman" w:cs="Times New Roman"/>
          <w:i/>
          <w:iCs/>
          <w:sz w:val="24"/>
          <w:szCs w:val="24"/>
        </w:rPr>
        <w:t>lsat_fit_phenological_curves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p>
    <w:p w14:paraId="1A1B8B88" w14:textId="77777777" w:rsidR="00C56196" w:rsidRPr="00CA364C" w:rsidRDefault="00C56196" w:rsidP="00C56196">
      <w:pPr>
        <w:pStyle w:val="NoSpacing"/>
        <w:rPr>
          <w:rFonts w:ascii="Times New Roman" w:hAnsi="Times New Roman" w:cs="Times New Roman"/>
          <w:sz w:val="24"/>
          <w:szCs w:val="24"/>
        </w:rPr>
      </w:pPr>
    </w:p>
    <w:p w14:paraId="2DC4917C" w14:textId="77777777" w:rsidR="00C56196" w:rsidRPr="00CA364C" w:rsidRDefault="00C56196" w:rsidP="00C56196">
      <w:pPr>
        <w:pStyle w:val="Heading2"/>
      </w:pPr>
      <w:r w:rsidRPr="00CA364C">
        <w:t>Optional: Evaluate estimates of annual max</w:t>
      </w:r>
      <w:r>
        <w:t>imum</w:t>
      </w:r>
      <w:r w:rsidRPr="00CA364C">
        <w:t xml:space="preserve"> </w:t>
      </w:r>
      <w:r>
        <w:t xml:space="preserve">vegetation greenness using </w:t>
      </w:r>
      <w:proofErr w:type="spellStart"/>
      <w:r w:rsidRPr="00CA364C">
        <w:t>lsat_evaluate_phenological_max</w:t>
      </w:r>
      <w:proofErr w:type="spellEnd"/>
      <w:r w:rsidRPr="00CA364C">
        <w:t>()</w:t>
      </w:r>
    </w:p>
    <w:p w14:paraId="690E1AE9"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proofErr w:type="spellStart"/>
      <w:r w:rsidRPr="00BB72FF">
        <w:rPr>
          <w:rFonts w:ascii="Times New Roman" w:hAnsi="Times New Roman" w:cs="Times New Roman"/>
          <w:i/>
          <w:iCs/>
          <w:sz w:val="24"/>
          <w:szCs w:val="24"/>
        </w:rPr>
        <w:t>lsat_evaluate_phenological_max</w:t>
      </w:r>
      <w:proofErr w:type="spell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w:t>
      </w:r>
      <w:r>
        <w:rPr>
          <w:rFonts w:ascii="Times New Roman" w:hAnsi="Times New Roman" w:cs="Times New Roman"/>
          <w:sz w:val="24"/>
          <w:szCs w:val="24"/>
        </w:rPr>
        <w:t xml:space="preserve">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the phenological modeling tends to substantially reduce this dependency.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algorithm </w:t>
      </w:r>
      <w:r>
        <w:rPr>
          <w:rFonts w:ascii="Times New Roman" w:hAnsi="Times New Roman" w:cs="Times New Roman"/>
          <w:sz w:val="24"/>
          <w:szCs w:val="24"/>
        </w:rPr>
        <w:t xml:space="preserve">assumes the </w:t>
      </w:r>
      <w:r w:rsidRPr="00CA364C">
        <w:rPr>
          <w:rFonts w:ascii="Times New Roman" w:hAnsi="Times New Roman" w:cs="Times New Roman"/>
          <w:sz w:val="24"/>
          <w:szCs w:val="24"/>
        </w:rPr>
        <w:t>“true”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site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 xml:space="preserve">(e.g., ≥ 7). The algorithm extracts </w:t>
      </w:r>
      <w:r w:rsidRPr="00CA364C">
        <w:rPr>
          <w:rFonts w:ascii="Times New Roman" w:hAnsi="Times New Roman" w:cs="Times New Roman"/>
          <w:sz w:val="24"/>
          <w:szCs w:val="24"/>
        </w:rPr>
        <w:t>site x years with</w:t>
      </w:r>
      <w:r>
        <w:rPr>
          <w:rFonts w:ascii="Times New Roman" w:hAnsi="Times New Roman" w:cs="Times New Roman"/>
          <w:sz w:val="24"/>
          <w:szCs w:val="24"/>
        </w:rPr>
        <w:t xml:space="preserve"> at least this number of growing season observations and then </w:t>
      </w:r>
      <w:r w:rsidRPr="00CA364C">
        <w:rPr>
          <w:rFonts w:ascii="Times New Roman" w:hAnsi="Times New Roman" w:cs="Times New Roman"/>
          <w:sz w:val="24"/>
          <w:szCs w:val="24"/>
        </w:rPr>
        <w:t xml:space="preserve">then compares </w:t>
      </w:r>
      <w:r>
        <w:rPr>
          <w:rFonts w:ascii="Times New Roman" w:hAnsi="Times New Roman" w:cs="Times New Roman"/>
          <w:sz w:val="24"/>
          <w:szCs w:val="24"/>
        </w:rPr>
        <w:t xml:space="preserve">how raw and phenologically-modeled estimates of maximum vegetation greenness change as a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5D2B46D1" w14:textId="77777777" w:rsidR="00C56196" w:rsidRPr="00CA364C" w:rsidRDefault="00C56196" w:rsidP="00C56196">
      <w:pPr>
        <w:pStyle w:val="NoSpacing"/>
        <w:rPr>
          <w:rFonts w:ascii="Times New Roman" w:hAnsi="Times New Roman" w:cs="Times New Roman"/>
          <w:sz w:val="24"/>
          <w:szCs w:val="24"/>
        </w:rPr>
      </w:pPr>
    </w:p>
    <w:p w14:paraId="6048A886" w14:textId="77777777" w:rsidR="00C56196" w:rsidRPr="00BB72FF" w:rsidRDefault="00C56196" w:rsidP="00C56196">
      <w:pPr>
        <w:pStyle w:val="Heading2"/>
      </w:pPr>
      <w:r w:rsidRPr="00BB72FF">
        <w:t xml:space="preserve">Compute trends in annual vegetation greenness using </w:t>
      </w:r>
      <w:proofErr w:type="spellStart"/>
      <w:r w:rsidRPr="00BB72FF">
        <w:t>lsat_calc_trend</w:t>
      </w:r>
      <w:proofErr w:type="spellEnd"/>
      <w:r w:rsidRPr="00BB72FF">
        <w:t>()</w:t>
      </w:r>
    </w:p>
    <w:p w14:paraId="5E760C65"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proofErr w:type="spellStart"/>
      <w:r w:rsidRPr="00BB72FF">
        <w:rPr>
          <w:rFonts w:ascii="Times New Roman" w:hAnsi="Times New Roman" w:cs="Times New Roman"/>
          <w:i/>
          <w:iCs/>
          <w:sz w:val="24"/>
          <w:szCs w:val="24"/>
        </w:rPr>
        <w:t>lsat_calc_trend</w:t>
      </w:r>
      <w:proofErr w:type="spellEnd"/>
      <w:r w:rsidRPr="00BB72FF">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user-specified time period. This is a wrapper for the </w:t>
      </w:r>
      <w:proofErr w:type="spellStart"/>
      <w:r w:rsidRPr="00BB72FF">
        <w:rPr>
          <w:rFonts w:ascii="Times New Roman" w:hAnsi="Times New Roman" w:cs="Times New Roman"/>
          <w:i/>
          <w:iCs/>
          <w:sz w:val="24"/>
          <w:szCs w:val="24"/>
        </w:rPr>
        <w:t>zyp.yuepilon</w:t>
      </w:r>
      <w:proofErr w:type="spellEnd"/>
      <w:r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3F14966A" w:rsidR="004F2FB5" w:rsidRPr="00792C3C" w:rsidRDefault="00F751FB" w:rsidP="00C81F1B">
      <w:pPr>
        <w:pStyle w:val="Heading1"/>
      </w:pPr>
      <w:commentRangeStart w:id="35"/>
      <w:r w:rsidRPr="00792C3C">
        <w:t>Example</w:t>
      </w:r>
      <w:r w:rsidR="004F2FB5" w:rsidRPr="00792C3C">
        <w:t xml:space="preserve"> application</w:t>
      </w:r>
      <w:commentRangeEnd w:id="35"/>
      <w:r w:rsidR="004F2FB5" w:rsidRPr="00792C3C">
        <w:rPr>
          <w:rStyle w:val="CommentReference"/>
          <w:sz w:val="24"/>
          <w:szCs w:val="24"/>
        </w:rPr>
        <w:commentReference w:id="35"/>
      </w:r>
      <w:r w:rsidR="00E07A3D">
        <w:t xml:space="preserve"> 1: Vegetation greenness trends for a landscape on </w:t>
      </w:r>
      <w:proofErr w:type="spellStart"/>
      <w:r w:rsidR="00E07A3D">
        <w:t>Disko</w:t>
      </w:r>
      <w:proofErr w:type="spellEnd"/>
      <w:r w:rsidR="00E07A3D">
        <w:t xml:space="preserve"> Island</w:t>
      </w:r>
    </w:p>
    <w:p w14:paraId="5A869335" w14:textId="5F91E887" w:rsidR="008C6BC7"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w:t>
      </w:r>
      <w:r w:rsidR="00AC568D">
        <w:rPr>
          <w:rFonts w:ascii="Times New Roman" w:hAnsi="Times New Roman" w:cs="Times New Roman"/>
          <w:sz w:val="24"/>
          <w:szCs w:val="24"/>
        </w:rPr>
        <w:t xml:space="preserve">analysis of </w:t>
      </w:r>
      <w:r w:rsidR="0077545D">
        <w:rPr>
          <w:rFonts w:ascii="Times New Roman" w:hAnsi="Times New Roman" w:cs="Times New Roman"/>
          <w:sz w:val="24"/>
          <w:szCs w:val="24"/>
        </w:rPr>
        <w:t xml:space="preserve">inter-annual </w:t>
      </w:r>
      <w:r w:rsidR="00AC568D">
        <w:rPr>
          <w:rFonts w:ascii="Times New Roman" w:hAnsi="Times New Roman" w:cs="Times New Roman"/>
          <w:sz w:val="24"/>
          <w:szCs w:val="24"/>
        </w:rPr>
        <w:t xml:space="preserve">changes </w:t>
      </w:r>
      <w:r w:rsidR="00692972">
        <w:rPr>
          <w:rFonts w:ascii="Times New Roman" w:hAnsi="Times New Roman" w:cs="Times New Roman"/>
          <w:sz w:val="24"/>
          <w:szCs w:val="24"/>
        </w:rPr>
        <w:t>in</w:t>
      </w:r>
      <w:r w:rsidR="008C6BC7">
        <w:rPr>
          <w:rFonts w:ascii="Times New Roman" w:hAnsi="Times New Roman" w:cs="Times New Roman"/>
          <w:sz w:val="24"/>
          <w:szCs w:val="24"/>
        </w:rPr>
        <w:t xml:space="preserve"> vegetation greenness </w:t>
      </w:r>
      <w:r w:rsidR="0077545D">
        <w:rPr>
          <w:rFonts w:ascii="Times New Roman" w:hAnsi="Times New Roman" w:cs="Times New Roman"/>
          <w:sz w:val="24"/>
          <w:szCs w:val="24"/>
        </w:rPr>
        <w:t xml:space="preserve">from 1985 to 2021 </w:t>
      </w:r>
      <w:r>
        <w:rPr>
          <w:rFonts w:ascii="Times New Roman" w:hAnsi="Times New Roman" w:cs="Times New Roman"/>
          <w:sz w:val="24"/>
          <w:szCs w:val="24"/>
        </w:rPr>
        <w:t xml:space="preserve">across </w:t>
      </w:r>
      <w:r w:rsidR="008C6BC7">
        <w:rPr>
          <w:rFonts w:ascii="Times New Roman" w:hAnsi="Times New Roman" w:cs="Times New Roman"/>
          <w:sz w:val="24"/>
          <w:szCs w:val="24"/>
        </w:rPr>
        <w:t>a ~</w:t>
      </w:r>
      <w:r w:rsidR="00AC568D">
        <w:rPr>
          <w:rFonts w:ascii="Times New Roman" w:hAnsi="Times New Roman" w:cs="Times New Roman"/>
          <w:sz w:val="24"/>
          <w:szCs w:val="24"/>
        </w:rPr>
        <w:t>4 km</w:t>
      </w:r>
      <w:r w:rsidR="00AC568D" w:rsidRPr="00AC568D">
        <w:rPr>
          <w:rFonts w:ascii="Times New Roman" w:hAnsi="Times New Roman" w:cs="Times New Roman"/>
          <w:sz w:val="24"/>
          <w:szCs w:val="24"/>
          <w:vertAlign w:val="superscript"/>
        </w:rPr>
        <w:t>2</w:t>
      </w:r>
      <w:r w:rsidR="00AC568D">
        <w:rPr>
          <w:rFonts w:ascii="Times New Roman" w:hAnsi="Times New Roman" w:cs="Times New Roman"/>
          <w:sz w:val="24"/>
          <w:szCs w:val="24"/>
        </w:rPr>
        <w:t xml:space="preserve"> study area on </w:t>
      </w:r>
      <w:proofErr w:type="spellStart"/>
      <w:r w:rsidR="00AC568D">
        <w:rPr>
          <w:rFonts w:ascii="Times New Roman" w:hAnsi="Times New Roman" w:cs="Times New Roman"/>
          <w:sz w:val="24"/>
          <w:szCs w:val="24"/>
        </w:rPr>
        <w:t>Dis</w:t>
      </w:r>
      <w:r w:rsidR="00A40441">
        <w:rPr>
          <w:rFonts w:ascii="Times New Roman" w:hAnsi="Times New Roman" w:cs="Times New Roman"/>
          <w:sz w:val="24"/>
          <w:szCs w:val="24"/>
        </w:rPr>
        <w:t>k</w:t>
      </w:r>
      <w:r w:rsidR="00AC568D">
        <w:rPr>
          <w:rFonts w:ascii="Times New Roman" w:hAnsi="Times New Roman" w:cs="Times New Roman"/>
          <w:sz w:val="24"/>
          <w:szCs w:val="24"/>
        </w:rPr>
        <w:t>o</w:t>
      </w:r>
      <w:proofErr w:type="spellEnd"/>
      <w:r w:rsidR="00AC568D">
        <w:rPr>
          <w:rFonts w:ascii="Times New Roman" w:hAnsi="Times New Roman" w:cs="Times New Roman"/>
          <w:sz w:val="24"/>
          <w:szCs w:val="24"/>
        </w:rPr>
        <w:t xml:space="preserve"> Island</w:t>
      </w:r>
      <w:r w:rsidR="00A40441">
        <w:rPr>
          <w:rFonts w:ascii="Times New Roman" w:hAnsi="Times New Roman" w:cs="Times New Roman"/>
          <w:sz w:val="24"/>
          <w:szCs w:val="24"/>
        </w:rPr>
        <w:t xml:space="preserve"> of</w:t>
      </w:r>
      <w:r w:rsidR="008C6BC7">
        <w:rPr>
          <w:rFonts w:ascii="Times New Roman" w:hAnsi="Times New Roman" w:cs="Times New Roman"/>
          <w:sz w:val="24"/>
          <w:szCs w:val="24"/>
        </w:rPr>
        <w:t>f</w:t>
      </w:r>
      <w:r w:rsidR="00A40441">
        <w:rPr>
          <w:rFonts w:ascii="Times New Roman" w:hAnsi="Times New Roman" w:cs="Times New Roman"/>
          <w:sz w:val="24"/>
          <w:szCs w:val="24"/>
        </w:rPr>
        <w:t xml:space="preserve"> the west coast of</w:t>
      </w:r>
      <w:r w:rsidR="00AC568D">
        <w:rPr>
          <w:rFonts w:ascii="Times New Roman" w:hAnsi="Times New Roman" w:cs="Times New Roman"/>
          <w:sz w:val="24"/>
          <w:szCs w:val="24"/>
        </w:rPr>
        <w:t xml:space="preserve"> Greenland</w:t>
      </w:r>
      <w:r w:rsidR="008B108D">
        <w:rPr>
          <w:rFonts w:ascii="Times New Roman" w:hAnsi="Times New Roman" w:cs="Times New Roman"/>
          <w:sz w:val="24"/>
          <w:szCs w:val="24"/>
        </w:rPr>
        <w:t>.</w:t>
      </w:r>
      <w:r w:rsidR="00B15E21">
        <w:rPr>
          <w:rFonts w:ascii="Times New Roman" w:hAnsi="Times New Roman" w:cs="Times New Roman"/>
          <w:sz w:val="24"/>
          <w:szCs w:val="24"/>
        </w:rPr>
        <w:t xml:space="preserve"> </w:t>
      </w:r>
      <w:r w:rsidR="008C6BC7">
        <w:rPr>
          <w:rFonts w:ascii="Times New Roman" w:hAnsi="Times New Roman" w:cs="Times New Roman"/>
          <w:sz w:val="24"/>
          <w:szCs w:val="24"/>
        </w:rPr>
        <w:t>The study area</w:t>
      </w:r>
      <w:commentRangeStart w:id="36"/>
      <w:r w:rsidR="008C6BC7" w:rsidRPr="008C6BC7">
        <w:rPr>
          <w:rFonts w:ascii="Times New Roman" w:hAnsi="Times New Roman" w:cs="Times New Roman"/>
          <w:sz w:val="24"/>
          <w:szCs w:val="24"/>
          <w:highlight w:val="yellow"/>
        </w:rPr>
        <w:t>…</w:t>
      </w:r>
      <w:commentRangeEnd w:id="36"/>
      <w:r w:rsidR="008C6BC7">
        <w:rPr>
          <w:rStyle w:val="CommentReference"/>
        </w:rPr>
        <w:commentReference w:id="36"/>
      </w:r>
      <w:r w:rsidR="0077545D">
        <w:rPr>
          <w:rFonts w:ascii="Times New Roman" w:hAnsi="Times New Roman" w:cs="Times New Roman"/>
          <w:sz w:val="24"/>
          <w:szCs w:val="24"/>
        </w:rPr>
        <w:t xml:space="preserve"> We </w:t>
      </w:r>
      <w:r w:rsidR="008C6BC7">
        <w:rPr>
          <w:rFonts w:ascii="Times New Roman" w:hAnsi="Times New Roman" w:cs="Times New Roman"/>
          <w:sz w:val="24"/>
          <w:szCs w:val="24"/>
        </w:rPr>
        <w:t>characterize vegetation greenness</w:t>
      </w:r>
      <w:r w:rsidR="0077545D">
        <w:rPr>
          <w:rFonts w:ascii="Times New Roman" w:hAnsi="Times New Roman" w:cs="Times New Roman"/>
          <w:sz w:val="24"/>
          <w:szCs w:val="24"/>
        </w:rPr>
        <w:t xml:space="preserve"> using the </w:t>
      </w:r>
      <w:r w:rsidR="008C6BC7">
        <w:rPr>
          <w:rFonts w:ascii="Times New Roman" w:hAnsi="Times New Roman" w:cs="Times New Roman"/>
          <w:sz w:val="24"/>
          <w:szCs w:val="24"/>
        </w:rPr>
        <w:t>annual maximum Normalized Difference Vegetation Index (NDVI</w:t>
      </w:r>
      <w:r w:rsidR="008C6BC7" w:rsidRPr="00A40441">
        <w:rPr>
          <w:rFonts w:ascii="Times New Roman" w:hAnsi="Times New Roman" w:cs="Times New Roman"/>
          <w:sz w:val="24"/>
          <w:szCs w:val="24"/>
          <w:vertAlign w:val="subscript"/>
        </w:rPr>
        <w:t>max</w:t>
      </w:r>
      <w:r w:rsidR="008C6BC7">
        <w:rPr>
          <w:rFonts w:ascii="Times New Roman" w:hAnsi="Times New Roman" w:cs="Times New Roman"/>
          <w:sz w:val="24"/>
          <w:szCs w:val="24"/>
        </w:rPr>
        <w:t xml:space="preserve">), which </w:t>
      </w:r>
      <w:r w:rsidR="0077545D">
        <w:rPr>
          <w:rFonts w:ascii="Times New Roman" w:hAnsi="Times New Roman" w:cs="Times New Roman"/>
          <w:sz w:val="24"/>
          <w:szCs w:val="24"/>
        </w:rPr>
        <w:t xml:space="preserve">is a spectral metric that </w:t>
      </w:r>
      <w:r w:rsidR="00B15E21">
        <w:rPr>
          <w:rFonts w:ascii="Times New Roman" w:hAnsi="Times New Roman" w:cs="Times New Roman"/>
          <w:sz w:val="24"/>
          <w:szCs w:val="24"/>
        </w:rPr>
        <w:t>broadly correlates with tundra productivity and aboveground biomass</w:t>
      </w:r>
      <w:r w:rsidR="00A40441">
        <w:rPr>
          <w:rFonts w:ascii="Times New Roman" w:hAnsi="Times New Roman" w:cs="Times New Roman"/>
          <w:sz w:val="24"/>
          <w:szCs w:val="24"/>
        </w:rPr>
        <w:t xml:space="preserve"> </w:t>
      </w:r>
      <w:r w:rsidR="00A40441">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ZWNOdW0+MzU4NzwvUmVjTnVtPjxEaXNwbGF5VGV4dD4oQmVybmVyLCBldCBhbC4gMjAxOCwgQmVy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MjA8L3llYXI+PC9kYXRlcz48dXJscz48L3VybHM+PGVsZWN0cm9uaWMtcmVzb3VyY2UtbnVtPmh0
dHBzOi8vZG9pLm9yZy8xMC4xMDM4L3M0MTQ2Ny0wMjAtMTg0NzktNTwvZWxlY3Ryb25pYy1yZXNv
dXJjZS1udW0+PC9yZWNvcmQ+PC9DaXRlPjwvRW5kTm90ZT4A
</w:fldData>
        </w:fldChar>
      </w:r>
      <w:r w:rsidR="00D8312E">
        <w:rPr>
          <w:rFonts w:ascii="Times New Roman" w:hAnsi="Times New Roman" w:cs="Times New Roman"/>
          <w:sz w:val="24"/>
          <w:szCs w:val="24"/>
        </w:rPr>
        <w:instrText xml:space="preserve"> ADDIN EN.CITE </w:instrText>
      </w:r>
      <w:r w:rsidR="00D8312E">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ZWNOdW0+MzU4NzwvUmVjTnVtPjxEaXNwbGF5VGV4dD4oQmVybmVyLCBldCBhbC4gMjAxOCwgQmVy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MjA8L3llYXI+PC9kYXRlcz48dXJscz48L3VybHM+PGVsZWN0cm9uaWMtcmVzb3VyY2UtbnVtPmh0
dHBzOi8vZG9pLm9yZy8xMC4xMDM4L3M0MTQ2Ny0wMjAtMTg0NzktNTwvZWxlY3Ryb25pYy1yZXNv
dXJjZS1udW0+PC9yZWNvcmQ+PC9DaXRlPjwvRW5kTm90ZT4A
</w:fldData>
        </w:fldChar>
      </w:r>
      <w:r w:rsidR="00D8312E">
        <w:rPr>
          <w:rFonts w:ascii="Times New Roman" w:hAnsi="Times New Roman" w:cs="Times New Roman"/>
          <w:sz w:val="24"/>
          <w:szCs w:val="24"/>
        </w:rPr>
        <w:instrText xml:space="preserve"> ADDIN EN.CITE.DATA </w:instrText>
      </w:r>
      <w:r w:rsidR="00D8312E">
        <w:rPr>
          <w:rFonts w:ascii="Times New Roman" w:hAnsi="Times New Roman" w:cs="Times New Roman"/>
          <w:sz w:val="24"/>
          <w:szCs w:val="24"/>
        </w:rPr>
      </w:r>
      <w:r w:rsidR="00D8312E">
        <w:rPr>
          <w:rFonts w:ascii="Times New Roman" w:hAnsi="Times New Roman" w:cs="Times New Roman"/>
          <w:sz w:val="24"/>
          <w:szCs w:val="24"/>
        </w:rPr>
        <w:fldChar w:fldCharType="end"/>
      </w:r>
      <w:r w:rsidR="00A40441">
        <w:rPr>
          <w:rFonts w:ascii="Times New Roman" w:hAnsi="Times New Roman" w:cs="Times New Roman"/>
          <w:sz w:val="24"/>
          <w:szCs w:val="24"/>
        </w:rPr>
        <w:fldChar w:fldCharType="separate"/>
      </w:r>
      <w:r w:rsidR="00D8312E">
        <w:rPr>
          <w:rFonts w:ascii="Times New Roman" w:hAnsi="Times New Roman" w:cs="Times New Roman"/>
          <w:noProof/>
          <w:sz w:val="24"/>
          <w:szCs w:val="24"/>
        </w:rPr>
        <w:t>(Berner, et al. 2018, Berner, Massey, Jantz, Forbes, Macias-Fauria, Myers-Smith, Kumpula, Gauthier, Andreu-Hayles, Gaglioti, Burns, Zetterberg, D'Arrigo and Goetz 2020)</w:t>
      </w:r>
      <w:r w:rsidR="00A40441">
        <w:rPr>
          <w:rFonts w:ascii="Times New Roman" w:hAnsi="Times New Roman" w:cs="Times New Roman"/>
          <w:sz w:val="24"/>
          <w:szCs w:val="24"/>
        </w:rPr>
        <w:fldChar w:fldCharType="end"/>
      </w:r>
      <w:r w:rsidR="00A40441">
        <w:rPr>
          <w:rFonts w:ascii="Times New Roman" w:hAnsi="Times New Roman" w:cs="Times New Roman"/>
          <w:sz w:val="24"/>
          <w:szCs w:val="24"/>
        </w:rPr>
        <w:t>.</w:t>
      </w:r>
      <w:r w:rsidR="00E07A3D">
        <w:rPr>
          <w:rFonts w:ascii="Times New Roman" w:hAnsi="Times New Roman" w:cs="Times New Roman"/>
          <w:sz w:val="24"/>
          <w:szCs w:val="24"/>
        </w:rPr>
        <w:t xml:space="preserve"> </w:t>
      </w:r>
      <w:r w:rsidR="00A95307">
        <w:rPr>
          <w:rFonts w:ascii="Times New Roman" w:hAnsi="Times New Roman" w:cs="Times New Roman"/>
          <w:sz w:val="24"/>
          <w:szCs w:val="24"/>
        </w:rPr>
        <w:t>We provide the scripts associated with this example as supplemental files and</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below</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walk through</w:t>
      </w:r>
      <w:r w:rsidR="0077545D">
        <w:rPr>
          <w:rFonts w:ascii="Times New Roman" w:hAnsi="Times New Roman" w:cs="Times New Roman"/>
          <w:sz w:val="24"/>
          <w:szCs w:val="24"/>
        </w:rPr>
        <w:t xml:space="preserve"> </w:t>
      </w:r>
      <w:r w:rsidR="003D7172">
        <w:rPr>
          <w:rFonts w:ascii="Times New Roman" w:hAnsi="Times New Roman" w:cs="Times New Roman"/>
          <w:sz w:val="24"/>
          <w:szCs w:val="24"/>
        </w:rPr>
        <w:t xml:space="preserve">the analysis </w:t>
      </w:r>
      <w:r w:rsidR="00E07A3D">
        <w:rPr>
          <w:rFonts w:ascii="Times New Roman" w:hAnsi="Times New Roman" w:cs="Times New Roman"/>
          <w:sz w:val="24"/>
          <w:szCs w:val="24"/>
        </w:rPr>
        <w:t xml:space="preserve">with </w:t>
      </w:r>
      <w:r w:rsidR="0077545D">
        <w:rPr>
          <w:rFonts w:ascii="Times New Roman" w:hAnsi="Times New Roman" w:cs="Times New Roman"/>
          <w:sz w:val="24"/>
          <w:szCs w:val="24"/>
        </w:rPr>
        <w:t>example output.</w:t>
      </w:r>
      <w:r w:rsidR="00A95307">
        <w:rPr>
          <w:rFonts w:ascii="Times New Roman" w:hAnsi="Times New Roman" w:cs="Times New Roman"/>
          <w:sz w:val="24"/>
          <w:szCs w:val="24"/>
        </w:rPr>
        <w:t xml:space="preserve"> </w:t>
      </w:r>
    </w:p>
    <w:p w14:paraId="09DC236E" w14:textId="54564148" w:rsidR="0077545D" w:rsidRDefault="0077545D" w:rsidP="00F751FB">
      <w:pPr>
        <w:pStyle w:val="NoSpacing"/>
        <w:rPr>
          <w:rFonts w:ascii="Times New Roman" w:hAnsi="Times New Roman" w:cs="Times New Roman"/>
          <w:sz w:val="24"/>
          <w:szCs w:val="24"/>
        </w:rPr>
      </w:pPr>
    </w:p>
    <w:p w14:paraId="0C1338FB" w14:textId="6507C8D9" w:rsidR="00AD0531" w:rsidRDefault="00AD0531" w:rsidP="00AD0531">
      <w:pPr>
        <w:pStyle w:val="Heading2"/>
      </w:pPr>
      <w:r>
        <w:lastRenderedPageBreak/>
        <w:t xml:space="preserve">Part 1: Export Landsat time series from Earth Engine </w:t>
      </w:r>
    </w:p>
    <w:p w14:paraId="031FC637" w14:textId="77777777" w:rsidR="00AD0531" w:rsidRDefault="00AD0531" w:rsidP="000853A5">
      <w:pPr>
        <w:pStyle w:val="NoSpacing"/>
        <w:rPr>
          <w:rFonts w:ascii="Times New Roman" w:hAnsi="Times New Roman" w:cs="Times New Roman"/>
          <w:i/>
          <w:iCs/>
          <w:sz w:val="24"/>
          <w:szCs w:val="24"/>
        </w:rPr>
      </w:pPr>
    </w:p>
    <w:p w14:paraId="084FDE2C" w14:textId="76B1192D" w:rsidR="008B6649" w:rsidRDefault="008B6649" w:rsidP="000853A5">
      <w:pPr>
        <w:pStyle w:val="NoSpacing"/>
        <w:rPr>
          <w:rFonts w:ascii="Times New Roman" w:hAnsi="Times New Roman" w:cs="Times New Roman"/>
          <w:i/>
          <w:iCs/>
          <w:sz w:val="24"/>
          <w:szCs w:val="24"/>
        </w:rPr>
      </w:pPr>
      <w:r w:rsidRPr="008B6649">
        <w:rPr>
          <w:rFonts w:ascii="Times New Roman" w:hAnsi="Times New Roman" w:cs="Times New Roman"/>
          <w:i/>
          <w:iCs/>
          <w:sz w:val="24"/>
          <w:szCs w:val="24"/>
        </w:rPr>
        <w:t># Load required R packages</w:t>
      </w:r>
    </w:p>
    <w:p w14:paraId="66C8B037" w14:textId="77777777" w:rsidR="000853A5" w:rsidRPr="006E6ACB" w:rsidRDefault="000853A5" w:rsidP="000853A5">
      <w:pPr>
        <w:pStyle w:val="NoSpacing"/>
        <w:rPr>
          <w:rFonts w:ascii="Consolas" w:hAnsi="Consolas" w:cs="Times New Roman"/>
          <w:sz w:val="24"/>
          <w:szCs w:val="24"/>
        </w:rPr>
      </w:pPr>
      <w:r w:rsidRPr="006E6ACB">
        <w:rPr>
          <w:rFonts w:ascii="Consolas" w:hAnsi="Consolas" w:cs="Times New Roman"/>
          <w:sz w:val="24"/>
          <w:szCs w:val="24"/>
        </w:rPr>
        <w:t>require(lsatTS)</w:t>
      </w:r>
    </w:p>
    <w:p w14:paraId="3C1D17B4" w14:textId="2C590638" w:rsidR="000853A5" w:rsidRPr="006E6ACB" w:rsidRDefault="000853A5" w:rsidP="000853A5">
      <w:pPr>
        <w:pStyle w:val="NoSpacing"/>
        <w:rPr>
          <w:rFonts w:ascii="Consolas" w:hAnsi="Consolas" w:cs="Times New Roman"/>
          <w:sz w:val="24"/>
          <w:szCs w:val="24"/>
        </w:rPr>
      </w:pPr>
      <w:r w:rsidRPr="006E6ACB">
        <w:rPr>
          <w:rFonts w:ascii="Consolas" w:hAnsi="Consolas" w:cs="Times New Roman"/>
          <w:sz w:val="24"/>
          <w:szCs w:val="24"/>
        </w:rPr>
        <w:t>require(</w:t>
      </w:r>
      <w:proofErr w:type="spellStart"/>
      <w:r w:rsidRPr="006E6ACB">
        <w:rPr>
          <w:rFonts w:ascii="Consolas" w:hAnsi="Consolas" w:cs="Times New Roman"/>
          <w:sz w:val="24"/>
          <w:szCs w:val="24"/>
        </w:rPr>
        <w:t>rgee</w:t>
      </w:r>
      <w:proofErr w:type="spellEnd"/>
      <w:r w:rsidRPr="006E6ACB">
        <w:rPr>
          <w:rFonts w:ascii="Consolas" w:hAnsi="Consolas" w:cs="Times New Roman"/>
          <w:sz w:val="24"/>
          <w:szCs w:val="24"/>
        </w:rPr>
        <w:t>)</w:t>
      </w:r>
    </w:p>
    <w:p w14:paraId="1E223AF2" w14:textId="77777777" w:rsidR="002C207C" w:rsidRPr="006E6ACB" w:rsidRDefault="002C207C" w:rsidP="002C207C">
      <w:pPr>
        <w:pStyle w:val="NoSpacing"/>
        <w:rPr>
          <w:rFonts w:ascii="Consolas" w:hAnsi="Consolas" w:cs="Times New Roman"/>
          <w:sz w:val="24"/>
          <w:szCs w:val="24"/>
        </w:rPr>
      </w:pPr>
      <w:r w:rsidRPr="006E6ACB">
        <w:rPr>
          <w:rFonts w:ascii="Consolas" w:hAnsi="Consolas" w:cs="Times New Roman"/>
          <w:sz w:val="24"/>
          <w:szCs w:val="24"/>
        </w:rPr>
        <w:t>require(sf)</w:t>
      </w:r>
    </w:p>
    <w:p w14:paraId="53DCE1FB" w14:textId="05FAA005" w:rsidR="002C207C" w:rsidRPr="006E6ACB" w:rsidRDefault="002C207C" w:rsidP="000853A5">
      <w:pPr>
        <w:pStyle w:val="NoSpacing"/>
        <w:rPr>
          <w:rFonts w:ascii="Consolas" w:hAnsi="Consolas" w:cs="Times New Roman"/>
          <w:sz w:val="24"/>
          <w:szCs w:val="24"/>
        </w:rPr>
      </w:pPr>
      <w:r w:rsidRPr="006E6ACB">
        <w:rPr>
          <w:rFonts w:ascii="Consolas" w:hAnsi="Consolas" w:cs="Times New Roman"/>
          <w:sz w:val="24"/>
          <w:szCs w:val="24"/>
        </w:rPr>
        <w:t>require(ggplot2)</w:t>
      </w:r>
    </w:p>
    <w:p w14:paraId="7AD991CA" w14:textId="60602FC0" w:rsidR="002C207C" w:rsidRPr="006E6ACB" w:rsidRDefault="002C207C" w:rsidP="000853A5">
      <w:pPr>
        <w:pStyle w:val="NoSpacing"/>
        <w:rPr>
          <w:rFonts w:ascii="Consolas" w:hAnsi="Consolas" w:cs="Times New Roman"/>
          <w:sz w:val="24"/>
          <w:szCs w:val="24"/>
        </w:rPr>
      </w:pPr>
      <w:r w:rsidRPr="006E6ACB">
        <w:rPr>
          <w:rFonts w:ascii="Consolas" w:hAnsi="Consolas" w:cs="Times New Roman"/>
          <w:sz w:val="24"/>
          <w:szCs w:val="24"/>
        </w:rPr>
        <w:t>require(</w:t>
      </w:r>
      <w:proofErr w:type="spellStart"/>
      <w:r w:rsidRPr="006E6ACB">
        <w:rPr>
          <w:rFonts w:ascii="Consolas" w:hAnsi="Consolas" w:cs="Times New Roman"/>
          <w:sz w:val="24"/>
          <w:szCs w:val="24"/>
        </w:rPr>
        <w:t>data.table</w:t>
      </w:r>
      <w:proofErr w:type="spellEnd"/>
      <w:r w:rsidRPr="006E6ACB">
        <w:rPr>
          <w:rFonts w:ascii="Consolas" w:hAnsi="Consolas" w:cs="Times New Roman"/>
          <w:sz w:val="24"/>
          <w:szCs w:val="24"/>
        </w:rPr>
        <w:t>)</w:t>
      </w:r>
    </w:p>
    <w:p w14:paraId="4928705C" w14:textId="2F6B5609" w:rsidR="009525C2" w:rsidRDefault="009525C2" w:rsidP="000853A5">
      <w:pPr>
        <w:pStyle w:val="NoSpacing"/>
        <w:rPr>
          <w:rFonts w:ascii="Consolas" w:hAnsi="Consolas" w:cs="Times New Roman"/>
          <w:sz w:val="24"/>
          <w:szCs w:val="24"/>
        </w:rPr>
      </w:pPr>
    </w:p>
    <w:p w14:paraId="43D05E3A" w14:textId="04042283" w:rsidR="009525C2" w:rsidRPr="009525C2" w:rsidRDefault="009525C2" w:rsidP="000853A5">
      <w:pPr>
        <w:pStyle w:val="NoSpacing"/>
        <w:rPr>
          <w:rFonts w:ascii="Times New Roman" w:hAnsi="Times New Roman" w:cs="Times New Roman"/>
          <w:i/>
          <w:iCs/>
          <w:sz w:val="24"/>
          <w:szCs w:val="24"/>
        </w:rPr>
      </w:pPr>
      <w:r w:rsidRPr="009525C2">
        <w:rPr>
          <w:rFonts w:ascii="Times New Roman" w:hAnsi="Times New Roman" w:cs="Times New Roman"/>
          <w:i/>
          <w:iCs/>
          <w:sz w:val="24"/>
          <w:szCs w:val="24"/>
        </w:rPr>
        <w:t># Initialize Earth Engine</w:t>
      </w:r>
    </w:p>
    <w:p w14:paraId="4C9AECDA" w14:textId="69284693" w:rsidR="000853A5" w:rsidRPr="006E6ACB" w:rsidRDefault="000853A5" w:rsidP="000853A5">
      <w:pPr>
        <w:pStyle w:val="NoSpacing"/>
        <w:rPr>
          <w:rFonts w:ascii="Consolas" w:hAnsi="Consolas" w:cs="Times New Roman"/>
          <w:sz w:val="24"/>
          <w:szCs w:val="24"/>
        </w:rPr>
      </w:pPr>
      <w:proofErr w:type="spellStart"/>
      <w:r w:rsidRPr="006E6ACB">
        <w:rPr>
          <w:rFonts w:ascii="Consolas" w:hAnsi="Consolas" w:cs="Times New Roman"/>
          <w:sz w:val="24"/>
          <w:szCs w:val="24"/>
        </w:rPr>
        <w:t>ee_Initialize</w:t>
      </w:r>
      <w:proofErr w:type="spellEnd"/>
      <w:r w:rsidRPr="006E6ACB">
        <w:rPr>
          <w:rFonts w:ascii="Consolas" w:hAnsi="Consolas" w:cs="Times New Roman"/>
          <w:sz w:val="24"/>
          <w:szCs w:val="24"/>
        </w:rPr>
        <w:t>()</w:t>
      </w:r>
    </w:p>
    <w:p w14:paraId="729F895E" w14:textId="77777777" w:rsidR="000853A5" w:rsidRDefault="000853A5" w:rsidP="000853A5">
      <w:pPr>
        <w:pStyle w:val="NoSpacing"/>
        <w:rPr>
          <w:rFonts w:ascii="Times New Roman" w:hAnsi="Times New Roman" w:cs="Times New Roman"/>
          <w:sz w:val="24"/>
          <w:szCs w:val="24"/>
        </w:rPr>
      </w:pPr>
    </w:p>
    <w:p w14:paraId="2B09874C" w14:textId="77777777"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Read in a spatial polygon that demarcates the study area</w:t>
      </w:r>
    </w:p>
    <w:p w14:paraId="279849E0" w14:textId="571862DE" w:rsidR="002F1CCE" w:rsidRPr="006E6ACB" w:rsidRDefault="002F1CCE" w:rsidP="002F1CCE">
      <w:pPr>
        <w:pStyle w:val="NoSpacing"/>
        <w:rPr>
          <w:rFonts w:ascii="Consolas" w:hAnsi="Consolas" w:cs="Times New Roman"/>
          <w:sz w:val="24"/>
          <w:szCs w:val="24"/>
        </w:rPr>
      </w:pPr>
      <w:proofErr w:type="spellStart"/>
      <w:r w:rsidRPr="006E6ACB">
        <w:rPr>
          <w:rFonts w:ascii="Consolas" w:hAnsi="Consolas" w:cs="Times New Roman"/>
          <w:sz w:val="24"/>
          <w:szCs w:val="24"/>
        </w:rPr>
        <w:t>aoi.</w:t>
      </w:r>
      <w:r w:rsidR="003D7172" w:rsidRPr="006E6ACB">
        <w:rPr>
          <w:rFonts w:ascii="Consolas" w:hAnsi="Consolas" w:cs="Times New Roman"/>
          <w:sz w:val="24"/>
          <w:szCs w:val="24"/>
        </w:rPr>
        <w:t>poly</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st_read</w:t>
      </w:r>
      <w:proofErr w:type="spellEnd"/>
      <w:r w:rsidRPr="006E6ACB">
        <w:rPr>
          <w:rFonts w:ascii="Consolas" w:hAnsi="Consolas" w:cs="Times New Roman"/>
          <w:sz w:val="24"/>
          <w:szCs w:val="24"/>
        </w:rPr>
        <w:t>('data/</w:t>
      </w:r>
      <w:proofErr w:type="spellStart"/>
      <w:r w:rsidRPr="006E6ACB">
        <w:rPr>
          <w:rFonts w:ascii="Consolas" w:hAnsi="Consolas" w:cs="Times New Roman"/>
          <w:sz w:val="24"/>
          <w:szCs w:val="24"/>
        </w:rPr>
        <w:t>aoi_extent.kml</w:t>
      </w:r>
      <w:proofErr w:type="spellEnd"/>
      <w:r w:rsidRPr="006E6ACB">
        <w:rPr>
          <w:rFonts w:ascii="Consolas" w:hAnsi="Consolas" w:cs="Times New Roman"/>
          <w:sz w:val="24"/>
          <w:szCs w:val="24"/>
        </w:rPr>
        <w:t>')</w:t>
      </w:r>
    </w:p>
    <w:p w14:paraId="1856D2FF" w14:textId="77777777" w:rsidR="002F1CCE" w:rsidRPr="002F1CCE" w:rsidRDefault="002F1CCE" w:rsidP="002F1CCE">
      <w:pPr>
        <w:pStyle w:val="NoSpacing"/>
        <w:rPr>
          <w:rFonts w:ascii="Times New Roman" w:hAnsi="Times New Roman" w:cs="Times New Roman"/>
          <w:sz w:val="24"/>
          <w:szCs w:val="24"/>
        </w:rPr>
      </w:pPr>
    </w:p>
    <w:p w14:paraId="55E93217" w14:textId="31B7AD39"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Get the central coordinates </w:t>
      </w:r>
      <w:r w:rsidR="00FB5A6E">
        <w:rPr>
          <w:rFonts w:ascii="Times New Roman" w:hAnsi="Times New Roman" w:cs="Times New Roman"/>
          <w:i/>
          <w:iCs/>
          <w:sz w:val="24"/>
          <w:szCs w:val="24"/>
        </w:rPr>
        <w:t xml:space="preserve">for </w:t>
      </w:r>
      <w:r w:rsidRPr="003D7172">
        <w:rPr>
          <w:rFonts w:ascii="Times New Roman" w:hAnsi="Times New Roman" w:cs="Times New Roman"/>
          <w:i/>
          <w:iCs/>
          <w:sz w:val="24"/>
          <w:szCs w:val="24"/>
        </w:rPr>
        <w:t xml:space="preserve">each </w:t>
      </w:r>
      <w:r w:rsidR="00D66B3D">
        <w:rPr>
          <w:rFonts w:ascii="Times New Roman" w:hAnsi="Times New Roman" w:cs="Times New Roman"/>
          <w:i/>
          <w:iCs/>
          <w:sz w:val="24"/>
          <w:szCs w:val="24"/>
        </w:rPr>
        <w:t xml:space="preserve">of the 4457 </w:t>
      </w:r>
      <w:r w:rsidRPr="003D7172">
        <w:rPr>
          <w:rFonts w:ascii="Times New Roman" w:hAnsi="Times New Roman" w:cs="Times New Roman"/>
          <w:i/>
          <w:iCs/>
          <w:sz w:val="24"/>
          <w:szCs w:val="24"/>
        </w:rPr>
        <w:t>Landsat pixel</w:t>
      </w:r>
      <w:r w:rsidR="00D66B3D">
        <w:rPr>
          <w:rFonts w:ascii="Times New Roman" w:hAnsi="Times New Roman" w:cs="Times New Roman"/>
          <w:i/>
          <w:iCs/>
          <w:sz w:val="24"/>
          <w:szCs w:val="24"/>
        </w:rPr>
        <w:t>s</w:t>
      </w:r>
      <w:r w:rsidRPr="003D7172">
        <w:rPr>
          <w:rFonts w:ascii="Times New Roman" w:hAnsi="Times New Roman" w:cs="Times New Roman"/>
          <w:i/>
          <w:iCs/>
          <w:sz w:val="24"/>
          <w:szCs w:val="24"/>
        </w:rPr>
        <w:t xml:space="preserve"> in study area</w:t>
      </w:r>
    </w:p>
    <w:p w14:paraId="6E3371B2" w14:textId="7FF0F2B2" w:rsidR="002F1CCE" w:rsidRPr="006E6ACB" w:rsidRDefault="002F1CCE" w:rsidP="002F1CCE">
      <w:pPr>
        <w:pStyle w:val="NoSpacing"/>
        <w:rPr>
          <w:rFonts w:ascii="Consolas" w:hAnsi="Consolas" w:cs="Times New Roman"/>
          <w:sz w:val="24"/>
          <w:szCs w:val="24"/>
        </w:rPr>
      </w:pPr>
      <w:proofErr w:type="spellStart"/>
      <w:r w:rsidRPr="006E6ACB">
        <w:rPr>
          <w:rFonts w:ascii="Consolas" w:hAnsi="Consolas" w:cs="Times New Roman"/>
          <w:sz w:val="24"/>
          <w:szCs w:val="24"/>
        </w:rPr>
        <w:t>aoi.pts</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lsat_get_pixel_centers</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aoi.</w:t>
      </w:r>
      <w:r w:rsidR="003D7172" w:rsidRPr="006E6ACB">
        <w:rPr>
          <w:rFonts w:ascii="Consolas" w:hAnsi="Consolas" w:cs="Times New Roman"/>
          <w:sz w:val="24"/>
          <w:szCs w:val="24"/>
        </w:rPr>
        <w:t>poly</w:t>
      </w:r>
      <w:proofErr w:type="spellEnd"/>
      <w:r w:rsidRPr="006E6ACB">
        <w:rPr>
          <w:rFonts w:ascii="Consolas" w:hAnsi="Consolas" w:cs="Times New Roman"/>
          <w:sz w:val="24"/>
          <w:szCs w:val="24"/>
        </w:rPr>
        <w:t>)</w:t>
      </w:r>
    </w:p>
    <w:p w14:paraId="469DB598" w14:textId="77777777" w:rsidR="002F1CCE" w:rsidRPr="002F1CCE" w:rsidRDefault="002F1CCE" w:rsidP="002F1CCE">
      <w:pPr>
        <w:pStyle w:val="NoSpacing"/>
        <w:rPr>
          <w:rFonts w:ascii="Times New Roman" w:hAnsi="Times New Roman" w:cs="Times New Roman"/>
          <w:sz w:val="24"/>
          <w:szCs w:val="24"/>
        </w:rPr>
      </w:pPr>
    </w:p>
    <w:p w14:paraId="2B4C72D8" w14:textId="77B17522"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w:t>
      </w:r>
      <w:r w:rsidR="003D7172">
        <w:rPr>
          <w:rFonts w:ascii="Times New Roman" w:hAnsi="Times New Roman" w:cs="Times New Roman"/>
          <w:i/>
          <w:iCs/>
          <w:sz w:val="24"/>
          <w:szCs w:val="24"/>
        </w:rPr>
        <w:t xml:space="preserve">Export </w:t>
      </w:r>
      <w:r w:rsidR="000213B5">
        <w:rPr>
          <w:rFonts w:ascii="Times New Roman" w:hAnsi="Times New Roman" w:cs="Times New Roman"/>
          <w:i/>
          <w:iCs/>
          <w:sz w:val="24"/>
          <w:szCs w:val="24"/>
        </w:rPr>
        <w:t xml:space="preserve">summertime </w:t>
      </w:r>
      <w:r w:rsidRPr="003D7172">
        <w:rPr>
          <w:rFonts w:ascii="Times New Roman" w:hAnsi="Times New Roman" w:cs="Times New Roman"/>
          <w:i/>
          <w:iCs/>
          <w:sz w:val="24"/>
          <w:szCs w:val="24"/>
        </w:rPr>
        <w:t xml:space="preserve">Landsat surface reflectance measurements </w:t>
      </w:r>
      <w:r w:rsidR="00D66B3D">
        <w:rPr>
          <w:rFonts w:ascii="Times New Roman" w:hAnsi="Times New Roman" w:cs="Times New Roman"/>
          <w:i/>
          <w:iCs/>
          <w:sz w:val="24"/>
          <w:szCs w:val="24"/>
        </w:rPr>
        <w:t xml:space="preserve">for each pixel </w:t>
      </w:r>
      <w:r w:rsidR="003D7172">
        <w:rPr>
          <w:rFonts w:ascii="Times New Roman" w:hAnsi="Times New Roman" w:cs="Times New Roman"/>
          <w:i/>
          <w:iCs/>
          <w:sz w:val="24"/>
          <w:szCs w:val="24"/>
        </w:rPr>
        <w:t xml:space="preserve">to </w:t>
      </w:r>
      <w:r w:rsidR="000213B5">
        <w:rPr>
          <w:rFonts w:ascii="Times New Roman" w:hAnsi="Times New Roman" w:cs="Times New Roman"/>
          <w:i/>
          <w:iCs/>
          <w:sz w:val="24"/>
          <w:szCs w:val="24"/>
        </w:rPr>
        <w:t xml:space="preserve">a </w:t>
      </w:r>
      <w:r w:rsidR="0042225A">
        <w:rPr>
          <w:rFonts w:ascii="Times New Roman" w:hAnsi="Times New Roman" w:cs="Times New Roman"/>
          <w:i/>
          <w:iCs/>
          <w:sz w:val="24"/>
          <w:szCs w:val="24"/>
        </w:rPr>
        <w:t xml:space="preserve">folder called </w:t>
      </w:r>
      <w:r w:rsidR="00D66B3D">
        <w:rPr>
          <w:rFonts w:ascii="Times New Roman" w:hAnsi="Times New Roman" w:cs="Times New Roman"/>
          <w:i/>
          <w:iCs/>
          <w:sz w:val="24"/>
          <w:szCs w:val="24"/>
        </w:rPr>
        <w:t xml:space="preserve"># </w:t>
      </w:r>
      <w:proofErr w:type="spellStart"/>
      <w:r w:rsidR="0042225A">
        <w:rPr>
          <w:rFonts w:ascii="Times New Roman" w:hAnsi="Times New Roman" w:cs="Times New Roman"/>
          <w:i/>
          <w:iCs/>
          <w:sz w:val="24"/>
          <w:szCs w:val="24"/>
        </w:rPr>
        <w:t>earth_engine</w:t>
      </w:r>
      <w:proofErr w:type="spellEnd"/>
      <w:r w:rsidR="0042225A">
        <w:rPr>
          <w:rFonts w:ascii="Times New Roman" w:hAnsi="Times New Roman" w:cs="Times New Roman"/>
          <w:i/>
          <w:iCs/>
          <w:sz w:val="24"/>
          <w:szCs w:val="24"/>
        </w:rPr>
        <w:t xml:space="preserve"> on </w:t>
      </w:r>
      <w:r w:rsidR="003D7172">
        <w:rPr>
          <w:rFonts w:ascii="Times New Roman" w:hAnsi="Times New Roman" w:cs="Times New Roman"/>
          <w:i/>
          <w:iCs/>
          <w:sz w:val="24"/>
          <w:szCs w:val="24"/>
        </w:rPr>
        <w:t>Google</w:t>
      </w:r>
      <w:r w:rsidR="000213B5">
        <w:rPr>
          <w:rFonts w:ascii="Times New Roman" w:hAnsi="Times New Roman" w:cs="Times New Roman"/>
          <w:i/>
          <w:iCs/>
          <w:sz w:val="24"/>
          <w:szCs w:val="24"/>
        </w:rPr>
        <w:t xml:space="preserve"> </w:t>
      </w:r>
      <w:r w:rsidR="003D7172">
        <w:rPr>
          <w:rFonts w:ascii="Times New Roman" w:hAnsi="Times New Roman" w:cs="Times New Roman"/>
          <w:i/>
          <w:iCs/>
          <w:sz w:val="24"/>
          <w:szCs w:val="24"/>
        </w:rPr>
        <w:t>Drive</w:t>
      </w:r>
      <w:r w:rsidR="008A44EA">
        <w:rPr>
          <w:rFonts w:ascii="Times New Roman" w:hAnsi="Times New Roman" w:cs="Times New Roman"/>
          <w:i/>
          <w:iCs/>
          <w:sz w:val="24"/>
          <w:szCs w:val="24"/>
        </w:rPr>
        <w:t>. T</w:t>
      </w:r>
      <w:r w:rsidR="0042225A">
        <w:rPr>
          <w:rFonts w:ascii="Times New Roman" w:hAnsi="Times New Roman" w:cs="Times New Roman"/>
          <w:i/>
          <w:iCs/>
          <w:sz w:val="24"/>
          <w:szCs w:val="24"/>
        </w:rPr>
        <w:t xml:space="preserve">his took </w:t>
      </w:r>
      <w:r w:rsidR="002C207C">
        <w:rPr>
          <w:rFonts w:ascii="Times New Roman" w:hAnsi="Times New Roman" w:cs="Times New Roman"/>
          <w:i/>
          <w:iCs/>
          <w:sz w:val="24"/>
          <w:szCs w:val="24"/>
        </w:rPr>
        <w:t>~2</w:t>
      </w:r>
      <w:r w:rsidR="0042225A">
        <w:rPr>
          <w:rFonts w:ascii="Times New Roman" w:hAnsi="Times New Roman" w:cs="Times New Roman"/>
          <w:i/>
          <w:iCs/>
          <w:sz w:val="24"/>
          <w:szCs w:val="24"/>
        </w:rPr>
        <w:t xml:space="preserve"> hours</w:t>
      </w:r>
      <w:r w:rsidR="008A44EA">
        <w:rPr>
          <w:rFonts w:ascii="Times New Roman" w:hAnsi="Times New Roman" w:cs="Times New Roman"/>
          <w:i/>
          <w:iCs/>
          <w:sz w:val="24"/>
          <w:szCs w:val="24"/>
        </w:rPr>
        <w:t xml:space="preserve"> </w:t>
      </w:r>
      <w:r w:rsidR="000B7FBE">
        <w:rPr>
          <w:rFonts w:ascii="Times New Roman" w:hAnsi="Times New Roman" w:cs="Times New Roman"/>
          <w:i/>
          <w:iCs/>
          <w:sz w:val="24"/>
          <w:szCs w:val="24"/>
        </w:rPr>
        <w:t xml:space="preserve">and exported 19 files totaling </w:t>
      </w:r>
      <w:r w:rsidR="008A44EA">
        <w:rPr>
          <w:rFonts w:ascii="Times New Roman" w:hAnsi="Times New Roman" w:cs="Times New Roman"/>
          <w:i/>
          <w:iCs/>
          <w:sz w:val="24"/>
          <w:szCs w:val="24"/>
        </w:rPr>
        <w:t xml:space="preserve">~560 MB. </w:t>
      </w:r>
    </w:p>
    <w:p w14:paraId="6157698E" w14:textId="7DE771F3" w:rsidR="005B13AD" w:rsidRPr="006E6ACB" w:rsidRDefault="002F1CCE" w:rsidP="002F1CCE">
      <w:pPr>
        <w:pStyle w:val="NoSpacing"/>
        <w:rPr>
          <w:rFonts w:ascii="Consolas" w:hAnsi="Consolas" w:cs="Times New Roman"/>
          <w:sz w:val="24"/>
          <w:szCs w:val="24"/>
        </w:rPr>
      </w:pPr>
      <w:proofErr w:type="spellStart"/>
      <w:r w:rsidRPr="006E6ACB">
        <w:rPr>
          <w:rFonts w:ascii="Consolas" w:hAnsi="Consolas" w:cs="Times New Roman"/>
          <w:sz w:val="24"/>
          <w:szCs w:val="24"/>
        </w:rPr>
        <w:t>lsat_export_ts</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pixel_coords_sf</w:t>
      </w:r>
      <w:proofErr w:type="spellEnd"/>
      <w:r w:rsidRPr="006E6ACB">
        <w:rPr>
          <w:rFonts w:ascii="Consolas" w:hAnsi="Consolas" w:cs="Times New Roman"/>
          <w:sz w:val="24"/>
          <w:szCs w:val="24"/>
        </w:rPr>
        <w:t xml:space="preserve"> = </w:t>
      </w:r>
      <w:proofErr w:type="spellStart"/>
      <w:r w:rsidRPr="006E6ACB">
        <w:rPr>
          <w:rFonts w:ascii="Consolas" w:hAnsi="Consolas" w:cs="Times New Roman"/>
          <w:sz w:val="24"/>
          <w:szCs w:val="24"/>
        </w:rPr>
        <w:t>aoi.pts</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startJulian</w:t>
      </w:r>
      <w:proofErr w:type="spellEnd"/>
      <w:r w:rsidRPr="006E6ACB">
        <w:rPr>
          <w:rFonts w:ascii="Consolas" w:hAnsi="Consolas" w:cs="Times New Roman"/>
          <w:sz w:val="24"/>
          <w:szCs w:val="24"/>
        </w:rPr>
        <w:t xml:space="preserve"> = 142, </w:t>
      </w:r>
      <w:proofErr w:type="spellStart"/>
      <w:r w:rsidRPr="006E6ACB">
        <w:rPr>
          <w:rFonts w:ascii="Consolas" w:hAnsi="Consolas" w:cs="Times New Roman"/>
          <w:sz w:val="24"/>
          <w:szCs w:val="24"/>
        </w:rPr>
        <w:t>endJulian</w:t>
      </w:r>
      <w:proofErr w:type="spellEnd"/>
      <w:r w:rsidRPr="006E6ACB">
        <w:rPr>
          <w:rFonts w:ascii="Consolas" w:hAnsi="Consolas" w:cs="Times New Roman"/>
          <w:sz w:val="24"/>
          <w:szCs w:val="24"/>
        </w:rPr>
        <w:t xml:space="preserve"> = 243,</w:t>
      </w:r>
      <w:r w:rsidR="0042225A" w:rsidRPr="006E6ACB">
        <w:rPr>
          <w:rFonts w:ascii="Consolas" w:hAnsi="Consolas" w:cs="Times New Roman"/>
          <w:sz w:val="24"/>
          <w:szCs w:val="24"/>
        </w:rPr>
        <w:t xml:space="preserve"> </w:t>
      </w:r>
      <w:r w:rsidRPr="006E6ACB">
        <w:rPr>
          <w:rFonts w:ascii="Consolas" w:hAnsi="Consolas" w:cs="Times New Roman"/>
          <w:sz w:val="24"/>
          <w:szCs w:val="24"/>
        </w:rPr>
        <w:t>prefix = '</w:t>
      </w:r>
      <w:proofErr w:type="spellStart"/>
      <w:r w:rsidRPr="006E6ACB">
        <w:rPr>
          <w:rFonts w:ascii="Consolas" w:hAnsi="Consolas" w:cs="Times New Roman"/>
          <w:sz w:val="24"/>
          <w:szCs w:val="24"/>
        </w:rPr>
        <w:t>disko</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drive_export_dir</w:t>
      </w:r>
      <w:proofErr w:type="spellEnd"/>
      <w:r w:rsidRPr="006E6ACB">
        <w:rPr>
          <w:rFonts w:ascii="Consolas" w:hAnsi="Consolas" w:cs="Times New Roman"/>
          <w:sz w:val="24"/>
          <w:szCs w:val="24"/>
        </w:rPr>
        <w:t xml:space="preserve"> = '</w:t>
      </w:r>
      <w:proofErr w:type="spellStart"/>
      <w:r w:rsidRPr="006E6ACB">
        <w:rPr>
          <w:rFonts w:ascii="Consolas" w:hAnsi="Consolas" w:cs="Times New Roman"/>
          <w:sz w:val="24"/>
          <w:szCs w:val="24"/>
        </w:rPr>
        <w:t>earth_engine</w:t>
      </w:r>
      <w:proofErr w:type="spellEnd"/>
      <w:r w:rsidRPr="006E6ACB">
        <w:rPr>
          <w:rFonts w:ascii="Consolas" w:hAnsi="Consolas" w:cs="Times New Roman"/>
          <w:sz w:val="24"/>
          <w:szCs w:val="24"/>
        </w:rPr>
        <w:t>')</w:t>
      </w:r>
    </w:p>
    <w:p w14:paraId="745E92C7" w14:textId="77777777" w:rsidR="003934F7" w:rsidRDefault="003934F7" w:rsidP="00F751FB">
      <w:pPr>
        <w:pStyle w:val="NoSpacing"/>
        <w:rPr>
          <w:rFonts w:ascii="Times New Roman" w:hAnsi="Times New Roman" w:cs="Times New Roman"/>
          <w:sz w:val="24"/>
          <w:szCs w:val="24"/>
        </w:rPr>
      </w:pPr>
    </w:p>
    <w:p w14:paraId="02013074" w14:textId="25DA1AB9" w:rsidR="003D7172" w:rsidRDefault="00AD0531" w:rsidP="00AD0531">
      <w:pPr>
        <w:pStyle w:val="Heading2"/>
      </w:pPr>
      <w:r>
        <w:t xml:space="preserve">Part 2: Derive and analyze vegetation greenness time series using Landsat data </w:t>
      </w:r>
    </w:p>
    <w:p w14:paraId="2FE7EC11" w14:textId="77777777" w:rsidR="003D7172" w:rsidRDefault="003D7172" w:rsidP="00F751FB">
      <w:pPr>
        <w:pStyle w:val="NoSpacing"/>
        <w:rPr>
          <w:rFonts w:ascii="Times New Roman" w:hAnsi="Times New Roman" w:cs="Times New Roman"/>
          <w:sz w:val="24"/>
          <w:szCs w:val="24"/>
        </w:rPr>
      </w:pPr>
    </w:p>
    <w:p w14:paraId="5DF9B6DA" w14:textId="3AF2999A"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xml:space="preserve"># Create a list of data files exported from GEE and then read them into R as a </w:t>
      </w:r>
      <w:proofErr w:type="spellStart"/>
      <w:r w:rsidRPr="008A44EA">
        <w:rPr>
          <w:rFonts w:ascii="Times New Roman" w:hAnsi="Times New Roman" w:cs="Times New Roman"/>
          <w:i/>
          <w:iCs/>
          <w:sz w:val="24"/>
          <w:szCs w:val="24"/>
        </w:rPr>
        <w:t>data.table</w:t>
      </w:r>
      <w:proofErr w:type="spellEnd"/>
      <w:r w:rsidRPr="008A44EA">
        <w:rPr>
          <w:rFonts w:ascii="Times New Roman" w:hAnsi="Times New Roman" w:cs="Times New Roman"/>
          <w:i/>
          <w:iCs/>
          <w:sz w:val="24"/>
          <w:szCs w:val="24"/>
        </w:rPr>
        <w:t xml:space="preserve"> object </w:t>
      </w:r>
    </w:p>
    <w:p w14:paraId="4FE8B744" w14:textId="10161A10" w:rsidR="008A44EA" w:rsidRPr="006E6ACB" w:rsidRDefault="008A44EA" w:rsidP="008A44EA">
      <w:pPr>
        <w:pStyle w:val="NoSpacing"/>
        <w:rPr>
          <w:rFonts w:ascii="Consolas" w:hAnsi="Consolas" w:cs="Times New Roman"/>
          <w:sz w:val="24"/>
          <w:szCs w:val="24"/>
        </w:rPr>
      </w:pPr>
      <w:proofErr w:type="spellStart"/>
      <w:r w:rsidRPr="006E6ACB">
        <w:rPr>
          <w:rFonts w:ascii="Consolas" w:hAnsi="Consolas" w:cs="Times New Roman"/>
          <w:sz w:val="24"/>
          <w:szCs w:val="24"/>
        </w:rPr>
        <w:t>data.files</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list.files</w:t>
      </w:r>
      <w:proofErr w:type="spellEnd"/>
      <w:r w:rsidRPr="006E6ACB">
        <w:rPr>
          <w:rFonts w:ascii="Consolas" w:hAnsi="Consolas" w:cs="Times New Roman"/>
          <w:sz w:val="24"/>
          <w:szCs w:val="24"/>
        </w:rPr>
        <w:t>(</w:t>
      </w:r>
      <w:r w:rsidRPr="006E6ACB">
        <w:rPr>
          <w:rFonts w:ascii="Consolas" w:hAnsi="Consolas" w:cs="Times New Roman"/>
          <w:sz w:val="24"/>
          <w:szCs w:val="24"/>
        </w:rPr>
        <w:t>‘~</w:t>
      </w:r>
      <w:r w:rsidRPr="006E6ACB">
        <w:rPr>
          <w:rFonts w:ascii="Consolas" w:hAnsi="Consolas" w:cs="Times New Roman"/>
          <w:sz w:val="24"/>
          <w:szCs w:val="24"/>
        </w:rPr>
        <w:t>/</w:t>
      </w:r>
      <w:proofErr w:type="spellStart"/>
      <w:r w:rsidRPr="006E6ACB">
        <w:rPr>
          <w:rFonts w:ascii="Consolas" w:hAnsi="Consolas" w:cs="Times New Roman"/>
          <w:sz w:val="24"/>
          <w:szCs w:val="24"/>
        </w:rPr>
        <w:t>earth_engine</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full.names</w:t>
      </w:r>
      <w:proofErr w:type="spellEnd"/>
      <w:r w:rsidRPr="006E6ACB">
        <w:rPr>
          <w:rFonts w:ascii="Consolas" w:hAnsi="Consolas" w:cs="Times New Roman"/>
          <w:sz w:val="24"/>
          <w:szCs w:val="24"/>
        </w:rPr>
        <w:t xml:space="preserve"> = T)</w:t>
      </w:r>
    </w:p>
    <w:p w14:paraId="2DCB7F06" w14:textId="77777777" w:rsidR="008A44EA" w:rsidRPr="006E6ACB" w:rsidRDefault="008A44EA" w:rsidP="008A44EA">
      <w:pPr>
        <w:pStyle w:val="NoSpacing"/>
        <w:rPr>
          <w:rFonts w:ascii="Consolas" w:hAnsi="Consolas" w:cs="Times New Roman"/>
          <w:sz w:val="24"/>
          <w:szCs w:val="24"/>
        </w:rPr>
      </w:pP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do.call</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rbind</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lapply</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data.files</w:t>
      </w:r>
      <w:proofErr w:type="spellEnd"/>
      <w:r w:rsidRPr="006E6ACB">
        <w:rPr>
          <w:rFonts w:ascii="Consolas" w:hAnsi="Consolas" w:cs="Times New Roman"/>
          <w:sz w:val="24"/>
          <w:szCs w:val="24"/>
        </w:rPr>
        <w:t xml:space="preserve">, </w:t>
      </w:r>
      <w:proofErr w:type="spellStart"/>
      <w:r w:rsidRPr="006E6ACB">
        <w:rPr>
          <w:rFonts w:ascii="Consolas" w:hAnsi="Consolas" w:cs="Times New Roman"/>
          <w:sz w:val="24"/>
          <w:szCs w:val="24"/>
        </w:rPr>
        <w:t>fread</w:t>
      </w:r>
      <w:proofErr w:type="spellEnd"/>
      <w:r w:rsidRPr="006E6ACB">
        <w:rPr>
          <w:rFonts w:ascii="Consolas" w:hAnsi="Consolas" w:cs="Times New Roman"/>
          <w:sz w:val="24"/>
          <w:szCs w:val="24"/>
        </w:rPr>
        <w:t>))</w:t>
      </w:r>
    </w:p>
    <w:p w14:paraId="72D4E26B" w14:textId="77777777" w:rsidR="008A44EA" w:rsidRPr="008A44EA" w:rsidRDefault="008A44EA" w:rsidP="008A44EA">
      <w:pPr>
        <w:pStyle w:val="NoSpacing"/>
        <w:rPr>
          <w:rFonts w:ascii="Times New Roman" w:hAnsi="Times New Roman" w:cs="Times New Roman"/>
          <w:sz w:val="24"/>
          <w:szCs w:val="24"/>
        </w:rPr>
      </w:pPr>
    </w:p>
    <w:p w14:paraId="6BFF0985"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Format the exported data</w:t>
      </w:r>
    </w:p>
    <w:p w14:paraId="321D2DD3" w14:textId="77777777" w:rsidR="008A44EA" w:rsidRPr="006E6ACB" w:rsidRDefault="008A44EA" w:rsidP="008A44EA">
      <w:pPr>
        <w:pStyle w:val="NoSpacing"/>
        <w:rPr>
          <w:rFonts w:ascii="Consolas" w:hAnsi="Consolas" w:cs="Times New Roman"/>
          <w:sz w:val="24"/>
          <w:szCs w:val="24"/>
        </w:rPr>
      </w:pP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lsat_general_prep</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w:t>
      </w:r>
    </w:p>
    <w:p w14:paraId="2473D0E5" w14:textId="77777777" w:rsidR="008A44EA" w:rsidRPr="008A44EA" w:rsidRDefault="008A44EA" w:rsidP="008A44EA">
      <w:pPr>
        <w:pStyle w:val="NoSpacing"/>
        <w:rPr>
          <w:rFonts w:ascii="Times New Roman" w:hAnsi="Times New Roman" w:cs="Times New Roman"/>
          <w:sz w:val="24"/>
          <w:szCs w:val="24"/>
        </w:rPr>
      </w:pPr>
    </w:p>
    <w:p w14:paraId="0A21A17C" w14:textId="7B8B14E7" w:rsid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Clean data by filtering clouds, snow, and water, as well as radiometric and geometric errors</w:t>
      </w:r>
      <w:r>
        <w:rPr>
          <w:rFonts w:ascii="Times New Roman" w:hAnsi="Times New Roman" w:cs="Times New Roman"/>
          <w:i/>
          <w:iCs/>
          <w:sz w:val="24"/>
          <w:szCs w:val="24"/>
        </w:rPr>
        <w:t>.</w:t>
      </w:r>
    </w:p>
    <w:p w14:paraId="21ADE006" w14:textId="660AE7F9" w:rsidR="008A44EA" w:rsidRPr="008A44EA" w:rsidRDefault="008A44EA" w:rsidP="008A44EA">
      <w:pPr>
        <w:pStyle w:val="NoSpacing"/>
        <w:rPr>
          <w:rFonts w:ascii="Times New Roman" w:hAnsi="Times New Roman" w:cs="Times New Roman"/>
          <w:i/>
          <w:iCs/>
          <w:sz w:val="24"/>
          <w:szCs w:val="24"/>
        </w:rPr>
      </w:pPr>
      <w:r>
        <w:rPr>
          <w:rFonts w:ascii="Times New Roman" w:hAnsi="Times New Roman" w:cs="Times New Roman"/>
          <w:i/>
          <w:iCs/>
          <w:sz w:val="24"/>
          <w:szCs w:val="24"/>
        </w:rPr>
        <w:t># This step removed 67.75% of the observations (1,413,654 out of 2,086,577 were removed)</w:t>
      </w:r>
    </w:p>
    <w:p w14:paraId="473CBFAE" w14:textId="77777777" w:rsidR="008A44EA" w:rsidRPr="006E6ACB" w:rsidRDefault="008A44EA" w:rsidP="008A44EA">
      <w:pPr>
        <w:pStyle w:val="NoSpacing"/>
        <w:rPr>
          <w:rFonts w:ascii="Consolas" w:hAnsi="Consolas" w:cs="Times New Roman"/>
          <w:sz w:val="24"/>
          <w:szCs w:val="24"/>
        </w:rPr>
      </w:pP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 xml:space="preserve"> &lt;- </w:t>
      </w:r>
      <w:proofErr w:type="spellStart"/>
      <w:r w:rsidRPr="006E6ACB">
        <w:rPr>
          <w:rFonts w:ascii="Consolas" w:hAnsi="Consolas" w:cs="Times New Roman"/>
          <w:sz w:val="24"/>
          <w:szCs w:val="24"/>
        </w:rPr>
        <w:t>lsat_clean_data</w:t>
      </w:r>
      <w:proofErr w:type="spellEnd"/>
      <w:r w:rsidRPr="006E6ACB">
        <w:rPr>
          <w:rFonts w:ascii="Consolas" w:hAnsi="Consolas" w:cs="Times New Roman"/>
          <w:sz w:val="24"/>
          <w:szCs w:val="24"/>
        </w:rPr>
        <w:t>(</w:t>
      </w:r>
      <w:proofErr w:type="spellStart"/>
      <w:r w:rsidRPr="006E6ACB">
        <w:rPr>
          <w:rFonts w:ascii="Consolas" w:hAnsi="Consolas" w:cs="Times New Roman"/>
          <w:sz w:val="24"/>
          <w:szCs w:val="24"/>
        </w:rPr>
        <w:t>lsat.dt</w:t>
      </w:r>
      <w:proofErr w:type="spellEnd"/>
      <w:r w:rsidRPr="006E6ACB">
        <w:rPr>
          <w:rFonts w:ascii="Consolas" w:hAnsi="Consolas" w:cs="Times New Roman"/>
          <w:sz w:val="24"/>
          <w:szCs w:val="24"/>
        </w:rPr>
        <w:t>)</w:t>
      </w:r>
    </w:p>
    <w:p w14:paraId="00924171" w14:textId="2E904B1F" w:rsidR="008A44EA" w:rsidRDefault="008A44EA" w:rsidP="008A44EA">
      <w:pPr>
        <w:pStyle w:val="NoSpacing"/>
        <w:rPr>
          <w:rFonts w:ascii="Times New Roman" w:hAnsi="Times New Roman" w:cs="Times New Roman"/>
          <w:sz w:val="24"/>
          <w:szCs w:val="24"/>
        </w:rPr>
      </w:pPr>
    </w:p>
    <w:p w14:paraId="24327BC6" w14:textId="0F2EF994" w:rsidR="006E6ACB" w:rsidRPr="006E6ACB" w:rsidRDefault="006E6ACB" w:rsidP="006E6ACB">
      <w:pPr>
        <w:pStyle w:val="NoSpacing"/>
        <w:rPr>
          <w:rFonts w:ascii="Times New Roman" w:hAnsi="Times New Roman" w:cs="Times New Roman"/>
          <w:i/>
          <w:iCs/>
          <w:sz w:val="24"/>
          <w:szCs w:val="24"/>
        </w:rPr>
      </w:pPr>
      <w:r w:rsidRPr="006E6ACB">
        <w:rPr>
          <w:rFonts w:ascii="Times New Roman" w:hAnsi="Times New Roman" w:cs="Times New Roman"/>
          <w:i/>
          <w:iCs/>
          <w:sz w:val="24"/>
          <w:szCs w:val="24"/>
        </w:rPr>
        <w:t># Summarize the availability of Landsat data for each pixel</w:t>
      </w:r>
      <w:r w:rsidR="00B2614B">
        <w:rPr>
          <w:rFonts w:ascii="Times New Roman" w:hAnsi="Times New Roman" w:cs="Times New Roman"/>
          <w:i/>
          <w:iCs/>
          <w:sz w:val="24"/>
          <w:szCs w:val="24"/>
        </w:rPr>
        <w:t xml:space="preserve"> and save output figure (Figure </w:t>
      </w:r>
      <w:r w:rsidR="00B2614B" w:rsidRPr="00B2614B">
        <w:rPr>
          <w:rFonts w:ascii="Times New Roman" w:hAnsi="Times New Roman" w:cs="Times New Roman"/>
          <w:i/>
          <w:iCs/>
          <w:sz w:val="24"/>
          <w:szCs w:val="24"/>
          <w:highlight w:val="yellow"/>
        </w:rPr>
        <w:t>XX</w:t>
      </w:r>
      <w:r w:rsidR="00B2614B">
        <w:rPr>
          <w:rFonts w:ascii="Times New Roman" w:hAnsi="Times New Roman" w:cs="Times New Roman"/>
          <w:i/>
          <w:iCs/>
          <w:sz w:val="24"/>
          <w:szCs w:val="24"/>
        </w:rPr>
        <w:t xml:space="preserve">) </w:t>
      </w:r>
    </w:p>
    <w:p w14:paraId="709EB016" w14:textId="015EA42F" w:rsidR="006E6ACB" w:rsidRDefault="006E6ACB" w:rsidP="006E6ACB">
      <w:pPr>
        <w:pStyle w:val="NoSpacing"/>
        <w:rPr>
          <w:rFonts w:ascii="Consolas" w:hAnsi="Consolas" w:cs="Times New Roman"/>
        </w:rPr>
      </w:pPr>
      <w:proofErr w:type="spellStart"/>
      <w:r w:rsidRPr="006E6ACB">
        <w:rPr>
          <w:rFonts w:ascii="Consolas" w:hAnsi="Consolas" w:cs="Times New Roman"/>
        </w:rPr>
        <w:t>lsat_summarize_data_avail</w:t>
      </w:r>
      <w:proofErr w:type="spellEnd"/>
      <w:r w:rsidRPr="006E6ACB">
        <w:rPr>
          <w:rFonts w:ascii="Consolas" w:hAnsi="Consolas" w:cs="Times New Roman"/>
        </w:rPr>
        <w:t>(</w:t>
      </w:r>
      <w:proofErr w:type="spellStart"/>
      <w:r w:rsidRPr="006E6ACB">
        <w:rPr>
          <w:rFonts w:ascii="Consolas" w:hAnsi="Consolas" w:cs="Times New Roman"/>
        </w:rPr>
        <w:t>lsat.dt</w:t>
      </w:r>
      <w:proofErr w:type="spellEnd"/>
      <w:r w:rsidRPr="006E6ACB">
        <w:rPr>
          <w:rFonts w:ascii="Consolas" w:hAnsi="Consolas" w:cs="Times New Roman"/>
        </w:rPr>
        <w:t>)</w:t>
      </w:r>
    </w:p>
    <w:p w14:paraId="26CD4331" w14:textId="048202F0" w:rsidR="00B2614B" w:rsidRDefault="00B2614B" w:rsidP="006E6ACB">
      <w:pPr>
        <w:pStyle w:val="NoSpacing"/>
        <w:rPr>
          <w:rFonts w:ascii="Consolas" w:hAnsi="Consolas" w:cs="Times New Roman"/>
        </w:rPr>
      </w:pPr>
      <w:proofErr w:type="spellStart"/>
      <w:r w:rsidRPr="00B2614B">
        <w:rPr>
          <w:rFonts w:ascii="Consolas" w:hAnsi="Consolas" w:cs="Times New Roman"/>
        </w:rPr>
        <w:t>ggsave</w:t>
      </w:r>
      <w:proofErr w:type="spellEnd"/>
      <w:r w:rsidRPr="00B2614B">
        <w:rPr>
          <w:rFonts w:ascii="Consolas" w:hAnsi="Consolas" w:cs="Times New Roman"/>
        </w:rPr>
        <w:t>('figures/ObservationDensity.jpg')</w:t>
      </w:r>
    </w:p>
    <w:p w14:paraId="1E8926BD" w14:textId="5F625A52" w:rsidR="006E6ACB" w:rsidRDefault="006E6ACB" w:rsidP="006E6ACB">
      <w:pPr>
        <w:pStyle w:val="NoSpacing"/>
        <w:rPr>
          <w:rFonts w:ascii="Times New Roman" w:hAnsi="Times New Roman" w:cs="Times New Roman"/>
          <w:sz w:val="24"/>
          <w:szCs w:val="24"/>
        </w:rPr>
      </w:pPr>
    </w:p>
    <w:p w14:paraId="5B2FEDD4" w14:textId="6D74FFBA" w:rsidR="006E6ACB" w:rsidRDefault="0060245B" w:rsidP="006E6ACB">
      <w:pPr>
        <w:pStyle w:val="NoSpacing"/>
        <w:rPr>
          <w:rFonts w:ascii="Times New Roman" w:hAnsi="Times New Roman" w:cs="Times New Roman"/>
          <w:sz w:val="24"/>
          <w:szCs w:val="24"/>
        </w:rPr>
      </w:pPr>
      <w:r>
        <w:rPr>
          <w:noProof/>
        </w:rPr>
        <w:lastRenderedPageBreak/>
        <w:drawing>
          <wp:inline distT="0" distB="0" distL="0" distR="0" wp14:anchorId="2F3ABFA4" wp14:editId="55A31BF9">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8CB3F" w14:textId="561512F7" w:rsidR="006E6ACB" w:rsidRDefault="006E6ACB" w:rsidP="006E6ACB">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B2614B">
        <w:rPr>
          <w:rFonts w:ascii="Times New Roman" w:hAnsi="Times New Roman" w:cs="Times New Roman"/>
          <w:sz w:val="24"/>
          <w:szCs w:val="24"/>
          <w:highlight w:val="yellow"/>
        </w:rPr>
        <w:t>XX</w:t>
      </w:r>
      <w:r>
        <w:rPr>
          <w:rFonts w:ascii="Times New Roman" w:hAnsi="Times New Roman" w:cs="Times New Roman"/>
          <w:sz w:val="24"/>
          <w:szCs w:val="24"/>
        </w:rPr>
        <w:t>. Summary of</w:t>
      </w:r>
      <w:r w:rsidR="00B2614B">
        <w:rPr>
          <w:rFonts w:ascii="Times New Roman" w:hAnsi="Times New Roman" w:cs="Times New Roman"/>
          <w:sz w:val="24"/>
          <w:szCs w:val="24"/>
        </w:rPr>
        <w:t xml:space="preserve"> Landsat satellite observation</w:t>
      </w:r>
      <w:r w:rsidR="003E6880">
        <w:rPr>
          <w:rFonts w:ascii="Times New Roman" w:hAnsi="Times New Roman" w:cs="Times New Roman"/>
          <w:sz w:val="24"/>
          <w:szCs w:val="24"/>
        </w:rPr>
        <w:t xml:space="preserve"> availability through time </w:t>
      </w:r>
      <w:r w:rsidR="00B2614B">
        <w:rPr>
          <w:rFonts w:ascii="Times New Roman" w:hAnsi="Times New Roman" w:cs="Times New Roman"/>
          <w:sz w:val="24"/>
          <w:szCs w:val="24"/>
        </w:rPr>
        <w:t xml:space="preserve">across all sample locations in the study area. </w:t>
      </w:r>
      <w:r>
        <w:rPr>
          <w:rFonts w:ascii="Times New Roman" w:hAnsi="Times New Roman" w:cs="Times New Roman"/>
          <w:sz w:val="24"/>
          <w:szCs w:val="24"/>
        </w:rPr>
        <w:t xml:space="preserve"> </w:t>
      </w:r>
    </w:p>
    <w:p w14:paraId="45F965B8" w14:textId="77777777" w:rsidR="006E6ACB" w:rsidRDefault="006E6ACB" w:rsidP="006E6ACB">
      <w:pPr>
        <w:pStyle w:val="NoSpacing"/>
        <w:rPr>
          <w:rFonts w:ascii="Times New Roman" w:hAnsi="Times New Roman" w:cs="Times New Roman"/>
          <w:sz w:val="24"/>
          <w:szCs w:val="24"/>
        </w:rPr>
      </w:pPr>
    </w:p>
    <w:p w14:paraId="601900D7" w14:textId="77777777" w:rsidR="006E6ACB" w:rsidRPr="008A44EA" w:rsidRDefault="006E6ACB" w:rsidP="006E6ACB">
      <w:pPr>
        <w:pStyle w:val="NoSpacing"/>
        <w:rPr>
          <w:rFonts w:ascii="Times New Roman" w:hAnsi="Times New Roman" w:cs="Times New Roman"/>
          <w:sz w:val="24"/>
          <w:szCs w:val="24"/>
        </w:rPr>
      </w:pPr>
    </w:p>
    <w:p w14:paraId="05E54D9E"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Compute the Normalized Difference Vegetation Index (NDVI)</w:t>
      </w:r>
    </w:p>
    <w:p w14:paraId="26E9600C" w14:textId="3AC9316E" w:rsidR="00692972" w:rsidRPr="009148B0" w:rsidRDefault="008A44EA" w:rsidP="008A44EA">
      <w:pPr>
        <w:pStyle w:val="NoSpacing"/>
        <w:rPr>
          <w:rFonts w:ascii="Consolas" w:hAnsi="Consolas" w:cs="Times New Roman"/>
          <w:sz w:val="20"/>
          <w:szCs w:val="20"/>
        </w:rPr>
      </w:pPr>
      <w:proofErr w:type="spellStart"/>
      <w:r w:rsidRPr="009148B0">
        <w:rPr>
          <w:rFonts w:ascii="Consolas" w:hAnsi="Consolas" w:cs="Times New Roman"/>
          <w:sz w:val="20"/>
          <w:szCs w:val="20"/>
        </w:rPr>
        <w:t>lsat.dt</w:t>
      </w:r>
      <w:proofErr w:type="spellEnd"/>
      <w:r w:rsidRPr="009148B0">
        <w:rPr>
          <w:rFonts w:ascii="Consolas" w:hAnsi="Consolas" w:cs="Times New Roman"/>
          <w:sz w:val="20"/>
          <w:szCs w:val="20"/>
        </w:rPr>
        <w:t xml:space="preserve"> &lt;- </w:t>
      </w:r>
      <w:proofErr w:type="spellStart"/>
      <w:r w:rsidRPr="009148B0">
        <w:rPr>
          <w:rFonts w:ascii="Consolas" w:hAnsi="Consolas" w:cs="Times New Roman"/>
          <w:sz w:val="20"/>
          <w:szCs w:val="20"/>
        </w:rPr>
        <w:t>lsat_calc_spec_index</w:t>
      </w:r>
      <w:proofErr w:type="spellEnd"/>
      <w:r w:rsidRPr="009148B0">
        <w:rPr>
          <w:rFonts w:ascii="Consolas" w:hAnsi="Consolas" w:cs="Times New Roman"/>
          <w:sz w:val="20"/>
          <w:szCs w:val="20"/>
        </w:rPr>
        <w:t>(</w:t>
      </w:r>
      <w:proofErr w:type="spellStart"/>
      <w:r w:rsidRPr="009148B0">
        <w:rPr>
          <w:rFonts w:ascii="Consolas" w:hAnsi="Consolas" w:cs="Times New Roman"/>
          <w:sz w:val="20"/>
          <w:szCs w:val="20"/>
        </w:rPr>
        <w:t>lsat.dt</w:t>
      </w:r>
      <w:proofErr w:type="spellEnd"/>
      <w:r w:rsidRPr="009148B0">
        <w:rPr>
          <w:rFonts w:ascii="Consolas" w:hAnsi="Consolas" w:cs="Times New Roman"/>
          <w:sz w:val="20"/>
          <w:szCs w:val="20"/>
        </w:rPr>
        <w:t>, '</w:t>
      </w:r>
      <w:proofErr w:type="spellStart"/>
      <w:r w:rsidRPr="009148B0">
        <w:rPr>
          <w:rFonts w:ascii="Consolas" w:hAnsi="Consolas" w:cs="Times New Roman"/>
          <w:sz w:val="20"/>
          <w:szCs w:val="20"/>
        </w:rPr>
        <w:t>ndvi</w:t>
      </w:r>
      <w:proofErr w:type="spellEnd"/>
      <w:r w:rsidRPr="009148B0">
        <w:rPr>
          <w:rFonts w:ascii="Consolas" w:hAnsi="Consolas" w:cs="Times New Roman"/>
          <w:sz w:val="20"/>
          <w:szCs w:val="20"/>
        </w:rPr>
        <w:t>')</w:t>
      </w:r>
    </w:p>
    <w:p w14:paraId="537A1C5B" w14:textId="4C527DD1" w:rsidR="00941058" w:rsidRDefault="00941058" w:rsidP="008A44EA">
      <w:pPr>
        <w:pStyle w:val="NoSpacing"/>
        <w:rPr>
          <w:rFonts w:ascii="Consolas" w:hAnsi="Consolas" w:cs="Times New Roman"/>
          <w:sz w:val="24"/>
          <w:szCs w:val="24"/>
        </w:rPr>
      </w:pPr>
    </w:p>
    <w:p w14:paraId="13B18E06" w14:textId="56FB61D6" w:rsidR="006E6ACB" w:rsidRDefault="006E6ACB" w:rsidP="008A44EA">
      <w:pPr>
        <w:pStyle w:val="NoSpacing"/>
        <w:rPr>
          <w:rFonts w:ascii="Consolas" w:hAnsi="Consolas" w:cs="Times New Roman"/>
          <w:sz w:val="24"/>
          <w:szCs w:val="24"/>
        </w:rPr>
      </w:pPr>
    </w:p>
    <w:p w14:paraId="78B6A63B" w14:textId="77777777" w:rsidR="00941058" w:rsidRPr="008A44EA" w:rsidRDefault="00941058" w:rsidP="008A44EA">
      <w:pPr>
        <w:pStyle w:val="NoSpacing"/>
        <w:rPr>
          <w:rFonts w:ascii="Consolas" w:hAnsi="Consolas" w:cs="Times New Roman"/>
          <w:sz w:val="24"/>
          <w:szCs w:val="24"/>
        </w:rPr>
      </w:pPr>
    </w:p>
    <w:p w14:paraId="32DB24FB" w14:textId="77777777" w:rsidR="00B33ACC" w:rsidRDefault="00B33ACC" w:rsidP="00F751FB">
      <w:pPr>
        <w:pStyle w:val="NoSpacing"/>
        <w:rPr>
          <w:rFonts w:ascii="Times New Roman" w:hAnsi="Times New Roman" w:cs="Times New Roman"/>
          <w:sz w:val="24"/>
          <w:szCs w:val="24"/>
        </w:rPr>
      </w:pPr>
    </w:p>
    <w:p w14:paraId="4E8BE7B4" w14:textId="59F9AF52" w:rsidR="00BE49FA" w:rsidRDefault="006264F9" w:rsidP="00154C6C">
      <w:pPr>
        <w:pStyle w:val="Heading1"/>
      </w:pPr>
      <w:r>
        <w:t>Conclusion</w:t>
      </w:r>
    </w:p>
    <w:p w14:paraId="5AC7C22A" w14:textId="708E3468" w:rsidR="006264F9" w:rsidRDefault="00154C6C"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lsatTS </w:t>
      </w:r>
      <w:r>
        <w:rPr>
          <w:rFonts w:ascii="Times New Roman" w:hAnsi="Times New Roman" w:cs="Times New Roman"/>
          <w:sz w:val="24"/>
          <w:szCs w:val="24"/>
        </w:rPr>
        <w:t>package for R facilitates extracting</w:t>
      </w:r>
      <w:r w:rsidR="0048413F">
        <w:rPr>
          <w:rFonts w:ascii="Times New Roman" w:hAnsi="Times New Roman" w:cs="Times New Roman"/>
          <w:sz w:val="24"/>
          <w:szCs w:val="24"/>
        </w:rPr>
        <w:t xml:space="preserve"> and </w:t>
      </w:r>
      <w:r>
        <w:rPr>
          <w:rFonts w:ascii="Times New Roman" w:hAnsi="Times New Roman" w:cs="Times New Roman"/>
          <w:sz w:val="24"/>
          <w:szCs w:val="24"/>
        </w:rPr>
        <w:t xml:space="preserve">processing </w:t>
      </w:r>
      <w:r w:rsidR="0048413F">
        <w:rPr>
          <w:rFonts w:ascii="Times New Roman" w:hAnsi="Times New Roman" w:cs="Times New Roman"/>
          <w:sz w:val="24"/>
          <w:szCs w:val="24"/>
        </w:rPr>
        <w:t xml:space="preserve">Landsat </w:t>
      </w:r>
      <w:r>
        <w:rPr>
          <w:rFonts w:ascii="Times New Roman" w:hAnsi="Times New Roman" w:cs="Times New Roman"/>
          <w:sz w:val="24"/>
          <w:szCs w:val="24"/>
        </w:rPr>
        <w:t xml:space="preserve">surface reflectance </w:t>
      </w:r>
      <w:r w:rsidR="0048413F">
        <w:rPr>
          <w:rFonts w:ascii="Times New Roman" w:hAnsi="Times New Roman" w:cs="Times New Roman"/>
          <w:sz w:val="24"/>
          <w:szCs w:val="24"/>
        </w:rPr>
        <w:t>time series, as well as generating and analyzing derived metrics of vegetation greenness and other spectral indices.</w:t>
      </w:r>
      <w:r w:rsidR="00FB5579">
        <w:rPr>
          <w:rFonts w:ascii="Times New Roman" w:hAnsi="Times New Roman" w:cs="Times New Roman"/>
          <w:sz w:val="24"/>
          <w:szCs w:val="24"/>
        </w:rPr>
        <w:t xml:space="preserve"> </w:t>
      </w:r>
      <w:r w:rsidR="0048413F">
        <w:rPr>
          <w:rFonts w:ascii="Times New Roman" w:hAnsi="Times New Roman" w:cs="Times New Roman"/>
          <w:sz w:val="24"/>
          <w:szCs w:val="24"/>
        </w:rPr>
        <w:t xml:space="preserve">We demonstrate functionality of this software by analyzing changes in vegetation greenness across a tundra landscape on </w:t>
      </w:r>
      <w:proofErr w:type="spellStart"/>
      <w:r w:rsidR="0048413F">
        <w:rPr>
          <w:rFonts w:ascii="Times New Roman" w:hAnsi="Times New Roman" w:cs="Times New Roman"/>
          <w:sz w:val="24"/>
          <w:szCs w:val="24"/>
        </w:rPr>
        <w:t>Disko</w:t>
      </w:r>
      <w:proofErr w:type="spellEnd"/>
      <w:r w:rsidR="0048413F">
        <w:rPr>
          <w:rFonts w:ascii="Times New Roman" w:hAnsi="Times New Roman" w:cs="Times New Roman"/>
          <w:sz w:val="24"/>
          <w:szCs w:val="24"/>
        </w:rPr>
        <w:t xml:space="preserve"> Island but underscore these tools are also well suited for sample-based analyses of large geographic regions, such as the Arctic tundra biome.</w:t>
      </w:r>
      <w:r w:rsidR="00FB5579">
        <w:rPr>
          <w:rFonts w:ascii="Times New Roman" w:hAnsi="Times New Roman" w:cs="Times New Roman"/>
          <w:sz w:val="24"/>
          <w:szCs w:val="24"/>
        </w:rPr>
        <w:t xml:space="preserve"> </w:t>
      </w:r>
      <w:r w:rsidRPr="00154C6C">
        <w:rPr>
          <w:rFonts w:ascii="Times New Roman" w:hAnsi="Times New Roman" w:cs="Times New Roman"/>
          <w:sz w:val="24"/>
          <w:szCs w:val="24"/>
        </w:rPr>
        <w:t xml:space="preserve">Overall, this software provides a suite of functions to enable broader use of Landsat satellite data for </w:t>
      </w:r>
      <w:r w:rsidR="00FB5579">
        <w:rPr>
          <w:rFonts w:ascii="Times New Roman" w:hAnsi="Times New Roman" w:cs="Times New Roman"/>
          <w:sz w:val="24"/>
          <w:szCs w:val="24"/>
        </w:rPr>
        <w:t xml:space="preserve">local to global </w:t>
      </w:r>
      <w:r w:rsidRPr="00154C6C">
        <w:rPr>
          <w:rFonts w:ascii="Times New Roman" w:hAnsi="Times New Roman" w:cs="Times New Roman"/>
          <w:sz w:val="24"/>
          <w:szCs w:val="24"/>
        </w:rPr>
        <w:t>assessment and monitoring of vegetation greenness over the past four decades</w:t>
      </w:r>
      <w:r w:rsidR="00FB5579">
        <w:rPr>
          <w:rFonts w:ascii="Times New Roman" w:hAnsi="Times New Roman" w:cs="Times New Roman"/>
          <w:sz w:val="24"/>
          <w:szCs w:val="24"/>
        </w:rPr>
        <w:t xml:space="preserve">. </w:t>
      </w:r>
    </w:p>
    <w:p w14:paraId="4BF28172" w14:textId="77777777" w:rsidR="006264F9" w:rsidRDefault="006264F9" w:rsidP="00F751FB">
      <w:pPr>
        <w:pStyle w:val="NoSpacing"/>
        <w:rPr>
          <w:rFonts w:ascii="Times New Roman" w:hAnsi="Times New Roman" w:cs="Times New Roman"/>
          <w:sz w:val="24"/>
          <w:szCs w:val="24"/>
        </w:rPr>
      </w:pPr>
    </w:p>
    <w:p w14:paraId="69B968FC" w14:textId="77777777" w:rsidR="00D8312E" w:rsidRDefault="00BE49FA" w:rsidP="00C81F1B">
      <w:pPr>
        <w:pStyle w:val="Heading1"/>
      </w:pPr>
      <w:r w:rsidRPr="00BE49FA">
        <w:t>Literature cited</w:t>
      </w:r>
    </w:p>
    <w:p w14:paraId="00322A15" w14:textId="77777777" w:rsidR="00D8312E" w:rsidRDefault="00D8312E" w:rsidP="00C81F1B">
      <w:pPr>
        <w:pStyle w:val="Heading1"/>
      </w:pPr>
    </w:p>
    <w:p w14:paraId="6EC0A98E" w14:textId="77777777" w:rsidR="00D8312E" w:rsidRPr="00D8312E" w:rsidRDefault="00D8312E" w:rsidP="00D8312E">
      <w:pPr>
        <w:pStyle w:val="EndNoteBibliography"/>
        <w:spacing w:after="0"/>
      </w:pPr>
      <w:r>
        <w:fldChar w:fldCharType="begin"/>
      </w:r>
      <w:r>
        <w:instrText xml:space="preserve"> ADDIN EN.REFLIST </w:instrText>
      </w:r>
      <w:r>
        <w:fldChar w:fldCharType="separate"/>
      </w:r>
      <w:r w:rsidRPr="00D8312E">
        <w:t>Aybar, C., et al. 2020. rgee: An R package for interacting with Google Earth Engine. - Journal of Open Source Software 5: 2272.</w:t>
      </w:r>
    </w:p>
    <w:p w14:paraId="56802FB6" w14:textId="77777777" w:rsidR="00D8312E" w:rsidRPr="00D8312E" w:rsidRDefault="00D8312E" w:rsidP="00D8312E">
      <w:pPr>
        <w:pStyle w:val="EndNoteBibliography"/>
      </w:pPr>
      <w:r w:rsidRPr="00D8312E">
        <w:t>Badgley, G., et al. 2017. Canopy near-infrared reflectance and terrestrial photosynthesis. - Science Advances 3: e1602244</w:t>
      </w:r>
    </w:p>
    <w:p w14:paraId="0E5194AD" w14:textId="77777777" w:rsidR="00D8312E" w:rsidRPr="00D8312E" w:rsidRDefault="00D8312E" w:rsidP="00D8312E">
      <w:pPr>
        <w:pStyle w:val="EndNoteBibliography"/>
        <w:spacing w:after="0"/>
      </w:pPr>
    </w:p>
    <w:p w14:paraId="0D04A954" w14:textId="77777777" w:rsidR="00D8312E" w:rsidRPr="00D8312E" w:rsidRDefault="00D8312E" w:rsidP="00D8312E">
      <w:pPr>
        <w:pStyle w:val="EndNoteBibliography"/>
        <w:spacing w:after="0"/>
      </w:pPr>
      <w:r w:rsidRPr="00D8312E">
        <w:t>Berner, L. T., et al. 2018. Tundra plant aboveground biomass and shrub dominance mapped across the North Slope of Alaska. - Environmental Research Letters 13: 035002.</w:t>
      </w:r>
    </w:p>
    <w:p w14:paraId="1911ACAB" w14:textId="77777777" w:rsidR="00D8312E" w:rsidRPr="00D8312E" w:rsidRDefault="00D8312E" w:rsidP="00D8312E">
      <w:pPr>
        <w:pStyle w:val="EndNoteBibliography"/>
        <w:spacing w:after="0"/>
      </w:pPr>
      <w:r w:rsidRPr="00D8312E">
        <w:t>Berner, L. T., et al. 2020. Summer warming explains widespread but not uniform greening in the Arctic tundra biome. - Nature Communications 11: 4621.</w:t>
      </w:r>
    </w:p>
    <w:p w14:paraId="3657FC9A" w14:textId="77777777" w:rsidR="00D8312E" w:rsidRPr="00D8312E" w:rsidRDefault="00D8312E" w:rsidP="00D8312E">
      <w:pPr>
        <w:pStyle w:val="EndNoteBibliography"/>
        <w:spacing w:after="0"/>
      </w:pPr>
      <w:r w:rsidRPr="00D8312E">
        <w:t>Berner, L. T. and Goetz, S. J. In Review. Vegetation greenness trends consistent with a boreal forest biome shift.</w:t>
      </w:r>
    </w:p>
    <w:p w14:paraId="534A0C16" w14:textId="77777777" w:rsidR="00D8312E" w:rsidRPr="00D8312E" w:rsidRDefault="00D8312E" w:rsidP="00D8312E">
      <w:pPr>
        <w:pStyle w:val="EndNoteBibliography"/>
        <w:spacing w:after="0"/>
      </w:pPr>
      <w:r w:rsidRPr="00D8312E">
        <w:t>Boyd, M. A., et al. 2019. Impacts of climate and insect herbivory on productivity and physiology of trembling aspen (Populus tremuloides) in Alaskan boreal forests. - Environmental Research Letters 14: 085010.</w:t>
      </w:r>
    </w:p>
    <w:p w14:paraId="27FECC00" w14:textId="77777777" w:rsidR="00D8312E" w:rsidRPr="00D8312E" w:rsidRDefault="00D8312E" w:rsidP="00D8312E">
      <w:pPr>
        <w:pStyle w:val="EndNoteBibliography"/>
        <w:spacing w:after="0"/>
      </w:pPr>
      <w:r w:rsidRPr="00D8312E">
        <w:t>Boyd, M. A., et al. 2021. Historic declines in growth portend trembling aspen death during a contemporary leaf miner outbreak in Alaska. - Ecosphere 12: e03569.</w:t>
      </w:r>
    </w:p>
    <w:p w14:paraId="0D3F7BB9" w14:textId="77777777" w:rsidR="00D8312E" w:rsidRPr="00D8312E" w:rsidRDefault="00D8312E" w:rsidP="00D8312E">
      <w:pPr>
        <w:pStyle w:val="EndNoteBibliography"/>
        <w:spacing w:after="0"/>
      </w:pPr>
      <w:r w:rsidRPr="00D8312E">
        <w:t>Camps-Valls, G., et al. 2021. A unified vegetation index for quantifying the terrestrial biosphere. - Science Advances 7: eabc7447.</w:t>
      </w:r>
    </w:p>
    <w:p w14:paraId="0682B8C8" w14:textId="77777777" w:rsidR="00D8312E" w:rsidRPr="00D8312E" w:rsidRDefault="00D8312E" w:rsidP="00D8312E">
      <w:pPr>
        <w:pStyle w:val="EndNoteBibliography"/>
      </w:pPr>
      <w:r w:rsidRPr="00D8312E">
        <w:t>dos Santos, A. 2017. landsat8: Landsat 8 Imagery Rescaled to Reflectance, Radiance and/or</w:t>
      </w:r>
    </w:p>
    <w:p w14:paraId="35A3545F" w14:textId="5BDC54DA" w:rsidR="00D8312E" w:rsidRPr="00D8312E" w:rsidRDefault="00D8312E" w:rsidP="00D8312E">
      <w:pPr>
        <w:pStyle w:val="EndNoteBibliography"/>
        <w:spacing w:after="0"/>
      </w:pPr>
      <w:r w:rsidRPr="00D8312E">
        <w:t xml:space="preserve">Temperature. R package version 0.1-10. </w:t>
      </w:r>
      <w:hyperlink r:id="rId15" w:history="1">
        <w:r w:rsidRPr="00D8312E">
          <w:rPr>
            <w:rStyle w:val="Hyperlink"/>
          </w:rPr>
          <w:t>https://CRAN.R-project.org/package=landsat8</w:t>
        </w:r>
      </w:hyperlink>
      <w:r w:rsidRPr="00D8312E">
        <w:t>.</w:t>
      </w:r>
    </w:p>
    <w:p w14:paraId="70B54DD0" w14:textId="77777777" w:rsidR="00D8312E" w:rsidRPr="00D8312E" w:rsidRDefault="00D8312E" w:rsidP="00D8312E">
      <w:pPr>
        <w:pStyle w:val="EndNoteBibliography"/>
        <w:spacing w:after="0"/>
      </w:pPr>
      <w:r w:rsidRPr="00D8312E">
        <w:t>Gaglioti, B., et al. 2021. Tussocks enduring or shrubs greening: Alternate responses to changing fire regimes in the Noatak River Valley, Alaska. - Journal of Geophysical Research: Biogeosciences 126: e2020JG006009.</w:t>
      </w:r>
    </w:p>
    <w:p w14:paraId="528573A3" w14:textId="77777777" w:rsidR="00D8312E" w:rsidRPr="00D8312E" w:rsidRDefault="00D8312E" w:rsidP="00D8312E">
      <w:pPr>
        <w:pStyle w:val="EndNoteBibliography"/>
        <w:spacing w:after="0"/>
      </w:pPr>
      <w:r w:rsidRPr="00D8312E">
        <w:t>Gao, B.-C. 1996. NDWI—A normalized difference water index for remote sensing of vegetation liquid water from space. - Remote sensing of environment 58: 257-266.</w:t>
      </w:r>
    </w:p>
    <w:p w14:paraId="29C42851" w14:textId="77777777" w:rsidR="00D8312E" w:rsidRPr="00D8312E" w:rsidRDefault="00D8312E" w:rsidP="00D8312E">
      <w:pPr>
        <w:pStyle w:val="EndNoteBibliography"/>
        <w:spacing w:after="0"/>
      </w:pPr>
      <w:r w:rsidRPr="00D8312E">
        <w:t>Gitelson, A. A. 2004. Wide dynamic range vegetation index for remote quantification of biophysical characteristics of vegetation. - Journal of plant physiology 161: 165-173.</w:t>
      </w:r>
    </w:p>
    <w:p w14:paraId="38B31C64" w14:textId="77777777" w:rsidR="00D8312E" w:rsidRPr="00D8312E" w:rsidRDefault="00D8312E" w:rsidP="00D8312E">
      <w:pPr>
        <w:pStyle w:val="EndNoteBibliography"/>
        <w:spacing w:after="0"/>
      </w:pPr>
      <w:r w:rsidRPr="00D8312E">
        <w:t>Gorelick, N., et al. 2017. Google Earth Engine: Planetary-scale geospatial analysis for everyone. - Remote Sensing of Environment 202: 18-27.</w:t>
      </w:r>
    </w:p>
    <w:p w14:paraId="374FDF2D" w14:textId="77777777" w:rsidR="00D8312E" w:rsidRPr="00D8312E" w:rsidRDefault="00D8312E" w:rsidP="00D8312E">
      <w:pPr>
        <w:pStyle w:val="EndNoteBibliography"/>
        <w:spacing w:after="0"/>
      </w:pPr>
      <w:r w:rsidRPr="00D8312E">
        <w:t>Goslee, S. 2011. Analyzing remote sensing data in R: The Landsat Package. - The Journal of Statistial Software 43:</w:t>
      </w:r>
    </w:p>
    <w:p w14:paraId="20DEC951" w14:textId="77777777" w:rsidR="00D8312E" w:rsidRPr="00D8312E" w:rsidRDefault="00D8312E" w:rsidP="00D8312E">
      <w:pPr>
        <w:pStyle w:val="EndNoteBibliography"/>
        <w:spacing w:after="0"/>
      </w:pPr>
      <w:r w:rsidRPr="00D8312E">
        <w:t>Hansen, M. C., et al. 2013. High-Resolution Global Maps of 21st-Century Forest Cover Change. - Science 342: 850.</w:t>
      </w:r>
    </w:p>
    <w:p w14:paraId="6CFD85F9" w14:textId="77777777" w:rsidR="00D8312E" w:rsidRPr="00D8312E" w:rsidRDefault="00D8312E" w:rsidP="00D8312E">
      <w:pPr>
        <w:pStyle w:val="EndNoteBibliography"/>
        <w:spacing w:after="0"/>
      </w:pPr>
      <w:r w:rsidRPr="00D8312E">
        <w:t>Huete, A., et al. 2002. Overview of the radiometric and biophysical performance of the MODIS vegetation indices. - Remote sensing of environment 83: 195-213.</w:t>
      </w:r>
    </w:p>
    <w:p w14:paraId="6E353A95" w14:textId="77777777" w:rsidR="00D8312E" w:rsidRPr="00D8312E" w:rsidRDefault="00D8312E" w:rsidP="00D8312E">
      <w:pPr>
        <w:pStyle w:val="EndNoteBibliography"/>
        <w:spacing w:after="0"/>
      </w:pPr>
      <w:r w:rsidRPr="00D8312E">
        <w:t>Huete, A. R. 1988. A soil-adjusted vegetation index (SAVI). - Remote Sensing of Environment 25: 295-309.</w:t>
      </w:r>
    </w:p>
    <w:p w14:paraId="5C8C4B96" w14:textId="77777777" w:rsidR="00D8312E" w:rsidRPr="00D8312E" w:rsidRDefault="00D8312E" w:rsidP="00D8312E">
      <w:pPr>
        <w:pStyle w:val="EndNoteBibliography"/>
        <w:spacing w:after="0"/>
      </w:pPr>
      <w:r w:rsidRPr="00D8312E">
        <w:t>Jiang, Z., et al. 2008. Development of a two-band enhanced vegetation index without a blue band. - Remote Sensing of Environment 112: 3833-3845.</w:t>
      </w:r>
    </w:p>
    <w:p w14:paraId="0225A0C9" w14:textId="77777777" w:rsidR="00D8312E" w:rsidRPr="00D8312E" w:rsidRDefault="00D8312E" w:rsidP="00D8312E">
      <w:pPr>
        <w:pStyle w:val="EndNoteBibliography"/>
        <w:spacing w:after="0"/>
      </w:pPr>
      <w:r w:rsidRPr="00D8312E">
        <w:t>Key, C. H. and Benson, N. C. 1999. The Normalized Burn Ratio (NBR): A Landsat TM radiometric measure of burn severity. - United States Geological Survey, Northern Rocky Mountain Science Center.(Bozeman, MT)</w:t>
      </w:r>
    </w:p>
    <w:p w14:paraId="0254FB49" w14:textId="77777777" w:rsidR="00D8312E" w:rsidRPr="00D8312E" w:rsidRDefault="00D8312E" w:rsidP="00D8312E">
      <w:pPr>
        <w:pStyle w:val="EndNoteBibliography"/>
        <w:spacing w:after="0"/>
      </w:pPr>
      <w:r w:rsidRPr="00D8312E">
        <w:t>McFeeters, S. K. 1996. The use of the Normalized Difference Water Index (NDWI) in the delineation of open water features. - International journal of remote sensing 17: 1425-1432.</w:t>
      </w:r>
    </w:p>
    <w:p w14:paraId="4B7C3864" w14:textId="77777777" w:rsidR="00D8312E" w:rsidRPr="00D8312E" w:rsidRDefault="00D8312E" w:rsidP="00D8312E">
      <w:pPr>
        <w:pStyle w:val="EndNoteBibliography"/>
        <w:spacing w:after="0"/>
      </w:pPr>
      <w:r w:rsidRPr="00D8312E">
        <w:t>Mekonnen, Z. A., et al. 2021. Arctic tundra shrubification: a review of mechanisms and impacts on ecosystem carbon balance. - Environmental Research Letters 16: 053001.</w:t>
      </w:r>
    </w:p>
    <w:p w14:paraId="5AE69BF9" w14:textId="77777777" w:rsidR="00D8312E" w:rsidRPr="00D8312E" w:rsidRDefault="00D8312E" w:rsidP="00D8312E">
      <w:pPr>
        <w:pStyle w:val="EndNoteBibliography"/>
        <w:spacing w:after="0"/>
      </w:pPr>
      <w:r w:rsidRPr="00D8312E">
        <w:t>Pekel, J.-F., et al. 2016. High-resolution mapping of global surface water and its long-term changes. - Nature 540: 418-422.</w:t>
      </w:r>
    </w:p>
    <w:p w14:paraId="325CD22C" w14:textId="77777777" w:rsidR="00D8312E" w:rsidRPr="00D8312E" w:rsidRDefault="00D8312E" w:rsidP="00D8312E">
      <w:pPr>
        <w:pStyle w:val="EndNoteBibliography"/>
        <w:spacing w:after="0"/>
      </w:pPr>
      <w:r w:rsidRPr="00D8312E">
        <w:t>R Core Team 2020. R: A Language and Environment for Statistical Computing. - R Foundation for Statistical Computing.</w:t>
      </w:r>
    </w:p>
    <w:p w14:paraId="59CB983C" w14:textId="77777777" w:rsidR="00D8312E" w:rsidRPr="00D8312E" w:rsidRDefault="00D8312E" w:rsidP="00D8312E">
      <w:pPr>
        <w:pStyle w:val="EndNoteBibliography"/>
        <w:spacing w:after="0"/>
      </w:pPr>
      <w:r w:rsidRPr="00D8312E">
        <w:lastRenderedPageBreak/>
        <w:t>Rouse, J., et al. 1974. Monitoring vegetation systems in the Great Plains with ERTS. - NASA special publication 351: 309-317.</w:t>
      </w:r>
    </w:p>
    <w:p w14:paraId="6A60D73E" w14:textId="77777777" w:rsidR="00D8312E" w:rsidRPr="00D8312E" w:rsidRDefault="00D8312E" w:rsidP="00D8312E">
      <w:pPr>
        <w:pStyle w:val="EndNoteBibliography"/>
        <w:spacing w:after="0"/>
      </w:pPr>
      <w:r w:rsidRPr="00D8312E">
        <w:t>Verdonen, M., et al. 2020. Periglacial vegetation dynamics in Arctic Russia: decadal analysis of tundra regeneration on landslides with time series satellite imagery. - Environmental Research Letters 15: 105020.</w:t>
      </w:r>
    </w:p>
    <w:p w14:paraId="5F54F5C9" w14:textId="77777777" w:rsidR="00D8312E" w:rsidRPr="00D8312E" w:rsidRDefault="00D8312E" w:rsidP="00D8312E">
      <w:pPr>
        <w:pStyle w:val="EndNoteBibliography"/>
        <w:spacing w:after="0"/>
      </w:pPr>
      <w:r w:rsidRPr="00D8312E">
        <w:t>Walker, X. J., et al. 2021. Positive response of tree productivity to warming is reversed by increased tree density at the Arctic tundra-taiga ecotone. - Canadian Journal of Forest Research 51: 1323-1338.</w:t>
      </w:r>
    </w:p>
    <w:p w14:paraId="3CADE8F0" w14:textId="77777777" w:rsidR="00D8312E" w:rsidRPr="00D8312E" w:rsidRDefault="00D8312E" w:rsidP="00D8312E">
      <w:pPr>
        <w:pStyle w:val="EndNoteBibliography"/>
        <w:spacing w:after="0"/>
      </w:pPr>
      <w:r w:rsidRPr="00D8312E">
        <w:t>Wulder, M. A., et al. 2019. Current status of Landsat program, science, and applications. - Remote Sensing of Environment 225: 127-147.</w:t>
      </w:r>
    </w:p>
    <w:p w14:paraId="5A970CF5" w14:textId="77777777" w:rsidR="00D8312E" w:rsidRPr="00D8312E" w:rsidRDefault="00D8312E" w:rsidP="00D8312E">
      <w:pPr>
        <w:pStyle w:val="EndNoteBibliography"/>
      </w:pPr>
      <w:r w:rsidRPr="00D8312E">
        <w:t>Zhu, Z., et al. 2015. Improvement and expansion of the Fmask algorithm: cloud, cloud shadow, and snow detection for Landsats 4–7, 8, and Sentinel 2 images. - Remote Sensing of Environment 159: 269-277.</w:t>
      </w:r>
    </w:p>
    <w:p w14:paraId="319B9F96" w14:textId="59BA4933" w:rsidR="00BE49FA" w:rsidRPr="00BE49FA" w:rsidRDefault="00D8312E" w:rsidP="00C81F1B">
      <w:pPr>
        <w:pStyle w:val="Heading1"/>
      </w:pPr>
      <w:r>
        <w:fldChar w:fldCharType="end"/>
      </w:r>
    </w:p>
    <w:sectPr w:rsidR="00BE49FA" w:rsidRPr="00BE49FA">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gan Berner" w:date="2021-09-08T10:59:00Z" w:initials="LB">
    <w:p w14:paraId="49D52033" w14:textId="2EC37BFA" w:rsidR="0048413F" w:rsidRDefault="0048413F">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48413F" w:rsidRDefault="0048413F">
      <w:pPr>
        <w:pStyle w:val="CommentText"/>
      </w:pPr>
      <w:r>
        <w:rPr>
          <w:rStyle w:val="CommentReference"/>
        </w:rPr>
        <w:annotationRef/>
      </w:r>
      <w:r>
        <w:t>Condense</w:t>
      </w:r>
    </w:p>
  </w:comment>
  <w:comment w:id="2" w:author="Jakob Johann Assmann" w:date="2021-09-16T11:11:00Z" w:initials="JJA">
    <w:p w14:paraId="5A04EDDF" w14:textId="2FC43F8A" w:rsidR="0048413F" w:rsidRDefault="0048413F">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48413F" w:rsidRDefault="0048413F">
      <w:pPr>
        <w:pStyle w:val="CommentText"/>
      </w:pPr>
    </w:p>
    <w:p w14:paraId="2CF959BA" w14:textId="77777777" w:rsidR="0048413F" w:rsidRPr="008D37EB" w:rsidRDefault="0048413F" w:rsidP="008D37EB">
      <w:pPr>
        <w:rPr>
          <w:lang w:val="da-DK"/>
        </w:rPr>
      </w:pPr>
      <w:r w:rsidRPr="008D37EB">
        <w:rPr>
          <w:lang w:val="da-DK"/>
        </w:rPr>
        <w:t xml:space="preserve">Landsat 4/5: </w:t>
      </w:r>
      <w:hyperlink r:id="rId1" w:tgtFrame="_blank" w:history="1">
        <w:r w:rsidRPr="008D37EB">
          <w:rPr>
            <w:rStyle w:val="Hyperlink"/>
            <w:lang w:val="da-DK"/>
          </w:rPr>
          <w:t>doi.org/10.5066/P9IAXOVV</w:t>
        </w:r>
      </w:hyperlink>
    </w:p>
    <w:p w14:paraId="3D1BEC3D" w14:textId="77777777" w:rsidR="0048413F" w:rsidRPr="008D37EB" w:rsidRDefault="0048413F" w:rsidP="008D37EB">
      <w:pPr>
        <w:rPr>
          <w:lang w:val="da-DK"/>
        </w:rPr>
      </w:pPr>
      <w:r w:rsidRPr="008D37EB">
        <w:rPr>
          <w:lang w:val="da-DK"/>
        </w:rPr>
        <w:t xml:space="preserve">Landsat 7: </w:t>
      </w:r>
      <w:hyperlink r:id="rId2" w:tgtFrame="_blank" w:history="1">
        <w:r w:rsidRPr="008D37EB">
          <w:rPr>
            <w:rStyle w:val="Hyperlink"/>
            <w:lang w:val="da-DK"/>
          </w:rPr>
          <w:t>doi.org/10.5066/P9C7I13B</w:t>
        </w:r>
      </w:hyperlink>
    </w:p>
    <w:p w14:paraId="5A5BF0A1" w14:textId="77777777" w:rsidR="0048413F" w:rsidRDefault="0048413F" w:rsidP="008D37EB">
      <w:r w:rsidRPr="008D37EB">
        <w:rPr>
          <w:lang w:val="en-GB"/>
        </w:rPr>
        <w:t xml:space="preserve">Landsat 8/9: </w:t>
      </w:r>
      <w:hyperlink r:id="rId3" w:tgtFrame="_blank" w:history="1">
        <w:r>
          <w:rPr>
            <w:rStyle w:val="Hyperlink"/>
          </w:rPr>
          <w:t>doi.org/10.5066/P9OGBGM6</w:t>
        </w:r>
      </w:hyperlink>
      <w:r>
        <w:t> </w:t>
      </w:r>
    </w:p>
    <w:p w14:paraId="4B846D2F" w14:textId="142B39FE" w:rsidR="0048413F" w:rsidRPr="008D37EB" w:rsidRDefault="0048413F">
      <w:pPr>
        <w:pStyle w:val="CommentText"/>
        <w:rPr>
          <w:lang w:val="en-GB"/>
        </w:rPr>
      </w:pPr>
    </w:p>
  </w:comment>
  <w:comment w:id="3" w:author="Logan Berner [2]" w:date="2021-09-15T12:25:00Z" w:initials="LB">
    <w:p w14:paraId="5176780A" w14:textId="77777777" w:rsidR="0048413F" w:rsidRDefault="0048413F" w:rsidP="00C56196">
      <w:pPr>
        <w:pStyle w:val="CommentText"/>
      </w:pPr>
      <w:r>
        <w:rPr>
          <w:rStyle w:val="CommentReference"/>
        </w:rPr>
        <w:annotationRef/>
      </w:r>
      <w:r>
        <w:t>@Jakob – please add more details as needed</w:t>
      </w:r>
    </w:p>
  </w:comment>
  <w:comment w:id="35" w:author="Logan Berner" w:date="2021-09-08T11:01:00Z" w:initials="LB">
    <w:p w14:paraId="7140F6EF" w14:textId="77777777" w:rsidR="0048413F" w:rsidRDefault="0048413F"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48413F" w:rsidRDefault="0048413F">
      <w:pPr>
        <w:pStyle w:val="CommentText"/>
      </w:pPr>
    </w:p>
  </w:comment>
  <w:comment w:id="36" w:author="Logan Berner [2]" w:date="2021-11-18T15:33:00Z" w:initials="LB">
    <w:p w14:paraId="1BADF106" w14:textId="01ADBC6E" w:rsidR="0048413F" w:rsidRDefault="0048413F">
      <w:pPr>
        <w:pStyle w:val="CommentText"/>
      </w:pPr>
      <w:r>
        <w:rPr>
          <w:rStyle w:val="CommentReference"/>
        </w:rPr>
        <w:annotationRef/>
      </w:r>
      <w:r>
        <w:t xml:space="preserve">Jakob – please add a sentence or two describing this area.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D52033" w15:done="0"/>
  <w15:commentEx w15:paraId="3853FD25" w15:done="0"/>
  <w15:commentEx w15:paraId="4B846D2F" w15:done="0"/>
  <w15:commentEx w15:paraId="5176780A" w15:done="0"/>
  <w15:commentEx w15:paraId="345E6409" w15:done="0"/>
  <w15:commentEx w15:paraId="1BADF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4EC64B8" w16cex:dateUtc="2021-09-15T19:25:00Z"/>
  <w16cex:commentExtensible w16cex:durableId="24E31670" w16cex:dateUtc="2021-09-08T18:01:00Z"/>
  <w16cex:commentExtensible w16cex:durableId="2540F0C3" w16cex:dateUtc="2021-11-18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D52033" w16cid:durableId="24E31600"/>
  <w16cid:commentId w16cid:paraId="3853FD25" w16cid:durableId="24E5AE26"/>
  <w16cid:commentId w16cid:paraId="4B846D2F" w16cid:durableId="24EDA4D0"/>
  <w16cid:commentId w16cid:paraId="5176780A" w16cid:durableId="24EC64B8"/>
  <w16cid:commentId w16cid:paraId="345E6409" w16cid:durableId="24E31670"/>
  <w16cid:commentId w16cid:paraId="1BADF106" w16cid:durableId="2540F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A2224" w14:textId="77777777" w:rsidR="00F71E7E" w:rsidRDefault="00F71E7E" w:rsidP="00EB55B9">
      <w:pPr>
        <w:spacing w:after="0" w:line="240" w:lineRule="auto"/>
      </w:pPr>
      <w:r>
        <w:separator/>
      </w:r>
    </w:p>
  </w:endnote>
  <w:endnote w:type="continuationSeparator" w:id="0">
    <w:p w14:paraId="7F7906EF" w14:textId="77777777" w:rsidR="00F71E7E" w:rsidRDefault="00F71E7E"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846861"/>
      <w:docPartObj>
        <w:docPartGallery w:val="Page Numbers (Bottom of Page)"/>
        <w:docPartUnique/>
      </w:docPartObj>
    </w:sdtPr>
    <w:sdtEndPr>
      <w:rPr>
        <w:noProof/>
      </w:rPr>
    </w:sdtEndPr>
    <w:sdtContent>
      <w:p w14:paraId="7D7B0722" w14:textId="31D1DE4D" w:rsidR="0048413F" w:rsidRDefault="004841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48413F" w:rsidRDefault="0048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08681" w14:textId="77777777" w:rsidR="00F71E7E" w:rsidRDefault="00F71E7E" w:rsidP="00EB55B9">
      <w:pPr>
        <w:spacing w:after="0" w:line="240" w:lineRule="auto"/>
      </w:pPr>
      <w:r>
        <w:separator/>
      </w:r>
    </w:p>
  </w:footnote>
  <w:footnote w:type="continuationSeparator" w:id="0">
    <w:p w14:paraId="14DBFB68" w14:textId="77777777" w:rsidR="00F71E7E" w:rsidRDefault="00F71E7E"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4AD2" w14:textId="48D1385A" w:rsidR="0048413F" w:rsidRDefault="0048413F" w:rsidP="00EB55B9">
    <w:pPr>
      <w:pStyle w:val="Header"/>
      <w:jc w:val="right"/>
    </w:pPr>
    <w:r>
      <w:t>lsatTS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rson w15:author="Jakob Johann Assmann">
    <w15:presenceInfo w15:providerId="AD" w15:userId="S::au634851@uni.au.dk::3d742933-92a9-482a-84fa-4d2b7700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graph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741&lt;/item&gt;&lt;item&gt;3251&lt;/item&gt;&lt;item&gt;3320&lt;/item&gt;&lt;item&gt;3341&lt;/item&gt;&lt;item&gt;3374&lt;/item&gt;&lt;item&gt;3408&lt;/item&gt;&lt;item&gt;3411&lt;/item&gt;&lt;item&gt;3587&lt;/item&gt;&lt;item&gt;3608&lt;/item&gt;&lt;item&gt;3683&lt;/item&gt;&lt;item&gt;3699&lt;/item&gt;&lt;item&gt;3755&lt;/item&gt;&lt;item&gt;3875&lt;/item&gt;&lt;item&gt;3959&lt;/item&gt;&lt;item&gt;4115&lt;/item&gt;&lt;item&gt;4344&lt;/item&gt;&lt;item&gt;4476&lt;/item&gt;&lt;item&gt;4485&lt;/item&gt;&lt;item&gt;4489&lt;/item&gt;&lt;item&gt;4495&lt;/item&gt;&lt;item&gt;4501&lt;/item&gt;&lt;item&gt;4506&lt;/item&gt;&lt;item&gt;4513&lt;/item&gt;&lt;/record-ids&gt;&lt;/item&gt;&lt;/Libraries&gt;"/>
  </w:docVars>
  <w:rsids>
    <w:rsidRoot w:val="00B45079"/>
    <w:rsid w:val="00000F29"/>
    <w:rsid w:val="0001570C"/>
    <w:rsid w:val="000213B5"/>
    <w:rsid w:val="00027CD4"/>
    <w:rsid w:val="0003731F"/>
    <w:rsid w:val="000632ED"/>
    <w:rsid w:val="000836F0"/>
    <w:rsid w:val="00084ABC"/>
    <w:rsid w:val="000853A5"/>
    <w:rsid w:val="000B4776"/>
    <w:rsid w:val="000B7FBE"/>
    <w:rsid w:val="000C275F"/>
    <w:rsid w:val="000C45BD"/>
    <w:rsid w:val="0010487C"/>
    <w:rsid w:val="00106C4B"/>
    <w:rsid w:val="00112D34"/>
    <w:rsid w:val="00132CED"/>
    <w:rsid w:val="00154C6C"/>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4136F"/>
    <w:rsid w:val="00250EE3"/>
    <w:rsid w:val="0026479A"/>
    <w:rsid w:val="00283C96"/>
    <w:rsid w:val="0028596A"/>
    <w:rsid w:val="002A52FE"/>
    <w:rsid w:val="002B23A4"/>
    <w:rsid w:val="002B50C5"/>
    <w:rsid w:val="002C207C"/>
    <w:rsid w:val="002C27C7"/>
    <w:rsid w:val="002C3EDF"/>
    <w:rsid w:val="002D37A0"/>
    <w:rsid w:val="002F1CCE"/>
    <w:rsid w:val="002F69EB"/>
    <w:rsid w:val="002F6EE8"/>
    <w:rsid w:val="00302291"/>
    <w:rsid w:val="00313C20"/>
    <w:rsid w:val="00327C86"/>
    <w:rsid w:val="00330786"/>
    <w:rsid w:val="00356130"/>
    <w:rsid w:val="00370A44"/>
    <w:rsid w:val="00381CED"/>
    <w:rsid w:val="00385C4F"/>
    <w:rsid w:val="003861ED"/>
    <w:rsid w:val="0039029E"/>
    <w:rsid w:val="003934F7"/>
    <w:rsid w:val="003A590F"/>
    <w:rsid w:val="003A7C5C"/>
    <w:rsid w:val="003B12C7"/>
    <w:rsid w:val="003B3F84"/>
    <w:rsid w:val="003C7159"/>
    <w:rsid w:val="003D2455"/>
    <w:rsid w:val="003D7172"/>
    <w:rsid w:val="003E129D"/>
    <w:rsid w:val="003E6880"/>
    <w:rsid w:val="004015C4"/>
    <w:rsid w:val="0042225A"/>
    <w:rsid w:val="00422AD6"/>
    <w:rsid w:val="004252F6"/>
    <w:rsid w:val="0045166C"/>
    <w:rsid w:val="00452483"/>
    <w:rsid w:val="00455E25"/>
    <w:rsid w:val="00461546"/>
    <w:rsid w:val="0048413F"/>
    <w:rsid w:val="00495459"/>
    <w:rsid w:val="0049628C"/>
    <w:rsid w:val="004A266C"/>
    <w:rsid w:val="004B4A89"/>
    <w:rsid w:val="004D618D"/>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0245B"/>
    <w:rsid w:val="006165C9"/>
    <w:rsid w:val="006174E8"/>
    <w:rsid w:val="006264F9"/>
    <w:rsid w:val="00634DE8"/>
    <w:rsid w:val="00641264"/>
    <w:rsid w:val="006434A0"/>
    <w:rsid w:val="0065746C"/>
    <w:rsid w:val="00676192"/>
    <w:rsid w:val="006866D8"/>
    <w:rsid w:val="00692972"/>
    <w:rsid w:val="00695B27"/>
    <w:rsid w:val="006B3BD8"/>
    <w:rsid w:val="006B7C79"/>
    <w:rsid w:val="006D0903"/>
    <w:rsid w:val="006D7A74"/>
    <w:rsid w:val="006E0CFF"/>
    <w:rsid w:val="006E6ACB"/>
    <w:rsid w:val="007039F5"/>
    <w:rsid w:val="00710AEA"/>
    <w:rsid w:val="00713812"/>
    <w:rsid w:val="0072688D"/>
    <w:rsid w:val="00733108"/>
    <w:rsid w:val="00743CCA"/>
    <w:rsid w:val="0077545D"/>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81165D"/>
    <w:rsid w:val="0084197A"/>
    <w:rsid w:val="008507EA"/>
    <w:rsid w:val="00870CD6"/>
    <w:rsid w:val="0088661F"/>
    <w:rsid w:val="00891554"/>
    <w:rsid w:val="00891EB6"/>
    <w:rsid w:val="008A44EA"/>
    <w:rsid w:val="008A516D"/>
    <w:rsid w:val="008A7E5B"/>
    <w:rsid w:val="008B108D"/>
    <w:rsid w:val="008B6649"/>
    <w:rsid w:val="008B7582"/>
    <w:rsid w:val="008C6BC7"/>
    <w:rsid w:val="008D37EB"/>
    <w:rsid w:val="008E2E43"/>
    <w:rsid w:val="008E5B68"/>
    <w:rsid w:val="008F417E"/>
    <w:rsid w:val="00901B6E"/>
    <w:rsid w:val="009073E5"/>
    <w:rsid w:val="009148B0"/>
    <w:rsid w:val="00926960"/>
    <w:rsid w:val="009300AA"/>
    <w:rsid w:val="00941058"/>
    <w:rsid w:val="00943AA8"/>
    <w:rsid w:val="00946A12"/>
    <w:rsid w:val="009525C2"/>
    <w:rsid w:val="00952E21"/>
    <w:rsid w:val="00961EC4"/>
    <w:rsid w:val="009627D5"/>
    <w:rsid w:val="00984A37"/>
    <w:rsid w:val="009904A0"/>
    <w:rsid w:val="0099430B"/>
    <w:rsid w:val="00995E10"/>
    <w:rsid w:val="009C68F5"/>
    <w:rsid w:val="009D5EB4"/>
    <w:rsid w:val="009E095F"/>
    <w:rsid w:val="009F2CF6"/>
    <w:rsid w:val="009F6ED4"/>
    <w:rsid w:val="00A07B97"/>
    <w:rsid w:val="00A40441"/>
    <w:rsid w:val="00A5674D"/>
    <w:rsid w:val="00A655E2"/>
    <w:rsid w:val="00A65A7A"/>
    <w:rsid w:val="00A741CD"/>
    <w:rsid w:val="00A8338D"/>
    <w:rsid w:val="00A9244D"/>
    <w:rsid w:val="00A92AB4"/>
    <w:rsid w:val="00A95307"/>
    <w:rsid w:val="00AA5E20"/>
    <w:rsid w:val="00AC568D"/>
    <w:rsid w:val="00AD0531"/>
    <w:rsid w:val="00AE0CAB"/>
    <w:rsid w:val="00AE0D98"/>
    <w:rsid w:val="00AE41FA"/>
    <w:rsid w:val="00B15E21"/>
    <w:rsid w:val="00B16CB2"/>
    <w:rsid w:val="00B2614B"/>
    <w:rsid w:val="00B30D29"/>
    <w:rsid w:val="00B33ACC"/>
    <w:rsid w:val="00B41BE5"/>
    <w:rsid w:val="00B42316"/>
    <w:rsid w:val="00B45079"/>
    <w:rsid w:val="00B62D7F"/>
    <w:rsid w:val="00B82B05"/>
    <w:rsid w:val="00B93165"/>
    <w:rsid w:val="00B963CB"/>
    <w:rsid w:val="00BA31A6"/>
    <w:rsid w:val="00BB0AD5"/>
    <w:rsid w:val="00BB72FF"/>
    <w:rsid w:val="00BC11CC"/>
    <w:rsid w:val="00BC2EA0"/>
    <w:rsid w:val="00BC4DFA"/>
    <w:rsid w:val="00BE49FA"/>
    <w:rsid w:val="00BF5EB9"/>
    <w:rsid w:val="00C04880"/>
    <w:rsid w:val="00C053DC"/>
    <w:rsid w:val="00C12D7B"/>
    <w:rsid w:val="00C22D1B"/>
    <w:rsid w:val="00C262DE"/>
    <w:rsid w:val="00C33E07"/>
    <w:rsid w:val="00C35802"/>
    <w:rsid w:val="00C40A6A"/>
    <w:rsid w:val="00C56196"/>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66B3D"/>
    <w:rsid w:val="00D7087C"/>
    <w:rsid w:val="00D710A0"/>
    <w:rsid w:val="00D727A7"/>
    <w:rsid w:val="00D72C7F"/>
    <w:rsid w:val="00D76CC8"/>
    <w:rsid w:val="00D8312E"/>
    <w:rsid w:val="00D90A80"/>
    <w:rsid w:val="00D926B6"/>
    <w:rsid w:val="00DB0039"/>
    <w:rsid w:val="00DD4372"/>
    <w:rsid w:val="00DD4795"/>
    <w:rsid w:val="00DD7FD2"/>
    <w:rsid w:val="00DE26DB"/>
    <w:rsid w:val="00DE7DE5"/>
    <w:rsid w:val="00E07A3D"/>
    <w:rsid w:val="00E11FF4"/>
    <w:rsid w:val="00E12136"/>
    <w:rsid w:val="00E16F62"/>
    <w:rsid w:val="00E34891"/>
    <w:rsid w:val="00E64A9E"/>
    <w:rsid w:val="00E67A26"/>
    <w:rsid w:val="00E7044B"/>
    <w:rsid w:val="00E87562"/>
    <w:rsid w:val="00EB55B9"/>
    <w:rsid w:val="00EC1D88"/>
    <w:rsid w:val="00EC5E6F"/>
    <w:rsid w:val="00ED51A0"/>
    <w:rsid w:val="00EF4D79"/>
    <w:rsid w:val="00F11683"/>
    <w:rsid w:val="00F16EBD"/>
    <w:rsid w:val="00F3181F"/>
    <w:rsid w:val="00F42544"/>
    <w:rsid w:val="00F46243"/>
    <w:rsid w:val="00F50314"/>
    <w:rsid w:val="00F549DA"/>
    <w:rsid w:val="00F71E7E"/>
    <w:rsid w:val="00F739FD"/>
    <w:rsid w:val="00F73BBE"/>
    <w:rsid w:val="00F751FB"/>
    <w:rsid w:val="00F827DE"/>
    <w:rsid w:val="00F858A0"/>
    <w:rsid w:val="00FB5579"/>
    <w:rsid w:val="00FB5A6E"/>
    <w:rsid w:val="00FC58B6"/>
    <w:rsid w:val="00FD523E"/>
    <w:rsid w:val="00FE007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5066/P9OGBGM6" TargetMode="External"/><Relationship Id="rId2" Type="http://schemas.openxmlformats.org/officeDocument/2006/relationships/hyperlink" Target="https://doi.org/10.5066/P9C7I13B" TargetMode="External"/><Relationship Id="rId1" Type="http://schemas.openxmlformats.org/officeDocument/2006/relationships/hyperlink" Target="https://doi.org/10.5066/P9IAXOV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spatial.github.io/rg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thengine.goo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N.R-project.org/package=landsat8"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11</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263</cp:revision>
  <dcterms:created xsi:type="dcterms:W3CDTF">2021-09-08T17:41:00Z</dcterms:created>
  <dcterms:modified xsi:type="dcterms:W3CDTF">2021-11-19T16:17:00Z</dcterms:modified>
</cp:coreProperties>
</file>