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1C349" w14:textId="546EEE35" w:rsidR="000725F5" w:rsidRDefault="00C3757B" w:rsidP="00C3757B">
      <w:pPr>
        <w:jc w:val="center"/>
      </w:pPr>
      <w:r>
        <w:rPr>
          <w:u w:val="single"/>
        </w:rPr>
        <w:t>Antibiotic Screening Protocol</w:t>
      </w:r>
    </w:p>
    <w:p w14:paraId="3C953DD3" w14:textId="27356127" w:rsidR="00C3757B" w:rsidRDefault="00C3757B" w:rsidP="00C3757B">
      <w:r>
        <w:t xml:space="preserve">Plate </w:t>
      </w:r>
      <w:r w:rsidR="00A30713">
        <w:t>bacteria</w:t>
      </w:r>
      <w:r>
        <w:t xml:space="preserve"> in a gradient of antibiotic concentration. Controls: no bacteria and no antibiotic</w:t>
      </w:r>
    </w:p>
    <w:p w14:paraId="25407DA8" w14:textId="77777777" w:rsidR="00C3757B" w:rsidRDefault="00C3757B" w:rsidP="00C3757B"/>
    <w:p w14:paraId="384F97E8" w14:textId="3B7CD6D7" w:rsidR="00C3757B" w:rsidRDefault="00C3757B" w:rsidP="00C3757B">
      <w:r>
        <w:t>Question: At what concentration of antibiotic</w:t>
      </w:r>
      <w:r w:rsidR="005E506C">
        <w:t>s</w:t>
      </w:r>
      <w:r>
        <w:t xml:space="preserve"> do</w:t>
      </w:r>
      <w:r w:rsidR="00A30713">
        <w:t xml:space="preserve"> bacteria</w:t>
      </w:r>
      <w:r>
        <w:t xml:space="preserve"> become sensitive?</w:t>
      </w:r>
    </w:p>
    <w:p w14:paraId="5AC61B2B" w14:textId="77777777" w:rsidR="00C3757B" w:rsidRDefault="00C3757B" w:rsidP="00C3757B"/>
    <w:p w14:paraId="7F463E4A" w14:textId="40FE8B0D" w:rsidR="00C3757B" w:rsidRDefault="00C3757B" w:rsidP="00C3757B">
      <w:r>
        <w:t>Anticipated results:</w:t>
      </w:r>
    </w:p>
    <w:p w14:paraId="480E89F9" w14:textId="13C5BC32" w:rsidR="00C3757B" w:rsidRDefault="00A30713" w:rsidP="00C3757B">
      <w:pPr>
        <w:pStyle w:val="ListParagraph"/>
        <w:numPr>
          <w:ilvl w:val="0"/>
          <w:numId w:val="1"/>
        </w:numPr>
      </w:pPr>
      <w:r>
        <w:t>Bacteria</w:t>
      </w:r>
      <w:r w:rsidR="00C3757B">
        <w:t xml:space="preserve"> do not grow differently across the gradient: the</w:t>
      </w:r>
      <w:r>
        <w:t xml:space="preserve">y are </w:t>
      </w:r>
      <w:r w:rsidR="00C3757B">
        <w:t xml:space="preserve">not sensitive to the antibiotic at these </w:t>
      </w:r>
      <w:proofErr w:type="gramStart"/>
      <w:r w:rsidR="00C3757B">
        <w:t>concentrations</w:t>
      </w:r>
      <w:proofErr w:type="gramEnd"/>
    </w:p>
    <w:p w14:paraId="7B5C9FFF" w14:textId="0BB11741" w:rsidR="00C3757B" w:rsidRDefault="00A30713" w:rsidP="00C3757B">
      <w:pPr>
        <w:pStyle w:val="ListParagraph"/>
        <w:numPr>
          <w:ilvl w:val="0"/>
          <w:numId w:val="1"/>
        </w:numPr>
      </w:pPr>
      <w:r>
        <w:t>Bacteria</w:t>
      </w:r>
      <w:r w:rsidR="00C3757B">
        <w:t xml:space="preserve"> grow less as antibiotic concentration increases: the</w:t>
      </w:r>
      <w:r>
        <w:t xml:space="preserve">y are </w:t>
      </w:r>
      <w:r w:rsidR="00C3757B">
        <w:t xml:space="preserve">sensitive to the </w:t>
      </w:r>
      <w:proofErr w:type="gramStart"/>
      <w:r w:rsidR="00C3757B">
        <w:t>antibiotic</w:t>
      </w:r>
      <w:proofErr w:type="gramEnd"/>
    </w:p>
    <w:p w14:paraId="26C399B2" w14:textId="767707A0" w:rsidR="00C3757B" w:rsidRDefault="00A30713" w:rsidP="00C3757B">
      <w:pPr>
        <w:pStyle w:val="ListParagraph"/>
        <w:numPr>
          <w:ilvl w:val="0"/>
          <w:numId w:val="1"/>
        </w:numPr>
      </w:pPr>
      <w:r>
        <w:t>Bacteria</w:t>
      </w:r>
      <w:r w:rsidR="00C3757B">
        <w:t xml:space="preserve"> grow more as antibiotic concentration increases: the</w:t>
      </w:r>
      <w:r>
        <w:t>y</w:t>
      </w:r>
      <w:r w:rsidR="00C3757B">
        <w:t xml:space="preserve"> somehow derive nutrients or otherwise grow because of the antibiotic (unlikely)</w:t>
      </w:r>
    </w:p>
    <w:p w14:paraId="1F5E0630" w14:textId="07D874B5" w:rsidR="00A30713" w:rsidRDefault="00A30713" w:rsidP="00A30713">
      <w:r>
        <w:t>Day 1:</w:t>
      </w:r>
    </w:p>
    <w:p w14:paraId="6484C375" w14:textId="26EFA9C9" w:rsidR="00A30713" w:rsidRDefault="00A30713" w:rsidP="00A30713">
      <w:pPr>
        <w:pStyle w:val="ListParagraph"/>
        <w:numPr>
          <w:ilvl w:val="0"/>
          <w:numId w:val="2"/>
        </w:numPr>
      </w:pPr>
      <w:r>
        <w:t xml:space="preserve">For two species, make agar plates and streak from glycerol </w:t>
      </w:r>
      <w:proofErr w:type="gramStart"/>
      <w:r>
        <w:t>stocks</w:t>
      </w:r>
      <w:proofErr w:type="gramEnd"/>
    </w:p>
    <w:p w14:paraId="77B0B809" w14:textId="3C36A3FD" w:rsidR="00A30713" w:rsidRDefault="00A30713" w:rsidP="00A30713">
      <w:r>
        <w:t>Day 3:</w:t>
      </w:r>
    </w:p>
    <w:p w14:paraId="3E427B03" w14:textId="2F0BEF60" w:rsidR="00A30713" w:rsidRDefault="00A30713" w:rsidP="00A30713">
      <w:pPr>
        <w:pStyle w:val="ListParagraph"/>
        <w:numPr>
          <w:ilvl w:val="0"/>
          <w:numId w:val="2"/>
        </w:numPr>
      </w:pPr>
      <w:r>
        <w:t>Culture species in media</w:t>
      </w:r>
    </w:p>
    <w:p w14:paraId="0CA1D55E" w14:textId="1D846D97" w:rsidR="00A30713" w:rsidRDefault="00A30713" w:rsidP="00A30713">
      <w:r>
        <w:t>Day 4:</w:t>
      </w:r>
    </w:p>
    <w:p w14:paraId="7E743286" w14:textId="49BEFD2C" w:rsidR="00A30713" w:rsidRDefault="00A30713" w:rsidP="00A30713">
      <w:pPr>
        <w:pStyle w:val="ListParagraph"/>
        <w:numPr>
          <w:ilvl w:val="0"/>
          <w:numId w:val="2"/>
        </w:numPr>
      </w:pPr>
      <w:r>
        <w:t>From liquid culture, transfer 1.5 mL of each species to microcentrifuge tubes and centrifuge at 2000 RCF for approx. 30 sec</w:t>
      </w:r>
    </w:p>
    <w:p w14:paraId="60934EF0" w14:textId="0FD7431D" w:rsidR="00A30713" w:rsidRDefault="00A30713" w:rsidP="00A30713">
      <w:pPr>
        <w:pStyle w:val="ListParagraph"/>
        <w:numPr>
          <w:ilvl w:val="0"/>
          <w:numId w:val="2"/>
        </w:numPr>
      </w:pPr>
      <w:r>
        <w:t>Remove supernatant and dilute the remaining bacteria in PBS to 0.1 OD600</w:t>
      </w:r>
      <w:r>
        <w:t xml:space="preserve">; 1.5 mL is </w:t>
      </w:r>
      <w:proofErr w:type="gramStart"/>
      <w:r>
        <w:t>required</w:t>
      </w:r>
      <w:proofErr w:type="gramEnd"/>
    </w:p>
    <w:p w14:paraId="5FE5BFAC" w14:textId="397BEC63" w:rsidR="00B34681" w:rsidRDefault="00B34681" w:rsidP="00A30713">
      <w:pPr>
        <w:pStyle w:val="ListParagraph"/>
        <w:numPr>
          <w:ilvl w:val="0"/>
          <w:numId w:val="2"/>
        </w:numPr>
      </w:pPr>
      <w:r>
        <w:t xml:space="preserve">Fill a 10 mL centrifuge tube with media and antibiotics to achieve the maximum antibiotic concentration; 6 mL per plate is </w:t>
      </w:r>
      <w:proofErr w:type="gramStart"/>
      <w:r>
        <w:t>required</w:t>
      </w:r>
      <w:proofErr w:type="gramEnd"/>
    </w:p>
    <w:p w14:paraId="4F18BFD2" w14:textId="78D49451" w:rsidR="00B34681" w:rsidRDefault="00B34681" w:rsidP="00A30713">
      <w:pPr>
        <w:pStyle w:val="ListParagraph"/>
        <w:numPr>
          <w:ilvl w:val="0"/>
          <w:numId w:val="2"/>
        </w:numPr>
      </w:pPr>
      <w:r>
        <w:t xml:space="preserve">Fill another microcentrifuge with 500 </w:t>
      </w:r>
      <w:r>
        <w:rPr>
          <w:rFonts w:cstheme="minorHAnsi"/>
        </w:rPr>
        <w:t>µ</w:t>
      </w:r>
      <w:r>
        <w:t>L</w:t>
      </w:r>
      <w:r>
        <w:t xml:space="preserve"> </w:t>
      </w:r>
      <w:proofErr w:type="gramStart"/>
      <w:r>
        <w:t>PBS</w:t>
      </w:r>
      <w:proofErr w:type="gramEnd"/>
    </w:p>
    <w:p w14:paraId="27F266F9" w14:textId="7C1E65C5" w:rsidR="00A30713" w:rsidRDefault="00B34681" w:rsidP="00A30713">
      <w:pPr>
        <w:pStyle w:val="ListParagraph"/>
        <w:numPr>
          <w:ilvl w:val="0"/>
          <w:numId w:val="2"/>
        </w:numPr>
      </w:pPr>
      <w:r>
        <w:t>In a 96 well helper plate:</w:t>
      </w:r>
    </w:p>
    <w:p w14:paraId="4981DCD8" w14:textId="0FF427F3" w:rsidR="00B34681" w:rsidRDefault="00B34681" w:rsidP="00B34681">
      <w:pPr>
        <w:pStyle w:val="ListParagraph"/>
        <w:numPr>
          <w:ilvl w:val="1"/>
          <w:numId w:val="2"/>
        </w:numPr>
      </w:pPr>
      <w:r>
        <w:t xml:space="preserve">For each of the two species, a column (8 wells) should contain 200 </w:t>
      </w:r>
      <w:r>
        <w:rPr>
          <w:rFonts w:cstheme="minorHAnsi"/>
        </w:rPr>
        <w:t>µ</w:t>
      </w:r>
      <w:r>
        <w:t xml:space="preserve">L </w:t>
      </w:r>
      <w:r>
        <w:t xml:space="preserve">of the species; the last row should be filled with 200 </w:t>
      </w:r>
      <w:r>
        <w:rPr>
          <w:rFonts w:cstheme="minorHAnsi"/>
        </w:rPr>
        <w:t>µ</w:t>
      </w:r>
      <w:r>
        <w:t xml:space="preserve">L </w:t>
      </w:r>
      <w:r>
        <w:t xml:space="preserve">PBS for </w:t>
      </w:r>
      <w:proofErr w:type="gramStart"/>
      <w:r>
        <w:t>control</w:t>
      </w:r>
      <w:proofErr w:type="gramEnd"/>
    </w:p>
    <w:p w14:paraId="26936860" w14:textId="257CD95D" w:rsidR="00B34681" w:rsidRDefault="00B34681" w:rsidP="00B34681">
      <w:pPr>
        <w:pStyle w:val="ListParagraph"/>
        <w:numPr>
          <w:ilvl w:val="0"/>
          <w:numId w:val="2"/>
        </w:numPr>
      </w:pPr>
      <w:r>
        <w:t>For each half of a 96 well experimental plate use a multichannel pipette to add:</w:t>
      </w:r>
    </w:p>
    <w:p w14:paraId="7FC4FCD7" w14:textId="39D5F727" w:rsidR="00B34681" w:rsidRDefault="00B34681" w:rsidP="00B34681">
      <w:pPr>
        <w:pStyle w:val="ListParagraph"/>
        <w:numPr>
          <w:ilvl w:val="1"/>
          <w:numId w:val="2"/>
        </w:numPr>
      </w:pPr>
      <w:r>
        <w:rPr>
          <w:rFonts w:cstheme="minorHAnsi"/>
        </w:rPr>
        <w:t xml:space="preserve">180 </w:t>
      </w:r>
      <w:r>
        <w:rPr>
          <w:rFonts w:cstheme="minorHAnsi"/>
        </w:rPr>
        <w:t>µ</w:t>
      </w:r>
      <w:r>
        <w:t>L</w:t>
      </w:r>
      <w:r>
        <w:t xml:space="preserve"> media to the last 5 rows</w:t>
      </w:r>
    </w:p>
    <w:p w14:paraId="42581F8B" w14:textId="0184961B" w:rsidR="00B34681" w:rsidRDefault="00B34681" w:rsidP="00B34681">
      <w:pPr>
        <w:pStyle w:val="ListParagraph"/>
        <w:numPr>
          <w:ilvl w:val="1"/>
          <w:numId w:val="2"/>
        </w:numPr>
      </w:pPr>
      <w:r>
        <w:t>180 µL antibiotic media to the first row</w:t>
      </w:r>
    </w:p>
    <w:p w14:paraId="6A592B73" w14:textId="0280DA66" w:rsidR="00B34681" w:rsidRDefault="00B34681" w:rsidP="00B34681">
      <w:pPr>
        <w:pStyle w:val="ListParagraph"/>
        <w:numPr>
          <w:ilvl w:val="1"/>
          <w:numId w:val="2"/>
        </w:numPr>
      </w:pPr>
      <w:r>
        <w:t xml:space="preserve">180 µL antibiotic media to the second row; </w:t>
      </w:r>
      <w:r w:rsidR="002431AB">
        <w:t xml:space="preserve">pipette mix to dilute, and use the dilution to dilute the next row, etc. Leave the last row plain for </w:t>
      </w:r>
      <w:proofErr w:type="gramStart"/>
      <w:r w:rsidR="002431AB">
        <w:t>control</w:t>
      </w:r>
      <w:proofErr w:type="gramEnd"/>
    </w:p>
    <w:p w14:paraId="5B9154E7" w14:textId="51AD6C8E" w:rsidR="002431AB" w:rsidRDefault="002431AB" w:rsidP="00B34681">
      <w:pPr>
        <w:pStyle w:val="ListParagraph"/>
        <w:numPr>
          <w:ilvl w:val="1"/>
          <w:numId w:val="2"/>
        </w:numPr>
      </w:pPr>
      <w:r>
        <w:t xml:space="preserve">20 </w:t>
      </w:r>
      <w:r>
        <w:rPr>
          <w:rFonts w:cstheme="minorHAnsi"/>
        </w:rPr>
        <w:t>µ</w:t>
      </w:r>
      <w:r>
        <w:t>L</w:t>
      </w:r>
      <w:r w:rsidR="00B24C22">
        <w:t xml:space="preserve"> of the species from the helper plate</w:t>
      </w:r>
    </w:p>
    <w:p w14:paraId="0670C53C" w14:textId="74A9BCB7" w:rsidR="00E42128" w:rsidRDefault="00E42128" w:rsidP="00E42128">
      <w:pPr>
        <w:pStyle w:val="ListParagraph"/>
        <w:numPr>
          <w:ilvl w:val="0"/>
          <w:numId w:val="2"/>
        </w:numPr>
      </w:pPr>
      <w:r>
        <w:t xml:space="preserve">Apply </w:t>
      </w:r>
      <w:proofErr w:type="spellStart"/>
      <w:r>
        <w:t>EasyBreathe</w:t>
      </w:r>
      <w:proofErr w:type="spellEnd"/>
      <w:r>
        <w:t xml:space="preserve"> to top of plate; poke holes in each well for oxygen </w:t>
      </w:r>
      <w:proofErr w:type="gramStart"/>
      <w:r>
        <w:t>diffusion</w:t>
      </w:r>
      <w:proofErr w:type="gramEnd"/>
    </w:p>
    <w:p w14:paraId="21C7532C" w14:textId="0972B513" w:rsidR="00E42128" w:rsidRDefault="00E42128" w:rsidP="00E42128">
      <w:pPr>
        <w:pStyle w:val="ListParagraph"/>
        <w:numPr>
          <w:ilvl w:val="0"/>
          <w:numId w:val="2"/>
        </w:numPr>
      </w:pPr>
      <w:r>
        <w:t>Read OD600 with plate reader</w:t>
      </w:r>
      <w:r w:rsidR="00900C5D">
        <w:t xml:space="preserve"> (30C, 48 </w:t>
      </w:r>
      <w:proofErr w:type="spellStart"/>
      <w:r w:rsidR="00900C5D">
        <w:t>hr</w:t>
      </w:r>
      <w:proofErr w:type="spellEnd"/>
      <w:r w:rsidR="00900C5D">
        <w:t>, read every 5 min)</w:t>
      </w:r>
    </w:p>
    <w:p w14:paraId="6223ABF7" w14:textId="5911F754" w:rsidR="00900C5D" w:rsidRDefault="00D235EE" w:rsidP="00D235EE">
      <w:r>
        <w:t>Day 6:</w:t>
      </w:r>
    </w:p>
    <w:p w14:paraId="3864F197" w14:textId="41DA393E" w:rsidR="00D235EE" w:rsidRPr="00C3757B" w:rsidRDefault="001511B1" w:rsidP="001511B1">
      <w:pPr>
        <w:pStyle w:val="ListParagraph"/>
        <w:numPr>
          <w:ilvl w:val="0"/>
          <w:numId w:val="4"/>
        </w:numPr>
      </w:pPr>
      <w:r>
        <w:t xml:space="preserve">Pull data and dispose of </w:t>
      </w:r>
      <w:proofErr w:type="gramStart"/>
      <w:r>
        <w:t>plate</w:t>
      </w:r>
      <w:proofErr w:type="gramEnd"/>
    </w:p>
    <w:sectPr w:rsidR="00D235EE" w:rsidRPr="00C37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A3C30"/>
    <w:multiLevelType w:val="hybridMultilevel"/>
    <w:tmpl w:val="A22E6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10220"/>
    <w:multiLevelType w:val="hybridMultilevel"/>
    <w:tmpl w:val="6422D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E8158A"/>
    <w:multiLevelType w:val="hybridMultilevel"/>
    <w:tmpl w:val="275A0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F24B32"/>
    <w:multiLevelType w:val="hybridMultilevel"/>
    <w:tmpl w:val="3F9A5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2643441">
    <w:abstractNumId w:val="2"/>
  </w:num>
  <w:num w:numId="2" w16cid:durableId="275455446">
    <w:abstractNumId w:val="3"/>
  </w:num>
  <w:num w:numId="3" w16cid:durableId="661738939">
    <w:abstractNumId w:val="0"/>
  </w:num>
  <w:num w:numId="4" w16cid:durableId="21249583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57B"/>
    <w:rsid w:val="000725F5"/>
    <w:rsid w:val="001511B1"/>
    <w:rsid w:val="002431AB"/>
    <w:rsid w:val="00483B7F"/>
    <w:rsid w:val="005E506C"/>
    <w:rsid w:val="00900C5D"/>
    <w:rsid w:val="00A30713"/>
    <w:rsid w:val="00B24C22"/>
    <w:rsid w:val="00B34681"/>
    <w:rsid w:val="00C3757B"/>
    <w:rsid w:val="00D235EE"/>
    <w:rsid w:val="00E42128"/>
    <w:rsid w:val="00EC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D80B3"/>
  <w15:chartTrackingRefBased/>
  <w15:docId w15:val="{856AB2B4-FC81-4B19-BB05-01528D044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5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Miller</dc:creator>
  <cp:keywords/>
  <dc:description/>
  <cp:lastModifiedBy>Logan Miller</cp:lastModifiedBy>
  <cp:revision>11</cp:revision>
  <dcterms:created xsi:type="dcterms:W3CDTF">2023-05-26T15:22:00Z</dcterms:created>
  <dcterms:modified xsi:type="dcterms:W3CDTF">2023-05-26T16:55:00Z</dcterms:modified>
</cp:coreProperties>
</file>