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E4D6" w14:textId="77777777" w:rsidR="000725F5" w:rsidRDefault="008E2FB9" w:rsidP="008E2FB9">
      <w:pPr>
        <w:jc w:val="center"/>
        <w:rPr>
          <w:u w:val="single"/>
        </w:rPr>
      </w:pPr>
      <w:r w:rsidRPr="008E2FB9">
        <w:rPr>
          <w:u w:val="single"/>
        </w:rPr>
        <w:t>Higher order interactions in bacterial communities</w:t>
      </w:r>
    </w:p>
    <w:p w14:paraId="67C4FEB7" w14:textId="21A82522" w:rsidR="008E2FB9" w:rsidRDefault="008E2FB9">
      <w:r w:rsidRPr="008E2FB9">
        <w:rPr>
          <w:b/>
          <w:bCs/>
        </w:rPr>
        <w:t>Background</w:t>
      </w:r>
    </w:p>
    <w:p w14:paraId="452EA83B" w14:textId="0A3B09DE" w:rsidR="008E2FB9" w:rsidRDefault="008E2FB9">
      <w:r>
        <w:t xml:space="preserve">Some </w:t>
      </w:r>
      <w:r w:rsidRPr="00F16433">
        <w:rPr>
          <w:i/>
          <w:iCs/>
        </w:rPr>
        <w:t>Acetobacter</w:t>
      </w:r>
      <w:r>
        <w:t xml:space="preserve"> and </w:t>
      </w:r>
      <w:r w:rsidRPr="00F16433">
        <w:rPr>
          <w:i/>
          <w:iCs/>
        </w:rPr>
        <w:t>Lactobacillus</w:t>
      </w:r>
      <w:r>
        <w:t xml:space="preserve"> pairs exhibit </w:t>
      </w:r>
      <w:r w:rsidR="0076090B">
        <w:t xml:space="preserve">mutualistic growth; when both are cocultured, they grow more than the pairwise sum of their monocultures. </w:t>
      </w:r>
      <w:r w:rsidR="00F16433">
        <w:t xml:space="preserve">This is because </w:t>
      </w:r>
      <w:r w:rsidR="0076090B" w:rsidRPr="00F16433">
        <w:rPr>
          <w:i/>
          <w:iCs/>
        </w:rPr>
        <w:t>Lactobacillus</w:t>
      </w:r>
      <w:r w:rsidR="0076090B">
        <w:t xml:space="preserve"> produces lactic acid, which </w:t>
      </w:r>
      <w:r w:rsidR="0076090B" w:rsidRPr="00F16433">
        <w:rPr>
          <w:i/>
          <w:iCs/>
        </w:rPr>
        <w:t>Acetobacter</w:t>
      </w:r>
      <w:r w:rsidR="0076090B">
        <w:t xml:space="preserve"> (likely) uses as a carbon source</w:t>
      </w:r>
      <w:r w:rsidR="00F16433">
        <w:t>, promoting growth.</w:t>
      </w:r>
      <w:r w:rsidR="0076090B">
        <w:t xml:space="preserve"> </w:t>
      </w:r>
      <w:r w:rsidR="0076090B" w:rsidRPr="00F16433">
        <w:rPr>
          <w:i/>
          <w:iCs/>
        </w:rPr>
        <w:t>Acetobacter</w:t>
      </w:r>
      <w:r w:rsidR="0076090B">
        <w:t xml:space="preserve"> stimulates </w:t>
      </w:r>
      <w:r w:rsidR="0076090B" w:rsidRPr="00F16433">
        <w:rPr>
          <w:i/>
          <w:iCs/>
        </w:rPr>
        <w:t>Lactobacillus</w:t>
      </w:r>
      <w:r w:rsidR="0076090B">
        <w:t xml:space="preserve"> growth</w:t>
      </w:r>
      <w:r w:rsidR="00F16433">
        <w:t xml:space="preserve"> by means that are currently being elucidated; previous research suggested </w:t>
      </w:r>
      <w:r w:rsidR="00F16433" w:rsidRPr="00F16433">
        <w:rPr>
          <w:i/>
          <w:iCs/>
        </w:rPr>
        <w:t>Acetobacter</w:t>
      </w:r>
      <w:r w:rsidR="00F16433">
        <w:t xml:space="preserve"> produced amino acids </w:t>
      </w:r>
      <w:r w:rsidR="007307D2">
        <w:t>that</w:t>
      </w:r>
      <w:r w:rsidR="00F16433">
        <w:t xml:space="preserve"> </w:t>
      </w:r>
      <w:r w:rsidR="00F16433" w:rsidRPr="00F16433">
        <w:rPr>
          <w:i/>
          <w:iCs/>
        </w:rPr>
        <w:t>Lactobacillus</w:t>
      </w:r>
      <w:r w:rsidR="007307D2">
        <w:t xml:space="preserve"> used</w:t>
      </w:r>
      <w:r w:rsidR="00F16433">
        <w:t xml:space="preserve">, but current (Robert’s) research indicates that the acetate produced by </w:t>
      </w:r>
      <w:r w:rsidR="00F16433" w:rsidRPr="00F16433">
        <w:rPr>
          <w:i/>
          <w:iCs/>
        </w:rPr>
        <w:t>Acetobacter</w:t>
      </w:r>
      <w:r w:rsidR="00F16433">
        <w:t xml:space="preserve"> acts as a growth signal for </w:t>
      </w:r>
      <w:r w:rsidR="00F16433" w:rsidRPr="00F16433">
        <w:rPr>
          <w:i/>
          <w:iCs/>
        </w:rPr>
        <w:t>Lactobacillus</w:t>
      </w:r>
      <w:r w:rsidR="00F16433">
        <w:t>.</w:t>
      </w:r>
    </w:p>
    <w:p w14:paraId="55FEC659" w14:textId="6B3C82B7" w:rsidR="00F16433" w:rsidRDefault="00F16433">
      <w:r>
        <w:t xml:space="preserve">Our </w:t>
      </w:r>
      <w:r w:rsidRPr="00F16433">
        <w:rPr>
          <w:i/>
          <w:iCs/>
        </w:rPr>
        <w:t>Lactobacillus brevis</w:t>
      </w:r>
      <w:r>
        <w:rPr>
          <w:i/>
          <w:iCs/>
        </w:rPr>
        <w:t xml:space="preserve"> </w:t>
      </w:r>
      <w:r>
        <w:t>(</w:t>
      </w:r>
      <w:r w:rsidRPr="00F16433">
        <w:rPr>
          <w:i/>
          <w:iCs/>
        </w:rPr>
        <w:t>Lb</w:t>
      </w:r>
      <w:r>
        <w:t xml:space="preserve">) </w:t>
      </w:r>
      <w:r w:rsidRPr="00F16433">
        <w:t>strain</w:t>
      </w:r>
      <w:r>
        <w:t xml:space="preserve"> genomes have been sequenced and shown to be unusually short, suggesting that their metabolic pathways are supported by environmental nutrients and small molecules.</w:t>
      </w:r>
      <w:r w:rsidR="007307D2">
        <w:t xml:space="preserve"> These nutrients could be obtained by coopting into other mutualistic relationships; essentially, </w:t>
      </w:r>
      <w:r w:rsidR="007307D2" w:rsidRPr="001C762A">
        <w:rPr>
          <w:i/>
          <w:iCs/>
        </w:rPr>
        <w:t>Lb</w:t>
      </w:r>
      <w:r w:rsidR="007307D2">
        <w:t xml:space="preserve"> potentially cheats the system by taking nutrients</w:t>
      </w:r>
      <w:r w:rsidR="005D7406">
        <w:t xml:space="preserve"> from the network</w:t>
      </w:r>
      <w:r w:rsidR="007307D2">
        <w:t xml:space="preserve"> without providing any.</w:t>
      </w:r>
    </w:p>
    <w:p w14:paraId="24C928B2" w14:textId="77777777" w:rsidR="00A67894" w:rsidRDefault="00A67894">
      <w:pPr>
        <w:rPr>
          <w:b/>
          <w:bCs/>
        </w:rPr>
      </w:pPr>
    </w:p>
    <w:p w14:paraId="0FDC8C19" w14:textId="7CFA2E24" w:rsidR="007307D2" w:rsidRDefault="007307D2">
      <w:r>
        <w:rPr>
          <w:b/>
          <w:bCs/>
        </w:rPr>
        <w:t>Goal</w:t>
      </w:r>
    </w:p>
    <w:p w14:paraId="1CFD3ECE" w14:textId="0F6D6298" w:rsidR="007307D2" w:rsidRDefault="007307D2">
      <w:r>
        <w:t>My goal is to:</w:t>
      </w:r>
    </w:p>
    <w:p w14:paraId="154FCF72" w14:textId="251C05C9" w:rsidR="00F61DB4" w:rsidRPr="00F61DB4" w:rsidRDefault="007307D2" w:rsidP="00F61DB4">
      <w:pPr>
        <w:pStyle w:val="ListParagraph"/>
        <w:numPr>
          <w:ilvl w:val="0"/>
          <w:numId w:val="1"/>
        </w:numPr>
      </w:pPr>
      <w:r>
        <w:t xml:space="preserve">Find higher order interactions between </w:t>
      </w:r>
      <w:r w:rsidR="00F61DB4">
        <w:t xml:space="preserve">an </w:t>
      </w:r>
      <w:r w:rsidR="00F61DB4">
        <w:rPr>
          <w:i/>
          <w:iCs/>
        </w:rPr>
        <w:t>Acetobacter</w:t>
      </w:r>
      <w:r w:rsidR="00F61DB4">
        <w:t xml:space="preserve">, a </w:t>
      </w:r>
      <w:r w:rsidR="00F61DB4">
        <w:rPr>
          <w:i/>
          <w:iCs/>
        </w:rPr>
        <w:t xml:space="preserve">Lactobacillus </w:t>
      </w:r>
      <w:r w:rsidR="00F61DB4">
        <w:t xml:space="preserve">(likely </w:t>
      </w:r>
      <w:r w:rsidR="00F61DB4">
        <w:rPr>
          <w:i/>
          <w:iCs/>
        </w:rPr>
        <w:t>L. plantarum</w:t>
      </w:r>
      <w:r w:rsidR="00F61DB4">
        <w:t xml:space="preserve">), and </w:t>
      </w:r>
      <w:r w:rsidR="00F61DB4">
        <w:rPr>
          <w:i/>
          <w:iCs/>
        </w:rPr>
        <w:t>Lb</w:t>
      </w:r>
    </w:p>
    <w:p w14:paraId="1E92E407" w14:textId="4DD54A5E" w:rsidR="00F61DB4" w:rsidRDefault="00F61DB4" w:rsidP="00F61DB4">
      <w:pPr>
        <w:pStyle w:val="ListParagraph"/>
        <w:numPr>
          <w:ilvl w:val="0"/>
          <w:numId w:val="1"/>
        </w:numPr>
      </w:pPr>
      <w:r>
        <w:t xml:space="preserve">Once a higher order interaction is found, determine the mechanism with which </w:t>
      </w:r>
      <w:r>
        <w:rPr>
          <w:i/>
          <w:iCs/>
        </w:rPr>
        <w:t>Lb</w:t>
      </w:r>
      <w:r>
        <w:t xml:space="preserve"> interacts with the system</w:t>
      </w:r>
    </w:p>
    <w:p w14:paraId="0ED8EA94" w14:textId="77777777" w:rsidR="00A67894" w:rsidRDefault="00A67894" w:rsidP="00F61DB4">
      <w:pPr>
        <w:rPr>
          <w:b/>
          <w:bCs/>
        </w:rPr>
      </w:pPr>
    </w:p>
    <w:p w14:paraId="0DA02427" w14:textId="542AF3D4" w:rsidR="00F61DB4" w:rsidRDefault="00F61DB4" w:rsidP="00F61DB4">
      <w:r>
        <w:rPr>
          <w:b/>
          <w:bCs/>
        </w:rPr>
        <w:t>Experiment</w:t>
      </w:r>
      <w:r w:rsidR="008128FB">
        <w:rPr>
          <w:b/>
          <w:bCs/>
        </w:rPr>
        <w:t>s</w:t>
      </w:r>
      <w:r>
        <w:rPr>
          <w:b/>
          <w:bCs/>
        </w:rPr>
        <w:t xml:space="preserve"> for Goal 1</w:t>
      </w:r>
    </w:p>
    <w:p w14:paraId="05A4A7DF" w14:textId="01DC477A" w:rsidR="008128FB" w:rsidRPr="008128FB" w:rsidRDefault="008128FB" w:rsidP="008128FB">
      <w:pPr>
        <w:jc w:val="center"/>
        <w:rPr>
          <w:u w:val="single"/>
        </w:rPr>
      </w:pPr>
      <w:r w:rsidRPr="008128FB">
        <w:rPr>
          <w:u w:val="single"/>
        </w:rPr>
        <w:t xml:space="preserve">Higher </w:t>
      </w:r>
      <w:r w:rsidR="00B85F33">
        <w:rPr>
          <w:u w:val="single"/>
        </w:rPr>
        <w:t>O</w:t>
      </w:r>
      <w:r w:rsidRPr="008128FB">
        <w:rPr>
          <w:u w:val="single"/>
        </w:rPr>
        <w:t xml:space="preserve">rder </w:t>
      </w:r>
      <w:r w:rsidR="00B85F33">
        <w:rPr>
          <w:u w:val="single"/>
        </w:rPr>
        <w:t>A</w:t>
      </w:r>
      <w:r w:rsidRPr="008128FB">
        <w:rPr>
          <w:u w:val="single"/>
        </w:rPr>
        <w:t>ssay</w:t>
      </w:r>
      <w:r w:rsidR="00B85F33">
        <w:rPr>
          <w:u w:val="single"/>
        </w:rPr>
        <w:t xml:space="preserve"> Protocol</w:t>
      </w:r>
    </w:p>
    <w:p w14:paraId="755504C0" w14:textId="7429FFE3" w:rsidR="00CC54CA" w:rsidRDefault="00F61DB4" w:rsidP="00CC54CA">
      <w:r>
        <w:t xml:space="preserve">Plate each </w:t>
      </w:r>
      <w:r>
        <w:rPr>
          <w:i/>
          <w:iCs/>
        </w:rPr>
        <w:t>Acetobacter</w:t>
      </w:r>
      <w:r>
        <w:t xml:space="preserve"> strains with </w:t>
      </w:r>
      <w:r>
        <w:rPr>
          <w:i/>
          <w:iCs/>
        </w:rPr>
        <w:t>Lp</w:t>
      </w:r>
      <w:r>
        <w:t xml:space="preserve"> and </w:t>
      </w:r>
      <w:r>
        <w:rPr>
          <w:i/>
          <w:iCs/>
        </w:rPr>
        <w:t>Lb</w:t>
      </w:r>
      <w:r>
        <w:t xml:space="preserve"> in a 96 well plate in chemically defined media (CDM)</w:t>
      </w:r>
      <w:r w:rsidR="00CC54CA">
        <w:t xml:space="preserve">. Controls could be: running without </w:t>
      </w:r>
      <w:r w:rsidR="00CC54CA">
        <w:rPr>
          <w:i/>
          <w:iCs/>
        </w:rPr>
        <w:t>Lp</w:t>
      </w:r>
      <w:r w:rsidR="00CC54CA">
        <w:t xml:space="preserve">, running without </w:t>
      </w:r>
      <w:r w:rsidR="00CC54CA">
        <w:rPr>
          <w:i/>
          <w:iCs/>
        </w:rPr>
        <w:t>Lb</w:t>
      </w:r>
      <w:r w:rsidR="00CC54CA">
        <w:t xml:space="preserve">, </w:t>
      </w:r>
      <w:r w:rsidR="001C762A">
        <w:t xml:space="preserve">running without both. </w:t>
      </w:r>
      <w:r w:rsidR="001C762A">
        <w:rPr>
          <w:i/>
          <w:iCs/>
        </w:rPr>
        <w:t>Lp</w:t>
      </w:r>
      <w:r w:rsidR="001C762A">
        <w:t xml:space="preserve"> and </w:t>
      </w:r>
      <w:r w:rsidR="001C762A">
        <w:rPr>
          <w:i/>
          <w:iCs/>
        </w:rPr>
        <w:t>Lb</w:t>
      </w:r>
      <w:r w:rsidR="001C762A">
        <w:t xml:space="preserve"> strains can be varied to search for strongest interactions</w:t>
      </w:r>
      <w:r w:rsidR="008D28C9">
        <w:t xml:space="preserve">, but the previously isolated starvations strains </w:t>
      </w:r>
      <w:r w:rsidR="00A8077D">
        <w:t>will likely be used</w:t>
      </w:r>
      <w:r w:rsidR="001C762A">
        <w:t>.</w:t>
      </w:r>
    </w:p>
    <w:p w14:paraId="4BC4A6ED" w14:textId="77777777" w:rsidR="00C604F4" w:rsidRDefault="00C604F4" w:rsidP="00CC54CA"/>
    <w:p w14:paraId="3148338E" w14:textId="5614CFD8" w:rsidR="00C604F4" w:rsidRDefault="0050241D" w:rsidP="00CC54CA">
      <w:r>
        <w:t>Question: do</w:t>
      </w:r>
      <w:r w:rsidR="00957E31">
        <w:t xml:space="preserve">es </w:t>
      </w:r>
      <w:r w:rsidR="00957E31">
        <w:rPr>
          <w:i/>
          <w:iCs/>
        </w:rPr>
        <w:t>Lb</w:t>
      </w:r>
      <w:r w:rsidR="00957E31">
        <w:t xml:space="preserve"> interact with</w:t>
      </w:r>
      <w:r>
        <w:t xml:space="preserve"> any </w:t>
      </w:r>
      <w:r>
        <w:rPr>
          <w:i/>
          <w:iCs/>
        </w:rPr>
        <w:t>Acetobacter</w:t>
      </w:r>
      <w:r w:rsidR="001F3277">
        <w:t>/</w:t>
      </w:r>
      <w:r w:rsidR="001F3277">
        <w:rPr>
          <w:i/>
          <w:iCs/>
        </w:rPr>
        <w:t>Lp</w:t>
      </w:r>
      <w:r w:rsidR="001F3277">
        <w:t xml:space="preserve"> </w:t>
      </w:r>
      <w:r w:rsidR="00957E31">
        <w:t xml:space="preserve">pairs non-additively? That is, does </w:t>
      </w:r>
      <w:r w:rsidR="00957E31">
        <w:rPr>
          <w:i/>
          <w:iCs/>
        </w:rPr>
        <w:t>Lb</w:t>
      </w:r>
      <w:r w:rsidR="00957E31">
        <w:t xml:space="preserve"> participate in a higher order interaction</w:t>
      </w:r>
      <w:r w:rsidR="000931E0">
        <w:t xml:space="preserve"> that it would not otherwise without both </w:t>
      </w:r>
      <w:r w:rsidR="000931E0">
        <w:rPr>
          <w:i/>
          <w:iCs/>
        </w:rPr>
        <w:t>Acetobacter</w:t>
      </w:r>
      <w:r w:rsidR="000931E0">
        <w:t xml:space="preserve"> and </w:t>
      </w:r>
      <w:r w:rsidR="000931E0">
        <w:rPr>
          <w:i/>
          <w:iCs/>
        </w:rPr>
        <w:t>Lp</w:t>
      </w:r>
      <w:r w:rsidR="002D32A9">
        <w:t xml:space="preserve"> present?</w:t>
      </w:r>
    </w:p>
    <w:p w14:paraId="15476424" w14:textId="77777777" w:rsidR="002D32A9" w:rsidRDefault="002D32A9" w:rsidP="00CC54CA"/>
    <w:p w14:paraId="55B75B09" w14:textId="2B6B8425" w:rsidR="002D32A9" w:rsidRDefault="002D32A9" w:rsidP="00CC54CA">
      <w:r>
        <w:t>Anticipated results:</w:t>
      </w:r>
    </w:p>
    <w:p w14:paraId="450FDFC2" w14:textId="68DF4AB3" w:rsidR="00804601" w:rsidRDefault="00F51F66" w:rsidP="00804601">
      <w:pPr>
        <w:pStyle w:val="ListParagraph"/>
        <w:numPr>
          <w:ilvl w:val="0"/>
          <w:numId w:val="9"/>
        </w:numPr>
      </w:pPr>
      <w:r>
        <w:t>Carrying capacity</w:t>
      </w:r>
      <w:r w:rsidR="00FF0AEE">
        <w:t xml:space="preserve"> is the same as </w:t>
      </w:r>
      <w:r w:rsidR="00012D46">
        <w:t>the sum of</w:t>
      </w:r>
      <w:r w:rsidR="00FF0AEE">
        <w:t xml:space="preserve"> </w:t>
      </w:r>
      <w:r w:rsidR="00FF0AEE">
        <w:rPr>
          <w:i/>
          <w:iCs/>
        </w:rPr>
        <w:t>Lb</w:t>
      </w:r>
      <w:r w:rsidR="00FF0AEE">
        <w:t xml:space="preserve"> and </w:t>
      </w:r>
      <w:r w:rsidR="00FF0AEE">
        <w:rPr>
          <w:i/>
          <w:iCs/>
        </w:rPr>
        <w:t>Acetobacter</w:t>
      </w:r>
      <w:r w:rsidR="00FF0AEE">
        <w:rPr>
          <w:i/>
          <w:iCs/>
        </w:rPr>
        <w:t xml:space="preserve"> </w:t>
      </w:r>
      <w:r w:rsidR="00FF0AEE">
        <w:t xml:space="preserve">+ </w:t>
      </w:r>
      <w:r w:rsidR="00FF0AEE">
        <w:rPr>
          <w:i/>
          <w:iCs/>
        </w:rPr>
        <w:t>Lp</w:t>
      </w:r>
      <w:r w:rsidR="00FF0AEE">
        <w:rPr>
          <w:i/>
          <w:iCs/>
        </w:rPr>
        <w:t xml:space="preserve"> </w:t>
      </w:r>
      <w:r w:rsidR="004D65E8">
        <w:t>carrying capacities</w:t>
      </w:r>
      <w:r w:rsidR="00FF0AEE">
        <w:t xml:space="preserve">: </w:t>
      </w:r>
      <w:r w:rsidR="00012D46">
        <w:t>no higher order interactions occur</w:t>
      </w:r>
      <w:r w:rsidR="00EB32CE">
        <w:t xml:space="preserve">, or growth of </w:t>
      </w:r>
      <w:r w:rsidR="00EB32CE">
        <w:rPr>
          <w:i/>
          <w:iCs/>
        </w:rPr>
        <w:t>Lb</w:t>
      </w:r>
      <w:r w:rsidR="00EB32CE">
        <w:t xml:space="preserve"> counteracts deficits in </w:t>
      </w:r>
      <w:r w:rsidR="00EB32CE">
        <w:rPr>
          <w:i/>
          <w:iCs/>
        </w:rPr>
        <w:t xml:space="preserve">Acetobacter </w:t>
      </w:r>
      <w:r w:rsidR="00EB32CE">
        <w:t xml:space="preserve">+ </w:t>
      </w:r>
      <w:r w:rsidR="00EB32CE">
        <w:rPr>
          <w:i/>
          <w:iCs/>
        </w:rPr>
        <w:t xml:space="preserve">Lp </w:t>
      </w:r>
      <w:r w:rsidR="00EB32CE">
        <w:t>growth (plating will determine this)</w:t>
      </w:r>
    </w:p>
    <w:p w14:paraId="3FA122C5" w14:textId="0B8DD92A" w:rsidR="00012D46" w:rsidRDefault="00F51F66" w:rsidP="00804601">
      <w:pPr>
        <w:pStyle w:val="ListParagraph"/>
        <w:numPr>
          <w:ilvl w:val="0"/>
          <w:numId w:val="9"/>
        </w:numPr>
      </w:pPr>
      <w:r>
        <w:t>Carrying capacity</w:t>
      </w:r>
      <w:r w:rsidR="00012D46">
        <w:t xml:space="preserve"> is less than the sum: </w:t>
      </w:r>
      <w:r w:rsidR="00712892">
        <w:t xml:space="preserve">higher order interaction possible; </w:t>
      </w:r>
      <w:r w:rsidR="00712892">
        <w:rPr>
          <w:i/>
          <w:iCs/>
        </w:rPr>
        <w:t>Lb</w:t>
      </w:r>
      <w:r w:rsidR="00712892">
        <w:t xml:space="preserve"> is likely “cheating” the </w:t>
      </w:r>
      <w:r w:rsidR="00712892">
        <w:rPr>
          <w:i/>
          <w:iCs/>
        </w:rPr>
        <w:t>Acetobacter</w:t>
      </w:r>
      <w:r w:rsidR="00712892">
        <w:t>/</w:t>
      </w:r>
      <w:r w:rsidR="00712892">
        <w:rPr>
          <w:i/>
          <w:iCs/>
        </w:rPr>
        <w:t>Lp</w:t>
      </w:r>
      <w:r w:rsidR="00712892">
        <w:rPr>
          <w:i/>
          <w:iCs/>
        </w:rPr>
        <w:t xml:space="preserve"> </w:t>
      </w:r>
      <w:r w:rsidR="00712892">
        <w:t xml:space="preserve">interaction and taking nutrients without </w:t>
      </w:r>
      <w:r w:rsidR="002264AD">
        <w:t xml:space="preserve">providing any. </w:t>
      </w:r>
      <w:r w:rsidR="000F5C50">
        <w:rPr>
          <w:i/>
          <w:iCs/>
        </w:rPr>
        <w:t>Lb</w:t>
      </w:r>
      <w:r w:rsidR="000F5C50">
        <w:t xml:space="preserve"> </w:t>
      </w:r>
      <w:r w:rsidR="00820A5D">
        <w:t>consumes</w:t>
      </w:r>
      <w:r w:rsidR="000F5C50">
        <w:t xml:space="preserve"> </w:t>
      </w:r>
      <w:r w:rsidR="00820A5D">
        <w:t xml:space="preserve">the acetate growth signal (or amino acids), leaving less for </w:t>
      </w:r>
      <w:r w:rsidR="00820A5D">
        <w:rPr>
          <w:i/>
          <w:iCs/>
        </w:rPr>
        <w:t>Lp</w:t>
      </w:r>
      <w:r w:rsidR="00820A5D">
        <w:t>, which in turn produces less lactic acid</w:t>
      </w:r>
      <w:r w:rsidR="00715A1F">
        <w:t xml:space="preserve">, reducing the effect on </w:t>
      </w:r>
      <w:r w:rsidR="00715A1F">
        <w:rPr>
          <w:i/>
          <w:iCs/>
        </w:rPr>
        <w:t>Acetobacter</w:t>
      </w:r>
      <w:r w:rsidR="00715A1F">
        <w:t xml:space="preserve"> and </w:t>
      </w:r>
      <w:r w:rsidR="008B74B5">
        <w:t>etc.</w:t>
      </w:r>
    </w:p>
    <w:p w14:paraId="20795068" w14:textId="07808C3F" w:rsidR="008B74B5" w:rsidRPr="002D32A9" w:rsidRDefault="0036723F" w:rsidP="00804601">
      <w:pPr>
        <w:pStyle w:val="ListParagraph"/>
        <w:numPr>
          <w:ilvl w:val="0"/>
          <w:numId w:val="9"/>
        </w:numPr>
      </w:pPr>
      <w:r>
        <w:t>Carrying capacity</w:t>
      </w:r>
      <w:r w:rsidR="008B74B5">
        <w:t xml:space="preserve"> is more than the sum: </w:t>
      </w:r>
      <w:r w:rsidR="008B74B5">
        <w:t>higher order interaction possible</w:t>
      </w:r>
      <w:r w:rsidR="008B74B5">
        <w:t xml:space="preserve">; </w:t>
      </w:r>
      <w:r w:rsidR="008B74B5">
        <w:rPr>
          <w:i/>
          <w:iCs/>
        </w:rPr>
        <w:t>Lb</w:t>
      </w:r>
      <w:r w:rsidR="008B74B5">
        <w:t xml:space="preserve"> somehow </w:t>
      </w:r>
      <w:r w:rsidR="007F23C2">
        <w:t xml:space="preserve">contributes to the </w:t>
      </w:r>
      <w:r w:rsidR="004C14B1">
        <w:rPr>
          <w:i/>
          <w:iCs/>
        </w:rPr>
        <w:t>Acetobacter</w:t>
      </w:r>
      <w:r w:rsidR="004C14B1">
        <w:t>/</w:t>
      </w:r>
      <w:r w:rsidR="004C14B1">
        <w:rPr>
          <w:i/>
          <w:iCs/>
        </w:rPr>
        <w:t>Lp</w:t>
      </w:r>
      <w:r w:rsidR="001C3600">
        <w:t xml:space="preserve"> interaction</w:t>
      </w:r>
      <w:r w:rsidR="00AB1656">
        <w:t xml:space="preserve">, or benefits significantly more from </w:t>
      </w:r>
      <w:r w:rsidR="00AB1656">
        <w:rPr>
          <w:i/>
          <w:iCs/>
        </w:rPr>
        <w:t>Acetobacter</w:t>
      </w:r>
      <w:r w:rsidR="00AB1656">
        <w:t xml:space="preserve"> benefits so that its growth overcomes deficits in </w:t>
      </w:r>
      <w:r w:rsidR="002854F0">
        <w:rPr>
          <w:i/>
          <w:iCs/>
        </w:rPr>
        <w:t xml:space="preserve">Acetobacter </w:t>
      </w:r>
      <w:r w:rsidR="002854F0">
        <w:t xml:space="preserve">+ </w:t>
      </w:r>
      <w:r w:rsidR="002854F0">
        <w:rPr>
          <w:i/>
          <w:iCs/>
        </w:rPr>
        <w:t>Lp</w:t>
      </w:r>
      <w:r w:rsidR="002854F0">
        <w:rPr>
          <w:i/>
          <w:iCs/>
        </w:rPr>
        <w:t xml:space="preserve"> </w:t>
      </w:r>
      <w:r w:rsidR="002854F0">
        <w:t>growth (plating will determine this)</w:t>
      </w:r>
      <w:r w:rsidR="00CF766D">
        <w:t xml:space="preserve"> – this </w:t>
      </w:r>
      <w:r w:rsidR="00D50BDF">
        <w:t>out competition</w:t>
      </w:r>
      <w:r w:rsidR="00544A97">
        <w:t xml:space="preserve"> of </w:t>
      </w:r>
      <w:r w:rsidR="00544A97">
        <w:rPr>
          <w:i/>
          <w:iCs/>
        </w:rPr>
        <w:t>Lb</w:t>
      </w:r>
      <w:r w:rsidR="00544A97">
        <w:t xml:space="preserve"> </w:t>
      </w:r>
      <w:hyperlink r:id="rId7" w:history="1">
        <w:r w:rsidR="00544A97" w:rsidRPr="00544A97">
          <w:rPr>
            <w:rStyle w:val="Hyperlink"/>
          </w:rPr>
          <w:t>seems mos</w:t>
        </w:r>
        <w:r w:rsidR="00544A97" w:rsidRPr="00544A97">
          <w:rPr>
            <w:rStyle w:val="Hyperlink"/>
          </w:rPr>
          <w:t>t</w:t>
        </w:r>
        <w:r w:rsidR="00544A97" w:rsidRPr="00544A97">
          <w:rPr>
            <w:rStyle w:val="Hyperlink"/>
          </w:rPr>
          <w:t xml:space="preserve"> likely</w:t>
        </w:r>
      </w:hyperlink>
    </w:p>
    <w:p w14:paraId="14754720" w14:textId="76541BBD" w:rsidR="00C604F4" w:rsidRPr="008128FB" w:rsidRDefault="00366CA1" w:rsidP="00CC54CA">
      <w:r>
        <w:t xml:space="preserve">Day </w:t>
      </w:r>
      <w:r w:rsidR="00154BFC">
        <w:t>1</w:t>
      </w:r>
      <w:r>
        <w:t>:</w:t>
      </w:r>
    </w:p>
    <w:p w14:paraId="6672A79C" w14:textId="77777777" w:rsidR="00CF6F2C" w:rsidRDefault="00F61DB4" w:rsidP="00CF6F2C">
      <w:pPr>
        <w:pStyle w:val="ListParagraph"/>
        <w:numPr>
          <w:ilvl w:val="0"/>
          <w:numId w:val="3"/>
        </w:numPr>
      </w:pPr>
      <w:r>
        <w:t xml:space="preserve">For each of the 7 </w:t>
      </w:r>
      <w:r>
        <w:rPr>
          <w:i/>
          <w:iCs/>
        </w:rPr>
        <w:t>Acetobacter</w:t>
      </w:r>
      <w:r>
        <w:t xml:space="preserve"> species:</w:t>
      </w:r>
    </w:p>
    <w:p w14:paraId="7B973AF8" w14:textId="17EEB08B" w:rsidR="00F61DB4" w:rsidRDefault="00DA4E8A" w:rsidP="00CF6F2C">
      <w:pPr>
        <w:pStyle w:val="ListParagraph"/>
        <w:numPr>
          <w:ilvl w:val="1"/>
          <w:numId w:val="3"/>
        </w:numPr>
      </w:pPr>
      <w:commentRangeStart w:id="0"/>
      <w:r>
        <w:t>Make MYPL agar plates</w:t>
      </w:r>
      <w:commentRangeEnd w:id="0"/>
      <w:r w:rsidR="00CC54CA">
        <w:rPr>
          <w:rStyle w:val="CommentReference"/>
        </w:rPr>
        <w:commentReference w:id="0"/>
      </w:r>
      <w:r>
        <w:t xml:space="preserve"> and streak species from glycerol stocks </w:t>
      </w:r>
    </w:p>
    <w:p w14:paraId="14BC3658" w14:textId="77777777" w:rsidR="00BF34E6" w:rsidRDefault="00BF34E6" w:rsidP="00BF34E6">
      <w:pPr>
        <w:pStyle w:val="ListParagraph"/>
        <w:numPr>
          <w:ilvl w:val="0"/>
          <w:numId w:val="3"/>
        </w:numPr>
      </w:pPr>
      <w:r>
        <w:t xml:space="preserve">For each of the 2 </w:t>
      </w:r>
      <w:r>
        <w:rPr>
          <w:i/>
          <w:iCs/>
        </w:rPr>
        <w:t>Lactobacillus</w:t>
      </w:r>
      <w:r>
        <w:t xml:space="preserve"> species:</w:t>
      </w:r>
    </w:p>
    <w:p w14:paraId="79EFFFD5" w14:textId="0C56458D" w:rsidR="005F064A" w:rsidRDefault="005F064A" w:rsidP="00BF34E6">
      <w:pPr>
        <w:pStyle w:val="ListParagraph"/>
        <w:numPr>
          <w:ilvl w:val="1"/>
          <w:numId w:val="3"/>
        </w:numPr>
      </w:pPr>
      <w:r>
        <w:t>Make MRS agar plates and streak species from glycerol stocks</w:t>
      </w:r>
    </w:p>
    <w:p w14:paraId="17531843" w14:textId="3F271AB0" w:rsidR="00783296" w:rsidRDefault="00783296" w:rsidP="00783296">
      <w:r>
        <w:t xml:space="preserve">Day </w:t>
      </w:r>
      <w:r w:rsidR="00154BFC">
        <w:t>3</w:t>
      </w:r>
      <w:r>
        <w:t>:</w:t>
      </w:r>
    </w:p>
    <w:p w14:paraId="5F3DC47C" w14:textId="77777777" w:rsidR="00096B48" w:rsidRDefault="00096B48" w:rsidP="00096B48">
      <w:pPr>
        <w:pStyle w:val="ListParagraph"/>
        <w:numPr>
          <w:ilvl w:val="0"/>
          <w:numId w:val="3"/>
        </w:numPr>
      </w:pPr>
      <w:r>
        <w:t xml:space="preserve">For each of the 7 </w:t>
      </w:r>
      <w:r>
        <w:rPr>
          <w:i/>
          <w:iCs/>
        </w:rPr>
        <w:t>Acetobacter</w:t>
      </w:r>
      <w:r>
        <w:t xml:space="preserve"> species:</w:t>
      </w:r>
    </w:p>
    <w:p w14:paraId="5FA7B564" w14:textId="6C430EA2" w:rsidR="00096B48" w:rsidRDefault="00096B48" w:rsidP="00096B48">
      <w:pPr>
        <w:pStyle w:val="ListParagraph"/>
        <w:numPr>
          <w:ilvl w:val="1"/>
          <w:numId w:val="3"/>
        </w:numPr>
      </w:pPr>
      <w:r>
        <w:t>From agar, culture species in liquid MYPL media (5 mL)</w:t>
      </w:r>
    </w:p>
    <w:p w14:paraId="3FE6B032" w14:textId="77777777" w:rsidR="00096B48" w:rsidRDefault="00096B48" w:rsidP="00096B48">
      <w:pPr>
        <w:pStyle w:val="ListParagraph"/>
        <w:numPr>
          <w:ilvl w:val="0"/>
          <w:numId w:val="3"/>
        </w:numPr>
      </w:pPr>
      <w:r>
        <w:t xml:space="preserve">For each of the 2 </w:t>
      </w:r>
      <w:r>
        <w:rPr>
          <w:i/>
          <w:iCs/>
        </w:rPr>
        <w:t>Lactobacillus</w:t>
      </w:r>
      <w:r>
        <w:t xml:space="preserve"> species:</w:t>
      </w:r>
    </w:p>
    <w:p w14:paraId="42023058" w14:textId="72F349D1" w:rsidR="001240BA" w:rsidRDefault="00096B48" w:rsidP="001240BA">
      <w:pPr>
        <w:pStyle w:val="ListParagraph"/>
        <w:numPr>
          <w:ilvl w:val="1"/>
          <w:numId w:val="3"/>
        </w:numPr>
      </w:pPr>
      <w:r>
        <w:t xml:space="preserve">From agar, culture species in liquid </w:t>
      </w:r>
      <w:r>
        <w:t>MRS</w:t>
      </w:r>
      <w:r>
        <w:t xml:space="preserve"> media (5 mL)</w:t>
      </w:r>
    </w:p>
    <w:p w14:paraId="5FCCF677" w14:textId="388A0E2E" w:rsidR="001240BA" w:rsidRDefault="001240BA" w:rsidP="001240BA">
      <w:pPr>
        <w:pStyle w:val="ListParagraph"/>
        <w:numPr>
          <w:ilvl w:val="0"/>
          <w:numId w:val="3"/>
        </w:numPr>
      </w:pPr>
      <w:r>
        <w:t>Make CDM; at least 15 mL required per plate</w:t>
      </w:r>
    </w:p>
    <w:p w14:paraId="7FFB4704" w14:textId="0E70EC91" w:rsidR="00CC2DB7" w:rsidRDefault="00CC2DB7" w:rsidP="00CC2DB7">
      <w:r>
        <w:t xml:space="preserve">Day </w:t>
      </w:r>
      <w:r w:rsidR="008A7AB7">
        <w:t>4</w:t>
      </w:r>
      <w:r>
        <w:t>:</w:t>
      </w:r>
    </w:p>
    <w:p w14:paraId="020CA40A" w14:textId="3D99914A" w:rsidR="00683D22" w:rsidRDefault="005B7196" w:rsidP="00557909">
      <w:pPr>
        <w:pStyle w:val="ListParagraph"/>
        <w:numPr>
          <w:ilvl w:val="0"/>
          <w:numId w:val="13"/>
        </w:numPr>
      </w:pPr>
      <w:r>
        <w:t xml:space="preserve">Transfer </w:t>
      </w:r>
      <w:r w:rsidR="001723C1">
        <w:t>1</w:t>
      </w:r>
      <w:r w:rsidR="000F1622">
        <w:t xml:space="preserve"> mL </w:t>
      </w:r>
      <w:r w:rsidR="001B177B">
        <w:t>from liquid culture into</w:t>
      </w:r>
      <w:r w:rsidR="001723C1">
        <w:t xml:space="preserve"> 4 mL</w:t>
      </w:r>
      <w:r w:rsidR="001B177B">
        <w:t xml:space="preserve"> </w:t>
      </w:r>
      <w:r w:rsidR="004D5629">
        <w:t>50%</w:t>
      </w:r>
      <w:r w:rsidR="001B177B">
        <w:t xml:space="preserve"> CDM</w:t>
      </w:r>
    </w:p>
    <w:p w14:paraId="579C7885" w14:textId="5BCB0BF8" w:rsidR="001B177B" w:rsidRDefault="001B177B" w:rsidP="001B177B">
      <w:r>
        <w:t xml:space="preserve">Day </w:t>
      </w:r>
      <w:r w:rsidR="008A7AB7">
        <w:t>5</w:t>
      </w:r>
      <w:r>
        <w:t>:</w:t>
      </w:r>
    </w:p>
    <w:p w14:paraId="62EEBB18" w14:textId="5BD2126B" w:rsidR="001B177B" w:rsidRDefault="001B177B" w:rsidP="001B177B">
      <w:pPr>
        <w:pStyle w:val="ListParagraph"/>
        <w:numPr>
          <w:ilvl w:val="0"/>
          <w:numId w:val="13"/>
        </w:numPr>
      </w:pPr>
      <w:r>
        <w:t xml:space="preserve">Transfer </w:t>
      </w:r>
      <w:r w:rsidR="001723C1">
        <w:t xml:space="preserve">3 mL from </w:t>
      </w:r>
      <w:r w:rsidR="00563947">
        <w:t>50% CDM culture into 12 mL 100% CDM</w:t>
      </w:r>
    </w:p>
    <w:p w14:paraId="5BACBD01" w14:textId="17E53629" w:rsidR="00B83CD6" w:rsidRDefault="00B83CD6" w:rsidP="00B83CD6">
      <w:r>
        <w:t xml:space="preserve">Day </w:t>
      </w:r>
      <w:r w:rsidR="008A7AB7">
        <w:t>6</w:t>
      </w:r>
      <w:r>
        <w:t>:</w:t>
      </w:r>
    </w:p>
    <w:p w14:paraId="58FF973A" w14:textId="40742336" w:rsidR="00424394" w:rsidRDefault="00424394" w:rsidP="00366CA1">
      <w:pPr>
        <w:pStyle w:val="ListParagraph"/>
        <w:numPr>
          <w:ilvl w:val="0"/>
          <w:numId w:val="3"/>
        </w:numPr>
      </w:pPr>
      <w:r>
        <w:t>From liquid culture, transfer 1 mL each to 2 microcentrifuge tubes and centrifuge at 2000 RCF for approx. 30 sec</w:t>
      </w:r>
    </w:p>
    <w:p w14:paraId="371580F7" w14:textId="0CC21E42" w:rsidR="005D7406" w:rsidRDefault="00424394" w:rsidP="00366CA1">
      <w:pPr>
        <w:pStyle w:val="ListParagraph"/>
        <w:numPr>
          <w:ilvl w:val="0"/>
          <w:numId w:val="3"/>
        </w:numPr>
      </w:pPr>
      <w:r>
        <w:t>Remove supernatant and dilute the remaining bacteria in PBS to 0.1</w:t>
      </w:r>
      <w:r w:rsidR="0039713A">
        <w:t xml:space="preserve"> </w:t>
      </w:r>
      <w:r>
        <w:t xml:space="preserve">OD600; at least </w:t>
      </w:r>
      <w:r w:rsidR="007021FF">
        <w:t xml:space="preserve">300 </w:t>
      </w:r>
      <w:r w:rsidR="007021FF">
        <w:rPr>
          <w:rFonts w:cstheme="minorHAnsi"/>
        </w:rPr>
        <w:t>µ</w:t>
      </w:r>
      <w:r w:rsidR="007021FF">
        <w:t>L</w:t>
      </w:r>
      <w:r w:rsidR="007021FF">
        <w:t xml:space="preserve"> for </w:t>
      </w:r>
      <w:r w:rsidR="007021FF">
        <w:rPr>
          <w:i/>
          <w:iCs/>
        </w:rPr>
        <w:t>Acetobacter</w:t>
      </w:r>
      <w:r w:rsidR="007021FF">
        <w:t xml:space="preserve">, </w:t>
      </w:r>
      <w:r>
        <w:t xml:space="preserve">2 mL </w:t>
      </w:r>
      <w:r w:rsidR="007021FF">
        <w:t xml:space="preserve">for </w:t>
      </w:r>
      <w:r w:rsidR="007021FF" w:rsidRPr="00521BAE">
        <w:t>Lactobacillus</w:t>
      </w:r>
      <w:r w:rsidR="00521BAE">
        <w:t xml:space="preserve"> </w:t>
      </w:r>
      <w:r w:rsidRPr="00521BAE">
        <w:t>are</w:t>
      </w:r>
      <w:r>
        <w:t xml:space="preserve"> required</w:t>
      </w:r>
    </w:p>
    <w:p w14:paraId="43206EC2" w14:textId="0B0967BC" w:rsidR="005D7406" w:rsidRDefault="005D7406" w:rsidP="005D7406">
      <w:pPr>
        <w:pStyle w:val="ListParagraph"/>
        <w:numPr>
          <w:ilvl w:val="0"/>
          <w:numId w:val="3"/>
        </w:numPr>
      </w:pPr>
      <w:r>
        <w:t>In a 96 well helper plate:</w:t>
      </w:r>
    </w:p>
    <w:p w14:paraId="01C07A9E" w14:textId="6E3CFEA4" w:rsidR="005D7406" w:rsidRDefault="005D7406" w:rsidP="00521BAE">
      <w:pPr>
        <w:pStyle w:val="ListParagraph"/>
        <w:numPr>
          <w:ilvl w:val="1"/>
          <w:numId w:val="3"/>
        </w:numPr>
      </w:pPr>
      <w:r>
        <w:t xml:space="preserve">One column (8 wells) should contain 300 mL of each </w:t>
      </w:r>
      <w:r>
        <w:rPr>
          <w:i/>
          <w:iCs/>
        </w:rPr>
        <w:t>Acetobacter</w:t>
      </w:r>
      <w:r>
        <w:t xml:space="preserve"> species in one well; bottom well is blank for control</w:t>
      </w:r>
    </w:p>
    <w:p w14:paraId="634EFA88" w14:textId="5C10D52F" w:rsidR="005D7406" w:rsidRDefault="005D7406" w:rsidP="00521BAE">
      <w:pPr>
        <w:pStyle w:val="ListParagraph"/>
        <w:numPr>
          <w:ilvl w:val="1"/>
          <w:numId w:val="3"/>
        </w:numPr>
      </w:pPr>
      <w:r>
        <w:t xml:space="preserve">One column containing 300 mL </w:t>
      </w:r>
      <w:r>
        <w:rPr>
          <w:i/>
          <w:iCs/>
        </w:rPr>
        <w:t>Lp</w:t>
      </w:r>
      <w:r>
        <w:t xml:space="preserve"> in each well</w:t>
      </w:r>
    </w:p>
    <w:p w14:paraId="0B461F4E" w14:textId="2B62D392" w:rsidR="005D7406" w:rsidRDefault="005D7406" w:rsidP="00521BAE">
      <w:pPr>
        <w:pStyle w:val="ListParagraph"/>
        <w:numPr>
          <w:ilvl w:val="1"/>
          <w:numId w:val="3"/>
        </w:numPr>
      </w:pPr>
      <w:r>
        <w:t xml:space="preserve">One column containing 300 mL </w:t>
      </w:r>
      <w:r>
        <w:rPr>
          <w:i/>
          <w:iCs/>
        </w:rPr>
        <w:t>Lb</w:t>
      </w:r>
      <w:r>
        <w:t xml:space="preserve"> in each well</w:t>
      </w:r>
    </w:p>
    <w:p w14:paraId="54324691" w14:textId="0BCE621E" w:rsidR="005D7406" w:rsidRDefault="005D7406" w:rsidP="005D7406">
      <w:pPr>
        <w:pStyle w:val="ListParagraph"/>
        <w:numPr>
          <w:ilvl w:val="0"/>
          <w:numId w:val="3"/>
        </w:numPr>
      </w:pPr>
      <w:r>
        <w:t>In a 96 well</w:t>
      </w:r>
      <w:r w:rsidR="00CC54CA">
        <w:t xml:space="preserve"> experimental</w:t>
      </w:r>
      <w:r>
        <w:t xml:space="preserve"> plate</w:t>
      </w:r>
      <w:r w:rsidR="00CC54CA">
        <w:t>, use a multichannel pipette to add to each column</w:t>
      </w:r>
      <w:r>
        <w:t>:</w:t>
      </w:r>
    </w:p>
    <w:p w14:paraId="4EFD4FA5" w14:textId="6F4D4E54" w:rsidR="005D7406" w:rsidRDefault="005D7406" w:rsidP="00521BAE">
      <w:pPr>
        <w:pStyle w:val="ListParagraph"/>
        <w:numPr>
          <w:ilvl w:val="1"/>
          <w:numId w:val="3"/>
        </w:numPr>
      </w:pPr>
      <w:r>
        <w:t xml:space="preserve">Add 140 </w:t>
      </w:r>
      <w:r>
        <w:rPr>
          <w:rFonts w:cstheme="minorHAnsi"/>
        </w:rPr>
        <w:t>µ</w:t>
      </w:r>
      <w:r>
        <w:t>L CDM to each well</w:t>
      </w:r>
    </w:p>
    <w:p w14:paraId="67568825" w14:textId="4BD36D08" w:rsidR="005D7406" w:rsidRDefault="005D7406" w:rsidP="00521BAE">
      <w:pPr>
        <w:pStyle w:val="ListParagraph"/>
        <w:numPr>
          <w:ilvl w:val="1"/>
          <w:numId w:val="3"/>
        </w:numPr>
      </w:pPr>
      <w:r>
        <w:t xml:space="preserve">Add 20 </w:t>
      </w:r>
      <w:r>
        <w:rPr>
          <w:rFonts w:cstheme="minorHAnsi"/>
        </w:rPr>
        <w:t>µ</w:t>
      </w:r>
      <w:r>
        <w:t xml:space="preserve">L </w:t>
      </w:r>
      <w:r>
        <w:rPr>
          <w:i/>
          <w:iCs/>
        </w:rPr>
        <w:t>Lp</w:t>
      </w:r>
      <w:r>
        <w:t xml:space="preserve"> to each well</w:t>
      </w:r>
      <w:r w:rsidR="002B7D3F">
        <w:t xml:space="preserve"> except last row</w:t>
      </w:r>
    </w:p>
    <w:p w14:paraId="3C24000C" w14:textId="06EF3C62" w:rsidR="005D7406" w:rsidRDefault="005D7406" w:rsidP="002B7D3F">
      <w:pPr>
        <w:pStyle w:val="ListParagraph"/>
        <w:numPr>
          <w:ilvl w:val="1"/>
          <w:numId w:val="3"/>
        </w:numPr>
      </w:pPr>
      <w:r>
        <w:t xml:space="preserve">Add </w:t>
      </w:r>
      <w:r w:rsidR="00CC54CA">
        <w:t xml:space="preserve">20 </w:t>
      </w:r>
      <w:r w:rsidR="00CC54CA">
        <w:rPr>
          <w:rFonts w:cstheme="minorHAnsi"/>
        </w:rPr>
        <w:t>µ</w:t>
      </w:r>
      <w:r w:rsidR="00CC54CA">
        <w:t xml:space="preserve">L </w:t>
      </w:r>
      <w:r w:rsidR="00CC54CA">
        <w:rPr>
          <w:i/>
          <w:iCs/>
        </w:rPr>
        <w:t>Lb</w:t>
      </w:r>
      <w:r w:rsidR="00CC54CA">
        <w:t xml:space="preserve"> to each well</w:t>
      </w:r>
      <w:r w:rsidR="002B7D3F">
        <w:t xml:space="preserve"> </w:t>
      </w:r>
      <w:r w:rsidR="002B7D3F">
        <w:t>except last row</w:t>
      </w:r>
    </w:p>
    <w:p w14:paraId="4DCF7AEE" w14:textId="4184D89F" w:rsidR="00CC54CA" w:rsidRDefault="00CC54CA" w:rsidP="002B7D3F">
      <w:pPr>
        <w:pStyle w:val="ListParagraph"/>
        <w:numPr>
          <w:ilvl w:val="1"/>
          <w:numId w:val="3"/>
        </w:numPr>
      </w:pPr>
      <w:r>
        <w:rPr>
          <w:rFonts w:cstheme="minorHAnsi"/>
        </w:rPr>
        <w:t>Add 20 µ</w:t>
      </w:r>
      <w:r>
        <w:t xml:space="preserve">L </w:t>
      </w:r>
      <w:r>
        <w:rPr>
          <w:i/>
          <w:iCs/>
        </w:rPr>
        <w:t>Acetobacter</w:t>
      </w:r>
      <w:r>
        <w:t xml:space="preserve"> to each well</w:t>
      </w:r>
      <w:r w:rsidR="002B7D3F">
        <w:t xml:space="preserve"> </w:t>
      </w:r>
      <w:r w:rsidR="002B7D3F">
        <w:t>except last row</w:t>
      </w:r>
    </w:p>
    <w:p w14:paraId="03642CE1" w14:textId="63E1A21C" w:rsidR="001C762A" w:rsidRDefault="00DA2097" w:rsidP="001C762A">
      <w:pPr>
        <w:pStyle w:val="ListParagraph"/>
        <w:numPr>
          <w:ilvl w:val="0"/>
          <w:numId w:val="3"/>
        </w:numPr>
      </w:pPr>
      <w:r>
        <w:t>Apply</w:t>
      </w:r>
      <w:r w:rsidR="001C762A">
        <w:t xml:space="preserve"> EasyBreathe to top of plate; poke holes in each well for oxygen diffusion</w:t>
      </w:r>
    </w:p>
    <w:p w14:paraId="66E9E8A7" w14:textId="72E88D74" w:rsidR="00CC54CA" w:rsidRDefault="00CC54CA" w:rsidP="00CC54CA">
      <w:pPr>
        <w:pStyle w:val="ListParagraph"/>
        <w:numPr>
          <w:ilvl w:val="0"/>
          <w:numId w:val="3"/>
        </w:numPr>
      </w:pPr>
      <w:commentRangeStart w:id="1"/>
      <w:r>
        <w:t>Measure initial OD600 in each well</w:t>
      </w:r>
      <w:commentRangeEnd w:id="1"/>
      <w:r>
        <w:rPr>
          <w:rStyle w:val="CommentReference"/>
        </w:rPr>
        <w:commentReference w:id="1"/>
      </w:r>
    </w:p>
    <w:p w14:paraId="66EE567E" w14:textId="3DA93DB4" w:rsidR="00CC54CA" w:rsidRDefault="00CC54CA" w:rsidP="00CC54CA">
      <w:pPr>
        <w:pStyle w:val="ListParagraph"/>
        <w:numPr>
          <w:ilvl w:val="0"/>
          <w:numId w:val="3"/>
        </w:numPr>
      </w:pPr>
      <w:r>
        <w:t xml:space="preserve">Place the experimental plate in a </w:t>
      </w:r>
      <w:commentRangeStart w:id="2"/>
      <w:r>
        <w:t>gravity convection oven</w:t>
      </w:r>
      <w:commentRangeEnd w:id="2"/>
      <w:r>
        <w:rPr>
          <w:rStyle w:val="CommentReference"/>
        </w:rPr>
        <w:commentReference w:id="2"/>
      </w:r>
      <w:r w:rsidR="001C762A">
        <w:t xml:space="preserve"> at 30</w:t>
      </w:r>
      <w:r w:rsidR="001C762A">
        <w:rPr>
          <w:rFonts w:cstheme="minorHAnsi"/>
        </w:rPr>
        <w:t>°</w:t>
      </w:r>
      <w:r w:rsidR="001C762A">
        <w:t>C</w:t>
      </w:r>
    </w:p>
    <w:p w14:paraId="3F4DC62D" w14:textId="07035C35" w:rsidR="00521BAE" w:rsidRDefault="00521BAE" w:rsidP="00521BAE">
      <w:r>
        <w:t xml:space="preserve">Day </w:t>
      </w:r>
      <w:r w:rsidR="008A7AB7">
        <w:t>8</w:t>
      </w:r>
      <w:r>
        <w:t>:</w:t>
      </w:r>
    </w:p>
    <w:p w14:paraId="74544810" w14:textId="57AB345F" w:rsidR="00CC54CA" w:rsidRDefault="00CC54CA" w:rsidP="00CC54CA">
      <w:pPr>
        <w:pStyle w:val="ListParagraph"/>
        <w:numPr>
          <w:ilvl w:val="0"/>
          <w:numId w:val="3"/>
        </w:numPr>
      </w:pPr>
      <w:r>
        <w:t>Measure final OD600 in each well</w:t>
      </w:r>
    </w:p>
    <w:p w14:paraId="69A9066E" w14:textId="25D9FDEF" w:rsidR="0041209E" w:rsidRDefault="001C762A" w:rsidP="0041209E">
      <w:pPr>
        <w:pStyle w:val="ListParagraph"/>
        <w:numPr>
          <w:ilvl w:val="0"/>
          <w:numId w:val="3"/>
        </w:numPr>
      </w:pPr>
      <w:r>
        <w:t>Analyze to determine any higher order</w:t>
      </w:r>
      <w:r w:rsidR="00834738">
        <w:t xml:space="preserve"> interactions</w:t>
      </w:r>
    </w:p>
    <w:p w14:paraId="1EF27E97" w14:textId="30F69EFD" w:rsidR="00834738" w:rsidRDefault="00834738" w:rsidP="0041209E">
      <w:pPr>
        <w:pStyle w:val="ListParagraph"/>
        <w:numPr>
          <w:ilvl w:val="0"/>
          <w:numId w:val="3"/>
        </w:numPr>
      </w:pPr>
      <w:r>
        <w:t xml:space="preserve">Swab one well in </w:t>
      </w:r>
      <w:r w:rsidR="00105370">
        <w:t xml:space="preserve">each row and culture on </w:t>
      </w:r>
      <w:r w:rsidR="00B031D7">
        <w:t>3 plates</w:t>
      </w:r>
      <w:r w:rsidR="00DB4B27">
        <w:t xml:space="preserve"> (1 MYPL, </w:t>
      </w:r>
      <w:r w:rsidR="00366CA1">
        <w:t>2</w:t>
      </w:r>
      <w:r w:rsidR="00DB4B27">
        <w:t xml:space="preserve"> MRS)</w:t>
      </w:r>
    </w:p>
    <w:p w14:paraId="1065FA09" w14:textId="5AD15BF0" w:rsidR="006B2A50" w:rsidRDefault="00DB4B27" w:rsidP="0041209E">
      <w:pPr>
        <w:pStyle w:val="ListParagraph"/>
        <w:numPr>
          <w:ilvl w:val="0"/>
          <w:numId w:val="3"/>
        </w:numPr>
      </w:pPr>
      <w:r>
        <w:t xml:space="preserve">Treat the MRS plates </w:t>
      </w:r>
      <w:r w:rsidR="000A1B26">
        <w:t xml:space="preserve">with antibiotics: one with carbenicillin (200 </w:t>
      </w:r>
      <w:r w:rsidR="000A1B26">
        <w:rPr>
          <w:rFonts w:cstheme="minorHAnsi"/>
        </w:rPr>
        <w:t>µ</w:t>
      </w:r>
      <w:r w:rsidR="000A1B26">
        <w:t xml:space="preserve">g/mL), one with kanamycin </w:t>
      </w:r>
      <w:r w:rsidR="000A1B26">
        <w:t xml:space="preserve">(200 </w:t>
      </w:r>
      <w:r w:rsidR="000A1B26">
        <w:rPr>
          <w:rFonts w:cstheme="minorHAnsi"/>
        </w:rPr>
        <w:t>µ</w:t>
      </w:r>
      <w:r w:rsidR="000A1B26">
        <w:t>g/mL)</w:t>
      </w:r>
    </w:p>
    <w:p w14:paraId="6A590D7E" w14:textId="35184928" w:rsidR="00E97138" w:rsidRDefault="00E97138" w:rsidP="00E97138">
      <w:r>
        <w:t xml:space="preserve">Day </w:t>
      </w:r>
      <w:r w:rsidR="008A7AB7">
        <w:t>10</w:t>
      </w:r>
      <w:r>
        <w:t>:</w:t>
      </w:r>
    </w:p>
    <w:p w14:paraId="161CCF25" w14:textId="1EA9CAFD" w:rsidR="005E1E88" w:rsidRDefault="005E1E88" w:rsidP="0041209E">
      <w:pPr>
        <w:pStyle w:val="ListParagraph"/>
        <w:numPr>
          <w:ilvl w:val="0"/>
          <w:numId w:val="3"/>
        </w:numPr>
      </w:pPr>
      <w:r>
        <w:t>Use colony counter to determine fraction</w:t>
      </w:r>
      <w:r w:rsidR="00575824">
        <w:t xml:space="preserve">s of </w:t>
      </w:r>
      <w:r w:rsidR="00946B22">
        <w:t>final growth</w:t>
      </w:r>
      <w:r w:rsidR="00456894">
        <w:t>s</w:t>
      </w:r>
    </w:p>
    <w:p w14:paraId="349F3CFB" w14:textId="77777777" w:rsidR="0041209E" w:rsidRDefault="0041209E" w:rsidP="0041209E"/>
    <w:p w14:paraId="5405D90E" w14:textId="41976FCE" w:rsidR="0041209E" w:rsidRDefault="0041209E" w:rsidP="0041209E">
      <w:pPr>
        <w:jc w:val="center"/>
      </w:pPr>
      <w:r w:rsidRPr="0041209E">
        <w:rPr>
          <w:u w:val="single"/>
        </w:rPr>
        <w:t>Migration Experiment</w:t>
      </w:r>
    </w:p>
    <w:p w14:paraId="7F64C586" w14:textId="77777777" w:rsidR="0041209E" w:rsidRDefault="0041209E" w:rsidP="00EE4070">
      <w:r>
        <w:t xml:space="preserve">Use Josh’s migration/invasion experiments to determine to what degree </w:t>
      </w:r>
      <w:r w:rsidRPr="00EE4070">
        <w:rPr>
          <w:i/>
          <w:iCs/>
        </w:rPr>
        <w:t>Lb</w:t>
      </w:r>
      <w:r>
        <w:t xml:space="preserve"> competes with the </w:t>
      </w:r>
      <w:r w:rsidRPr="00EE4070">
        <w:rPr>
          <w:i/>
          <w:iCs/>
        </w:rPr>
        <w:t>Acetobacter</w:t>
      </w:r>
      <w:r>
        <w:t>/</w:t>
      </w:r>
      <w:r w:rsidRPr="00EE4070">
        <w:rPr>
          <w:i/>
          <w:iCs/>
        </w:rPr>
        <w:t>Lp</w:t>
      </w:r>
      <w:r>
        <w:t xml:space="preserve"> dynamic. Kan/Carb can be used to distinguish </w:t>
      </w:r>
      <w:r w:rsidRPr="00EE4070">
        <w:rPr>
          <w:i/>
          <w:iCs/>
        </w:rPr>
        <w:t>Lp</w:t>
      </w:r>
      <w:r>
        <w:t>/</w:t>
      </w:r>
      <w:r w:rsidRPr="00EE4070">
        <w:rPr>
          <w:i/>
          <w:iCs/>
        </w:rPr>
        <w:t>Lb</w:t>
      </w:r>
      <w:r>
        <w:t xml:space="preserve"> respectively.</w:t>
      </w:r>
    </w:p>
    <w:p w14:paraId="15FCD164" w14:textId="77777777" w:rsidR="00A67894" w:rsidRDefault="00A67894" w:rsidP="00A67894"/>
    <w:p w14:paraId="0D5AD380" w14:textId="4DADF225" w:rsidR="001C762A" w:rsidRDefault="001C762A" w:rsidP="001C762A">
      <w:r>
        <w:rPr>
          <w:b/>
          <w:bCs/>
        </w:rPr>
        <w:t>Experiment</w:t>
      </w:r>
      <w:r w:rsidR="005F6CBD">
        <w:rPr>
          <w:b/>
          <w:bCs/>
        </w:rPr>
        <w:t>s</w:t>
      </w:r>
      <w:r>
        <w:rPr>
          <w:b/>
          <w:bCs/>
        </w:rPr>
        <w:t xml:space="preserve"> for Goal 2</w:t>
      </w:r>
    </w:p>
    <w:p w14:paraId="724CCEBA" w14:textId="1D5E5D43" w:rsidR="00147DDA" w:rsidRDefault="005F6CBD" w:rsidP="00147DDA">
      <w:pPr>
        <w:jc w:val="center"/>
        <w:rPr>
          <w:u w:val="single"/>
        </w:rPr>
      </w:pPr>
      <w:r>
        <w:rPr>
          <w:u w:val="single"/>
        </w:rPr>
        <w:t xml:space="preserve">Nutrient </w:t>
      </w:r>
      <w:r w:rsidR="00B85F33">
        <w:rPr>
          <w:u w:val="single"/>
        </w:rPr>
        <w:t>A</w:t>
      </w:r>
      <w:r>
        <w:rPr>
          <w:u w:val="single"/>
        </w:rPr>
        <w:t>ssay</w:t>
      </w:r>
      <w:r w:rsidR="00B85F33">
        <w:rPr>
          <w:u w:val="single"/>
        </w:rPr>
        <w:t xml:space="preserve"> Protocol</w:t>
      </w:r>
    </w:p>
    <w:p w14:paraId="08C16D0A" w14:textId="7CE94A05" w:rsidR="00A309D3" w:rsidRPr="008D2364" w:rsidRDefault="00A309D3" w:rsidP="00A309D3">
      <w:r>
        <w:t xml:space="preserve">Plate </w:t>
      </w:r>
      <w:r w:rsidRPr="00A309D3">
        <w:rPr>
          <w:i/>
          <w:iCs/>
        </w:rPr>
        <w:t>Lb</w:t>
      </w:r>
      <w:r>
        <w:t xml:space="preserve"> against various CDMs. </w:t>
      </w:r>
      <w:r w:rsidRPr="00A309D3">
        <w:t>Best</w:t>
      </w:r>
      <w:r>
        <w:t xml:space="preserve"> </w:t>
      </w:r>
      <w:r>
        <w:rPr>
          <w:i/>
          <w:iCs/>
        </w:rPr>
        <w:t>Lb</w:t>
      </w:r>
      <w:r>
        <w:t xml:space="preserve"> strain should have been determined from Goal 1. CDMs can just be a concentration gradient of carbon or nitrogen; alternatively, we can mine the </w:t>
      </w:r>
      <w:r>
        <w:rPr>
          <w:i/>
          <w:iCs/>
        </w:rPr>
        <w:t>Lb</w:t>
      </w:r>
      <w:r>
        <w:t xml:space="preserve"> genome to determine the nutrients </w:t>
      </w:r>
      <w:r>
        <w:rPr>
          <w:i/>
          <w:iCs/>
        </w:rPr>
        <w:t>Lb</w:t>
      </w:r>
      <w:r>
        <w:t xml:space="preserve"> is lacking in its metabolic pathway and make </w:t>
      </w:r>
      <w:r w:rsidR="00DC5FC3">
        <w:t>CDM focusing on</w:t>
      </w:r>
      <w:r>
        <w:t xml:space="preserve"> that nutrient.</w:t>
      </w:r>
      <w:r w:rsidR="008D2364">
        <w:t xml:space="preserve"> Controls: no bacteria, no </w:t>
      </w:r>
      <w:r w:rsidR="008D2364">
        <w:rPr>
          <w:i/>
          <w:iCs/>
        </w:rPr>
        <w:t>Acetobacter</w:t>
      </w:r>
    </w:p>
    <w:p w14:paraId="4C3B1194" w14:textId="77777777" w:rsidR="00507920" w:rsidRDefault="00507920" w:rsidP="00A309D3"/>
    <w:p w14:paraId="210928BA" w14:textId="179DF5FF" w:rsidR="00252292" w:rsidRDefault="00507920" w:rsidP="00A309D3">
      <w:r>
        <w:t xml:space="preserve">Question: which nutrients is </w:t>
      </w:r>
      <w:r>
        <w:rPr>
          <w:i/>
          <w:iCs/>
        </w:rPr>
        <w:t>Lb</w:t>
      </w:r>
      <w:r>
        <w:t xml:space="preserve"> dependent on the </w:t>
      </w:r>
      <w:r>
        <w:rPr>
          <w:i/>
          <w:iCs/>
        </w:rPr>
        <w:t>Acetobacter</w:t>
      </w:r>
      <w:r>
        <w:t>/</w:t>
      </w:r>
      <w:r>
        <w:rPr>
          <w:i/>
          <w:iCs/>
        </w:rPr>
        <w:t>Lp</w:t>
      </w:r>
      <w:r>
        <w:t xml:space="preserve"> interaction</w:t>
      </w:r>
      <w:r>
        <w:t xml:space="preserve"> for?</w:t>
      </w:r>
    </w:p>
    <w:p w14:paraId="0A08A504" w14:textId="77777777" w:rsidR="00252292" w:rsidRDefault="00252292" w:rsidP="00A309D3"/>
    <w:p w14:paraId="40A28A1A" w14:textId="77777777" w:rsidR="00A57560" w:rsidRDefault="00A57560" w:rsidP="00A57560">
      <w:r>
        <w:t>Anticipated results:</w:t>
      </w:r>
    </w:p>
    <w:p w14:paraId="23F31CBF" w14:textId="11FDF58B" w:rsidR="00A57560" w:rsidRDefault="00055FEF" w:rsidP="00A57560">
      <w:pPr>
        <w:pStyle w:val="ListParagraph"/>
        <w:numPr>
          <w:ilvl w:val="0"/>
          <w:numId w:val="11"/>
        </w:numPr>
      </w:pPr>
      <w:r>
        <w:rPr>
          <w:i/>
          <w:iCs/>
        </w:rPr>
        <w:t>Lb</w:t>
      </w:r>
      <w:r>
        <w:t xml:space="preserve"> grows normally across gradient: </w:t>
      </w:r>
      <w:r>
        <w:rPr>
          <w:i/>
          <w:iCs/>
        </w:rPr>
        <w:t>Lb</w:t>
      </w:r>
      <w:r>
        <w:t xml:space="preserve"> is not dependent on the nutrient</w:t>
      </w:r>
    </w:p>
    <w:p w14:paraId="5969A322" w14:textId="32BCEB38" w:rsidR="00235648" w:rsidRDefault="00235648" w:rsidP="00A57560">
      <w:pPr>
        <w:pStyle w:val="ListParagraph"/>
        <w:numPr>
          <w:ilvl w:val="0"/>
          <w:numId w:val="11"/>
        </w:numPr>
      </w:pPr>
      <w:r>
        <w:rPr>
          <w:i/>
          <w:iCs/>
        </w:rPr>
        <w:t>Lb</w:t>
      </w:r>
      <w:r>
        <w:t xml:space="preserve"> </w:t>
      </w:r>
      <w:r w:rsidR="00601F25">
        <w:t xml:space="preserve">grows proportionately with nutrient concentration: </w:t>
      </w:r>
      <w:r w:rsidR="00601F25">
        <w:rPr>
          <w:i/>
          <w:iCs/>
        </w:rPr>
        <w:t>Lb</w:t>
      </w:r>
      <w:r w:rsidR="00601F25">
        <w:t xml:space="preserve"> is likely dependent on nutrient; </w:t>
      </w:r>
      <w:r w:rsidR="00435644">
        <w:t>hopefully, it does not grow without the nutrient</w:t>
      </w:r>
    </w:p>
    <w:p w14:paraId="3A382F43" w14:textId="3811CC30" w:rsidR="00435644" w:rsidRDefault="00435644" w:rsidP="00A57560">
      <w:pPr>
        <w:pStyle w:val="ListParagraph"/>
        <w:numPr>
          <w:ilvl w:val="0"/>
          <w:numId w:val="11"/>
        </w:numPr>
      </w:pPr>
      <w:r>
        <w:rPr>
          <w:i/>
          <w:iCs/>
        </w:rPr>
        <w:t>Lb</w:t>
      </w:r>
      <w:r>
        <w:t xml:space="preserve"> grows inversely proportional with nutrient concentration (grows more with less nutrient): </w:t>
      </w:r>
      <w:r w:rsidR="00184BF3">
        <w:t>nutrient somehow inhibits growth (unlikely)</w:t>
      </w:r>
    </w:p>
    <w:p w14:paraId="442FCEAC" w14:textId="2F22EA79" w:rsidR="008A7AB7" w:rsidRDefault="008A7AB7" w:rsidP="00A57560">
      <w:r>
        <w:t>Day 1:</w:t>
      </w:r>
    </w:p>
    <w:p w14:paraId="6D5612BA" w14:textId="2C75A479" w:rsidR="008A7AB7" w:rsidRDefault="008A7AB7" w:rsidP="008A7AB7">
      <w:pPr>
        <w:pStyle w:val="ListParagraph"/>
        <w:numPr>
          <w:ilvl w:val="0"/>
          <w:numId w:val="3"/>
        </w:numPr>
      </w:pPr>
      <w:r>
        <w:t xml:space="preserve">Make </w:t>
      </w:r>
      <w:r>
        <w:t>MRS</w:t>
      </w:r>
      <w:r>
        <w:t xml:space="preserve"> agar plates and streak </w:t>
      </w:r>
      <w:r>
        <w:rPr>
          <w:i/>
          <w:iCs/>
        </w:rPr>
        <w:t>Lb</w:t>
      </w:r>
      <w:r>
        <w:t xml:space="preserve"> from glycerol stock</w:t>
      </w:r>
      <w:r>
        <w:t>s</w:t>
      </w:r>
    </w:p>
    <w:p w14:paraId="34D87D44" w14:textId="05EE6F18" w:rsidR="00A57560" w:rsidRDefault="001942C9" w:rsidP="00A57560">
      <w:r>
        <w:t xml:space="preserve">Day </w:t>
      </w:r>
      <w:r w:rsidR="008A7AB7">
        <w:t>3</w:t>
      </w:r>
      <w:r>
        <w:t>:</w:t>
      </w:r>
    </w:p>
    <w:p w14:paraId="52AA0791" w14:textId="15A121B4" w:rsidR="001942C9" w:rsidRDefault="001942C9" w:rsidP="0026553E">
      <w:pPr>
        <w:pStyle w:val="ListParagraph"/>
        <w:numPr>
          <w:ilvl w:val="0"/>
          <w:numId w:val="3"/>
        </w:numPr>
      </w:pPr>
      <w:r>
        <w:t xml:space="preserve">From agar, culture </w:t>
      </w:r>
      <w:r w:rsidR="0026553E">
        <w:rPr>
          <w:i/>
          <w:iCs/>
        </w:rPr>
        <w:t>Lb</w:t>
      </w:r>
      <w:r>
        <w:t xml:space="preserve"> in liquid </w:t>
      </w:r>
      <w:r w:rsidR="0026553E">
        <w:t>MYPL</w:t>
      </w:r>
      <w:r>
        <w:t xml:space="preserve"> media (5 mL)</w:t>
      </w:r>
    </w:p>
    <w:p w14:paraId="6B01003E" w14:textId="58641CB2" w:rsidR="00EE0E5F" w:rsidRDefault="00DC5FC3" w:rsidP="00EE0E5F">
      <w:pPr>
        <w:pStyle w:val="ListParagraph"/>
        <w:numPr>
          <w:ilvl w:val="0"/>
          <w:numId w:val="3"/>
        </w:numPr>
      </w:pPr>
      <w:r>
        <w:t xml:space="preserve">Make </w:t>
      </w:r>
      <w:r w:rsidR="004C4461">
        <w:t xml:space="preserve">2 sets of </w:t>
      </w:r>
      <w:r>
        <w:t>CDM with maximum nutrient concentration</w:t>
      </w:r>
      <w:r w:rsidR="000D2651">
        <w:t>; at least 3 mL are required for each</w:t>
      </w:r>
    </w:p>
    <w:p w14:paraId="097AB27B" w14:textId="4D760117" w:rsidR="000D2651" w:rsidRDefault="000D2651" w:rsidP="000D2651">
      <w:pPr>
        <w:pStyle w:val="ListParagraph"/>
        <w:numPr>
          <w:ilvl w:val="0"/>
          <w:numId w:val="3"/>
        </w:numPr>
      </w:pPr>
      <w:r>
        <w:t xml:space="preserve">Make </w:t>
      </w:r>
      <w:r w:rsidR="0031070F">
        <w:t>blank CDM; at least 15 mL are required</w:t>
      </w:r>
    </w:p>
    <w:p w14:paraId="40340E20" w14:textId="64F50707" w:rsidR="00740891" w:rsidRDefault="00740891" w:rsidP="00740891">
      <w:r>
        <w:t xml:space="preserve">Day </w:t>
      </w:r>
      <w:r w:rsidR="008A7AB7">
        <w:t>4</w:t>
      </w:r>
      <w:r>
        <w:t>:</w:t>
      </w:r>
    </w:p>
    <w:p w14:paraId="13DA2213" w14:textId="4C97D4D6" w:rsidR="00740891" w:rsidRDefault="0070606F" w:rsidP="00740891">
      <w:pPr>
        <w:pStyle w:val="ListParagraph"/>
        <w:numPr>
          <w:ilvl w:val="0"/>
          <w:numId w:val="14"/>
        </w:numPr>
      </w:pPr>
      <w:r>
        <w:t>From liquid culture, add 1 mL to 4 mL 50% CDM</w:t>
      </w:r>
    </w:p>
    <w:p w14:paraId="0B0D4472" w14:textId="67855879" w:rsidR="0070606F" w:rsidRDefault="0070606F" w:rsidP="0070606F">
      <w:r>
        <w:t xml:space="preserve">Day </w:t>
      </w:r>
      <w:r w:rsidR="008A7AB7">
        <w:t>5</w:t>
      </w:r>
      <w:r>
        <w:t>:</w:t>
      </w:r>
    </w:p>
    <w:p w14:paraId="7674C4A9" w14:textId="4AC1E678" w:rsidR="0070606F" w:rsidRDefault="0070606F" w:rsidP="0070606F">
      <w:pPr>
        <w:pStyle w:val="ListParagraph"/>
        <w:numPr>
          <w:ilvl w:val="0"/>
          <w:numId w:val="14"/>
        </w:numPr>
      </w:pPr>
      <w:r>
        <w:t>From CDM culture, add 3 mL to 12 mL 100% CDM</w:t>
      </w:r>
    </w:p>
    <w:p w14:paraId="3EC06EBB" w14:textId="721356DD" w:rsidR="001942C9" w:rsidRPr="001942C9" w:rsidRDefault="001942C9" w:rsidP="001942C9">
      <w:r>
        <w:t xml:space="preserve">Day </w:t>
      </w:r>
      <w:r w:rsidR="008A7AB7">
        <w:t>6</w:t>
      </w:r>
      <w:r>
        <w:t>:</w:t>
      </w:r>
    </w:p>
    <w:p w14:paraId="49F6C04D" w14:textId="68A53956" w:rsidR="00DC5FC3" w:rsidRDefault="00DC5FC3" w:rsidP="00DC5FC3">
      <w:pPr>
        <w:pStyle w:val="ListParagraph"/>
        <w:numPr>
          <w:ilvl w:val="0"/>
          <w:numId w:val="8"/>
        </w:numPr>
      </w:pPr>
      <w:r>
        <w:t xml:space="preserve">From </w:t>
      </w:r>
      <w:r>
        <w:rPr>
          <w:i/>
          <w:iCs/>
        </w:rPr>
        <w:t xml:space="preserve">Lb </w:t>
      </w:r>
      <w:r>
        <w:t>liquid culture, transfer to 1 mL each to 2 microcentrifuge tubes and centrifuge at 2000 RCF for approx. 30 sec</w:t>
      </w:r>
    </w:p>
    <w:p w14:paraId="1A3C2CCE" w14:textId="77777777" w:rsidR="00DC5FC3" w:rsidRDefault="00DC5FC3" w:rsidP="00DC5FC3">
      <w:pPr>
        <w:pStyle w:val="ListParagraph"/>
        <w:numPr>
          <w:ilvl w:val="0"/>
          <w:numId w:val="8"/>
        </w:numPr>
      </w:pPr>
      <w:r>
        <w:t>Remove supernatant and dilute the remaining bacteria in PBS to 0.10 OD600; at least 2 mL are required</w:t>
      </w:r>
    </w:p>
    <w:p w14:paraId="09EADFBB" w14:textId="6DE6643C" w:rsidR="00DC5FC3" w:rsidRPr="004C4461" w:rsidRDefault="004C4461" w:rsidP="005F6CBD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In a 96 well helper plate, add 300 </w:t>
      </w:r>
      <w:r>
        <w:rPr>
          <w:rFonts w:cstheme="minorHAnsi"/>
        </w:rPr>
        <w:t>µ</w:t>
      </w:r>
      <w:r>
        <w:t xml:space="preserve">L to 7 of the 8 wells in a column; </w:t>
      </w:r>
      <w:r w:rsidR="009A75A9">
        <w:t xml:space="preserve">add 300 </w:t>
      </w:r>
      <w:r w:rsidR="009A75A9">
        <w:rPr>
          <w:rFonts w:cstheme="minorHAnsi"/>
        </w:rPr>
        <w:t>µ</w:t>
      </w:r>
      <w:r w:rsidR="009A75A9">
        <w:t>L ‘blank’ (no nutrient) CDM to the bottom well for control</w:t>
      </w:r>
    </w:p>
    <w:p w14:paraId="585AF0E1" w14:textId="2273C393" w:rsidR="004C4461" w:rsidRPr="004C4461" w:rsidRDefault="004C4461" w:rsidP="005F6CBD">
      <w:pPr>
        <w:pStyle w:val="ListParagraph"/>
        <w:numPr>
          <w:ilvl w:val="0"/>
          <w:numId w:val="8"/>
        </w:numPr>
        <w:rPr>
          <w:u w:val="single"/>
        </w:rPr>
      </w:pPr>
      <w:r>
        <w:t>For each half of a 96 well experimental plate use a multichannel pipette to:</w:t>
      </w:r>
    </w:p>
    <w:p w14:paraId="5565CFB6" w14:textId="377164FE" w:rsidR="004C4461" w:rsidRPr="004C4461" w:rsidRDefault="004C4461" w:rsidP="004C4461">
      <w:pPr>
        <w:pStyle w:val="ListParagraph"/>
        <w:numPr>
          <w:ilvl w:val="1"/>
          <w:numId w:val="8"/>
        </w:numPr>
        <w:rPr>
          <w:u w:val="single"/>
        </w:rPr>
      </w:pPr>
      <w:r>
        <w:t xml:space="preserve">Add 180 </w:t>
      </w:r>
      <w:r>
        <w:rPr>
          <w:rFonts w:cstheme="minorHAnsi"/>
        </w:rPr>
        <w:t>µ</w:t>
      </w:r>
      <w:r>
        <w:t xml:space="preserve">L </w:t>
      </w:r>
      <w:r w:rsidR="009A75A9">
        <w:t>blank</w:t>
      </w:r>
      <w:r>
        <w:t xml:space="preserve"> CDM to all columns except for the first</w:t>
      </w:r>
    </w:p>
    <w:p w14:paraId="15B4A459" w14:textId="61DA2922" w:rsidR="004C4461" w:rsidRPr="009A75A9" w:rsidRDefault="009A75A9" w:rsidP="004C4461">
      <w:pPr>
        <w:pStyle w:val="ListParagraph"/>
        <w:numPr>
          <w:ilvl w:val="1"/>
          <w:numId w:val="8"/>
        </w:numPr>
        <w:rPr>
          <w:u w:val="single"/>
        </w:rPr>
      </w:pPr>
      <w:r>
        <w:t xml:space="preserve">Add 180 </w:t>
      </w:r>
      <w:r>
        <w:rPr>
          <w:rFonts w:cstheme="minorHAnsi"/>
        </w:rPr>
        <w:t>µ</w:t>
      </w:r>
      <w:r>
        <w:t>L maximum nutrient CDM to the first row</w:t>
      </w:r>
    </w:p>
    <w:p w14:paraId="1614447A" w14:textId="4945A417" w:rsidR="009A75A9" w:rsidRPr="009A75A9" w:rsidRDefault="009A75A9" w:rsidP="004C4461">
      <w:pPr>
        <w:pStyle w:val="ListParagraph"/>
        <w:numPr>
          <w:ilvl w:val="1"/>
          <w:numId w:val="8"/>
        </w:numPr>
        <w:rPr>
          <w:u w:val="single"/>
        </w:rPr>
      </w:pPr>
      <w:r>
        <w:t xml:space="preserve">Use another 180 </w:t>
      </w:r>
      <w:r>
        <w:rPr>
          <w:rFonts w:cstheme="minorHAnsi"/>
        </w:rPr>
        <w:t>µ</w:t>
      </w:r>
      <w:r>
        <w:t xml:space="preserve">L maximum nutrient CDM for column dilution; mix the maximum with the blank in the second row, and then use 180 </w:t>
      </w:r>
      <w:r>
        <w:rPr>
          <w:rFonts w:cstheme="minorHAnsi"/>
        </w:rPr>
        <w:t>µ</w:t>
      </w:r>
      <w:r>
        <w:t>L of now half nutrient CDM to dilute the third row, etc. Leave the last row blank</w:t>
      </w:r>
    </w:p>
    <w:p w14:paraId="270726FD" w14:textId="33B7CD0A" w:rsidR="009A75A9" w:rsidRPr="004C4461" w:rsidRDefault="009A75A9" w:rsidP="004C4461">
      <w:pPr>
        <w:pStyle w:val="ListParagraph"/>
        <w:numPr>
          <w:ilvl w:val="1"/>
          <w:numId w:val="8"/>
        </w:numPr>
        <w:rPr>
          <w:u w:val="single"/>
        </w:rPr>
      </w:pPr>
      <w:r>
        <w:t xml:space="preserve">Add 20 </w:t>
      </w:r>
      <w:r>
        <w:rPr>
          <w:rFonts w:cstheme="minorHAnsi"/>
        </w:rPr>
        <w:t>µ</w:t>
      </w:r>
      <w:r>
        <w:t xml:space="preserve">L </w:t>
      </w:r>
      <w:r>
        <w:rPr>
          <w:i/>
          <w:iCs/>
        </w:rPr>
        <w:t>Lb</w:t>
      </w:r>
      <w:r>
        <w:t xml:space="preserve"> from the helper plate to each column</w:t>
      </w:r>
    </w:p>
    <w:p w14:paraId="1E350AC3" w14:textId="77777777" w:rsidR="004C4461" w:rsidRDefault="004C4461" w:rsidP="004C4461">
      <w:pPr>
        <w:pStyle w:val="ListParagraph"/>
        <w:numPr>
          <w:ilvl w:val="0"/>
          <w:numId w:val="8"/>
        </w:numPr>
      </w:pPr>
      <w:r>
        <w:t>Measure initial OD600 in each well</w:t>
      </w:r>
    </w:p>
    <w:p w14:paraId="73EAA7CA" w14:textId="53CA8C98" w:rsidR="004C4461" w:rsidRDefault="004C4461" w:rsidP="004C4461">
      <w:pPr>
        <w:pStyle w:val="ListParagraph"/>
        <w:numPr>
          <w:ilvl w:val="0"/>
          <w:numId w:val="8"/>
        </w:numPr>
      </w:pPr>
      <w:r>
        <w:t>Place the experimental plate in a gravity convection oven at 30</w:t>
      </w:r>
      <w:r>
        <w:rPr>
          <w:rFonts w:cstheme="minorHAnsi"/>
        </w:rPr>
        <w:t>°</w:t>
      </w:r>
      <w:r>
        <w:t>C</w:t>
      </w:r>
    </w:p>
    <w:p w14:paraId="08057D3B" w14:textId="51D0A96C" w:rsidR="001B730B" w:rsidRDefault="001B730B" w:rsidP="001B730B">
      <w:r>
        <w:t xml:space="preserve">Day </w:t>
      </w:r>
      <w:r w:rsidR="008A7AB7">
        <w:t>8</w:t>
      </w:r>
      <w:r>
        <w:t>:</w:t>
      </w:r>
    </w:p>
    <w:p w14:paraId="4509332A" w14:textId="3FF093CB" w:rsidR="00A67894" w:rsidRDefault="004C4461" w:rsidP="00A67894">
      <w:pPr>
        <w:pStyle w:val="ListParagraph"/>
        <w:numPr>
          <w:ilvl w:val="0"/>
          <w:numId w:val="8"/>
        </w:numPr>
      </w:pPr>
      <w:r>
        <w:t>Measure final OD600 in each well</w:t>
      </w:r>
    </w:p>
    <w:p w14:paraId="4B0BA806" w14:textId="06A7F8A1" w:rsidR="00A67894" w:rsidRDefault="00A67894" w:rsidP="00A67894">
      <w:pPr>
        <w:pStyle w:val="ListParagraph"/>
        <w:numPr>
          <w:ilvl w:val="0"/>
          <w:numId w:val="8"/>
        </w:numPr>
      </w:pPr>
      <w:r>
        <w:t xml:space="preserve">Analyze to determine if </w:t>
      </w:r>
      <w:r>
        <w:rPr>
          <w:i/>
          <w:iCs/>
        </w:rPr>
        <w:t>Lb</w:t>
      </w:r>
      <w:r>
        <w:t xml:space="preserve"> is nutrient deficient</w:t>
      </w:r>
    </w:p>
    <w:p w14:paraId="33D56948" w14:textId="77777777" w:rsidR="0041209E" w:rsidRDefault="0041209E" w:rsidP="0041209E"/>
    <w:p w14:paraId="14D8DF4C" w14:textId="5EFB29AB" w:rsidR="00A67894" w:rsidRDefault="00A67894" w:rsidP="00A67894">
      <w:pPr>
        <w:jc w:val="center"/>
        <w:rPr>
          <w:u w:val="single"/>
        </w:rPr>
      </w:pPr>
      <w:r w:rsidRPr="00A67894">
        <w:rPr>
          <w:u w:val="single"/>
        </w:rPr>
        <w:t>Gene Knockouts</w:t>
      </w:r>
    </w:p>
    <w:p w14:paraId="48DE4F68" w14:textId="68F1F909" w:rsidR="00A67894" w:rsidRPr="0041209E" w:rsidRDefault="00A67894" w:rsidP="00A67894">
      <w:r>
        <w:t xml:space="preserve">Use gene knockouts to determine the specific metabolic pathway in </w:t>
      </w:r>
      <w:r>
        <w:rPr>
          <w:i/>
          <w:iCs/>
        </w:rPr>
        <w:t>Acetobacter</w:t>
      </w:r>
      <w:r>
        <w:t>/</w:t>
      </w:r>
      <w:r>
        <w:rPr>
          <w:i/>
          <w:iCs/>
        </w:rPr>
        <w:t>Lp</w:t>
      </w:r>
      <w:r>
        <w:t xml:space="preserve"> that </w:t>
      </w:r>
      <w:r>
        <w:rPr>
          <w:i/>
          <w:iCs/>
        </w:rPr>
        <w:t>Lb</w:t>
      </w:r>
      <w:r>
        <w:t xml:space="preserve"> targets. Given data from the nutrient assay, we can confirm that </w:t>
      </w:r>
      <w:r>
        <w:rPr>
          <w:i/>
          <w:iCs/>
        </w:rPr>
        <w:t>Lb</w:t>
      </w:r>
      <w:r>
        <w:t xml:space="preserve"> gets the nutrient from the </w:t>
      </w:r>
      <w:r w:rsidR="0041209E">
        <w:t xml:space="preserve">mutualistic relationship between </w:t>
      </w:r>
      <w:r w:rsidR="0041209E">
        <w:rPr>
          <w:i/>
          <w:iCs/>
        </w:rPr>
        <w:t>Acetobacter</w:t>
      </w:r>
      <w:r w:rsidR="0041209E">
        <w:t xml:space="preserve"> and </w:t>
      </w:r>
      <w:r w:rsidR="0041209E">
        <w:rPr>
          <w:i/>
          <w:iCs/>
        </w:rPr>
        <w:t>Lp</w:t>
      </w:r>
      <w:r w:rsidR="0041209E">
        <w:t>.</w:t>
      </w:r>
    </w:p>
    <w:sectPr w:rsidR="00A67894" w:rsidRPr="0041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gan Miller" w:date="2023-05-23T10:54:00Z" w:initials="LM">
    <w:p w14:paraId="66994F7D" w14:textId="77777777" w:rsidR="0041209E" w:rsidRDefault="00CC54CA" w:rsidP="008627A0">
      <w:pPr>
        <w:pStyle w:val="CommentText"/>
      </w:pPr>
      <w:r>
        <w:rPr>
          <w:rStyle w:val="CommentReference"/>
        </w:rPr>
        <w:annotationRef/>
      </w:r>
      <w:r w:rsidR="0041209E">
        <w:t>Don't have my own plates, I have to learn how to make them</w:t>
      </w:r>
    </w:p>
  </w:comment>
  <w:comment w:id="1" w:author="Logan Miller" w:date="2023-05-23T11:01:00Z" w:initials="LM">
    <w:p w14:paraId="634723BF" w14:textId="34C60CE7" w:rsidR="00CC54CA" w:rsidRDefault="00CC54CA" w:rsidP="00403CDD">
      <w:pPr>
        <w:pStyle w:val="CommentText"/>
      </w:pPr>
      <w:r>
        <w:rPr>
          <w:rStyle w:val="CommentReference"/>
        </w:rPr>
        <w:annotationRef/>
      </w:r>
      <w:r>
        <w:t>Use plate reader?</w:t>
      </w:r>
    </w:p>
  </w:comment>
  <w:comment w:id="2" w:author="Logan Miller" w:date="2023-05-23T11:00:00Z" w:initials="LM">
    <w:p w14:paraId="228F0458" w14:textId="72B80FE4" w:rsidR="00CC54CA" w:rsidRDefault="00CC54CA" w:rsidP="006738EF">
      <w:pPr>
        <w:pStyle w:val="CommentText"/>
      </w:pPr>
      <w:r>
        <w:rPr>
          <w:rStyle w:val="CommentReference"/>
        </w:rPr>
        <w:annotationRef/>
      </w:r>
      <w:r>
        <w:t>Whatever the pizza oven 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994F7D" w15:done="0"/>
  <w15:commentEx w15:paraId="634723BF" w15:done="0"/>
  <w15:commentEx w15:paraId="228F04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719D6" w16cex:dateUtc="2023-05-23T14:54:00Z"/>
  <w16cex:commentExtensible w16cex:durableId="28171B89" w16cex:dateUtc="2023-05-23T15:01:00Z"/>
  <w16cex:commentExtensible w16cex:durableId="28171B5B" w16cex:dateUtc="2023-05-23T15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994F7D" w16cid:durableId="281719D6"/>
  <w16cid:commentId w16cid:paraId="634723BF" w16cid:durableId="28171B89"/>
  <w16cid:commentId w16cid:paraId="228F0458" w16cid:durableId="28171B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5E2E2" w14:textId="77777777" w:rsidR="006D0C79" w:rsidRDefault="006D0C79" w:rsidP="008E2FB9">
      <w:pPr>
        <w:spacing w:after="0" w:line="240" w:lineRule="auto"/>
      </w:pPr>
      <w:r>
        <w:separator/>
      </w:r>
    </w:p>
  </w:endnote>
  <w:endnote w:type="continuationSeparator" w:id="0">
    <w:p w14:paraId="37DD25DA" w14:textId="77777777" w:rsidR="006D0C79" w:rsidRDefault="006D0C79" w:rsidP="008E2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46CE2" w14:textId="77777777" w:rsidR="006D0C79" w:rsidRDefault="006D0C79" w:rsidP="008E2FB9">
      <w:pPr>
        <w:spacing w:after="0" w:line="240" w:lineRule="auto"/>
      </w:pPr>
      <w:r>
        <w:separator/>
      </w:r>
    </w:p>
  </w:footnote>
  <w:footnote w:type="continuationSeparator" w:id="0">
    <w:p w14:paraId="7A52CD7F" w14:textId="77777777" w:rsidR="006D0C79" w:rsidRDefault="006D0C79" w:rsidP="008E2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0E77"/>
    <w:multiLevelType w:val="hybridMultilevel"/>
    <w:tmpl w:val="3C0C1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00D6"/>
    <w:multiLevelType w:val="hybridMultilevel"/>
    <w:tmpl w:val="2AC8A384"/>
    <w:lvl w:ilvl="0" w:tplc="3B14C1FA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D5A3C30"/>
    <w:multiLevelType w:val="hybridMultilevel"/>
    <w:tmpl w:val="A22E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062C3"/>
    <w:multiLevelType w:val="hybridMultilevel"/>
    <w:tmpl w:val="99CC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F59CD"/>
    <w:multiLevelType w:val="hybridMultilevel"/>
    <w:tmpl w:val="A8FC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36E9D"/>
    <w:multiLevelType w:val="hybridMultilevel"/>
    <w:tmpl w:val="832A79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20CAD"/>
    <w:multiLevelType w:val="hybridMultilevel"/>
    <w:tmpl w:val="F538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32EE3"/>
    <w:multiLevelType w:val="hybridMultilevel"/>
    <w:tmpl w:val="F4167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8628D"/>
    <w:multiLevelType w:val="hybridMultilevel"/>
    <w:tmpl w:val="A698A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45A75"/>
    <w:multiLevelType w:val="hybridMultilevel"/>
    <w:tmpl w:val="07E0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860D0"/>
    <w:multiLevelType w:val="hybridMultilevel"/>
    <w:tmpl w:val="BACA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52A0D"/>
    <w:multiLevelType w:val="hybridMultilevel"/>
    <w:tmpl w:val="D132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75B70"/>
    <w:multiLevelType w:val="hybridMultilevel"/>
    <w:tmpl w:val="AAB8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B2D64"/>
    <w:multiLevelType w:val="hybridMultilevel"/>
    <w:tmpl w:val="0DAC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529114">
    <w:abstractNumId w:val="0"/>
  </w:num>
  <w:num w:numId="2" w16cid:durableId="1805460594">
    <w:abstractNumId w:val="8"/>
  </w:num>
  <w:num w:numId="3" w16cid:durableId="1958170432">
    <w:abstractNumId w:val="2"/>
  </w:num>
  <w:num w:numId="4" w16cid:durableId="1805811411">
    <w:abstractNumId w:val="11"/>
  </w:num>
  <w:num w:numId="5" w16cid:durableId="1457986618">
    <w:abstractNumId w:val="1"/>
  </w:num>
  <w:num w:numId="6" w16cid:durableId="1297025141">
    <w:abstractNumId w:val="5"/>
  </w:num>
  <w:num w:numId="7" w16cid:durableId="1649746556">
    <w:abstractNumId w:val="7"/>
  </w:num>
  <w:num w:numId="8" w16cid:durableId="167259880">
    <w:abstractNumId w:val="12"/>
  </w:num>
  <w:num w:numId="9" w16cid:durableId="2115250707">
    <w:abstractNumId w:val="13"/>
  </w:num>
  <w:num w:numId="10" w16cid:durableId="1378897652">
    <w:abstractNumId w:val="4"/>
  </w:num>
  <w:num w:numId="11" w16cid:durableId="1582372388">
    <w:abstractNumId w:val="6"/>
  </w:num>
  <w:num w:numId="12" w16cid:durableId="55325616">
    <w:abstractNumId w:val="9"/>
  </w:num>
  <w:num w:numId="13" w16cid:durableId="1198349152">
    <w:abstractNumId w:val="10"/>
  </w:num>
  <w:num w:numId="14" w16cid:durableId="81206683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gan Miller">
    <w15:presenceInfo w15:providerId="Windows Live" w15:userId="763a5ee775bbaf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B9"/>
    <w:rsid w:val="00012D46"/>
    <w:rsid w:val="00055FEF"/>
    <w:rsid w:val="000725F5"/>
    <w:rsid w:val="000931E0"/>
    <w:rsid w:val="000955E4"/>
    <w:rsid w:val="00096B48"/>
    <w:rsid w:val="000A1B26"/>
    <w:rsid w:val="000D2651"/>
    <w:rsid w:val="000F1622"/>
    <w:rsid w:val="000F5C50"/>
    <w:rsid w:val="00105370"/>
    <w:rsid w:val="001240BA"/>
    <w:rsid w:val="00145B97"/>
    <w:rsid w:val="00146E7C"/>
    <w:rsid w:val="001478CC"/>
    <w:rsid w:val="00147DDA"/>
    <w:rsid w:val="00154BFC"/>
    <w:rsid w:val="001723C1"/>
    <w:rsid w:val="00184BF3"/>
    <w:rsid w:val="001942C9"/>
    <w:rsid w:val="001B177B"/>
    <w:rsid w:val="001B730B"/>
    <w:rsid w:val="001C3600"/>
    <w:rsid w:val="001C762A"/>
    <w:rsid w:val="001F3277"/>
    <w:rsid w:val="002264AD"/>
    <w:rsid w:val="00235648"/>
    <w:rsid w:val="00252292"/>
    <w:rsid w:val="0026553E"/>
    <w:rsid w:val="00274496"/>
    <w:rsid w:val="002854F0"/>
    <w:rsid w:val="002B7D3F"/>
    <w:rsid w:val="002D32A9"/>
    <w:rsid w:val="0031070F"/>
    <w:rsid w:val="003144B5"/>
    <w:rsid w:val="00366CA1"/>
    <w:rsid w:val="0036723F"/>
    <w:rsid w:val="0039713A"/>
    <w:rsid w:val="0041209E"/>
    <w:rsid w:val="00424394"/>
    <w:rsid w:val="00435644"/>
    <w:rsid w:val="00446132"/>
    <w:rsid w:val="00456894"/>
    <w:rsid w:val="004C14B1"/>
    <w:rsid w:val="004C4461"/>
    <w:rsid w:val="004D5629"/>
    <w:rsid w:val="004D65E8"/>
    <w:rsid w:val="0050241D"/>
    <w:rsid w:val="00507920"/>
    <w:rsid w:val="005107BB"/>
    <w:rsid w:val="00521BAE"/>
    <w:rsid w:val="00544A97"/>
    <w:rsid w:val="00557909"/>
    <w:rsid w:val="00563947"/>
    <w:rsid w:val="00575824"/>
    <w:rsid w:val="005B7196"/>
    <w:rsid w:val="005C158A"/>
    <w:rsid w:val="005D7406"/>
    <w:rsid w:val="005E1E88"/>
    <w:rsid w:val="005F064A"/>
    <w:rsid w:val="005F6CBD"/>
    <w:rsid w:val="00601F25"/>
    <w:rsid w:val="00604C3F"/>
    <w:rsid w:val="00683D22"/>
    <w:rsid w:val="006A0698"/>
    <w:rsid w:val="006B2A50"/>
    <w:rsid w:val="006D0C79"/>
    <w:rsid w:val="007021FF"/>
    <w:rsid w:val="0070606F"/>
    <w:rsid w:val="00712892"/>
    <w:rsid w:val="00715A1F"/>
    <w:rsid w:val="007307D2"/>
    <w:rsid w:val="00740891"/>
    <w:rsid w:val="0076090B"/>
    <w:rsid w:val="00783296"/>
    <w:rsid w:val="007F23C2"/>
    <w:rsid w:val="00804601"/>
    <w:rsid w:val="008128FB"/>
    <w:rsid w:val="00820A5D"/>
    <w:rsid w:val="00834738"/>
    <w:rsid w:val="008A7AB7"/>
    <w:rsid w:val="008B74B5"/>
    <w:rsid w:val="008D2364"/>
    <w:rsid w:val="008D28C9"/>
    <w:rsid w:val="008E2FB9"/>
    <w:rsid w:val="00937032"/>
    <w:rsid w:val="00946B22"/>
    <w:rsid w:val="00957E31"/>
    <w:rsid w:val="00987F71"/>
    <w:rsid w:val="009A75A9"/>
    <w:rsid w:val="009F68ED"/>
    <w:rsid w:val="00A00D46"/>
    <w:rsid w:val="00A309D3"/>
    <w:rsid w:val="00A57560"/>
    <w:rsid w:val="00A67894"/>
    <w:rsid w:val="00A8077D"/>
    <w:rsid w:val="00AB1656"/>
    <w:rsid w:val="00AC3B1E"/>
    <w:rsid w:val="00AD50E1"/>
    <w:rsid w:val="00B031D7"/>
    <w:rsid w:val="00B83CD6"/>
    <w:rsid w:val="00B85F33"/>
    <w:rsid w:val="00BD31E7"/>
    <w:rsid w:val="00BF34E6"/>
    <w:rsid w:val="00C604F4"/>
    <w:rsid w:val="00CC2DB7"/>
    <w:rsid w:val="00CC54CA"/>
    <w:rsid w:val="00CF6F2C"/>
    <w:rsid w:val="00CF766D"/>
    <w:rsid w:val="00D27438"/>
    <w:rsid w:val="00D50BDF"/>
    <w:rsid w:val="00D954A8"/>
    <w:rsid w:val="00DA2097"/>
    <w:rsid w:val="00DA4E8A"/>
    <w:rsid w:val="00DB4B27"/>
    <w:rsid w:val="00DC5FC3"/>
    <w:rsid w:val="00E806FE"/>
    <w:rsid w:val="00E97138"/>
    <w:rsid w:val="00EB32CE"/>
    <w:rsid w:val="00EC0AF1"/>
    <w:rsid w:val="00EE0E5F"/>
    <w:rsid w:val="00EE4070"/>
    <w:rsid w:val="00F16433"/>
    <w:rsid w:val="00F51F66"/>
    <w:rsid w:val="00F61DB4"/>
    <w:rsid w:val="00FF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A188"/>
  <w15:chartTrackingRefBased/>
  <w15:docId w15:val="{F2148BEB-019C-4691-83C9-031BF3F4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FB9"/>
  </w:style>
  <w:style w:type="paragraph" w:styleId="Footer">
    <w:name w:val="footer"/>
    <w:basedOn w:val="Normal"/>
    <w:link w:val="FooterChar"/>
    <w:uiPriority w:val="99"/>
    <w:unhideWhenUsed/>
    <w:rsid w:val="008E2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FB9"/>
  </w:style>
  <w:style w:type="paragraph" w:styleId="ListParagraph">
    <w:name w:val="List Paragraph"/>
    <w:basedOn w:val="Normal"/>
    <w:uiPriority w:val="34"/>
    <w:qFormat/>
    <w:rsid w:val="007307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5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54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54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5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54C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C762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4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A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A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396-021-00986-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4384</TotalTime>
  <Pages>1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Miller</dc:creator>
  <cp:keywords/>
  <dc:description/>
  <cp:lastModifiedBy>Logan Miller</cp:lastModifiedBy>
  <cp:revision>103</cp:revision>
  <dcterms:created xsi:type="dcterms:W3CDTF">2023-05-23T13:30:00Z</dcterms:created>
  <dcterms:modified xsi:type="dcterms:W3CDTF">2023-05-26T15:59:00Z</dcterms:modified>
</cp:coreProperties>
</file>