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E3C2" w14:textId="0F229EF7" w:rsidR="003C3B04" w:rsidRPr="00452A84" w:rsidRDefault="00452A84">
      <w:pPr>
        <w:rPr>
          <w:sz w:val="40"/>
          <w:szCs w:val="40"/>
        </w:rPr>
      </w:pPr>
      <w:r w:rsidRPr="00452A84">
        <w:rPr>
          <w:sz w:val="40"/>
          <w:szCs w:val="40"/>
        </w:rPr>
        <w:t>https://www.figma.com/files/project/41018442/eCommerce-Lab?fuid=1033050093743718460</w:t>
      </w:r>
    </w:p>
    <w:sectPr w:rsidR="003C3B04" w:rsidRPr="004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84"/>
    <w:rsid w:val="003C3B04"/>
    <w:rsid w:val="004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1183"/>
  <w15:chartTrackingRefBased/>
  <w15:docId w15:val="{423C2BA8-1B32-41E6-9CD8-9765A614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Young</dc:creator>
  <cp:keywords/>
  <dc:description/>
  <cp:lastModifiedBy>Logan Young</cp:lastModifiedBy>
  <cp:revision>1</cp:revision>
  <dcterms:created xsi:type="dcterms:W3CDTF">2021-10-24T15:04:00Z</dcterms:created>
  <dcterms:modified xsi:type="dcterms:W3CDTF">2021-10-24T15:05:00Z</dcterms:modified>
</cp:coreProperties>
</file>