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06E65016" w:rsidR="009F2C0E" w:rsidRPr="006C43D7" w:rsidRDefault="00D20D92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20D92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0949F6">
        <w:rPr>
          <w:b/>
          <w:bCs/>
          <w:color w:val="000000" w:themeColor="text1"/>
          <w:sz w:val="30"/>
          <w:szCs w:val="30"/>
          <w:lang w:val="en-AU"/>
        </w:rPr>
        <w:t xml:space="preserve">1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06C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6CE4662F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comprehensive and robust evidence </w:t>
            </w:r>
            <w:r>
              <w:rPr>
                <w:rFonts w:cstheme="minorHAnsi"/>
                <w:sz w:val="18"/>
                <w:szCs w:val="18"/>
              </w:rPr>
              <w:t>of functionality.</w:t>
            </w:r>
          </w:p>
        </w:tc>
        <w:tc>
          <w:tcPr>
            <w:tcW w:w="3357" w:type="dxa"/>
          </w:tcPr>
          <w:p w14:paraId="5B53FB1A" w14:textId="432DA216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>
              <w:rPr>
                <w:rFonts w:cstheme="minorHAnsi"/>
                <w:sz w:val="18"/>
                <w:szCs w:val="18"/>
              </w:rPr>
              <w:t xml:space="preserve"> 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</w:t>
            </w:r>
            <w:r>
              <w:rPr>
                <w:rFonts w:cstheme="minorHAnsi"/>
                <w:sz w:val="18"/>
                <w:szCs w:val="18"/>
              </w:rPr>
              <w:t>of functionality.</w:t>
            </w:r>
          </w:p>
        </w:tc>
        <w:tc>
          <w:tcPr>
            <w:tcW w:w="3356" w:type="dxa"/>
          </w:tcPr>
          <w:p w14:paraId="28B2D1C1" w14:textId="188ED1A4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evidence </w:t>
            </w:r>
            <w:r>
              <w:rPr>
                <w:rFonts w:cstheme="minorHAnsi"/>
                <w:sz w:val="18"/>
                <w:szCs w:val="18"/>
              </w:rPr>
              <w:t>of functionality.</w:t>
            </w:r>
          </w:p>
        </w:tc>
        <w:tc>
          <w:tcPr>
            <w:tcW w:w="3357" w:type="dxa"/>
          </w:tcPr>
          <w:p w14:paraId="0B1D9558" w14:textId="266EF6FA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</w:t>
            </w:r>
            <w:r>
              <w:rPr>
                <w:rFonts w:cstheme="minorHAnsi"/>
                <w:sz w:val="18"/>
                <w:szCs w:val="18"/>
              </w:rPr>
              <w:t>of functionality.</w:t>
            </w:r>
          </w:p>
        </w:tc>
      </w:tr>
      <w:tr w:rsidR="00206CE0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30E76121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Pr="00397A93">
              <w:rPr>
                <w:sz w:val="18"/>
                <w:szCs w:val="18"/>
              </w:rPr>
              <w:t>evidence on the following:</w:t>
            </w:r>
          </w:p>
          <w:p w14:paraId="3785F619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93EDF05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BFE96A9" w14:textId="16A23208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 w:rsidR="00726EB9">
              <w:rPr>
                <w:sz w:val="18"/>
                <w:szCs w:val="18"/>
              </w:rPr>
              <w:t xml:space="preserve">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20E6B50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DBC7DA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32E3A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2F83521E" w:rsidR="00206CE0" w:rsidRPr="002E1226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067708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20115B2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54E2BAB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921C644" w14:textId="7FC354B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 w:rsidR="00726EB9">
              <w:rPr>
                <w:sz w:val="18"/>
                <w:szCs w:val="18"/>
              </w:rPr>
              <w:t xml:space="preserve">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3FBFD2A1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003F9B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D950456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68D427B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7BF4E307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evidence on the following:</w:t>
            </w:r>
          </w:p>
          <w:p w14:paraId="7CB66FA9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7DE6AACA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5330617" w14:textId="2F02A111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 w:rsidR="00726EB9">
              <w:rPr>
                <w:sz w:val="18"/>
                <w:szCs w:val="18"/>
              </w:rPr>
              <w:t xml:space="preserve">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617D59D3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0EBD9B5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30BB75E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438656FB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57ADE5B6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455254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027CD2BB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9AD0536" w14:textId="16B59263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Idiomatic use of </w:t>
            </w:r>
            <w:r w:rsidR="00726EB9">
              <w:rPr>
                <w:sz w:val="18"/>
                <w:szCs w:val="18"/>
              </w:rPr>
              <w:t xml:space="preserve">values, </w:t>
            </w:r>
            <w:r w:rsidRPr="00397A93">
              <w:rPr>
                <w:sz w:val="18"/>
                <w:szCs w:val="18"/>
              </w:rPr>
              <w:t>control flow, data structures and in-built functions.</w:t>
            </w:r>
          </w:p>
          <w:p w14:paraId="4DADA1B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921C3B0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F5CF5C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6C4EA285" w:rsidR="00206CE0" w:rsidRPr="0037250F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A8134F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A8134F" w:rsidRPr="00C05FDA" w:rsidRDefault="00A8134F" w:rsidP="00A8134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FD02CD1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305415B5" w14:textId="77777777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24D19B0B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1835CA1E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6297A18F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>
              <w:rPr>
                <w:rFonts w:cstheme="minorHAnsi"/>
                <w:sz w:val="18"/>
                <w:szCs w:val="18"/>
              </w:rPr>
              <w:t xml:space="preserve"> reflect the changes in concise detail.</w:t>
            </w:r>
          </w:p>
          <w:p w14:paraId="1C33AC35" w14:textId="392F55B4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B6BB902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3EA5453D" w14:textId="77777777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655E01E3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27B3B4D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F47EE45" w14:textId="2C9EF102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12345420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7C8C1B60" w14:textId="77777777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26032438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1913303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84054D9" w14:textId="1A5EDC8C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5AF33A2A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00B5691" w14:textId="77777777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0E04D571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A7CFE94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590E32E1" w14:textId="583F6C40" w:rsidR="00A8134F" w:rsidRPr="00EF48E0" w:rsidRDefault="00A8134F" w:rsidP="00A8134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3EF99D8B" w:rsidR="006C43D7" w:rsidRPr="006C43D7" w:rsidRDefault="002C5A5F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20D92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0949F6">
        <w:rPr>
          <w:b/>
          <w:bCs/>
          <w:color w:val="000000" w:themeColor="text1"/>
          <w:sz w:val="30"/>
          <w:szCs w:val="30"/>
          <w:lang w:val="en-AU"/>
        </w:rPr>
        <w:t>1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D132B5" w:rsidR="0027375E" w:rsidRPr="00EF48E0" w:rsidRDefault="004441F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02E62492" w:rsidR="0027375E" w:rsidRPr="00EF48E0" w:rsidRDefault="004441F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3F7413E" w:rsidR="0027375E" w:rsidRPr="00EF48E0" w:rsidRDefault="004441F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F750CC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2C5A5F">
              <w:rPr>
                <w:b/>
                <w:bCs/>
              </w:rPr>
              <w:t>2</w:t>
            </w:r>
            <w:r w:rsidR="00D20D92">
              <w:rPr>
                <w:b/>
                <w:bCs/>
              </w:rPr>
              <w:t>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B8C2" w14:textId="77777777" w:rsidR="00106DAB" w:rsidRDefault="00106DAB" w:rsidP="0027375E">
      <w:r>
        <w:separator/>
      </w:r>
    </w:p>
  </w:endnote>
  <w:endnote w:type="continuationSeparator" w:id="0">
    <w:p w14:paraId="3A3B2C64" w14:textId="77777777" w:rsidR="00106DAB" w:rsidRDefault="00106DAB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024AEF82" w14:textId="004F8121" w:rsidR="00D20D92" w:rsidRDefault="00D20D92">
    <w:pPr>
      <w:pStyle w:val="Footer"/>
      <w:rPr>
        <w:sz w:val="20"/>
        <w:szCs w:val="20"/>
      </w:rPr>
    </w:pPr>
    <w:r w:rsidRPr="00D20D92">
      <w:rPr>
        <w:sz w:val="20"/>
        <w:szCs w:val="20"/>
      </w:rPr>
      <w:t xml:space="preserve">Project </w:t>
    </w:r>
    <w:r w:rsidR="000949F6">
      <w:rPr>
        <w:sz w:val="20"/>
        <w:szCs w:val="20"/>
      </w:rPr>
      <w:t>1</w:t>
    </w:r>
  </w:p>
  <w:p w14:paraId="1E8A6BED" w14:textId="793366A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C5A5F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726EB9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726EB9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CA3E" w14:textId="77777777" w:rsidR="00106DAB" w:rsidRDefault="00106DAB" w:rsidP="0027375E">
      <w:r>
        <w:separator/>
      </w:r>
    </w:p>
  </w:footnote>
  <w:footnote w:type="continuationSeparator" w:id="0">
    <w:p w14:paraId="2085737C" w14:textId="77777777" w:rsidR="00106DAB" w:rsidRDefault="00106DAB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49F6"/>
    <w:rsid w:val="00097330"/>
    <w:rsid w:val="000A48AC"/>
    <w:rsid w:val="000A59BC"/>
    <w:rsid w:val="000C3CDF"/>
    <w:rsid w:val="000D3725"/>
    <w:rsid w:val="000D6C1D"/>
    <w:rsid w:val="00106DAB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06CE0"/>
    <w:rsid w:val="00220104"/>
    <w:rsid w:val="00220D11"/>
    <w:rsid w:val="0027375E"/>
    <w:rsid w:val="002768D3"/>
    <w:rsid w:val="00293C40"/>
    <w:rsid w:val="002972EA"/>
    <w:rsid w:val="002A32C1"/>
    <w:rsid w:val="002C5A5F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441F6"/>
    <w:rsid w:val="004676E0"/>
    <w:rsid w:val="00482802"/>
    <w:rsid w:val="004B0C5D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46B3A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26EB9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53A5F"/>
    <w:rsid w:val="00976BF2"/>
    <w:rsid w:val="009B7476"/>
    <w:rsid w:val="009E0E6C"/>
    <w:rsid w:val="009F2C0E"/>
    <w:rsid w:val="00A12239"/>
    <w:rsid w:val="00A22F83"/>
    <w:rsid w:val="00A241FC"/>
    <w:rsid w:val="00A27CDD"/>
    <w:rsid w:val="00A32266"/>
    <w:rsid w:val="00A37415"/>
    <w:rsid w:val="00A4556A"/>
    <w:rsid w:val="00A619F5"/>
    <w:rsid w:val="00A61D5C"/>
    <w:rsid w:val="00A8134F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8</cp:revision>
  <cp:lastPrinted>2022-08-22T19:50:00Z</cp:lastPrinted>
  <dcterms:created xsi:type="dcterms:W3CDTF">2023-02-07T23:07:00Z</dcterms:created>
  <dcterms:modified xsi:type="dcterms:W3CDTF">2023-12-09T10:09:00Z</dcterms:modified>
</cp:coreProperties>
</file>