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DF1" w:rsidRPr="00246A89" w:rsidRDefault="00963327" w:rsidP="00963327">
      <w:pPr>
        <w:pStyle w:val="Title"/>
        <w:rPr>
          <w:rFonts w:ascii="Times New Roman" w:hAnsi="Times New Roman" w:cs="Times New Roman"/>
          <w:noProof/>
          <w:sz w:val="28"/>
        </w:rPr>
      </w:pPr>
      <w:r w:rsidRPr="00246A89">
        <w:rPr>
          <w:rFonts w:ascii="Times New Roman" w:hAnsi="Times New Roman" w:cs="Times New Roman"/>
          <w:noProof/>
          <w:sz w:val="28"/>
        </w:rPr>
        <w:t>Capillary migration of large confined drops in super-hydrophobic wedges</w:t>
      </w:r>
    </w:p>
    <w:p w:rsidR="00963327" w:rsidRPr="00963327" w:rsidRDefault="00963327" w:rsidP="00963327"/>
    <w:p w:rsidR="006E133F" w:rsidRDefault="006E133F" w:rsidP="009F404D">
      <w:pPr>
        <w:ind w:firstLine="720"/>
      </w:pPr>
      <w:r>
        <w:t xml:space="preserve">Experiments conducted in the drop tower start with the volume of fluid </w:t>
      </w:r>
      <w:r w:rsidR="00246A89">
        <w:t xml:space="preserve">resting under gravity on a </w:t>
      </w:r>
      <w:r w:rsidR="00CE7DF1">
        <w:t>horizontal</w:t>
      </w:r>
      <w:r w:rsidR="00246A89">
        <w:t>,</w:t>
      </w:r>
      <w:r w:rsidR="009F404D">
        <w:t xml:space="preserve"> hydrophobic surface</w:t>
      </w:r>
      <w:r w:rsidR="00CE7DF1">
        <w:t xml:space="preserve">. </w:t>
      </w:r>
      <w:r w:rsidR="009F404D">
        <w:t>A similar</w:t>
      </w:r>
      <w:r w:rsidR="00CE7DF1">
        <w:t xml:space="preserve"> surface is held above and just slightly in contact with the droplet as depicted by </w:t>
      </w:r>
      <w:r w:rsidR="00246A89">
        <w:t>Fig. 1</w:t>
      </w:r>
      <w:r w:rsidR="009F404D">
        <w:t xml:space="preserve">. </w:t>
      </w:r>
      <w:r w:rsidR="00B148E5">
        <w:t>Following th</w:t>
      </w:r>
      <w:r w:rsidR="009F404D">
        <w:t>e</w:t>
      </w:r>
      <w:r w:rsidR="00B148E5">
        <w:t xml:space="preserve"> </w:t>
      </w:r>
      <w:r w:rsidR="009F404D">
        <w:t>release of the experiment and a short re-orientation period,</w:t>
      </w:r>
      <w:r w:rsidR="00B148E5">
        <w:t xml:space="preserve"> t</w:t>
      </w:r>
      <w:r w:rsidR="00CE7DF1">
        <w:t xml:space="preserve">he trailing and leading </w:t>
      </w:r>
      <w:r w:rsidR="009A54FD">
        <w:t>edge menisci</w:t>
      </w:r>
      <w:r w:rsidR="00246A89">
        <w:t xml:space="preserve"> </w:t>
      </w:r>
      <w:r w:rsidR="00B148E5">
        <w:t xml:space="preserve">initial locations, </w:t>
      </w:r>
      <w:r w:rsidR="00246A89">
        <w:t>identified in Fig. 2</w:t>
      </w:r>
      <w:r w:rsidR="00B148E5">
        <w:t xml:space="preserve"> as</w:t>
      </w:r>
      <w:r w:rsidR="00B148E5" w:rsidRPr="00B148E5">
        <w:rPr>
          <w:i/>
        </w:rPr>
        <w:t xml:space="preserve"> </w:t>
      </w:r>
      <w:proofErr w:type="spellStart"/>
      <w:r w:rsidR="00B148E5" w:rsidRPr="009A54FD">
        <w:rPr>
          <w:i/>
        </w:rPr>
        <w:t>X</w:t>
      </w:r>
      <w:r w:rsidR="009F404D">
        <w:rPr>
          <w:i/>
          <w:vertAlign w:val="subscript"/>
        </w:rPr>
        <w:t>o</w:t>
      </w:r>
      <w:r w:rsidR="00B148E5" w:rsidRPr="009A54FD">
        <w:rPr>
          <w:i/>
          <w:vertAlign w:val="subscript"/>
        </w:rPr>
        <w:t>,t</w:t>
      </w:r>
      <w:proofErr w:type="spellEnd"/>
      <w:r w:rsidR="00B148E5">
        <w:rPr>
          <w:vertAlign w:val="subscript"/>
        </w:rPr>
        <w:t xml:space="preserve">  </w:t>
      </w:r>
      <w:r w:rsidR="00B148E5">
        <w:t xml:space="preserve">and </w:t>
      </w:r>
      <w:proofErr w:type="spellStart"/>
      <w:r w:rsidR="00B148E5" w:rsidRPr="009A54FD">
        <w:rPr>
          <w:i/>
        </w:rPr>
        <w:t>X</w:t>
      </w:r>
      <w:r w:rsidR="009F404D">
        <w:rPr>
          <w:i/>
          <w:vertAlign w:val="subscript"/>
        </w:rPr>
        <w:t>o</w:t>
      </w:r>
      <w:r w:rsidR="00B148E5" w:rsidRPr="009A54FD">
        <w:rPr>
          <w:i/>
          <w:vertAlign w:val="subscript"/>
        </w:rPr>
        <w:t>,l</w:t>
      </w:r>
      <w:proofErr w:type="spellEnd"/>
      <w:r w:rsidR="00B148E5">
        <w:rPr>
          <w:vertAlign w:val="subscript"/>
        </w:rPr>
        <w:t xml:space="preserve"> </w:t>
      </w:r>
      <w:r w:rsidR="00B148E5">
        <w:t xml:space="preserve"> respectively,</w:t>
      </w:r>
      <w:r w:rsidR="00246A89">
        <w:t xml:space="preserve"> </w:t>
      </w:r>
      <w:r w:rsidR="00B148E5">
        <w:t>are measured</w:t>
      </w:r>
      <w:r w:rsidR="009A54FD">
        <w:t xml:space="preserve"> </w:t>
      </w:r>
      <w:r w:rsidR="00B148E5">
        <w:t xml:space="preserve">by </w:t>
      </w:r>
      <w:r w:rsidR="00246A89">
        <w:t>the</w:t>
      </w:r>
      <w:r w:rsidR="00B148E5">
        <w:t xml:space="preserve"> known</w:t>
      </w:r>
      <w:r w:rsidR="00246A89">
        <w:t xml:space="preserve"> geometry</w:t>
      </w:r>
      <w:r w:rsidR="00B148E5">
        <w:t xml:space="preserve"> of the system</w:t>
      </w:r>
      <w:r w:rsidR="00CE7DF1">
        <w:t>.</w:t>
      </w:r>
      <w:r w:rsidR="00B148E5">
        <w:t xml:space="preserve"> The droplet location is then tracked by these same menisci as a center of mass approximation has not yet been determined. Relevant parameters and fluid properties are given in Table I. </w:t>
      </w:r>
      <w:r w:rsidR="00CE7DF1">
        <w:t xml:space="preserve">  </w:t>
      </w:r>
    </w:p>
    <w:tbl>
      <w:tblPr>
        <w:tblW w:w="8767" w:type="dxa"/>
        <w:tblLook w:val="04A0" w:firstRow="1" w:lastRow="0" w:firstColumn="1" w:lastColumn="0" w:noHBand="0" w:noVBand="1"/>
      </w:tblPr>
      <w:tblGrid>
        <w:gridCol w:w="561"/>
        <w:gridCol w:w="1024"/>
        <w:gridCol w:w="1024"/>
        <w:gridCol w:w="1023"/>
        <w:gridCol w:w="1023"/>
        <w:gridCol w:w="266"/>
        <w:gridCol w:w="967"/>
        <w:gridCol w:w="967"/>
        <w:gridCol w:w="966"/>
        <w:gridCol w:w="967"/>
      </w:tblGrid>
      <w:tr w:rsidR="00E27820" w:rsidRPr="00E27820" w:rsidTr="00E27820">
        <w:trPr>
          <w:trHeight w:val="763"/>
        </w:trPr>
        <w:tc>
          <w:tcPr>
            <w:tcW w:w="8767" w:type="dxa"/>
            <w:gridSpan w:val="10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E27820" w:rsidRPr="00E27820" w:rsidRDefault="00E27820" w:rsidP="00E27820">
            <w:pPr>
              <w:spacing w:after="0" w:line="240" w:lineRule="auto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 xml:space="preserve">TABLE </w:t>
            </w:r>
            <w:r w:rsidR="009F404D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I</w:t>
            </w: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.  Test parameters</w:t>
            </w:r>
            <w:r w:rsidR="009F404D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 xml:space="preserve"> (left)</w:t>
            </w: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 xml:space="preserve"> and fluid properties</w:t>
            </w:r>
            <w:r w:rsidR="009F404D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 xml:space="preserve"> (right)</w:t>
            </w: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 xml:space="preserve"> for drop tower experiments conducted using distilled water.</w:t>
            </w:r>
          </w:p>
        </w:tc>
      </w:tr>
      <w:tr w:rsidR="00E27820" w:rsidRPr="00E27820" w:rsidTr="00E27820">
        <w:trPr>
          <w:trHeight w:val="591"/>
        </w:trPr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Test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i/>
                <w:iCs/>
                <w:color w:val="000000"/>
                <w:spacing w:val="0"/>
                <w:kern w:val="0"/>
                <w:sz w:val="20"/>
                <w:szCs w:val="20"/>
              </w:rPr>
              <w:t xml:space="preserve">V         </w:t>
            </w: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(mL)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i/>
                <w:iCs/>
                <w:color w:val="000000"/>
                <w:spacing w:val="0"/>
                <w:kern w:val="0"/>
                <w:sz w:val="20"/>
                <w:szCs w:val="20"/>
              </w:rPr>
              <w:t>α</w:t>
            </w: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 xml:space="preserve">               (°)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proofErr w:type="spellStart"/>
            <w:r w:rsidRPr="00E27820">
              <w:rPr>
                <w:rFonts w:eastAsia="Times New Roman" w:cs="Times New Roman"/>
                <w:i/>
                <w:iCs/>
                <w:color w:val="000000"/>
                <w:spacing w:val="0"/>
                <w:kern w:val="0"/>
                <w:sz w:val="20"/>
                <w:szCs w:val="20"/>
              </w:rPr>
              <w:t>X</w:t>
            </w:r>
            <w:r w:rsidR="009F404D">
              <w:rPr>
                <w:rFonts w:eastAsia="Times New Roman" w:cs="Times New Roman"/>
                <w:i/>
                <w:iCs/>
                <w:color w:val="000000"/>
                <w:spacing w:val="0"/>
                <w:kern w:val="0"/>
                <w:sz w:val="20"/>
                <w:szCs w:val="20"/>
                <w:vertAlign w:val="subscript"/>
              </w:rPr>
              <w:t>o</w:t>
            </w:r>
            <w:r w:rsidRPr="00E27820">
              <w:rPr>
                <w:rFonts w:eastAsia="Times New Roman" w:cs="Times New Roman"/>
                <w:i/>
                <w:iCs/>
                <w:color w:val="000000"/>
                <w:spacing w:val="0"/>
                <w:kern w:val="0"/>
                <w:sz w:val="20"/>
                <w:szCs w:val="20"/>
                <w:vertAlign w:val="subscript"/>
              </w:rPr>
              <w:t>,t</w:t>
            </w:r>
            <w:proofErr w:type="spellEnd"/>
            <w:r w:rsidRPr="00E27820">
              <w:rPr>
                <w:rFonts w:eastAsia="Times New Roman" w:cs="Times New Roman"/>
                <w:i/>
                <w:iCs/>
                <w:color w:val="000000"/>
                <w:spacing w:val="0"/>
                <w:kern w:val="0"/>
                <w:sz w:val="20"/>
                <w:szCs w:val="20"/>
                <w:vertAlign w:val="subscript"/>
              </w:rPr>
              <w:t xml:space="preserve"> </w:t>
            </w: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 xml:space="preserve">        (cm)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proofErr w:type="spellStart"/>
            <w:r w:rsidRPr="00E27820">
              <w:rPr>
                <w:rFonts w:eastAsia="Times New Roman" w:cs="Times New Roman"/>
                <w:i/>
                <w:iCs/>
                <w:color w:val="000000"/>
                <w:spacing w:val="0"/>
                <w:kern w:val="0"/>
                <w:sz w:val="20"/>
                <w:szCs w:val="20"/>
              </w:rPr>
              <w:t>X</w:t>
            </w:r>
            <w:r w:rsidR="009F404D">
              <w:rPr>
                <w:rFonts w:eastAsia="Times New Roman" w:cs="Times New Roman"/>
                <w:i/>
                <w:iCs/>
                <w:color w:val="000000"/>
                <w:spacing w:val="0"/>
                <w:kern w:val="0"/>
                <w:sz w:val="20"/>
                <w:szCs w:val="20"/>
                <w:vertAlign w:val="subscript"/>
              </w:rPr>
              <w:t>o</w:t>
            </w:r>
            <w:r w:rsidRPr="00E27820">
              <w:rPr>
                <w:rFonts w:eastAsia="Times New Roman" w:cs="Times New Roman"/>
                <w:i/>
                <w:iCs/>
                <w:color w:val="000000"/>
                <w:spacing w:val="0"/>
                <w:kern w:val="0"/>
                <w:sz w:val="20"/>
                <w:szCs w:val="20"/>
                <w:vertAlign w:val="subscript"/>
              </w:rPr>
              <w:t>,l</w:t>
            </w:r>
            <w:proofErr w:type="spellEnd"/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 xml:space="preserve">            (cm)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vAlign w:val="center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i/>
                <w:iCs/>
                <w:color w:val="000000"/>
                <w:spacing w:val="0"/>
                <w:kern w:val="0"/>
                <w:sz w:val="20"/>
                <w:szCs w:val="20"/>
              </w:rPr>
              <w:t xml:space="preserve">σ  </w:t>
            </w: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 xml:space="preserve">      (mN/m)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i/>
                <w:iCs/>
                <w:color w:val="000000"/>
                <w:spacing w:val="0"/>
                <w:kern w:val="0"/>
                <w:sz w:val="20"/>
                <w:szCs w:val="20"/>
              </w:rPr>
              <w:t>ρ</w:t>
            </w: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 xml:space="preserve">      (kg/m</w:t>
            </w: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  <w:vertAlign w:val="superscript"/>
              </w:rPr>
              <w:t>3</w:t>
            </w:r>
            <w:r w:rsidRPr="00067D32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i/>
                <w:iCs/>
                <w:color w:val="000000"/>
                <w:spacing w:val="0"/>
                <w:kern w:val="0"/>
                <w:sz w:val="20"/>
                <w:szCs w:val="20"/>
              </w:rPr>
              <w:t>θ</w:t>
            </w:r>
            <w:r w:rsidRPr="00E27820">
              <w:rPr>
                <w:rFonts w:eastAsia="Times New Roman" w:cs="Times New Roman"/>
                <w:i/>
                <w:iCs/>
                <w:color w:val="000000"/>
                <w:spacing w:val="0"/>
                <w:kern w:val="0"/>
                <w:sz w:val="20"/>
                <w:szCs w:val="20"/>
                <w:vertAlign w:val="subscript"/>
              </w:rPr>
              <w:t xml:space="preserve">static </w:t>
            </w:r>
            <w:r w:rsidRPr="00E27820">
              <w:rPr>
                <w:rFonts w:eastAsia="Times New Roman" w:cs="Times New Roman"/>
                <w:i/>
                <w:iCs/>
                <w:color w:val="000000"/>
                <w:spacing w:val="0"/>
                <w:kern w:val="0"/>
                <w:sz w:val="20"/>
                <w:szCs w:val="20"/>
              </w:rPr>
              <w:t xml:space="preserve"> </w:t>
            </w: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 xml:space="preserve">       (°)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i/>
                <w:iCs/>
                <w:color w:val="000000"/>
                <w:spacing w:val="0"/>
                <w:kern w:val="0"/>
                <w:sz w:val="20"/>
                <w:szCs w:val="20"/>
              </w:rPr>
              <w:t>μ</w:t>
            </w: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 xml:space="preserve">         (mPa s)</w:t>
            </w: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  <w:vertAlign w:val="superscript"/>
              </w:rPr>
              <w:t>1</w:t>
            </w:r>
          </w:p>
        </w:tc>
      </w:tr>
      <w:tr w:rsidR="00E27820" w:rsidRPr="00E27820" w:rsidTr="00E27820">
        <w:trPr>
          <w:trHeight w:val="278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3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1.2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22.6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27.2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72.15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968.8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151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0.9</w:t>
            </w:r>
          </w:p>
        </w:tc>
      </w:tr>
      <w:tr w:rsidR="00E27820" w:rsidRPr="00E27820" w:rsidTr="00E27820">
        <w:trPr>
          <w:trHeight w:val="278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3.8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3.7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6.4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spacing w:val="0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spacing w:val="0"/>
                <w:kern w:val="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spacing w:val="0"/>
                <w:kern w:val="0"/>
                <w:sz w:val="20"/>
                <w:szCs w:val="20"/>
              </w:rPr>
            </w:pPr>
          </w:p>
        </w:tc>
      </w:tr>
      <w:tr w:rsidR="00E27820" w:rsidRPr="00E27820" w:rsidTr="00E27820">
        <w:trPr>
          <w:trHeight w:val="278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3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6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3.8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3.6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7.5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spacing w:val="0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spacing w:val="0"/>
                <w:kern w:val="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spacing w:val="0"/>
                <w:kern w:val="0"/>
                <w:sz w:val="20"/>
                <w:szCs w:val="20"/>
              </w:rPr>
            </w:pPr>
          </w:p>
        </w:tc>
      </w:tr>
      <w:tr w:rsidR="00E27820" w:rsidRPr="00E27820" w:rsidTr="00E27820">
        <w:trPr>
          <w:trHeight w:val="285"/>
        </w:trPr>
        <w:tc>
          <w:tcPr>
            <w:tcW w:w="2606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1. Engineering Tool Box</w:t>
            </w:r>
          </w:p>
        </w:tc>
        <w:tc>
          <w:tcPr>
            <w:tcW w:w="102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7820" w:rsidRPr="00E27820" w:rsidRDefault="00E27820" w:rsidP="00E278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</w:pPr>
            <w:r w:rsidRPr="00E27820">
              <w:rPr>
                <w:rFonts w:eastAsia="Times New Roman" w:cs="Times New Roman"/>
                <w:color w:val="000000"/>
                <w:spacing w:val="0"/>
                <w:kern w:val="0"/>
                <w:sz w:val="20"/>
                <w:szCs w:val="20"/>
              </w:rPr>
              <w:t> </w:t>
            </w:r>
          </w:p>
        </w:tc>
      </w:tr>
    </w:tbl>
    <w:p w:rsidR="00963327" w:rsidRDefault="00963327" w:rsidP="009A54FD"/>
    <w:p w:rsidR="00246A89" w:rsidRDefault="00246A89" w:rsidP="009A54FD"/>
    <w:p w:rsidR="00963327" w:rsidRDefault="00CE7DF1">
      <w:r>
        <w:rPr>
          <w:noProof/>
        </w:rPr>
        <w:drawing>
          <wp:inline distT="0" distB="0" distL="0" distR="0" wp14:anchorId="62990ED6" wp14:editId="7F13E0C5">
            <wp:extent cx="5749421" cy="112654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592" cy="11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89" w:rsidRDefault="00246A89">
      <w:pPr>
        <w:rPr>
          <w:sz w:val="20"/>
        </w:rPr>
      </w:pPr>
      <w:r w:rsidRPr="00246A89">
        <w:rPr>
          <w:sz w:val="20"/>
        </w:rPr>
        <w:t xml:space="preserve">FIG. 1.  A droplet of known volume is deposited on a super-hydrophobic surface and held in place by gravity prior to micro-gravity testing. </w:t>
      </w:r>
    </w:p>
    <w:p w:rsidR="00246A89" w:rsidRDefault="00246A89"/>
    <w:p w:rsidR="00CE7DF1" w:rsidRDefault="00B148E5" w:rsidP="00B148E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4141800</wp:posOffset>
                </wp:positionH>
                <wp:positionV relativeFrom="paragraph">
                  <wp:posOffset>6350</wp:posOffset>
                </wp:positionV>
                <wp:extent cx="0" cy="818399"/>
                <wp:effectExtent l="0" t="0" r="19050" b="203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839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D7A7C" id="Straight Connector 2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15pt,.5pt" to="326.1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3043885</wp:posOffset>
                </wp:positionH>
                <wp:positionV relativeFrom="paragraph">
                  <wp:posOffset>378791</wp:posOffset>
                </wp:positionV>
                <wp:extent cx="0" cy="451320"/>
                <wp:effectExtent l="0" t="0" r="1905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13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81BF9" id="Straight Connector 2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9.85pt" to="239.7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237821</wp:posOffset>
                </wp:positionH>
                <wp:positionV relativeFrom="paragraph">
                  <wp:posOffset>4775</wp:posOffset>
                </wp:positionV>
                <wp:extent cx="5214901" cy="1206802"/>
                <wp:effectExtent l="0" t="0" r="0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4901" cy="1206802"/>
                          <a:chOff x="0" y="0"/>
                          <a:chExt cx="5214901" cy="1206802"/>
                        </a:xfrm>
                      </wpg:grpSpPr>
                      <wps:wsp>
                        <wps:cNvPr id="29" name="Straight Arrow Connector 29"/>
                        <wps:cNvCnPr/>
                        <wps:spPr>
                          <a:xfrm>
                            <a:off x="252374" y="534009"/>
                            <a:ext cx="2542504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63347" y="197510"/>
                            <a:ext cx="3622837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495958" y="40233"/>
                            <a:ext cx="541325" cy="2999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63327" w:rsidRPr="00246A89" w:rsidRDefault="00963327">
                              <w:pPr>
                                <w:rPr>
                                  <w:i/>
                                  <w:sz w:val="28"/>
                                  <w:vertAlign w:val="subscript"/>
                                </w:rPr>
                              </w:pPr>
                              <w:proofErr w:type="spellStart"/>
                              <w:r w:rsidRPr="00246A89">
                                <w:rPr>
                                  <w:i/>
                                  <w:sz w:val="28"/>
                                </w:rPr>
                                <w:t>X</w:t>
                              </w:r>
                              <w:r w:rsidR="009F404D">
                                <w:rPr>
                                  <w:i/>
                                  <w:sz w:val="28"/>
                                  <w:vertAlign w:val="subscript"/>
                                </w:rPr>
                                <w:t>o</w:t>
                              </w:r>
                              <w:r w:rsidRPr="00246A89">
                                <w:rPr>
                                  <w:i/>
                                  <w:sz w:val="28"/>
                                  <w:vertAlign w:val="subscript"/>
                                </w:rPr>
                                <w:t>,l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694944" y="358445"/>
                            <a:ext cx="457200" cy="31455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63327" w:rsidRPr="00246A89" w:rsidRDefault="00963327" w:rsidP="00963327">
                              <w:pPr>
                                <w:rPr>
                                  <w:i/>
                                  <w:sz w:val="28"/>
                                  <w:vertAlign w:val="subscript"/>
                                </w:rPr>
                              </w:pPr>
                              <w:proofErr w:type="spellStart"/>
                              <w:r w:rsidRPr="00246A89">
                                <w:rPr>
                                  <w:i/>
                                  <w:sz w:val="28"/>
                                </w:rPr>
                                <w:t>X</w:t>
                              </w:r>
                              <w:r w:rsidR="009F404D">
                                <w:rPr>
                                  <w:i/>
                                  <w:sz w:val="28"/>
                                  <w:vertAlign w:val="subscript"/>
                                </w:rPr>
                                <w:t>o</w:t>
                              </w:r>
                              <w:r w:rsidRPr="00246A89">
                                <w:rPr>
                                  <w:i/>
                                  <w:sz w:val="28"/>
                                  <w:vertAlign w:val="subscript"/>
                                </w:rPr>
                                <w:t>,t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4707331" y="797357"/>
                            <a:ext cx="507570" cy="409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63327" w:rsidRPr="00963327" w:rsidRDefault="00963327" w:rsidP="00963327">
                              <w:pPr>
                                <w:rPr>
                                  <w:i/>
                                  <w:sz w:val="28"/>
                                  <w:vertAlign w:val="subscript"/>
                                </w:rPr>
                              </w:pPr>
                              <w:r w:rsidRPr="00963327">
                                <w:rPr>
                                  <w:i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0" y="0"/>
                            <a:ext cx="305735" cy="350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63327" w:rsidRPr="00963327" w:rsidRDefault="00963327" w:rsidP="00963327">
                              <w:pPr>
                                <w:rPr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 w:rsidRPr="00963327">
                                <w:rPr>
                                  <w:i/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26" style="position:absolute;left:0;text-align:left;margin-left:18.75pt;margin-top:.4pt;width:410.6pt;height:95pt;z-index:251669504" coordsize="52149,12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" o:spid="_x0000_s1027" type="#_x0000_t32" style="position:absolute;left:2523;top:5340;width:254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" strokecolor="black [3213]">
                  <v:stroke endarrow="classic" joinstyle="miter"/>
                </v:shape>
                <v:shape id="Straight Arrow Connector 30" o:spid="_x0000_s1028" type="#_x0000_t32" style="position:absolute;left:2633;top:1975;width:362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" strokecolor="black [3213]">
                  <v:stroke endarrow="classic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29" type="#_x0000_t202" style="position:absolute;left:14959;top:402;width:5413;height:2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" fillcolor="white [3212]" stroked="f" strokeweight=".5pt">
                  <v:textbox>
                    <w:txbxContent>
                      <w:p w:rsidR="00963327" w:rsidRPr="00246A89" w:rsidRDefault="00963327">
                        <w:pPr>
                          <w:rPr>
                            <w:i/>
                            <w:sz w:val="28"/>
                            <w:vertAlign w:val="subscript"/>
                          </w:rPr>
                        </w:pPr>
                        <w:proofErr w:type="spellStart"/>
                        <w:r w:rsidRPr="00246A89">
                          <w:rPr>
                            <w:i/>
                            <w:sz w:val="28"/>
                          </w:rPr>
                          <w:t>X</w:t>
                        </w:r>
                        <w:r w:rsidR="009F404D">
                          <w:rPr>
                            <w:i/>
                            <w:sz w:val="28"/>
                            <w:vertAlign w:val="subscript"/>
                          </w:rPr>
                          <w:t>o</w:t>
                        </w:r>
                        <w:r w:rsidRPr="00246A89">
                          <w:rPr>
                            <w:i/>
                            <w:sz w:val="28"/>
                            <w:vertAlign w:val="subscript"/>
                          </w:rPr>
                          <w:t>,l</w:t>
                        </w:r>
                        <w:proofErr w:type="spellEnd"/>
                      </w:p>
                    </w:txbxContent>
                  </v:textbox>
                </v:shape>
                <v:shape id="Text Box 32" o:spid="_x0000_s1030" type="#_x0000_t202" style="position:absolute;left:6949;top:3584;width:4572;height: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" fillcolor="white [3212]" stroked="f" strokeweight=".5pt">
                  <v:textbox>
                    <w:txbxContent>
                      <w:p w:rsidR="00963327" w:rsidRPr="00246A89" w:rsidRDefault="00963327" w:rsidP="00963327">
                        <w:pPr>
                          <w:rPr>
                            <w:i/>
                            <w:sz w:val="28"/>
                            <w:vertAlign w:val="subscript"/>
                          </w:rPr>
                        </w:pPr>
                        <w:proofErr w:type="spellStart"/>
                        <w:r w:rsidRPr="00246A89">
                          <w:rPr>
                            <w:i/>
                            <w:sz w:val="28"/>
                          </w:rPr>
                          <w:t>X</w:t>
                        </w:r>
                        <w:r w:rsidR="009F404D">
                          <w:rPr>
                            <w:i/>
                            <w:sz w:val="28"/>
                            <w:vertAlign w:val="subscript"/>
                          </w:rPr>
                          <w:t>o</w:t>
                        </w:r>
                        <w:r w:rsidRPr="00246A89">
                          <w:rPr>
                            <w:i/>
                            <w:sz w:val="28"/>
                            <w:vertAlign w:val="subscript"/>
                          </w:rPr>
                          <w:t>,</w:t>
                        </w:r>
                        <w:r w:rsidRPr="00246A89">
                          <w:rPr>
                            <w:i/>
                            <w:sz w:val="28"/>
                            <w:vertAlign w:val="subscript"/>
                          </w:rPr>
                          <w:t>t</w:t>
                        </w:r>
                        <w:proofErr w:type="spellEnd"/>
                      </w:p>
                    </w:txbxContent>
                  </v:textbox>
                </v:shape>
                <v:shape id="Text Box 38" o:spid="_x0000_s1031" type="#_x0000_t202" style="position:absolute;left:47073;top:7973;width:5076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963327" w:rsidRPr="00963327" w:rsidRDefault="00963327" w:rsidP="00963327">
                        <w:pPr>
                          <w:rPr>
                            <w:i/>
                            <w:sz w:val="28"/>
                            <w:vertAlign w:val="subscript"/>
                          </w:rPr>
                        </w:pPr>
                        <w:r w:rsidRPr="00963327">
                          <w:rPr>
                            <w:i/>
                            <w:sz w:val="28"/>
                          </w:rPr>
                          <w:t>x</w:t>
                        </w:r>
                      </w:p>
                    </w:txbxContent>
                  </v:textbox>
                </v:shape>
                <v:shape id="Text Box 39" o:spid="_x0000_s1032" type="#_x0000_t202" style="position:absolute;width:3057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963327" w:rsidRPr="00963327" w:rsidRDefault="00963327" w:rsidP="00963327">
                        <w:pPr>
                          <w:rPr>
                            <w:i/>
                            <w:sz w:val="28"/>
                            <w:szCs w:val="28"/>
                            <w:vertAlign w:val="subscript"/>
                          </w:rPr>
                        </w:pPr>
                        <w:r w:rsidRPr="00963327">
                          <w:rPr>
                            <w:i/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54FD" w:rsidRPr="00EE39AE">
        <w:rPr>
          <w:noProof/>
        </w:rPr>
        <w:drawing>
          <wp:inline distT="0" distB="0" distL="0" distR="0" wp14:anchorId="578D57B9" wp14:editId="646B31CA">
            <wp:extent cx="4837453" cy="1130198"/>
            <wp:effectExtent l="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17" b="9824"/>
                    <a:stretch/>
                  </pic:blipFill>
                  <pic:spPr bwMode="auto">
                    <a:xfrm>
                      <a:off x="0" y="0"/>
                      <a:ext cx="4856586" cy="1134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6A89" w:rsidRPr="00246A89" w:rsidRDefault="00246A89">
      <w:pPr>
        <w:rPr>
          <w:sz w:val="20"/>
        </w:rPr>
      </w:pPr>
      <w:r w:rsidRPr="00246A89">
        <w:rPr>
          <w:sz w:val="20"/>
        </w:rPr>
        <w:t>FIG. 2.  Immediately following the initiation of the drop</w:t>
      </w:r>
      <w:r w:rsidR="00B148E5">
        <w:rPr>
          <w:sz w:val="20"/>
        </w:rPr>
        <w:t xml:space="preserve"> test</w:t>
      </w:r>
      <w:r w:rsidRPr="00246A89">
        <w:rPr>
          <w:sz w:val="20"/>
        </w:rPr>
        <w:t xml:space="preserve">, the droplet reforms into a wedge like shape where the leading and trailing menisci are recorded as </w:t>
      </w:r>
      <w:proofErr w:type="spellStart"/>
      <w:r w:rsidRPr="00246A89">
        <w:rPr>
          <w:i/>
          <w:sz w:val="20"/>
        </w:rPr>
        <w:t>X</w:t>
      </w:r>
      <w:r w:rsidR="009F404D">
        <w:rPr>
          <w:i/>
          <w:sz w:val="20"/>
          <w:vertAlign w:val="subscript"/>
        </w:rPr>
        <w:t>o</w:t>
      </w:r>
      <w:r w:rsidRPr="00246A89">
        <w:rPr>
          <w:i/>
          <w:sz w:val="20"/>
          <w:vertAlign w:val="subscript"/>
        </w:rPr>
        <w:t>,t</w:t>
      </w:r>
      <w:proofErr w:type="spellEnd"/>
      <w:r w:rsidRPr="00246A89">
        <w:rPr>
          <w:sz w:val="20"/>
          <w:vertAlign w:val="subscript"/>
        </w:rPr>
        <w:t xml:space="preserve">  </w:t>
      </w:r>
      <w:r w:rsidRPr="00246A89">
        <w:rPr>
          <w:sz w:val="20"/>
        </w:rPr>
        <w:t xml:space="preserve">and </w:t>
      </w:r>
      <w:proofErr w:type="spellStart"/>
      <w:r w:rsidRPr="00246A89">
        <w:rPr>
          <w:i/>
          <w:sz w:val="20"/>
        </w:rPr>
        <w:t>X</w:t>
      </w:r>
      <w:r w:rsidR="009F404D">
        <w:rPr>
          <w:i/>
          <w:sz w:val="20"/>
          <w:vertAlign w:val="subscript"/>
        </w:rPr>
        <w:t>o</w:t>
      </w:r>
      <w:r w:rsidRPr="00246A89">
        <w:rPr>
          <w:i/>
          <w:sz w:val="20"/>
          <w:vertAlign w:val="subscript"/>
        </w:rPr>
        <w:t>,l</w:t>
      </w:r>
      <w:proofErr w:type="spellEnd"/>
      <w:r w:rsidRPr="00246A89">
        <w:rPr>
          <w:sz w:val="20"/>
        </w:rPr>
        <w:t>.</w:t>
      </w:r>
      <w:r w:rsidR="00B148E5">
        <w:rPr>
          <w:sz w:val="20"/>
        </w:rPr>
        <w:t xml:space="preserve"> </w:t>
      </w:r>
    </w:p>
    <w:p w:rsidR="00EE39AE" w:rsidRDefault="00EE39AE"/>
    <w:p w:rsidR="00EE39AE" w:rsidRDefault="00EE39AE"/>
    <w:sectPr w:rsidR="00EE3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9AE"/>
    <w:rsid w:val="00067D32"/>
    <w:rsid w:val="00246A89"/>
    <w:rsid w:val="0054124D"/>
    <w:rsid w:val="006E133F"/>
    <w:rsid w:val="00963327"/>
    <w:rsid w:val="009A54FD"/>
    <w:rsid w:val="009F404D"/>
    <w:rsid w:val="00B148E5"/>
    <w:rsid w:val="00B97A17"/>
    <w:rsid w:val="00CE7DF1"/>
    <w:rsid w:val="00E27820"/>
    <w:rsid w:val="00EE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7FBB8-A078-4461-9E53-AFFB7DA5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Bidi"/>
        <w:spacing w:val="-10"/>
        <w:kern w:val="28"/>
        <w:sz w:val="24"/>
        <w:szCs w:val="5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33F"/>
    <w:pPr>
      <w:spacing w:before="100" w:beforeAutospacing="1" w:after="100" w:afterAutospacing="1" w:line="240" w:lineRule="auto"/>
    </w:pPr>
    <w:rPr>
      <w:rFonts w:eastAsiaTheme="minorEastAsia" w:cs="Times New Roman"/>
      <w:spacing w:val="0"/>
      <w:kern w:val="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63327"/>
    <w:pPr>
      <w:spacing w:after="0" w:line="240" w:lineRule="auto"/>
      <w:contextualSpacing/>
    </w:pPr>
    <w:rPr>
      <w:rFonts w:asciiTheme="majorHAnsi" w:eastAsiaTheme="majorEastAsia" w:hAnsiTheme="majorHAnsi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963327"/>
    <w:rPr>
      <w:rFonts w:asciiTheme="majorHAnsi" w:eastAsiaTheme="majorEastAsia" w:hAnsiTheme="majorHAnsi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Torres</dc:creator>
  <cp:keywords/>
  <dc:description/>
  <cp:lastModifiedBy>Logan Torres</cp:lastModifiedBy>
  <cp:revision>3</cp:revision>
  <cp:lastPrinted>2017-02-22T22:07:00Z</cp:lastPrinted>
  <dcterms:created xsi:type="dcterms:W3CDTF">2017-02-22T20:52:00Z</dcterms:created>
  <dcterms:modified xsi:type="dcterms:W3CDTF">2017-02-22T22:20:00Z</dcterms:modified>
</cp:coreProperties>
</file>