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8702" w14:textId="5FA7B577" w:rsidR="00D22A6D" w:rsidRPr="00D22A6D" w:rsidRDefault="00D22A6D" w:rsidP="00D22A6D">
      <w:pPr>
        <w:rPr>
          <w:b/>
          <w:bCs/>
        </w:rPr>
      </w:pPr>
      <w:r w:rsidRPr="00D22A6D">
        <w:rPr>
          <w:b/>
          <w:bCs/>
        </w:rPr>
        <w:t>Module 1 Challenge</w:t>
      </w:r>
    </w:p>
    <w:p w14:paraId="7CE42D06" w14:textId="73E1F067" w:rsidR="00D22A6D" w:rsidRDefault="00D22A6D" w:rsidP="00D22A6D">
      <w:r>
        <w:t>Logan Barnes</w:t>
      </w:r>
    </w:p>
    <w:p w14:paraId="031EBB6A" w14:textId="77777777" w:rsidR="00D22A6D" w:rsidRPr="00D22A6D" w:rsidRDefault="00D22A6D" w:rsidP="00D22A6D"/>
    <w:p w14:paraId="7D194AC0" w14:textId="77777777" w:rsidR="00D22A6D" w:rsidRDefault="00D22A6D" w:rsidP="00D22A6D">
      <w:pPr>
        <w:pStyle w:val="ListParagraph"/>
        <w:numPr>
          <w:ilvl w:val="0"/>
          <w:numId w:val="2"/>
        </w:numPr>
      </w:pPr>
      <w:r w:rsidRPr="00D22A6D">
        <w:t>Given the provided data, what are three conclusions that we can draw about crowdfunding campaigns?</w:t>
      </w:r>
    </w:p>
    <w:p w14:paraId="07E5554B" w14:textId="481EC0AF" w:rsidR="00D22A6D" w:rsidRDefault="00D22A6D" w:rsidP="008E0363">
      <w:pPr>
        <w:pStyle w:val="ListParagraph"/>
        <w:numPr>
          <w:ilvl w:val="1"/>
          <w:numId w:val="2"/>
        </w:numPr>
      </w:pPr>
      <w:r>
        <w:t>Theater is the most common crowdfunding campaign.</w:t>
      </w:r>
    </w:p>
    <w:p w14:paraId="38F40E45" w14:textId="4A9A6324" w:rsidR="00D22A6D" w:rsidRDefault="00D22A6D" w:rsidP="00D22A6D">
      <w:pPr>
        <w:pStyle w:val="ListParagraph"/>
        <w:numPr>
          <w:ilvl w:val="1"/>
          <w:numId w:val="2"/>
        </w:numPr>
      </w:pPr>
      <w:r>
        <w:t>There’s an increase in successful crowdfunding campaigns from May to July and there’s an increase in failed crowdfunding campaigns in August.</w:t>
      </w:r>
    </w:p>
    <w:p w14:paraId="11D78419" w14:textId="09E7B173" w:rsidR="00D22A6D" w:rsidRDefault="00755828" w:rsidP="00D22A6D">
      <w:pPr>
        <w:pStyle w:val="ListParagraph"/>
        <w:numPr>
          <w:ilvl w:val="1"/>
          <w:numId w:val="2"/>
        </w:numPr>
      </w:pPr>
      <w:r>
        <w:t>There are the least number of crowdfunding campaigns in 2012 (81) and 2013 (87) and the most campaigns in 2010 and 2019 (107 each).</w:t>
      </w:r>
    </w:p>
    <w:p w14:paraId="5F5DEE3E" w14:textId="2B3457F2" w:rsidR="00755828" w:rsidRDefault="00755828" w:rsidP="00D22A6D">
      <w:pPr>
        <w:pStyle w:val="ListParagraph"/>
        <w:numPr>
          <w:ilvl w:val="1"/>
          <w:numId w:val="2"/>
        </w:numPr>
      </w:pPr>
      <w:r>
        <w:t>Music has the most successful crowdfunding campaigns.</w:t>
      </w:r>
    </w:p>
    <w:p w14:paraId="66EBBE8F" w14:textId="5D8892D8" w:rsidR="00755828" w:rsidRDefault="00D22A6D" w:rsidP="00755828">
      <w:pPr>
        <w:pStyle w:val="ListParagraph"/>
        <w:numPr>
          <w:ilvl w:val="0"/>
          <w:numId w:val="2"/>
        </w:numPr>
      </w:pPr>
      <w:r w:rsidRPr="00D22A6D">
        <w:t>What are some limitations of this dataset?</w:t>
      </w:r>
    </w:p>
    <w:p w14:paraId="455954AD" w14:textId="77777777" w:rsidR="00C00305" w:rsidRDefault="00C00305" w:rsidP="00C00305">
      <w:pPr>
        <w:pStyle w:val="ListParagraph"/>
        <w:numPr>
          <w:ilvl w:val="1"/>
          <w:numId w:val="2"/>
        </w:numPr>
      </w:pPr>
      <w:r>
        <w:t>The data is quite small for some categories. The data might not fully represent the population of crowdfunding campaigns.</w:t>
      </w:r>
    </w:p>
    <w:p w14:paraId="15C0C814" w14:textId="560A1BC6" w:rsidR="00755828" w:rsidRDefault="00C00305" w:rsidP="00C00305">
      <w:pPr>
        <w:pStyle w:val="ListParagraph"/>
        <w:numPr>
          <w:ilvl w:val="1"/>
          <w:numId w:val="2"/>
        </w:numPr>
      </w:pPr>
      <w:r>
        <w:t xml:space="preserve">We could analyze more crowdfunding companies to increase our sample size. </w:t>
      </w:r>
    </w:p>
    <w:p w14:paraId="083F9ECA" w14:textId="77BD553F" w:rsidR="00D22A6D" w:rsidRDefault="00D22A6D" w:rsidP="00D22A6D">
      <w:pPr>
        <w:pStyle w:val="ListParagraph"/>
        <w:numPr>
          <w:ilvl w:val="0"/>
          <w:numId w:val="2"/>
        </w:numPr>
      </w:pPr>
      <w:r w:rsidRPr="00D22A6D">
        <w:t>What are some other possible tables and/or graphs that we could create, and what additional value would they provide?</w:t>
      </w:r>
    </w:p>
    <w:p w14:paraId="762C7BE4" w14:textId="0F515B5F" w:rsidR="00C00305" w:rsidRDefault="00C00305" w:rsidP="00C00305">
      <w:pPr>
        <w:pStyle w:val="ListParagraph"/>
        <w:numPr>
          <w:ilvl w:val="1"/>
          <w:numId w:val="2"/>
        </w:numPr>
      </w:pPr>
      <w:r>
        <w:t>We could look at which country and category have the most successful campaigns (although the sample size for other countries is quite small).</w:t>
      </w:r>
    </w:p>
    <w:p w14:paraId="6F9EE06A" w14:textId="6F5B5688" w:rsidR="00C00305" w:rsidRDefault="00C00305" w:rsidP="00C00305">
      <w:pPr>
        <w:pStyle w:val="ListParagraph"/>
        <w:numPr>
          <w:ilvl w:val="1"/>
          <w:numId w:val="2"/>
        </w:numPr>
      </w:pPr>
      <w:r>
        <w:t>We could look at that time between launched at and deadline for each campaign and whether it was successful or not. There could be a possible trend for more/less time and how successful a campaign is.</w:t>
      </w:r>
    </w:p>
    <w:p w14:paraId="70D68150" w14:textId="20EBD405" w:rsidR="00C00305" w:rsidRPr="00D22A6D" w:rsidRDefault="00C00305" w:rsidP="00C00305">
      <w:pPr>
        <w:pStyle w:val="ListParagraph"/>
        <w:numPr>
          <w:ilvl w:val="1"/>
          <w:numId w:val="2"/>
        </w:numPr>
      </w:pPr>
      <w:r>
        <w:t>We could look at outcome vs. spotlight and see if the extra focus on the campaign helps its success rate.</w:t>
      </w:r>
    </w:p>
    <w:p w14:paraId="0BBB6010" w14:textId="77777777" w:rsidR="00D22A6D" w:rsidRPr="00D22A6D" w:rsidRDefault="00D22A6D" w:rsidP="00D22A6D">
      <w:pPr>
        <w:rPr>
          <w:rFonts w:ascii="Times New Roman" w:eastAsia="Times New Roman" w:hAnsi="Times New Roman" w:cs="Times New Roman"/>
        </w:rPr>
      </w:pPr>
    </w:p>
    <w:p w14:paraId="57A6BA53" w14:textId="77777777" w:rsidR="00A53DB8" w:rsidRDefault="00A53DB8"/>
    <w:sectPr w:rsidR="00A53DB8" w:rsidSect="00D22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DF1"/>
    <w:multiLevelType w:val="multilevel"/>
    <w:tmpl w:val="C71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6791C"/>
    <w:multiLevelType w:val="hybridMultilevel"/>
    <w:tmpl w:val="4168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065796">
    <w:abstractNumId w:val="0"/>
  </w:num>
  <w:num w:numId="2" w16cid:durableId="91594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D"/>
    <w:rsid w:val="0006288A"/>
    <w:rsid w:val="00755828"/>
    <w:rsid w:val="007974DC"/>
    <w:rsid w:val="00A53DB8"/>
    <w:rsid w:val="00C00305"/>
    <w:rsid w:val="00D2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F6A2"/>
  <w15:chartTrackingRefBased/>
  <w15:docId w15:val="{88823D48-7672-C249-8632-32ECB84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A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Barnes</dc:creator>
  <cp:keywords/>
  <dc:description/>
  <cp:lastModifiedBy>Logan Barnes</cp:lastModifiedBy>
  <cp:revision>2</cp:revision>
  <dcterms:created xsi:type="dcterms:W3CDTF">2023-03-30T20:24:00Z</dcterms:created>
  <dcterms:modified xsi:type="dcterms:W3CDTF">2023-03-31T17:41:00Z</dcterms:modified>
</cp:coreProperties>
</file>