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Practice App — Simplification Changes</w:t>
      </w:r>
    </w:p>
    <w:p w:rsidR="00000000" w:rsidDel="00000000" w:rsidP="00000000" w:rsidRDefault="00000000" w:rsidRPr="00000000" w14:paraId="00000002">
      <w:pPr>
        <w:widowControl w:val="0"/>
        <w:spacing w:after="225" w:line="240" w:lineRule="auto"/>
        <w:rPr/>
      </w:pPr>
      <w:r w:rsidDel="00000000" w:rsidR="00000000" w:rsidRPr="00000000">
        <w:rPr>
          <w:rtl w:val="0"/>
        </w:rPr>
        <w:t xml:space="preserve">From the October 17 call. The goal is complete simplicity for the person using the app.</w:t>
      </w:r>
    </w:p>
    <w:p w:rsidR="00000000" w:rsidDel="00000000" w:rsidP="00000000" w:rsidRDefault="00000000" w:rsidRPr="00000000" w14:paraId="00000003">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The rule</w:t>
      </w:r>
    </w:p>
    <w:p w:rsidR="00000000" w:rsidDel="00000000" w:rsidP="00000000" w:rsidRDefault="00000000" w:rsidRPr="00000000" w14:paraId="00000004">
      <w:pPr>
        <w:widowControl w:val="0"/>
        <w:spacing w:line="240" w:lineRule="auto"/>
        <w:rPr/>
      </w:pPr>
      <w:r w:rsidDel="00000000" w:rsidR="00000000" w:rsidRPr="00000000">
        <w:rPr>
          <w:b w:val="1"/>
          <w:bCs w:val="1"/>
          <w:rtl w:val="0"/>
        </w:rPr>
        <w:t xml:space="preserve">Everything in the app has one home.</w:t>
      </w:r>
      <w:r w:rsidDel="00000000" w:rsidR="00000000" w:rsidRPr="00000000">
        <w:rPr>
          <w:rtl w:val="0"/>
        </w:rPr>
        <w:t xml:space="preserve"> A link to that home is fine where it's the natural next step. Copies come out.</w:t>
      </w:r>
    </w:p>
    <w:p w:rsidR="00000000" w:rsidDel="00000000" w:rsidP="00000000" w:rsidRDefault="00000000" w:rsidRPr="00000000" w14:paraId="00000005">
      <w:pPr>
        <w:widowControl w:val="0"/>
        <w:spacing w:line="240" w:lineRule="auto"/>
        <w:rPr/>
      </w:pPr>
      <w:r w:rsidDel="00000000" w:rsidR="00000000" w:rsidRPr="00000000">
        <w:rPr>
          <w:rtl w:val="0"/>
        </w:rPr>
        <w:t xml:space="preserve">Two exceptions:</w:t>
      </w:r>
    </w:p>
    <w:p w:rsidR="00000000" w:rsidDel="00000000" w:rsidP="00000000" w:rsidRDefault="00000000" w:rsidRPr="00000000" w14:paraId="00000006">
      <w:pPr>
        <w:widowControl w:val="0"/>
        <w:numPr>
          <w:ilvl w:val="0"/>
          <w:numId w:val="2"/>
        </w:numPr>
        <w:spacing w:line="240" w:lineRule="auto"/>
        <w:ind w:left="600" w:hanging="360"/>
      </w:pPr>
      <w:r w:rsidDel="00000000" w:rsidR="00000000" w:rsidRPr="00000000">
        <w:rPr>
          <w:b w:val="1"/>
          <w:bCs w:val="1"/>
          <w:rtl w:val="0"/>
        </w:rPr>
        <w:t xml:space="preserve">Tools named in Replaceable</w:t>
      </w:r>
      <w:r w:rsidDel="00000000" w:rsidR="00000000" w:rsidRPr="00000000">
        <w:rPr>
          <w:rtl w:val="0"/>
        </w:rPr>
        <w:t xml:space="preserve"> appear under the results of the chapter assessment that names them, free and usable right there. They also live on the Tools tab with a subscription.</w:t>
      </w:r>
    </w:p>
    <w:p w:rsidR="00000000" w:rsidDel="00000000" w:rsidP="00000000" w:rsidRDefault="00000000" w:rsidRPr="00000000" w14:paraId="00000007">
      <w:pPr>
        <w:widowControl w:val="0"/>
        <w:numPr>
          <w:ilvl w:val="0"/>
          <w:numId w:val="2"/>
        </w:numPr>
        <w:spacing w:line="240" w:lineRule="auto"/>
        <w:ind w:left="600" w:hanging="360"/>
      </w:pPr>
      <w:r w:rsidDel="00000000" w:rsidR="00000000" w:rsidRPr="00000000">
        <w:rPr>
          <w:b w:val="1"/>
          <w:bCs w:val="1"/>
          <w:rtl w:val="0"/>
        </w:rPr>
        <w:t xml:space="preserve">The book assessments</w:t>
      </w:r>
      <w:r w:rsidDel="00000000" w:rsidR="00000000" w:rsidRPr="00000000">
        <w:rPr>
          <w:rtl w:val="0"/>
        </w:rPr>
        <w:t xml:space="preserve"> appear on both the Book tab and the InnerBoard OS tab. They are the same assessments with one set of results. This already works.</w:t>
      </w:r>
    </w:p>
    <w:p w:rsidR="00000000" w:rsidDel="00000000" w:rsidP="00000000" w:rsidRDefault="00000000" w:rsidRPr="00000000" w14:paraId="00000008">
      <w:pPr>
        <w:widowControl w:val="0"/>
        <w:spacing w:after="225" w:line="240" w:lineRule="auto"/>
        <w:rPr/>
      </w:pPr>
      <w:r w:rsidDel="00000000" w:rsidR="00000000" w:rsidRPr="00000000">
        <w:rPr>
          <w:b w:val="1"/>
          <w:bCs w:val="1"/>
          <w:rtl w:val="0"/>
        </w:rPr>
        <w:t xml:space="preserve">Tools tab wording stays exactly as it is.</w:t>
      </w:r>
      <w:r w:rsidDel="00000000" w:rsidR="00000000" w:rsidRPr="00000000">
        <w:rPr>
          <w:rtl w:val="0"/>
        </w:rPr>
        <w:t xml:space="preserve"> The only change there is adding each tool's name as a tag.</w:t>
      </w:r>
    </w:p>
    <w:p w:rsidR="00000000" w:rsidDel="00000000" w:rsidP="00000000" w:rsidRDefault="00000000" w:rsidRPr="00000000" w14:paraId="00000009">
      <w:pPr>
        <w:widowControl w:val="0"/>
        <w:spacing w:after="225" w:line="240" w:lineRule="auto"/>
        <w:rPr/>
      </w:pPr>
      <w:r w:rsidDel="00000000" w:rsidR="00000000" w:rsidRPr="00000000">
        <w:rPr>
          <w:rtl w:val="0"/>
        </w:rPr>
        <w:t xml:space="preserve">Anywhere the app says "Not available yet," it says "Coming soon."</w:t>
      </w:r>
    </w:p>
    <w:p w:rsidR="00000000" w:rsidDel="00000000" w:rsidP="00000000" w:rsidRDefault="00000000" w:rsidRPr="00000000" w14:paraId="0000000A">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Coach (Home)</w:t>
      </w:r>
    </w:p>
    <w:p w:rsidR="00000000" w:rsidDel="00000000" w:rsidP="00000000" w:rsidRDefault="00000000" w:rsidRPr="00000000" w14:paraId="0000000B">
      <w:pPr>
        <w:widowControl w:val="0"/>
        <w:numPr>
          <w:ilvl w:val="0"/>
          <w:numId w:val="7"/>
        </w:numPr>
        <w:spacing w:line="240" w:lineRule="auto"/>
        <w:ind w:left="600" w:hanging="360"/>
      </w:pPr>
      <w:r w:rsidDel="00000000" w:rsidR="00000000" w:rsidRPr="00000000">
        <w:rPr>
          <w:rtl w:val="0"/>
        </w:rPr>
        <w:t xml:space="preserve">Home shows four things: the Coach prompt ("What's on your mind today?" with the "Hey Abra." greeting), Set Up Your Day, Dare of the Day, and the calendar.</w:t>
      </w:r>
    </w:p>
    <w:p w:rsidR="00000000" w:rsidDel="00000000" w:rsidP="00000000" w:rsidRDefault="00000000" w:rsidRPr="00000000" w14:paraId="0000000C">
      <w:pPr>
        <w:widowControl w:val="0"/>
        <w:numPr>
          <w:ilvl w:val="0"/>
          <w:numId w:val="7"/>
        </w:numPr>
        <w:spacing w:line="240" w:lineRule="auto"/>
        <w:ind w:left="600" w:hanging="360"/>
      </w:pPr>
      <w:r w:rsidDel="00000000" w:rsidR="00000000" w:rsidRPr="00000000">
        <w:rPr>
          <w:rtl w:val="0"/>
        </w:rPr>
        <w:t xml:space="preserve">Remove the separate streak card. Show the streak as one line at the top of the calendar (for example, "6 days in a row"). Tapping it opens See your progress.</w:t>
      </w:r>
    </w:p>
    <w:p w:rsidR="00000000" w:rsidDel="00000000" w:rsidP="00000000" w:rsidRDefault="00000000" w:rsidRPr="00000000" w14:paraId="0000000D">
      <w:pPr>
        <w:widowControl w:val="0"/>
        <w:numPr>
          <w:ilvl w:val="0"/>
          <w:numId w:val="7"/>
        </w:numPr>
        <w:spacing w:line="240" w:lineRule="auto"/>
        <w:ind w:left="600" w:hanging="360"/>
      </w:pPr>
      <w:r w:rsidDel="00000000" w:rsidR="00000000" w:rsidRPr="00000000">
        <w:rPr>
          <w:rtl w:val="0"/>
        </w:rPr>
        <w:t xml:space="preserve">When someone clicks into the Coach's typing box, the box expands in place and shows everything else that's on Home today: the Daily Practice Coach title and info button, the "not a person" line, the "Today you planned" row, the attach and mic buttons, the example prompts, and past conversations.</w:t>
      </w:r>
    </w:p>
    <w:p w:rsidR="00000000" w:rsidDel="00000000" w:rsidP="00000000" w:rsidRDefault="00000000" w:rsidRPr="00000000" w14:paraId="0000000E">
      <w:pPr>
        <w:widowControl w:val="0"/>
        <w:numPr>
          <w:ilvl w:val="0"/>
          <w:numId w:val="7"/>
        </w:numPr>
        <w:spacing w:line="240" w:lineRule="auto"/>
        <w:ind w:left="600" w:hanging="360"/>
      </w:pPr>
      <w:r w:rsidDel="00000000" w:rsidR="00000000" w:rsidRPr="00000000">
        <w:rPr>
          <w:rtl w:val="0"/>
        </w:rPr>
        <w:t xml:space="preserve">The "not a person" notice appears once, in the expanded box, before the first message is sent.</w:t>
      </w:r>
    </w:p>
    <w:p w:rsidR="00000000" w:rsidDel="00000000" w:rsidP="00000000" w:rsidRDefault="00000000" w:rsidRPr="00000000" w14:paraId="0000000F">
      <w:pPr>
        <w:widowControl w:val="0"/>
        <w:numPr>
          <w:ilvl w:val="0"/>
          <w:numId w:val="7"/>
        </w:numPr>
        <w:spacing w:line="240" w:lineRule="auto"/>
        <w:ind w:left="600" w:hanging="360"/>
      </w:pPr>
      <w:r w:rsidDel="00000000" w:rsidR="00000000" w:rsidRPr="00000000">
        <w:rPr>
          <w:rtl w:val="0"/>
        </w:rPr>
        <w:t xml:space="preserve">The privacy line and "How this works" come off the bottom of Home. The sidebar footer already carries it.</w:t>
      </w:r>
    </w:p>
    <w:p w:rsidR="00000000" w:rsidDel="00000000" w:rsidP="00000000" w:rsidRDefault="00000000" w:rsidRPr="00000000" w14:paraId="00000010">
      <w:pPr>
        <w:widowControl w:val="0"/>
        <w:numPr>
          <w:ilvl w:val="0"/>
          <w:numId w:val="7"/>
        </w:numPr>
        <w:spacing w:line="240" w:lineRule="auto"/>
        <w:ind w:left="600" w:hanging="360"/>
      </w:pPr>
      <w:r w:rsidDel="00000000" w:rsidR="00000000" w:rsidRPr="00000000">
        <w:rPr>
          <w:rtl w:val="0"/>
        </w:rPr>
        <w:t xml:space="preserve">The Set Up Your Day page stays as it is. Nothing is added to it.</w:t>
      </w:r>
    </w:p>
    <w:p w:rsidR="00000000" w:rsidDel="00000000" w:rsidP="00000000" w:rsidRDefault="00000000" w:rsidRPr="00000000" w14:paraId="00000011">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Assessments (Book tab and InnerBoard OS tab)</w:t>
      </w:r>
    </w:p>
    <w:p w:rsidR="00000000" w:rsidDel="00000000" w:rsidP="00000000" w:rsidRDefault="00000000" w:rsidRPr="00000000" w14:paraId="00000012">
      <w:pPr>
        <w:widowControl w:val="0"/>
        <w:numPr>
          <w:ilvl w:val="0"/>
          <w:numId w:val="3"/>
        </w:numPr>
        <w:spacing w:line="240" w:lineRule="auto"/>
        <w:ind w:left="600" w:hanging="360"/>
      </w:pPr>
      <w:r w:rsidDel="00000000" w:rsidR="00000000" w:rsidRPr="00000000">
        <w:rPr>
          <w:rtl w:val="0"/>
        </w:rPr>
        <w:t xml:space="preserve">The same assessment block appears on both tabs, with one shared set of results.</w:t>
      </w:r>
    </w:p>
    <w:p w:rsidR="00000000" w:rsidDel="00000000" w:rsidP="00000000" w:rsidRDefault="00000000" w:rsidRPr="00000000" w14:paraId="00000013">
      <w:pPr>
        <w:widowControl w:val="0"/>
        <w:numPr>
          <w:ilvl w:val="0"/>
          <w:numId w:val="3"/>
        </w:numPr>
        <w:spacing w:line="240" w:lineRule="auto"/>
        <w:ind w:left="600" w:hanging="360"/>
      </w:pPr>
      <w:r w:rsidDel="00000000" w:rsidR="00000000" w:rsidRPr="00000000">
        <w:rPr>
          <w:rtl w:val="0"/>
        </w:rPr>
        <w:t xml:space="preserve">After results, show only the tools the chapter names (table below). People open and use each tool right on the results screen, without leaving for the Tools tab.</w:t>
      </w:r>
    </w:p>
    <w:p w:rsidR="00000000" w:rsidDel="00000000" w:rsidP="00000000" w:rsidRDefault="00000000" w:rsidRPr="00000000" w14:paraId="00000014">
      <w:pPr>
        <w:widowControl w:val="0"/>
        <w:numPr>
          <w:ilvl w:val="0"/>
          <w:numId w:val="3"/>
        </w:numPr>
        <w:spacing w:line="240" w:lineRule="auto"/>
        <w:ind w:left="600" w:hanging="360"/>
      </w:pPr>
      <w:r w:rsidDel="00000000" w:rsidR="00000000" w:rsidRPr="00000000">
        <w:rPr>
          <w:rtl w:val="0"/>
        </w:rPr>
        <w:t xml:space="preserve">Remove the Track pages and the "Work on it: the teaching and its tools" link.</w:t>
      </w:r>
    </w:p>
    <w:p w:rsidR="00000000" w:rsidDel="00000000" w:rsidP="00000000" w:rsidRDefault="00000000" w:rsidRPr="00000000" w14:paraId="00000015">
      <w:pPr>
        <w:widowControl w:val="0"/>
        <w:numPr>
          <w:ilvl w:val="0"/>
          <w:numId w:val="3"/>
        </w:numPr>
        <w:spacing w:line="240" w:lineRule="auto"/>
        <w:ind w:left="600" w:hanging="360"/>
      </w:pPr>
      <w:r w:rsidDel="00000000" w:rsidR="00000000" w:rsidRPr="00000000">
        <w:rPr>
          <w:rtl w:val="0"/>
        </w:rPr>
        <w:t xml:space="preserve">When a chapter is already scored, "Score this chapter" shows the score and "Retake" instead of "Take it."</w:t>
      </w:r>
    </w:p>
    <w:p w:rsidR="00000000" w:rsidDel="00000000" w:rsidP="00000000" w:rsidRDefault="00000000" w:rsidRPr="00000000" w14:paraId="00000016">
      <w:pPr>
        <w:widowControl w:val="0"/>
        <w:numPr>
          <w:ilvl w:val="0"/>
          <w:numId w:val="3"/>
        </w:numPr>
        <w:spacing w:line="240" w:lineRule="auto"/>
        <w:ind w:left="600" w:hanging="360"/>
      </w:pPr>
      <w:r w:rsidDel="00000000" w:rsidR="00000000" w:rsidRPr="00000000">
        <w:rPr>
          <w:rtl w:val="0"/>
        </w:rPr>
        <w:t xml:space="preserve">The Module 2 assessment intro says "Score what your team would say," while every statement starts with "I." Change it to "Score what's true for you right now." Use the same line on any other chapter assessment intro that refers to the team.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Chapter</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Assessment</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Tools after results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Chapter 1</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Company OS Score</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Chapter 3</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Module 1 · Thought Management</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STEAR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Chapter 4</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Module 2 · Feelings</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ten-second read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Chapter 5</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Module 3 · Regulation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RAP, Pause + Redirect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Chapter 6</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Module 4 · Capacity</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Capacity Edge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Chapter 7</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Module 5 · Personal Power</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Ownership Statement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Chapter 8</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Module 6 · Social Influence</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SPARK, HEAR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Chapter 9</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Module 7 · Identity</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Integration Questions, Ownership Statement</w:t>
            </w:r>
          </w:p>
        </w:tc>
      </w:tr>
    </w:tbl>
    <w:p w:rsidR="00000000" w:rsidDel="00000000" w:rsidP="00000000" w:rsidRDefault="00000000" w:rsidRPr="00000000" w14:paraId="00000032">
      <w:pPr>
        <w:widowControl w:val="0"/>
        <w:spacing w:after="225" w:line="240" w:lineRule="auto"/>
        <w:rPr/>
      </w:pPr>
      <w:r w:rsidDel="00000000" w:rsidR="00000000" w:rsidRPr="00000000">
        <w:rPr>
          <w:rtl w:val="0"/>
        </w:rPr>
        <w:t xml:space="preserve">These come off the results screens and stay on the Tools tab only: Facts vs Story, Belief Ladder, Discomfort Recognition, Reverse STEAR, Pattern Interrupt, Pre-Interaction Standard, Power Question.</w:t>
      </w:r>
    </w:p>
    <w:p w:rsidR="00000000" w:rsidDel="00000000" w:rsidP="00000000" w:rsidRDefault="00000000" w:rsidRPr="00000000" w14:paraId="00000033">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InnerBoard OS tab</w:t>
      </w:r>
    </w:p>
    <w:p w:rsidR="00000000" w:rsidDel="00000000" w:rsidP="00000000" w:rsidRDefault="00000000" w:rsidRPr="00000000" w14:paraId="00000034">
      <w:pPr>
        <w:widowControl w:val="0"/>
        <w:numPr>
          <w:ilvl w:val="0"/>
          <w:numId w:val="9"/>
        </w:numPr>
        <w:spacing w:line="240" w:lineRule="auto"/>
        <w:ind w:left="600" w:hanging="360"/>
      </w:pPr>
      <w:r w:rsidDel="00000000" w:rsidR="00000000" w:rsidRPr="00000000">
        <w:rPr>
          <w:rtl w:val="0"/>
        </w:rPr>
        <w:t xml:space="preserve">Remove the Resources card and its page entirely: the link to the Tools tab, the InnerBoard OS Worksheets course, and the short video scripts.</w:t>
      </w:r>
    </w:p>
    <w:p w:rsidR="00000000" w:rsidDel="00000000" w:rsidP="00000000" w:rsidRDefault="00000000" w:rsidRPr="00000000" w14:paraId="00000035">
      <w:pPr>
        <w:widowControl w:val="0"/>
        <w:numPr>
          <w:ilvl w:val="0"/>
          <w:numId w:val="9"/>
        </w:numPr>
        <w:spacing w:line="240" w:lineRule="auto"/>
        <w:ind w:left="600" w:hanging="360"/>
      </w:pPr>
      <w:r w:rsidDel="00000000" w:rsidR="00000000" w:rsidRPr="00000000">
        <w:rPr>
          <w:rtl w:val="0"/>
        </w:rPr>
        <w:t xml:space="preserve">Remove the Read, Buy and Listen block. The Book card opens the Book tab.</w:t>
      </w:r>
    </w:p>
    <w:p w:rsidR="00000000" w:rsidDel="00000000" w:rsidP="00000000" w:rsidRDefault="00000000" w:rsidRPr="00000000" w14:paraId="00000036">
      <w:pPr>
        <w:widowControl w:val="0"/>
        <w:numPr>
          <w:ilvl w:val="0"/>
          <w:numId w:val="9"/>
        </w:numPr>
        <w:spacing w:line="240" w:lineRule="auto"/>
        <w:ind w:left="600" w:hanging="360"/>
      </w:pPr>
      <w:r w:rsidDel="00000000" w:rsidR="00000000" w:rsidRPr="00000000">
        <w:rPr>
          <w:rtl w:val="0"/>
        </w:rPr>
        <w:t xml:space="preserve">Culture OS Builder stays as it is.</w:t>
      </w:r>
    </w:p>
    <w:p w:rsidR="00000000" w:rsidDel="00000000" w:rsidP="00000000" w:rsidRDefault="00000000" w:rsidRPr="00000000" w14:paraId="00000037">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The Book tab</w:t>
      </w:r>
    </w:p>
    <w:p w:rsidR="00000000" w:rsidDel="00000000" w:rsidP="00000000" w:rsidRDefault="00000000" w:rsidRPr="00000000" w14:paraId="00000038">
      <w:pPr>
        <w:widowControl w:val="0"/>
        <w:numPr>
          <w:ilvl w:val="0"/>
          <w:numId w:val="6"/>
        </w:numPr>
        <w:spacing w:line="240" w:lineRule="auto"/>
        <w:ind w:left="600" w:hanging="360"/>
      </w:pPr>
      <w:r w:rsidDel="00000000" w:rsidR="00000000" w:rsidRPr="00000000">
        <w:rPr>
          <w:rtl w:val="0"/>
        </w:rPr>
        <w:t xml:space="preserve">Remove the placeholder "[QR CODE — innerboard.com/os]" from Chapter 12 in the reader.</w:t>
      </w:r>
    </w:p>
    <w:p w:rsidR="00000000" w:rsidDel="00000000" w:rsidP="00000000" w:rsidRDefault="00000000" w:rsidRPr="00000000" w14:paraId="00000039">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Tools tab</w:t>
      </w:r>
    </w:p>
    <w:p w:rsidR="00000000" w:rsidDel="00000000" w:rsidP="00000000" w:rsidRDefault="00000000" w:rsidRPr="00000000" w14:paraId="0000003A">
      <w:pPr>
        <w:widowControl w:val="0"/>
        <w:numPr>
          <w:ilvl w:val="0"/>
          <w:numId w:val="1"/>
        </w:numPr>
        <w:spacing w:line="240" w:lineRule="auto"/>
        <w:ind w:left="600" w:hanging="360"/>
      </w:pPr>
      <w:r w:rsidDel="00000000" w:rsidR="00000000" w:rsidRPr="00000000">
        <w:rPr>
          <w:rtl w:val="0"/>
        </w:rPr>
        <w:t xml:space="preserve">Keep every label's wording. Add the tool's name after it in small type, as shown below.</w:t>
      </w:r>
    </w:p>
    <w:p w:rsidR="00000000" w:rsidDel="00000000" w:rsidP="00000000" w:rsidRDefault="00000000" w:rsidRPr="00000000" w14:paraId="0000003B">
      <w:pPr>
        <w:widowControl w:val="0"/>
        <w:numPr>
          <w:ilvl w:val="0"/>
          <w:numId w:val="1"/>
        </w:numPr>
        <w:spacing w:line="240" w:lineRule="auto"/>
        <w:ind w:left="600" w:hanging="360"/>
      </w:pPr>
      <w:r w:rsidDel="00000000" w:rsidR="00000000" w:rsidRPr="00000000">
        <w:rPr>
          <w:rtl w:val="0"/>
        </w:rPr>
        <w:t xml:space="preserve">The STEAR tag goes only on the STEAR tool. Reverse STEAR keeps its own name.</w:t>
      </w:r>
    </w:p>
    <w:p w:rsidR="00000000" w:rsidDel="00000000" w:rsidP="00000000" w:rsidRDefault="00000000" w:rsidRPr="00000000" w14:paraId="0000003C">
      <w:pPr>
        <w:widowControl w:val="0"/>
        <w:numPr>
          <w:ilvl w:val="0"/>
          <w:numId w:val="1"/>
        </w:numPr>
        <w:spacing w:line="240" w:lineRule="auto"/>
        <w:ind w:left="600" w:hanging="360"/>
      </w:pPr>
      <w:r w:rsidDel="00000000" w:rsidR="00000000" w:rsidRPr="00000000">
        <w:rPr>
          <w:rtl w:val="0"/>
        </w:rPr>
        <w:t xml:space="preserve">Remove the Set Up Your Day card, the Daily Practice Coach card, the streak link, and "See your progress." Each lives on Home.</w:t>
      </w:r>
    </w:p>
    <w:p w:rsidR="00000000" w:rsidDel="00000000" w:rsidP="00000000" w:rsidRDefault="00000000" w:rsidRPr="00000000" w14:paraId="0000003D">
      <w:pPr>
        <w:widowControl w:val="0"/>
        <w:numPr>
          <w:ilvl w:val="0"/>
          <w:numId w:val="1"/>
        </w:numPr>
        <w:spacing w:line="240" w:lineRule="auto"/>
        <w:ind w:left="600" w:hanging="360"/>
      </w:pPr>
      <w:r w:rsidDel="00000000" w:rsidR="00000000" w:rsidRPr="00000000">
        <w:rPr>
          <w:rtl w:val="0"/>
        </w:rPr>
        <w:t xml:space="preserve">The Right Now group is the home for the quick in-the-moment tools, including RAP.</w:t>
      </w:r>
    </w:p>
    <w:p w:rsidR="00000000" w:rsidDel="00000000" w:rsidP="00000000" w:rsidRDefault="00000000" w:rsidRPr="00000000" w14:paraId="0000003E">
      <w:pPr>
        <w:widowControl w:val="0"/>
        <w:numPr>
          <w:ilvl w:val="0"/>
          <w:numId w:val="1"/>
        </w:numPr>
        <w:spacing w:line="240" w:lineRule="auto"/>
        <w:ind w:left="600" w:hanging="360"/>
      </w:pPr>
      <w:r w:rsidDel="00000000" w:rsidR="00000000" w:rsidRPr="00000000">
        <w:rPr>
          <w:rtl w:val="0"/>
        </w:rPr>
        <w:t xml:space="preserve">The Subscription Quiz stays where it is for now. Its home is still being decided.</w:t>
      </w:r>
    </w:p>
    <w:p w:rsidR="00000000" w:rsidDel="00000000" w:rsidP="00000000" w:rsidRDefault="00000000" w:rsidRPr="00000000" w14:paraId="0000003F">
      <w:pPr>
        <w:widowControl w:val="0"/>
        <w:numPr>
          <w:ilvl w:val="0"/>
          <w:numId w:val="1"/>
        </w:numPr>
        <w:spacing w:line="240" w:lineRule="auto"/>
        <w:ind w:left="600" w:hanging="360"/>
      </w:pPr>
      <w:r w:rsidDel="00000000" w:rsidR="00000000" w:rsidRPr="00000000">
        <w:rPr>
          <w:rtl w:val="0"/>
        </w:rPr>
        <w:t xml:space="preserve">Wrap up your week gets the Friday Finisher tag: Wrap up your week · Friday Finisher. Sunday Set and Check your energy stay as they are, with no tag.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Label with tag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I'm upset · RAP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I'm about to lose control · Pause + Redirect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What if I make the wrong decision? · Capacity Edge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I'm procrastinating again · Discomfort Recognition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How are you arriving? · ten-second read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I can't stop thinking about this · STEAR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Am I reading too much into that? · Facts vs Story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I don't think I can do that · Belief Ladder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What can I do about this? · Ownership Statement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Help me sort this out · Integration Questions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I keep doing the same thing · Pattern Interrupt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I know what I want. Where do I start? · Reverse STEAR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I'm nervous about this conversation · Pre-Interaction Standard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How do I say this? · SPARK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This is hard to hear · HEAR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They're upset. What do I say? · Power Question</w:t>
            </w:r>
          </w:p>
        </w:tc>
      </w:tr>
    </w:tbl>
    <w:p w:rsidR="00000000" w:rsidDel="00000000" w:rsidP="00000000" w:rsidRDefault="00000000" w:rsidRPr="00000000" w14:paraId="00000051">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Academy</w:t>
      </w:r>
    </w:p>
    <w:p w:rsidR="00000000" w:rsidDel="00000000" w:rsidP="00000000" w:rsidRDefault="00000000" w:rsidRPr="00000000" w14:paraId="00000052">
      <w:pPr>
        <w:widowControl w:val="0"/>
        <w:numPr>
          <w:ilvl w:val="0"/>
          <w:numId w:val="4"/>
        </w:numPr>
        <w:spacing w:line="240" w:lineRule="auto"/>
        <w:ind w:left="600" w:hanging="360"/>
      </w:pPr>
      <w:r w:rsidDel="00000000" w:rsidR="00000000" w:rsidRPr="00000000">
        <w:rPr>
          <w:rtl w:val="0"/>
        </w:rPr>
        <w:t xml:space="preserve">In "The People-Pleasing Pattern," the "What's Next" section points to "The Art of Relational Regulation," which isn't in the catalog. Point it to "Relational Freedom" instead.</w:t>
      </w:r>
    </w:p>
    <w:p w:rsidR="00000000" w:rsidDel="00000000" w:rsidP="00000000" w:rsidRDefault="00000000" w:rsidRPr="00000000" w14:paraId="00000053">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Inner Lab</w:t>
      </w:r>
    </w:p>
    <w:p w:rsidR="00000000" w:rsidDel="00000000" w:rsidP="00000000" w:rsidRDefault="00000000" w:rsidRPr="00000000" w14:paraId="00000054">
      <w:pPr>
        <w:widowControl w:val="0"/>
        <w:numPr>
          <w:ilvl w:val="0"/>
          <w:numId w:val="5"/>
        </w:numPr>
        <w:spacing w:line="240" w:lineRule="auto"/>
        <w:ind w:left="600" w:hanging="360"/>
      </w:pPr>
      <w:r w:rsidDel="00000000" w:rsidR="00000000" w:rsidRPr="00000000">
        <w:rPr>
          <w:rtl w:val="0"/>
        </w:rPr>
        <w:t xml:space="preserve">Rename "October's Tools" to "October in the Lab." Each new month follows the same pattern ("November in the Lab").</w:t>
      </w:r>
    </w:p>
    <w:p w:rsidR="00000000" w:rsidDel="00000000" w:rsidP="00000000" w:rsidRDefault="00000000" w:rsidRPr="00000000" w14:paraId="00000055">
      <w:pPr>
        <w:widowControl w:val="0"/>
        <w:numPr>
          <w:ilvl w:val="0"/>
          <w:numId w:val="5"/>
        </w:numPr>
        <w:spacing w:line="240" w:lineRule="auto"/>
        <w:ind w:left="600" w:hanging="360"/>
      </w:pPr>
      <w:r w:rsidDel="00000000" w:rsidR="00000000" w:rsidRPr="00000000">
        <w:rPr>
          <w:rtl w:val="0"/>
        </w:rPr>
        <w:t xml:space="preserve">The only replay in the app is the Masterclass replay. Remove any others.</w:t>
      </w:r>
    </w:p>
    <w:p w:rsidR="00000000" w:rsidDel="00000000" w:rsidP="00000000" w:rsidRDefault="00000000" w:rsidRPr="00000000" w14:paraId="00000056">
      <w:pPr>
        <w:pStyle w:val="Heading2"/>
        <w:keepNext w:val="0"/>
        <w:keepLines w:val="0"/>
        <w:widowControl w:val="0"/>
        <w:spacing w:after="225" w:before="225" w:line="240" w:lineRule="auto"/>
        <w:rPr>
          <w:b w:val="1"/>
          <w:bCs w:val="1"/>
          <w:sz w:val="36"/>
          <w:szCs w:val="36"/>
        </w:rPr>
      </w:pPr>
      <w:bookmarkStart w:colFirst="0" w:colLast="0" w:name="_eacimjfsmz05" w:id="0"/>
      <w:bookmarkEnd w:id="0"/>
      <w:r w:rsidDel="00000000" w:rsidR="00000000" w:rsidRPr="00000000">
        <w:rPr>
          <w:b w:val="1"/>
          <w:bCs w:val="1"/>
          <w:sz w:val="36"/>
          <w:szCs w:val="36"/>
          <w:rtl w:val="0"/>
        </w:rPr>
        <w:t xml:space="preserve">Option: OS curriculum for organizations only</w:t>
      </w:r>
    </w:p>
    <w:p w:rsidR="00000000" w:rsidDel="00000000" w:rsidP="00000000" w:rsidRDefault="00000000" w:rsidRPr="00000000" w14:paraId="00000057">
      <w:pPr>
        <w:widowControl w:val="0"/>
        <w:spacing w:line="240" w:lineRule="auto"/>
        <w:rPr/>
      </w:pPr>
      <w:r w:rsidDel="00000000" w:rsidR="00000000" w:rsidRPr="00000000">
        <w:rPr>
          <w:rtl w:val="0"/>
        </w:rPr>
        <w:t xml:space="preserve">An option for Leah to decide. Not yet a confirmed change.</w:t>
      </w:r>
    </w:p>
    <w:p w:rsidR="00000000" w:rsidDel="00000000" w:rsidP="00000000" w:rsidRDefault="00000000" w:rsidRPr="00000000" w14:paraId="00000058">
      <w:pPr>
        <w:widowControl w:val="0"/>
        <w:numPr>
          <w:ilvl w:val="0"/>
          <w:numId w:val="8"/>
        </w:numPr>
        <w:spacing w:line="240" w:lineRule="auto"/>
        <w:ind w:left="720" w:hanging="360"/>
      </w:pPr>
      <w:r w:rsidDel="00000000" w:rsidR="00000000" w:rsidRPr="00000000">
        <w:rPr>
          <w:rtl w:val="0"/>
        </w:rPr>
        <w:t xml:space="preserve">People who join through an organization's team code get everything in the app.</w:t>
      </w:r>
    </w:p>
    <w:p w:rsidR="00000000" w:rsidDel="00000000" w:rsidP="00000000" w:rsidRDefault="00000000" w:rsidRPr="00000000" w14:paraId="00000059">
      <w:pPr>
        <w:widowControl w:val="0"/>
        <w:numPr>
          <w:ilvl w:val="0"/>
          <w:numId w:val="8"/>
        </w:numPr>
        <w:spacing w:line="240" w:lineRule="auto"/>
        <w:ind w:left="720" w:hanging="360"/>
      </w:pPr>
      <w:r w:rsidDel="00000000" w:rsidR="00000000" w:rsidRPr="00000000">
        <w:rPr>
          <w:rtl w:val="0"/>
        </w:rPr>
        <w:t xml:space="preserve">Individual subscribers get everything except the OS core curriculum and the progress tracking that goes with it: everything an organization's lead sees about their team's movement through the curriculum, such as completion percentages.</w:t>
      </w:r>
    </w:p>
    <w:p w:rsidR="00000000" w:rsidDel="00000000" w:rsidP="00000000" w:rsidRDefault="00000000" w:rsidRPr="00000000" w14:paraId="0000005A">
      <w:pPr>
        <w:widowControl w:val="0"/>
        <w:numPr>
          <w:ilvl w:val="0"/>
          <w:numId w:val="8"/>
        </w:numPr>
        <w:spacing w:line="240" w:lineRule="auto"/>
        <w:ind w:left="720" w:hanging="360"/>
      </w:pPr>
      <w:r w:rsidDel="00000000" w:rsidR="00000000" w:rsidRPr="00000000">
        <w:rPr>
          <w:rtl w:val="0"/>
        </w:rPr>
        <w:t xml:space="preserve">These stay open to everyone, because the book promises them: every chapter assessment and the tools under its results, the Company OS Score, invite your team, the Team OS Score, and the Gap Audit, including its results over time.</w:t>
      </w:r>
    </w:p>
    <w:p w:rsidR="00000000" w:rsidDel="00000000" w:rsidP="00000000" w:rsidRDefault="00000000" w:rsidRPr="00000000" w14:paraId="0000005B">
      <w:pPr>
        <w:widowControl w:val="0"/>
        <w:numPr>
          <w:ilvl w:val="0"/>
          <w:numId w:val="8"/>
        </w:numPr>
        <w:spacing w:line="240" w:lineRule="auto"/>
        <w:ind w:left="720" w:hanging="360"/>
      </w:pPr>
      <w:r w:rsidDel="00000000" w:rsidR="00000000" w:rsidRPr="00000000">
        <w:rPr>
          <w:rtl w:val="0"/>
        </w:rPr>
        <w:t xml:space="preserve">Culture OS Builder: Leah decides whether it sits behind the wall.</w:t>
      </w:r>
    </w:p>
    <w:p w:rsidR="00000000" w:rsidDel="00000000" w:rsidP="00000000" w:rsidRDefault="00000000" w:rsidRPr="00000000" w14:paraId="0000005C">
      <w:pPr>
        <w:widowControl w:val="0"/>
        <w:numPr>
          <w:ilvl w:val="0"/>
          <w:numId w:val="8"/>
        </w:numPr>
        <w:spacing w:line="240" w:lineRule="auto"/>
        <w:ind w:left="720" w:hanging="360"/>
      </w:pPr>
      <w:r w:rsidDel="00000000" w:rsidR="00000000" w:rsidRPr="00000000">
        <w:rPr>
          <w:rtl w:val="0"/>
        </w:rPr>
        <w:t xml:space="preserve">Timing: wall the curriculum now, or on the day the individual curriculum goes live in Inner Lab. Until it does, individual subscribers have no module-by-module curriculum.</w:t>
      </w:r>
    </w:p>
    <w:p w:rsidR="00000000" w:rsidDel="00000000" w:rsidP="00000000" w:rsidRDefault="00000000" w:rsidRPr="00000000" w14:paraId="0000005D">
      <w:pPr>
        <w:widowControl w:val="0"/>
        <w:numPr>
          <w:ilvl w:val="0"/>
          <w:numId w:val="8"/>
        </w:numPr>
        <w:spacing w:line="240" w:lineRule="auto"/>
        <w:ind w:left="720" w:hanging="360"/>
      </w:pPr>
      <w:r w:rsidDel="00000000" w:rsidR="00000000" w:rsidRPr="00000000">
        <w:rPr>
          <w:rtl w:val="0"/>
        </w:rPr>
        <w:t xml:space="preserve">If this goes ahead, it replaces the October 9 rule that an app subscription includes everything except the two certifications.</w:t>
      </w:r>
    </w:p>
    <w:p w:rsidR="00000000" w:rsidDel="00000000" w:rsidP="00000000" w:rsidRDefault="00000000" w:rsidRPr="00000000" w14:paraId="0000005E">
      <w:pPr>
        <w:pStyle w:val="Heading2"/>
        <w:keepNext w:val="0"/>
        <w:keepLines w:val="0"/>
        <w:widowControl w:val="0"/>
        <w:spacing w:after="225" w:before="225" w:line="240" w:lineRule="auto"/>
        <w:rPr>
          <w:b w:val="1"/>
          <w:bCs w:val="1"/>
          <w:sz w:val="36"/>
          <w:szCs w:val="36"/>
        </w:rPr>
      </w:pPr>
      <w:bookmarkStart w:colFirst="0" w:colLast="0" w:name="_e4y25culk424" w:id="1"/>
      <w:bookmarkEnd w:id="1"/>
      <w:r w:rsidDel="00000000" w:rsidR="00000000" w:rsidRPr="00000000">
        <w:rPr>
          <w:b w:val="1"/>
          <w:bCs w:val="1"/>
          <w:sz w:val="36"/>
          <w:szCs w:val="36"/>
          <w:rtl w:val="0"/>
        </w:rPr>
        <w:t xml:space="preserve">Link-preview text</w:t>
      </w:r>
    </w:p>
    <w:p w:rsidR="00000000" w:rsidDel="00000000" w:rsidP="00000000" w:rsidRDefault="00000000" w:rsidRPr="00000000" w14:paraId="0000005F">
      <w:pPr>
        <w:widowControl w:val="0"/>
        <w:spacing w:line="240" w:lineRule="auto"/>
        <w:rPr/>
      </w:pPr>
      <w:r w:rsidDel="00000000" w:rsidR="00000000" w:rsidRPr="00000000">
        <w:rPr>
          <w:rtl w:val="0"/>
        </w:rPr>
        <w:t xml:space="preserve">This is what shows when someone shares the app. Right now it lists "four routines" by names that no longer match the app. Three options:</w:t>
      </w:r>
    </w:p>
    <w:p w:rsidR="00000000" w:rsidDel="00000000" w:rsidP="00000000" w:rsidRDefault="00000000" w:rsidRPr="00000000" w14:paraId="00000060">
      <w:pPr>
        <w:widowControl w:val="0"/>
        <w:spacing w:line="240" w:lineRule="auto"/>
        <w:rPr/>
      </w:pPr>
      <w:r w:rsidDel="00000000" w:rsidR="00000000" w:rsidRPr="00000000">
        <w:rPr>
          <w:rtl w:val="0"/>
        </w:rPr>
        <w:t xml:space="preserve">Option 1. Title: Practice by InnerBoard. Description: Life doesn't happen to you. Build the skills to meet it, with a daily check-in, a coach to talk it through, and a new dare every day.</w:t>
      </w:r>
    </w:p>
    <w:p w:rsidR="00000000" w:rsidDel="00000000" w:rsidP="00000000" w:rsidRDefault="00000000" w:rsidRPr="00000000" w14:paraId="00000061">
      <w:pPr>
        <w:widowControl w:val="0"/>
        <w:spacing w:line="240" w:lineRule="auto"/>
        <w:rPr/>
      </w:pPr>
      <w:r w:rsidDel="00000000" w:rsidR="00000000" w:rsidRPr="00000000">
        <w:rPr>
          <w:rtl w:val="0"/>
        </w:rPr>
        <w:t xml:space="preserve">Option 2. Title: Practice by InnerBoard · Self-leadership for real life. Description: The human skills that help you work, relate, sleep, parent, and live better. Practiced a few minutes a day.</w:t>
      </w:r>
    </w:p>
    <w:p w:rsidR="00000000" w:rsidDel="00000000" w:rsidP="00000000" w:rsidRDefault="00000000" w:rsidRPr="00000000" w14:paraId="00000062">
      <w:pPr>
        <w:widowControl w:val="0"/>
        <w:spacing w:line="240" w:lineRule="auto"/>
        <w:rPr/>
      </w:pPr>
      <w:r w:rsidDel="00000000" w:rsidR="00000000" w:rsidRPr="00000000">
        <w:rPr>
          <w:rtl w:val="0"/>
        </w:rPr>
        <w:t xml:space="preserve">Option 3. Title: Practice by InnerBoard · Lead yourself first. Description: Start your day on purpose. Talk it through with the Coach. Take the Dare of the Day.</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