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E47B" w14:textId="77777777" w:rsidR="002D725A" w:rsidRPr="006620AC" w:rsidRDefault="002D725A" w:rsidP="002D725A">
      <w:pPr>
        <w:jc w:val="center"/>
        <w:rPr>
          <w:rFonts w:cstheme="minorHAnsi"/>
          <w:b/>
          <w:bCs/>
          <w:sz w:val="32"/>
          <w:szCs w:val="32"/>
        </w:rPr>
      </w:pPr>
      <w:r w:rsidRPr="006620AC">
        <w:rPr>
          <w:rFonts w:cstheme="minorHAnsi"/>
          <w:b/>
          <w:bCs/>
          <w:sz w:val="32"/>
          <w:szCs w:val="32"/>
        </w:rPr>
        <w:t>Literary Appreciation Coverage for the WASSCE</w:t>
      </w:r>
    </w:p>
    <w:p w14:paraId="7AB9018C" w14:textId="5D171A9A" w:rsidR="002D725A" w:rsidRPr="006620AC" w:rsidRDefault="002D725A" w:rsidP="002D725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F</w:t>
      </w:r>
      <w:r w:rsidRPr="006620AC">
        <w:rPr>
          <w:rFonts w:cstheme="minorHAnsi"/>
          <w:sz w:val="32"/>
          <w:szCs w:val="32"/>
        </w:rPr>
        <w:t>or the WASSCE</w:t>
      </w:r>
      <w:r>
        <w:rPr>
          <w:rFonts w:cstheme="minorHAnsi"/>
          <w:sz w:val="32"/>
          <w:szCs w:val="32"/>
        </w:rPr>
        <w:t>, l</w:t>
      </w:r>
      <w:r w:rsidRPr="006620AC">
        <w:rPr>
          <w:rFonts w:cstheme="minorHAnsi"/>
          <w:sz w:val="32"/>
          <w:szCs w:val="32"/>
        </w:rPr>
        <w:t xml:space="preserve">iterary appreciation covers themes </w:t>
      </w:r>
      <w:r w:rsidR="004E3220">
        <w:rPr>
          <w:rFonts w:cstheme="minorHAnsi"/>
          <w:sz w:val="32"/>
          <w:szCs w:val="32"/>
        </w:rPr>
        <w:t xml:space="preserve">or </w:t>
      </w:r>
      <w:r w:rsidRPr="006620AC">
        <w:rPr>
          <w:rFonts w:cstheme="minorHAnsi"/>
          <w:sz w:val="32"/>
          <w:szCs w:val="32"/>
        </w:rPr>
        <w:t>topics</w:t>
      </w:r>
      <w:r w:rsidR="002E50C6">
        <w:rPr>
          <w:rFonts w:cstheme="minorHAnsi"/>
          <w:sz w:val="32"/>
          <w:szCs w:val="32"/>
        </w:rPr>
        <w:t xml:space="preserve">, </w:t>
      </w:r>
      <w:r w:rsidR="004E3220">
        <w:rPr>
          <w:rFonts w:cstheme="minorHAnsi"/>
          <w:sz w:val="32"/>
          <w:szCs w:val="32"/>
        </w:rPr>
        <w:t xml:space="preserve">characters, and </w:t>
      </w:r>
      <w:r w:rsidRPr="006620AC">
        <w:rPr>
          <w:rFonts w:cstheme="minorHAnsi"/>
          <w:sz w:val="32"/>
          <w:szCs w:val="32"/>
        </w:rPr>
        <w:t>settings</w:t>
      </w:r>
      <w:r>
        <w:rPr>
          <w:rFonts w:cstheme="minorHAnsi"/>
          <w:sz w:val="32"/>
          <w:szCs w:val="32"/>
        </w:rPr>
        <w:t>—for example,</w:t>
      </w:r>
      <w:r w:rsidRPr="006620AC">
        <w:rPr>
          <w:rFonts w:cstheme="minorHAnsi"/>
          <w:sz w:val="32"/>
          <w:szCs w:val="32"/>
        </w:rPr>
        <w:t xml:space="preserve"> chapter 9 deals with two topics, characters, settings, and narrative techniques.</w:t>
      </w:r>
      <w:r w:rsidRPr="006620AC">
        <w:rPr>
          <w:rFonts w:cstheme="minorHAnsi"/>
          <w:b/>
          <w:bCs/>
          <w:sz w:val="32"/>
          <w:szCs w:val="32"/>
        </w:rPr>
        <w:t xml:space="preserve"> </w:t>
      </w:r>
    </w:p>
    <w:p w14:paraId="267D40E9" w14:textId="77777777" w:rsidR="002D725A" w:rsidRPr="006620AC" w:rsidRDefault="002D725A" w:rsidP="002D725A">
      <w:pPr>
        <w:spacing w:after="0"/>
        <w:ind w:firstLine="720"/>
        <w:rPr>
          <w:rFonts w:cstheme="minorHAnsi"/>
          <w:sz w:val="32"/>
          <w:szCs w:val="32"/>
        </w:rPr>
      </w:pPr>
      <w:r w:rsidRPr="006620AC">
        <w:rPr>
          <w:rFonts w:cstheme="minorHAnsi"/>
          <w:b/>
          <w:bCs/>
          <w:sz w:val="32"/>
          <w:szCs w:val="32"/>
        </w:rPr>
        <w:t>Topics</w:t>
      </w:r>
      <w:r w:rsidRPr="006620AC">
        <w:rPr>
          <w:rFonts w:cstheme="minorHAnsi"/>
          <w:sz w:val="32"/>
          <w:szCs w:val="32"/>
        </w:rPr>
        <w:t xml:space="preserve">: </w:t>
      </w:r>
    </w:p>
    <w:p w14:paraId="2E2FF799" w14:textId="77777777" w:rsidR="002D725A" w:rsidRPr="006620AC" w:rsidRDefault="002D725A" w:rsidP="002D725A">
      <w:pPr>
        <w:spacing w:after="0"/>
        <w:ind w:left="1440"/>
        <w:rPr>
          <w:rFonts w:cstheme="minorHAnsi"/>
          <w:sz w:val="32"/>
          <w:szCs w:val="32"/>
        </w:rPr>
      </w:pPr>
      <w:r w:rsidRPr="006620AC">
        <w:rPr>
          <w:rFonts w:cstheme="minorHAnsi"/>
          <w:sz w:val="32"/>
          <w:szCs w:val="32"/>
        </w:rPr>
        <w:t xml:space="preserve">(1) </w:t>
      </w:r>
      <w:r>
        <w:rPr>
          <w:rFonts w:cstheme="minorHAnsi"/>
          <w:sz w:val="32"/>
          <w:szCs w:val="32"/>
        </w:rPr>
        <w:tab/>
      </w:r>
      <w:r w:rsidRPr="006620AC">
        <w:rPr>
          <w:rFonts w:cstheme="minorHAnsi"/>
          <w:sz w:val="32"/>
          <w:szCs w:val="32"/>
        </w:rPr>
        <w:t xml:space="preserve">Circumcision </w:t>
      </w:r>
    </w:p>
    <w:p w14:paraId="013A70F8" w14:textId="77777777" w:rsidR="002D725A" w:rsidRPr="006620AC" w:rsidRDefault="002D725A" w:rsidP="002D725A">
      <w:pPr>
        <w:spacing w:after="0"/>
        <w:ind w:left="2160" w:hanging="720"/>
        <w:rPr>
          <w:rFonts w:cstheme="minorHAnsi"/>
          <w:sz w:val="32"/>
          <w:szCs w:val="32"/>
        </w:rPr>
      </w:pPr>
      <w:r w:rsidRPr="006620AC">
        <w:rPr>
          <w:rFonts w:cstheme="minorHAnsi"/>
          <w:sz w:val="32"/>
          <w:szCs w:val="32"/>
        </w:rPr>
        <w:t xml:space="preserve">(2) </w:t>
      </w:r>
      <w:r>
        <w:rPr>
          <w:rFonts w:cstheme="minorHAnsi"/>
          <w:sz w:val="32"/>
          <w:szCs w:val="32"/>
        </w:rPr>
        <w:tab/>
      </w:r>
      <w:r w:rsidRPr="006620AC">
        <w:rPr>
          <w:rFonts w:cstheme="minorHAnsi"/>
          <w:sz w:val="32"/>
          <w:szCs w:val="32"/>
        </w:rPr>
        <w:t>Gender differences (Men are from Bunce Island; women are from Bintumani).</w:t>
      </w:r>
    </w:p>
    <w:p w14:paraId="3A0C790A" w14:textId="77777777" w:rsidR="002D725A" w:rsidRPr="006620AC" w:rsidRDefault="002D725A" w:rsidP="002D725A">
      <w:pPr>
        <w:spacing w:after="0"/>
        <w:ind w:firstLine="720"/>
        <w:rPr>
          <w:rFonts w:cstheme="minorHAnsi"/>
          <w:sz w:val="32"/>
          <w:szCs w:val="32"/>
        </w:rPr>
      </w:pPr>
      <w:r w:rsidRPr="006620AC">
        <w:rPr>
          <w:rFonts w:cstheme="minorHAnsi"/>
          <w:b/>
          <w:bCs/>
          <w:sz w:val="32"/>
          <w:szCs w:val="32"/>
        </w:rPr>
        <w:t>Character</w:t>
      </w:r>
      <w:r w:rsidRPr="006620AC">
        <w:rPr>
          <w:rFonts w:cstheme="minorHAnsi"/>
          <w:sz w:val="32"/>
          <w:szCs w:val="32"/>
        </w:rPr>
        <w:t xml:space="preserve">: </w:t>
      </w:r>
    </w:p>
    <w:p w14:paraId="0B8C4F27" w14:textId="77777777" w:rsidR="002D725A" w:rsidRPr="006620AC" w:rsidRDefault="002D725A" w:rsidP="002D725A">
      <w:pPr>
        <w:spacing w:after="0"/>
        <w:ind w:left="720" w:firstLine="720"/>
        <w:rPr>
          <w:rFonts w:cstheme="minorHAnsi"/>
          <w:sz w:val="32"/>
          <w:szCs w:val="32"/>
        </w:rPr>
      </w:pPr>
      <w:r w:rsidRPr="006620AC">
        <w:rPr>
          <w:rFonts w:cstheme="minorHAnsi"/>
          <w:sz w:val="32"/>
          <w:szCs w:val="32"/>
        </w:rPr>
        <w:t xml:space="preserve">(1) </w:t>
      </w:r>
      <w:r>
        <w:rPr>
          <w:rFonts w:cstheme="minorHAnsi"/>
          <w:sz w:val="32"/>
          <w:szCs w:val="32"/>
        </w:rPr>
        <w:tab/>
      </w:r>
      <w:r w:rsidRPr="006620AC">
        <w:rPr>
          <w:rFonts w:cstheme="minorHAnsi"/>
          <w:sz w:val="32"/>
          <w:szCs w:val="32"/>
        </w:rPr>
        <w:t xml:space="preserve">Fina </w:t>
      </w:r>
    </w:p>
    <w:p w14:paraId="20C533EE" w14:textId="77777777" w:rsidR="002D725A" w:rsidRPr="006620AC" w:rsidRDefault="002D725A" w:rsidP="002D725A">
      <w:pPr>
        <w:spacing w:after="0"/>
        <w:ind w:left="720" w:firstLine="720"/>
        <w:rPr>
          <w:rFonts w:cstheme="minorHAnsi"/>
          <w:sz w:val="32"/>
          <w:szCs w:val="32"/>
        </w:rPr>
      </w:pPr>
      <w:r w:rsidRPr="006620AC">
        <w:rPr>
          <w:rFonts w:cstheme="minorHAnsi"/>
          <w:sz w:val="32"/>
          <w:szCs w:val="32"/>
        </w:rPr>
        <w:t xml:space="preserve">(2) </w:t>
      </w:r>
      <w:r>
        <w:rPr>
          <w:rFonts w:cstheme="minorHAnsi"/>
          <w:sz w:val="32"/>
          <w:szCs w:val="32"/>
        </w:rPr>
        <w:tab/>
      </w:r>
      <w:r w:rsidRPr="006620AC">
        <w:rPr>
          <w:rFonts w:cstheme="minorHAnsi"/>
          <w:sz w:val="32"/>
          <w:szCs w:val="32"/>
        </w:rPr>
        <w:t>Cammy</w:t>
      </w:r>
    </w:p>
    <w:p w14:paraId="189FC289" w14:textId="77777777" w:rsidR="002E50C6" w:rsidRDefault="002D725A" w:rsidP="002E50C6">
      <w:pPr>
        <w:spacing w:after="0"/>
        <w:ind w:firstLine="720"/>
        <w:rPr>
          <w:rFonts w:cstheme="minorHAnsi"/>
          <w:b/>
          <w:bCs/>
          <w:sz w:val="32"/>
          <w:szCs w:val="32"/>
        </w:rPr>
      </w:pPr>
      <w:r w:rsidRPr="006620AC">
        <w:rPr>
          <w:rFonts w:cstheme="minorHAnsi"/>
          <w:b/>
          <w:bCs/>
          <w:sz w:val="32"/>
          <w:szCs w:val="32"/>
        </w:rPr>
        <w:t xml:space="preserve">Setting: </w:t>
      </w:r>
    </w:p>
    <w:p w14:paraId="22C8AF78" w14:textId="77777777" w:rsidR="00020037" w:rsidRPr="00020037" w:rsidRDefault="002D725A" w:rsidP="00130494">
      <w:pPr>
        <w:pStyle w:val="ListParagraph"/>
        <w:numPr>
          <w:ilvl w:val="0"/>
          <w:numId w:val="3"/>
        </w:numPr>
        <w:spacing w:after="0"/>
        <w:ind w:left="2160" w:hanging="720"/>
        <w:rPr>
          <w:rFonts w:cstheme="minorHAnsi"/>
          <w:b/>
          <w:bCs/>
          <w:sz w:val="32"/>
          <w:szCs w:val="32"/>
        </w:rPr>
      </w:pPr>
      <w:r w:rsidRPr="00130494">
        <w:rPr>
          <w:rFonts w:cstheme="minorHAnsi"/>
          <w:sz w:val="32"/>
          <w:szCs w:val="32"/>
        </w:rPr>
        <w:t>Cammy’s apartment or flat</w:t>
      </w:r>
    </w:p>
    <w:p w14:paraId="19568FD4" w14:textId="2323097C" w:rsidR="002D725A" w:rsidRPr="00020037" w:rsidRDefault="00130494" w:rsidP="00130494">
      <w:pPr>
        <w:pStyle w:val="ListParagraph"/>
        <w:numPr>
          <w:ilvl w:val="0"/>
          <w:numId w:val="3"/>
        </w:numPr>
        <w:spacing w:after="0"/>
        <w:ind w:left="2160" w:hanging="720"/>
        <w:rPr>
          <w:rFonts w:cstheme="minorHAnsi"/>
          <w:b/>
          <w:bCs/>
          <w:sz w:val="32"/>
          <w:szCs w:val="32"/>
        </w:rPr>
      </w:pPr>
      <w:r w:rsidRPr="00020037">
        <w:rPr>
          <w:rFonts w:cstheme="minorHAnsi"/>
          <w:sz w:val="32"/>
          <w:szCs w:val="32"/>
        </w:rPr>
        <w:t>H</w:t>
      </w:r>
      <w:r w:rsidR="002D725A" w:rsidRPr="00020037">
        <w:rPr>
          <w:rFonts w:cstheme="minorHAnsi"/>
          <w:sz w:val="32"/>
          <w:szCs w:val="32"/>
        </w:rPr>
        <w:t>ospital</w:t>
      </w:r>
      <w:r w:rsidR="002E50C6" w:rsidRPr="00020037">
        <w:rPr>
          <w:rFonts w:cstheme="minorHAnsi"/>
          <w:sz w:val="32"/>
          <w:szCs w:val="32"/>
        </w:rPr>
        <w:t xml:space="preserve"> cafeteria</w:t>
      </w:r>
    </w:p>
    <w:p w14:paraId="28D888A4" w14:textId="77777777" w:rsidR="002D725A" w:rsidRPr="006620AC" w:rsidRDefault="002D725A" w:rsidP="002D725A">
      <w:pPr>
        <w:spacing w:after="0"/>
        <w:ind w:firstLine="720"/>
        <w:rPr>
          <w:rFonts w:cstheme="minorHAnsi"/>
          <w:b/>
          <w:bCs/>
          <w:sz w:val="32"/>
          <w:szCs w:val="32"/>
        </w:rPr>
      </w:pPr>
      <w:r w:rsidRPr="006620AC">
        <w:rPr>
          <w:rFonts w:cstheme="minorHAnsi"/>
          <w:b/>
          <w:bCs/>
          <w:sz w:val="32"/>
          <w:szCs w:val="32"/>
        </w:rPr>
        <w:t xml:space="preserve">Narrative style and technique: </w:t>
      </w:r>
    </w:p>
    <w:p w14:paraId="15FEC024" w14:textId="77777777" w:rsidR="002D725A" w:rsidRPr="006620AC" w:rsidRDefault="002D725A" w:rsidP="002D725A">
      <w:pPr>
        <w:spacing w:after="0"/>
        <w:ind w:left="720" w:firstLine="720"/>
        <w:rPr>
          <w:rFonts w:cstheme="minorHAnsi"/>
          <w:sz w:val="32"/>
          <w:szCs w:val="32"/>
        </w:rPr>
      </w:pPr>
      <w:r w:rsidRPr="006620AC">
        <w:rPr>
          <w:rFonts w:cstheme="minorHAnsi"/>
          <w:sz w:val="32"/>
          <w:szCs w:val="32"/>
        </w:rPr>
        <w:t>(1)</w:t>
      </w:r>
      <w:r w:rsidRPr="006620AC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ab/>
      </w:r>
      <w:r w:rsidRPr="006620AC">
        <w:rPr>
          <w:rFonts w:cstheme="minorHAnsi"/>
          <w:sz w:val="32"/>
          <w:szCs w:val="32"/>
        </w:rPr>
        <w:t xml:space="preserve">Symbolism </w:t>
      </w:r>
    </w:p>
    <w:p w14:paraId="691DE045" w14:textId="77777777" w:rsidR="002D725A" w:rsidRPr="006620AC" w:rsidRDefault="002D725A" w:rsidP="002D725A">
      <w:pPr>
        <w:spacing w:after="0"/>
        <w:ind w:left="720" w:firstLine="720"/>
        <w:rPr>
          <w:rFonts w:cstheme="minorHAnsi"/>
          <w:b/>
          <w:bCs/>
          <w:sz w:val="32"/>
          <w:szCs w:val="32"/>
        </w:rPr>
      </w:pPr>
      <w:r w:rsidRPr="006620AC">
        <w:rPr>
          <w:rFonts w:cstheme="minorHAnsi"/>
          <w:sz w:val="32"/>
          <w:szCs w:val="32"/>
        </w:rPr>
        <w:t xml:space="preserve">(2) </w:t>
      </w:r>
      <w:r>
        <w:rPr>
          <w:rFonts w:cstheme="minorHAnsi"/>
          <w:sz w:val="32"/>
          <w:szCs w:val="32"/>
        </w:rPr>
        <w:tab/>
        <w:t>A</w:t>
      </w:r>
      <w:r w:rsidRPr="006620AC">
        <w:rPr>
          <w:rFonts w:cstheme="minorHAnsi"/>
          <w:sz w:val="32"/>
          <w:szCs w:val="32"/>
        </w:rPr>
        <w:t>nalogy</w:t>
      </w:r>
    </w:p>
    <w:p w14:paraId="3A31A3F0" w14:textId="77777777" w:rsidR="002D725A" w:rsidRDefault="002D725A" w:rsidP="002D725A">
      <w:pPr>
        <w:rPr>
          <w:rFonts w:cstheme="minorHAnsi"/>
          <w:sz w:val="32"/>
          <w:szCs w:val="32"/>
        </w:rPr>
      </w:pPr>
    </w:p>
    <w:p w14:paraId="1D6B051B" w14:textId="5C54253F" w:rsidR="002D725A" w:rsidRPr="006620AC" w:rsidRDefault="002D725A" w:rsidP="002D725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chapter covers eight topics, but they are too many to </w:t>
      </w:r>
      <w:r w:rsidR="00F02FD9">
        <w:rPr>
          <w:rFonts w:cstheme="minorHAnsi"/>
          <w:sz w:val="32"/>
          <w:szCs w:val="32"/>
        </w:rPr>
        <w:t>teach</w:t>
      </w:r>
      <w:r>
        <w:rPr>
          <w:rFonts w:cstheme="minorHAnsi"/>
          <w:sz w:val="32"/>
          <w:szCs w:val="32"/>
        </w:rPr>
        <w:t xml:space="preserve"> in one class period or week.</w:t>
      </w:r>
      <w:r w:rsidRPr="00226CBA">
        <w:rPr>
          <w:rFonts w:cstheme="minorHAnsi"/>
          <w:sz w:val="32"/>
          <w:szCs w:val="32"/>
        </w:rPr>
        <w:t xml:space="preserve"> </w:t>
      </w:r>
      <w:r w:rsidRPr="006620AC">
        <w:rPr>
          <w:rFonts w:cstheme="minorHAnsi"/>
          <w:sz w:val="32"/>
          <w:szCs w:val="32"/>
        </w:rPr>
        <w:t>Assign topics not covered in class as homework and mark them as continuous assessments.</w:t>
      </w:r>
      <w:r>
        <w:rPr>
          <w:rFonts w:cstheme="minorHAnsi"/>
          <w:sz w:val="32"/>
          <w:szCs w:val="32"/>
        </w:rPr>
        <w:t xml:space="preserve"> The chapter devotes the most words to circumcision and p</w:t>
      </w:r>
      <w:r w:rsidRPr="006620AC">
        <w:rPr>
          <w:rFonts w:cstheme="minorHAnsi"/>
          <w:sz w:val="32"/>
          <w:szCs w:val="32"/>
        </w:rPr>
        <w:t>ast exam</w:t>
      </w:r>
      <w:r>
        <w:rPr>
          <w:rFonts w:cstheme="minorHAnsi"/>
          <w:sz w:val="32"/>
          <w:szCs w:val="32"/>
        </w:rPr>
        <w:t>s often include questions on</w:t>
      </w:r>
      <w:r w:rsidRPr="006620AC">
        <w:rPr>
          <w:rFonts w:cstheme="minorHAnsi"/>
          <w:sz w:val="32"/>
          <w:szCs w:val="32"/>
        </w:rPr>
        <w:t xml:space="preserve"> controversial subjects</w:t>
      </w:r>
      <w:r>
        <w:rPr>
          <w:rFonts w:cstheme="minorHAnsi"/>
          <w:sz w:val="32"/>
          <w:szCs w:val="32"/>
        </w:rPr>
        <w:t>.</w:t>
      </w:r>
      <w:r w:rsidRPr="006620AC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So, </w:t>
      </w:r>
      <w:r w:rsidRPr="006620AC">
        <w:rPr>
          <w:rFonts w:cstheme="minorHAnsi"/>
          <w:sz w:val="32"/>
          <w:szCs w:val="32"/>
        </w:rPr>
        <w:t xml:space="preserve">focus on </w:t>
      </w:r>
      <w:r>
        <w:rPr>
          <w:rFonts w:cstheme="minorHAnsi"/>
          <w:sz w:val="32"/>
          <w:szCs w:val="32"/>
        </w:rPr>
        <w:t>circumcision and</w:t>
      </w:r>
      <w:r w:rsidRPr="006620AC">
        <w:rPr>
          <w:rFonts w:cstheme="minorHAnsi"/>
          <w:sz w:val="32"/>
          <w:szCs w:val="32"/>
        </w:rPr>
        <w:t xml:space="preserve"> complete all </w:t>
      </w:r>
      <w:r>
        <w:rPr>
          <w:rFonts w:cstheme="minorHAnsi"/>
          <w:sz w:val="32"/>
          <w:szCs w:val="32"/>
        </w:rPr>
        <w:t xml:space="preserve">the </w:t>
      </w:r>
      <w:r w:rsidRPr="006620AC">
        <w:rPr>
          <w:rFonts w:cstheme="minorHAnsi"/>
          <w:sz w:val="32"/>
          <w:szCs w:val="32"/>
        </w:rPr>
        <w:t>class activities</w:t>
      </w:r>
      <w:r>
        <w:rPr>
          <w:rFonts w:cstheme="minorHAnsi"/>
          <w:sz w:val="32"/>
          <w:szCs w:val="32"/>
        </w:rPr>
        <w:t xml:space="preserve"> that follow. </w:t>
      </w:r>
      <w:r w:rsidRPr="006620AC">
        <w:rPr>
          <w:rFonts w:cstheme="minorHAnsi"/>
          <w:sz w:val="32"/>
          <w:szCs w:val="32"/>
        </w:rPr>
        <w:t xml:space="preserve"> </w:t>
      </w:r>
    </w:p>
    <w:p w14:paraId="2DAFAB43" w14:textId="77777777" w:rsidR="002D725A" w:rsidRPr="006620AC" w:rsidRDefault="002D725A" w:rsidP="002D725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However, b</w:t>
      </w:r>
      <w:r w:rsidRPr="006620AC">
        <w:rPr>
          <w:rFonts w:cstheme="minorHAnsi"/>
          <w:sz w:val="32"/>
          <w:szCs w:val="32"/>
        </w:rPr>
        <w:t>efore we review them, a word about circumcision.</w:t>
      </w:r>
    </w:p>
    <w:p w14:paraId="13ACD6C7" w14:textId="343988A5" w:rsidR="00A60DBD" w:rsidRPr="002D725A" w:rsidRDefault="00A60DBD" w:rsidP="002D725A"/>
    <w:sectPr w:rsidR="00A60DBD" w:rsidRPr="002D7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59F"/>
    <w:multiLevelType w:val="hybridMultilevel"/>
    <w:tmpl w:val="2ED8A542"/>
    <w:lvl w:ilvl="0" w:tplc="63702762">
      <w:start w:val="1"/>
      <w:numFmt w:val="decimal"/>
      <w:lvlText w:val="(%1)"/>
      <w:lvlJc w:val="left"/>
      <w:pPr>
        <w:ind w:left="2160" w:hanging="360"/>
      </w:pPr>
      <w:rPr>
        <w:rFonts w:asciiTheme="minorHAnsi" w:eastAsia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6EB76BA"/>
    <w:multiLevelType w:val="hybridMultilevel"/>
    <w:tmpl w:val="E5B859D4"/>
    <w:lvl w:ilvl="0" w:tplc="A9409684">
      <w:start w:val="1"/>
      <w:numFmt w:val="decimal"/>
      <w:lvlText w:val="(%1)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D2E03C9"/>
    <w:multiLevelType w:val="hybridMultilevel"/>
    <w:tmpl w:val="262CB4B6"/>
    <w:lvl w:ilvl="0" w:tplc="68EEDA82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36400770">
    <w:abstractNumId w:val="0"/>
  </w:num>
  <w:num w:numId="2" w16cid:durableId="103115907">
    <w:abstractNumId w:val="2"/>
  </w:num>
  <w:num w:numId="3" w16cid:durableId="169588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99"/>
    <w:rsid w:val="00020037"/>
    <w:rsid w:val="00071784"/>
    <w:rsid w:val="0012295F"/>
    <w:rsid w:val="00130494"/>
    <w:rsid w:val="00267F3B"/>
    <w:rsid w:val="002D725A"/>
    <w:rsid w:val="002E50C6"/>
    <w:rsid w:val="003B2799"/>
    <w:rsid w:val="003F30C1"/>
    <w:rsid w:val="00450B02"/>
    <w:rsid w:val="00462C27"/>
    <w:rsid w:val="00474CFB"/>
    <w:rsid w:val="004E3220"/>
    <w:rsid w:val="006620AC"/>
    <w:rsid w:val="006F3A2A"/>
    <w:rsid w:val="007228A8"/>
    <w:rsid w:val="00791F0F"/>
    <w:rsid w:val="00841985"/>
    <w:rsid w:val="00892A34"/>
    <w:rsid w:val="00960A0B"/>
    <w:rsid w:val="009D6B36"/>
    <w:rsid w:val="009E6CB5"/>
    <w:rsid w:val="00A60DBD"/>
    <w:rsid w:val="00A6482A"/>
    <w:rsid w:val="00BE103A"/>
    <w:rsid w:val="00C0009F"/>
    <w:rsid w:val="00C878E7"/>
    <w:rsid w:val="00E27CEB"/>
    <w:rsid w:val="00E5332A"/>
    <w:rsid w:val="00F02FD9"/>
    <w:rsid w:val="00F051B7"/>
    <w:rsid w:val="00F11A3E"/>
    <w:rsid w:val="00F7160C"/>
    <w:rsid w:val="00F856A3"/>
    <w:rsid w:val="00FB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4B2C"/>
  <w15:chartTrackingRefBased/>
  <w15:docId w15:val="{ED622EE1-6D29-4DB3-9D31-B72DA920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2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f0">
    <w:name w:val="pf0"/>
    <w:basedOn w:val="Normal"/>
    <w:rsid w:val="003B2799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f01">
    <w:name w:val="cf01"/>
    <w:basedOn w:val="DefaultParagraphFont"/>
    <w:rsid w:val="003B2799"/>
    <w:rPr>
      <w:rFonts w:ascii="Segoe UI" w:hAnsi="Segoe UI" w:cs="Segoe UI" w:hint="default"/>
      <w:b/>
      <w:bCs/>
      <w:sz w:val="18"/>
      <w:szCs w:val="18"/>
    </w:rPr>
  </w:style>
  <w:style w:type="character" w:customStyle="1" w:styleId="cf11">
    <w:name w:val="cf11"/>
    <w:basedOn w:val="DefaultParagraphFont"/>
    <w:rsid w:val="003B2799"/>
    <w:rPr>
      <w:rFonts w:ascii="Segoe UI" w:hAnsi="Segoe UI" w:cs="Segoe UI" w:hint="default"/>
      <w:sz w:val="18"/>
      <w:szCs w:val="18"/>
    </w:rPr>
  </w:style>
  <w:style w:type="paragraph" w:styleId="ListParagraph">
    <w:name w:val="List Paragraph"/>
    <w:basedOn w:val="Normal"/>
    <w:uiPriority w:val="34"/>
    <w:qFormat/>
    <w:rsid w:val="00F05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5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137</Words>
  <Characters>787</Characters>
  <Application>Microsoft Office Word</Application>
  <DocSecurity>0</DocSecurity>
  <Lines>6</Lines>
  <Paragraphs>1</Paragraphs>
  <ScaleCrop>false</ScaleCrop>
  <Company>University of Tampa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17</cp:revision>
  <dcterms:created xsi:type="dcterms:W3CDTF">2023-07-11T19:32:00Z</dcterms:created>
  <dcterms:modified xsi:type="dcterms:W3CDTF">2023-07-14T17:00:00Z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af7df372-733c-4db6-9a49-13e3e23f658e</vt:lpwstr>
  </property>
</Properties>
</file>