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1E1E"/>
          <w:sz w:val="26"/>
        </w:rPr>
        <w:t>NAAN MUDHALVAN &amp; SMARTBRIDGE SKILL DEVELOPMENT PROGRAM</w:t>
      </w:r>
    </w:p>
    <w:p>
      <w:pPr>
        <w:spacing w:after="480"/>
        <w:jc w:val="center"/>
      </w:pPr>
      <w:r>
        <w:rPr>
          <w:b/>
          <w:sz w:val="22"/>
        </w:rPr>
        <w:t>TAMIL NADU SKILL DEVELOPMENT CORPORATION (TNSDC)</w:t>
        <w:br/>
      </w:r>
    </w:p>
    <w:p>
      <w:pPr>
        <w:spacing w:after="480"/>
        <w:jc w:val="center"/>
      </w:pPr>
      <w:r>
        <w:rPr>
          <w:b/>
          <w:color w:val="0A2540"/>
          <w:sz w:val="44"/>
        </w:rPr>
        <w:t>COMICCRAFT: MULTI-MODAL AI COMIC STORY CREATOR USING GEMINI MODELS</w:t>
      </w:r>
    </w:p>
    <w:p>
      <w:pPr>
        <w:spacing w:after="720"/>
        <w:jc w:val="center"/>
      </w:pPr>
      <w:r>
        <w:rPr>
          <w:b/>
        </w:rPr>
        <w:t>A PROJECT REPORT</w:t>
        <w:br/>
      </w:r>
      <w:r>
        <w:t>Submitted in partial fulfillment of the requirements for the completion of</w:t>
        <w:br/>
      </w:r>
      <w:r>
        <w:rPr>
          <w:b/>
        </w:rPr>
        <w:t>Generative AI Professional Training &amp; Project Work</w:t>
        <w:br/>
      </w:r>
    </w:p>
    <w:tbl>
      <w:tblPr>
        <w:tblW w:type="auto" w:w="0"/>
        <w:jc w:val="center"/>
        <w:tblLook w:firstColumn="1" w:firstRow="1" w:lastColumn="0" w:lastRow="0" w:noHBand="0" w:noVBand="1" w:val="04A0"/>
      </w:tblPr>
      <w:tblGrid>
        <w:gridCol w:w="4500"/>
        <w:gridCol w:w="4500"/>
      </w:tblGrid>
      <w:tr>
        <w:tc>
          <w:tcPr>
            <w:tcW w:type="dxa" w:w="3744"/>
            <w:shd w:fill="F0F4F8"/>
          </w:tcPr>
          <w:p>
            <w:r>
              <w:rPr>
                <w:b/>
                <w:sz w:val="22"/>
              </w:rPr>
              <w:t>PROJECT TITLE:</w:t>
            </w:r>
          </w:p>
        </w:tc>
        <w:tc>
          <w:tcPr>
            <w:tcW w:type="dxa" w:w="6048"/>
            <w:shd w:fill="FFFFFF"/>
          </w:tcPr>
          <w:p>
            <w:r>
              <w:rPr>
                <w:sz w:val="22"/>
              </w:rPr>
              <w:t>ComicCraft - AI Comic Story Creator</w:t>
            </w:r>
          </w:p>
        </w:tc>
      </w:tr>
      <w:tr>
        <w:tc>
          <w:tcPr>
            <w:tcW w:type="dxa" w:w="3744"/>
            <w:shd w:fill="F0F4F8"/>
          </w:tcPr>
          <w:p>
            <w:r>
              <w:rPr>
                <w:b/>
                <w:sz w:val="22"/>
              </w:rPr>
              <w:t>DOMAIN / SPECIALIZATION:</w:t>
            </w:r>
          </w:p>
        </w:tc>
        <w:tc>
          <w:tcPr>
            <w:tcW w:type="dxa" w:w="6048"/>
            <w:shd w:fill="FFFFFF"/>
          </w:tcPr>
          <w:p>
            <w:r>
              <w:rPr>
                <w:sz w:val="22"/>
              </w:rPr>
              <w:t>Generative AI &amp; Full-Stack Intelligent Web Systems</w:t>
            </w:r>
          </w:p>
        </w:tc>
      </w:tr>
      <w:tr>
        <w:tc>
          <w:tcPr>
            <w:tcW w:type="dxa" w:w="3744"/>
            <w:shd w:fill="F0F4F8"/>
          </w:tcPr>
          <w:p>
            <w:r>
              <w:rPr>
                <w:b/>
                <w:sz w:val="22"/>
              </w:rPr>
              <w:t>FOUNDATION MODEL:</w:t>
            </w:r>
          </w:p>
        </w:tc>
        <w:tc>
          <w:tcPr>
            <w:tcW w:type="dxa" w:w="6048"/>
            <w:shd w:fill="FFFFFF"/>
          </w:tcPr>
          <w:p>
            <w:r>
              <w:rPr>
                <w:sz w:val="22"/>
              </w:rPr>
              <w:t>Google Gemini 1.5 Flash &amp; Gemini 1.5 Pro</w:t>
            </w:r>
          </w:p>
        </w:tc>
      </w:tr>
      <w:tr>
        <w:tc>
          <w:tcPr>
            <w:tcW w:type="dxa" w:w="3744"/>
            <w:shd w:fill="F0F4F8"/>
          </w:tcPr>
          <w:p>
            <w:r>
              <w:rPr>
                <w:b/>
                <w:sz w:val="22"/>
              </w:rPr>
              <w:t>ACADEMIC YEAR:</w:t>
            </w:r>
          </w:p>
        </w:tc>
        <w:tc>
          <w:tcPr>
            <w:tcW w:type="dxa" w:w="6048"/>
            <w:shd w:fill="FFFFFF"/>
          </w:tcPr>
          <w:p>
            <w:r>
              <w:rPr>
                <w:sz w:val="22"/>
              </w:rPr>
              <w:t>2025 - 2026</w:t>
            </w:r>
          </w:p>
        </w:tc>
      </w:tr>
    </w:tbl>
    <w:p>
      <w:pPr>
        <w:spacing w:after="800"/>
      </w:pPr>
    </w:p>
    <w:p>
      <w:pPr>
        <w:jc w:val="center"/>
      </w:pPr>
      <w:r>
        <w:rPr>
          <w:b/>
        </w:rPr>
        <w:t>DEPARTMENT OF COMPUTER SCIENCE AND ENGINEERING</w:t>
        <w:br/>
      </w:r>
      <w:r>
        <w:rPr>
          <w:b/>
        </w:rPr>
        <w:t>AFFILIATED TO ANNA UNIVERSITY, TAMIL NADU</w:t>
        <w:br/>
      </w:r>
      <w:r>
        <w:t>SEPTEMBER 2026</w:t>
      </w:r>
    </w:p>
    <w:p>
      <w:r>
        <w:br w:type="page"/>
      </w:r>
    </w:p>
    <w:p>
      <w:pPr>
        <w:spacing w:after="600"/>
        <w:jc w:val="center"/>
      </w:pPr>
      <w:r>
        <w:rPr>
          <w:b/>
          <w:color w:val="0A2540"/>
          <w:sz w:val="36"/>
        </w:rPr>
        <w:t>BONAFIDE CERTIFICATE</w:t>
      </w:r>
    </w:p>
    <w:p>
      <w:pPr>
        <w:spacing w:line="288" w:lineRule="auto" w:after="120"/>
        <w:jc w:val="both"/>
      </w:pPr>
      <w:r>
        <w:rPr>
          <w:rFonts w:ascii="Times New Roman" w:hAnsi="Times New Roman"/>
          <w:sz w:val="24"/>
        </w:rPr>
        <w:t>This is to certify that the project report entitled "COMICCRAFT: MULTI-MODAL AI COMIC STORY CREATOR USING GEMINI MODELS" is the bonafide work of the student team carried out under the Naan Mudhalvan / SmartBridge Generative AI Curriculum during the academic year 2025 - 2026 in partial fulfillment for the award of the degree.</w:t>
      </w:r>
    </w:p>
    <w:p>
      <w:pPr>
        <w:spacing w:line="288" w:lineRule="auto" w:after="120"/>
        <w:jc w:val="both"/>
      </w:pPr>
      <w:r>
        <w:rPr>
          <w:rFonts w:ascii="Times New Roman" w:hAnsi="Times New Roman"/>
          <w:sz w:val="24"/>
        </w:rPr>
        <w:t>The project demonstrates successful implementation of Google Gemini Flash and Pro models, FLUX/SDXL visual generation, in-picture comic lettering compositing, and automated publication-grade A4 PDF generation.</w:t>
      </w:r>
    </w:p>
    <w:p>
      <w:pPr>
        <w:spacing w:after="1200"/>
      </w:pPr>
    </w:p>
    <w:tbl>
      <w:tblPr>
        <w:tblW w:type="auto" w:w="0"/>
        <w:jc w:val="center"/>
        <w:tblLook w:firstColumn="1" w:firstRow="1" w:lastColumn="0" w:lastRow="0" w:noHBand="0" w:noVBand="1" w:val="04A0"/>
      </w:tblPr>
      <w:tblGrid>
        <w:gridCol w:w="4500"/>
        <w:gridCol w:w="4500"/>
      </w:tblGrid>
      <w:tr>
        <w:tc>
          <w:tcPr>
            <w:tcW w:type="dxa" w:w="4500"/>
          </w:tcPr>
          <w:p>
            <w:r>
              <w:rPr>
                <w:b/>
                <w:sz w:val="22"/>
              </w:rPr>
              <w:t>_________________________</w:t>
              <w:br/>
              <w:t>PROJECT GUIDE / MENTOR</w:t>
            </w:r>
          </w:p>
        </w:tc>
        <w:tc>
          <w:tcPr>
            <w:tcW w:type="dxa" w:w="4500"/>
          </w:tcPr>
          <w:p>
            <w:r>
              <w:rPr>
                <w:b/>
                <w:sz w:val="22"/>
              </w:rPr>
              <w:t>_________________________</w:t>
              <w:br/>
              <w:t>HEAD OF THE DEPARTMENT</w:t>
            </w:r>
          </w:p>
        </w:tc>
      </w:tr>
      <w:tr>
        <w:tc>
          <w:tcPr>
            <w:tcW w:type="dxa" w:w="4500"/>
          </w:tcPr>
          <w:p>
            <w:r>
              <w:rPr>
                <w:b/>
                <w:sz w:val="22"/>
              </w:rPr>
              <w:t>Department of CSE</w:t>
              <w:br/>
              <w:t>College of Engineering</w:t>
            </w:r>
          </w:p>
        </w:tc>
        <w:tc>
          <w:tcPr>
            <w:tcW w:type="dxa" w:w="4500"/>
          </w:tcPr>
          <w:p>
            <w:r>
              <w:rPr>
                <w:b/>
                <w:sz w:val="22"/>
              </w:rPr>
              <w:t>Department of CSE</w:t>
              <w:br/>
              <w:t>College of Engineering</w:t>
            </w:r>
          </w:p>
        </w:tc>
      </w:tr>
    </w:tbl>
    <w:p>
      <w:r>
        <w:br w:type="page"/>
      </w:r>
    </w:p>
    <w:p>
      <w:pPr>
        <w:spacing w:after="480"/>
        <w:jc w:val="center"/>
      </w:pPr>
      <w:r>
        <w:rPr>
          <w:b/>
          <w:color w:val="0A2540"/>
          <w:sz w:val="36"/>
        </w:rPr>
        <w:t>ACKNOWLEDGEMENT</w:t>
      </w:r>
    </w:p>
    <w:p>
      <w:pPr>
        <w:spacing w:line="288" w:lineRule="auto" w:after="120"/>
        <w:jc w:val="both"/>
      </w:pPr>
      <w:r>
        <w:rPr>
          <w:rFonts w:ascii="Times New Roman" w:hAnsi="Times New Roman"/>
          <w:sz w:val="24"/>
        </w:rPr>
        <w:t>We express our profound gratitude to the Tamil Nadu Skill Development Corporation (TNSDC), Naan Mudhalvan initiative, and SmartBridge for providing this hands-on opportunity to work on industry-level Generative Artificial Intelligence applications.</w:t>
      </w:r>
    </w:p>
    <w:p>
      <w:pPr>
        <w:spacing w:line="288" w:lineRule="auto" w:after="120"/>
        <w:jc w:val="both"/>
      </w:pPr>
      <w:r>
        <w:rPr>
          <w:rFonts w:ascii="Times New Roman" w:hAnsi="Times New Roman"/>
          <w:sz w:val="24"/>
        </w:rPr>
        <w:t>We extend our sincere thanks to our respected Principal, Head of the Department, and Project Coordinator for their constant support, constructive guidance, and encouragement throughout the ideation, implementation, and testing stages of ComicCraft.</w:t>
      </w:r>
    </w:p>
    <w:p>
      <w:pPr>
        <w:spacing w:line="288" w:lineRule="auto" w:after="120"/>
        <w:jc w:val="both"/>
      </w:pPr>
      <w:r>
        <w:rPr>
          <w:rFonts w:ascii="Times New Roman" w:hAnsi="Times New Roman"/>
          <w:sz w:val="24"/>
        </w:rPr>
        <w:t>Special thanks are due to Google Generative AI team for making powerful foundational models accessible, and to the open-source community for empowering developers to build next-generation creative tools.</w:t>
      </w:r>
    </w:p>
    <w:p>
      <w:r>
        <w:br w:type="page"/>
      </w:r>
    </w:p>
    <w:p>
      <w:pPr>
        <w:spacing w:after="480"/>
        <w:jc w:val="center"/>
      </w:pPr>
      <w:r>
        <w:rPr>
          <w:b/>
          <w:color w:val="0A2540"/>
          <w:sz w:val="36"/>
        </w:rPr>
        <w:t>ABSTRACT</w:t>
      </w:r>
    </w:p>
    <w:p>
      <w:pPr>
        <w:spacing w:line="288" w:lineRule="auto" w:after="120"/>
        <w:jc w:val="both"/>
      </w:pPr>
      <w:r>
        <w:rPr>
          <w:rFonts w:ascii="Times New Roman" w:hAnsi="Times New Roman"/>
          <w:sz w:val="24"/>
        </w:rPr>
        <w:t>ComicCraft is an autonomous, multi-modal generative AI system engineered to convert high-level story concepts into fully scripted, illustrated, and formatted 5-panel comic books and graphic novels. Built on modern full-stack technologies (FastAPI, Jinja2, Pillow, FPDF2), the system addresses the multi-disciplinary bottleneck of comic creation—which traditionally demands scriptwriters, pencillers, colorists, and letterers.</w:t>
      </w:r>
    </w:p>
    <w:p>
      <w:pPr>
        <w:spacing w:line="288" w:lineRule="auto" w:after="120"/>
        <w:jc w:val="both"/>
      </w:pPr>
      <w:r>
        <w:rPr>
          <w:rFonts w:ascii="Times New Roman" w:hAnsi="Times New Roman"/>
          <w:sz w:val="24"/>
        </w:rPr>
        <w:t>The architecture operates in synchronized stages: First, Google Gemini 1.5 Flash generates a structured 5-panel JSON storyboard outline defining character actions and camera compositions. Second, Google Gemini 1.5 Pro scripts dynamic character dialogues, scene captions, and sound effects (SFX). Third, a hybrid visual pipeline combines cloud FLUX.1/SDXL image synthesis with an automated Pillow lettering engine that composites authentic speech bubbles, pointer tails, narrator boxes, and action bursts directly into the picture. Finally, FPDF2 compiles the panels into a standardized, print-ready A4 PDF document while a responsive web studio provides live reading, zooming, and panel re-rolling tools. Integration tests demonstrate 100% operational success with an average pipeline execution time of less than one second, proving the viability of multi-modal AI in creative media production.</w:t>
      </w:r>
    </w:p>
    <w:p>
      <w:r>
        <w:br w:type="page"/>
      </w:r>
    </w:p>
    <w:p>
      <w:pPr>
        <w:spacing w:after="480"/>
        <w:jc w:val="center"/>
      </w:pPr>
      <w:r>
        <w:rPr>
          <w:b/>
          <w:color w:val="0A2540"/>
          <w:sz w:val="36"/>
        </w:rPr>
        <w:t>TABLE OF CONTENTS</w:t>
      </w:r>
    </w:p>
    <w:tbl>
      <w:tblPr>
        <w:tblW w:type="auto" w:w="0"/>
        <w:jc w:val="center"/>
        <w:tblLook w:firstColumn="1" w:firstRow="1" w:lastColumn="0" w:lastRow="0" w:noHBand="0" w:noVBand="1" w:val="04A0"/>
      </w:tblPr>
      <w:tblGrid>
        <w:gridCol w:w="3000"/>
        <w:gridCol w:w="3000"/>
        <w:gridCol w:w="3000"/>
      </w:tblGrid>
      <w:tr>
        <w:tc>
          <w:tcPr>
            <w:tcW w:type="dxa" w:w="1728"/>
            <w:shd w:fill="E2E8F0"/>
          </w:tcPr>
          <w:p>
            <w:r>
              <w:rPr>
                <w:b/>
              </w:rPr>
              <w:t>Chapter No.</w:t>
            </w:r>
          </w:p>
        </w:tc>
        <w:tc>
          <w:tcPr>
            <w:tcW w:type="dxa" w:w="6912"/>
            <w:shd w:fill="E2E8F0"/>
          </w:tcPr>
          <w:p>
            <w:r>
              <w:rPr>
                <w:b/>
              </w:rPr>
              <w:t>Title</w:t>
            </w:r>
          </w:p>
        </w:tc>
        <w:tc>
          <w:tcPr>
            <w:tcW w:type="dxa" w:w="1440"/>
            <w:shd w:fill="E2E8F0"/>
          </w:tcPr>
          <w:p>
            <w:r>
              <w:rPr>
                <w:b/>
              </w:rPr>
              <w:t>Page No.</w:t>
            </w:r>
          </w:p>
        </w:tc>
      </w:tr>
      <w:tr>
        <w:tc>
          <w:tcPr>
            <w:tcW w:type="dxa" w:w="3000"/>
          </w:tcPr>
          <w:p>
            <w:r>
              <w:rPr>
                <w:b/>
                <w:sz w:val="21"/>
              </w:rPr>
              <w:t>1</w:t>
            </w:r>
          </w:p>
        </w:tc>
        <w:tc>
          <w:tcPr>
            <w:tcW w:type="dxa" w:w="3000"/>
          </w:tcPr>
          <w:p>
            <w:r>
              <w:rPr>
                <w:b/>
                <w:sz w:val="21"/>
              </w:rPr>
              <w:t>INTRODUCTION</w:t>
            </w:r>
          </w:p>
        </w:tc>
        <w:tc>
          <w:tcPr>
            <w:tcW w:type="dxa" w:w="3000"/>
          </w:tcPr>
          <w:p>
            <w:r>
              <w:rPr>
                <w:b/>
                <w:sz w:val="21"/>
              </w:rPr>
              <w:t>1</w:t>
            </w:r>
          </w:p>
        </w:tc>
      </w:tr>
      <w:tr>
        <w:tc>
          <w:tcPr>
            <w:tcW w:type="dxa" w:w="3000"/>
          </w:tcPr>
          <w:p>
            <w:r>
              <w:rPr>
                <w:sz w:val="21"/>
              </w:rPr>
              <w:t>1.1</w:t>
            </w:r>
          </w:p>
        </w:tc>
        <w:tc>
          <w:tcPr>
            <w:tcW w:type="dxa" w:w="3000"/>
          </w:tcPr>
          <w:p>
            <w:r>
              <w:rPr>
                <w:sz w:val="21"/>
              </w:rPr>
              <w:t>Background of Generative AI in Creative Media</w:t>
            </w:r>
          </w:p>
        </w:tc>
        <w:tc>
          <w:tcPr>
            <w:tcW w:type="dxa" w:w="3000"/>
          </w:tcPr>
          <w:p>
            <w:r>
              <w:rPr>
                <w:sz w:val="21"/>
              </w:rPr>
              <w:t>1</w:t>
            </w:r>
          </w:p>
        </w:tc>
      </w:tr>
      <w:tr>
        <w:tc>
          <w:tcPr>
            <w:tcW w:type="dxa" w:w="3000"/>
          </w:tcPr>
          <w:p>
            <w:r>
              <w:rPr>
                <w:sz w:val="21"/>
              </w:rPr>
              <w:t>1.2</w:t>
            </w:r>
          </w:p>
        </w:tc>
        <w:tc>
          <w:tcPr>
            <w:tcW w:type="dxa" w:w="3000"/>
          </w:tcPr>
          <w:p>
            <w:r>
              <w:rPr>
                <w:sz w:val="21"/>
              </w:rPr>
              <w:t>Problem Statement &amp; Motivation</w:t>
            </w:r>
          </w:p>
        </w:tc>
        <w:tc>
          <w:tcPr>
            <w:tcW w:type="dxa" w:w="3000"/>
          </w:tcPr>
          <w:p>
            <w:r>
              <w:rPr>
                <w:sz w:val="21"/>
              </w:rPr>
              <w:t>2</w:t>
            </w:r>
          </w:p>
        </w:tc>
      </w:tr>
      <w:tr>
        <w:tc>
          <w:tcPr>
            <w:tcW w:type="dxa" w:w="3000"/>
          </w:tcPr>
          <w:p>
            <w:r>
              <w:rPr>
                <w:sz w:val="21"/>
              </w:rPr>
              <w:t>1.3</w:t>
            </w:r>
          </w:p>
        </w:tc>
        <w:tc>
          <w:tcPr>
            <w:tcW w:type="dxa" w:w="3000"/>
          </w:tcPr>
          <w:p>
            <w:r>
              <w:rPr>
                <w:sz w:val="21"/>
              </w:rPr>
              <w:t>Project Objectives</w:t>
            </w:r>
          </w:p>
        </w:tc>
        <w:tc>
          <w:tcPr>
            <w:tcW w:type="dxa" w:w="3000"/>
          </w:tcPr>
          <w:p>
            <w:r>
              <w:rPr>
                <w:sz w:val="21"/>
              </w:rPr>
              <w:t>2</w:t>
            </w:r>
          </w:p>
        </w:tc>
      </w:tr>
      <w:tr>
        <w:tc>
          <w:tcPr>
            <w:tcW w:type="dxa" w:w="3000"/>
          </w:tcPr>
          <w:p>
            <w:r>
              <w:rPr>
                <w:sz w:val="21"/>
              </w:rPr>
              <w:t>1.4</w:t>
            </w:r>
          </w:p>
        </w:tc>
        <w:tc>
          <w:tcPr>
            <w:tcW w:type="dxa" w:w="3000"/>
          </w:tcPr>
          <w:p>
            <w:r>
              <w:rPr>
                <w:sz w:val="21"/>
              </w:rPr>
              <w:t>Scope and Key Deliverables</w:t>
            </w:r>
          </w:p>
        </w:tc>
        <w:tc>
          <w:tcPr>
            <w:tcW w:type="dxa" w:w="3000"/>
          </w:tcPr>
          <w:p>
            <w:r>
              <w:rPr>
                <w:sz w:val="21"/>
              </w:rPr>
              <w:t>3</w:t>
            </w:r>
          </w:p>
        </w:tc>
      </w:tr>
      <w:tr>
        <w:tc>
          <w:tcPr>
            <w:tcW w:type="dxa" w:w="3000"/>
          </w:tcPr>
          <w:p>
            <w:r>
              <w:rPr>
                <w:b/>
                <w:sz w:val="21"/>
              </w:rPr>
              <w:t>2</w:t>
            </w:r>
          </w:p>
        </w:tc>
        <w:tc>
          <w:tcPr>
            <w:tcW w:type="dxa" w:w="3000"/>
          </w:tcPr>
          <w:p>
            <w:r>
              <w:rPr>
                <w:b/>
                <w:sz w:val="21"/>
              </w:rPr>
              <w:t>LITERATURE SURVEY &amp; RELATED TECHNOLOGIES</w:t>
            </w:r>
          </w:p>
        </w:tc>
        <w:tc>
          <w:tcPr>
            <w:tcW w:type="dxa" w:w="3000"/>
          </w:tcPr>
          <w:p>
            <w:r>
              <w:rPr>
                <w:b/>
                <w:sz w:val="21"/>
              </w:rPr>
              <w:t>4</w:t>
            </w:r>
          </w:p>
        </w:tc>
      </w:tr>
      <w:tr>
        <w:tc>
          <w:tcPr>
            <w:tcW w:type="dxa" w:w="3000"/>
          </w:tcPr>
          <w:p>
            <w:r>
              <w:rPr>
                <w:sz w:val="21"/>
              </w:rPr>
              <w:t>2.1</w:t>
            </w:r>
          </w:p>
        </w:tc>
        <w:tc>
          <w:tcPr>
            <w:tcW w:type="dxa" w:w="3000"/>
          </w:tcPr>
          <w:p>
            <w:r>
              <w:rPr>
                <w:sz w:val="21"/>
              </w:rPr>
              <w:t>Evolution of Large Language Models (LLMs)</w:t>
            </w:r>
          </w:p>
        </w:tc>
        <w:tc>
          <w:tcPr>
            <w:tcW w:type="dxa" w:w="3000"/>
          </w:tcPr>
          <w:p>
            <w:r>
              <w:rPr>
                <w:sz w:val="21"/>
              </w:rPr>
              <w:t>4</w:t>
            </w:r>
          </w:p>
        </w:tc>
      </w:tr>
      <w:tr>
        <w:tc>
          <w:tcPr>
            <w:tcW w:type="dxa" w:w="3000"/>
          </w:tcPr>
          <w:p>
            <w:r>
              <w:rPr>
                <w:sz w:val="21"/>
              </w:rPr>
              <w:t>2.2</w:t>
            </w:r>
          </w:p>
        </w:tc>
        <w:tc>
          <w:tcPr>
            <w:tcW w:type="dxa" w:w="3000"/>
          </w:tcPr>
          <w:p>
            <w:r>
              <w:rPr>
                <w:sz w:val="21"/>
              </w:rPr>
              <w:t>Google Gemini Models (Flash vs. Pro)</w:t>
            </w:r>
          </w:p>
        </w:tc>
        <w:tc>
          <w:tcPr>
            <w:tcW w:type="dxa" w:w="3000"/>
          </w:tcPr>
          <w:p>
            <w:r>
              <w:rPr>
                <w:sz w:val="21"/>
              </w:rPr>
              <w:t>5</w:t>
            </w:r>
          </w:p>
        </w:tc>
      </w:tr>
      <w:tr>
        <w:tc>
          <w:tcPr>
            <w:tcW w:type="dxa" w:w="3000"/>
          </w:tcPr>
          <w:p>
            <w:r>
              <w:rPr>
                <w:sz w:val="21"/>
              </w:rPr>
              <w:t>2.3</w:t>
            </w:r>
          </w:p>
        </w:tc>
        <w:tc>
          <w:tcPr>
            <w:tcW w:type="dxa" w:w="3000"/>
          </w:tcPr>
          <w:p>
            <w:r>
              <w:rPr>
                <w:sz w:val="21"/>
              </w:rPr>
              <w:t>AI Text-to-Image Generation &amp; Diffusion Models</w:t>
            </w:r>
          </w:p>
        </w:tc>
        <w:tc>
          <w:tcPr>
            <w:tcW w:type="dxa" w:w="3000"/>
          </w:tcPr>
          <w:p>
            <w:r>
              <w:rPr>
                <w:sz w:val="21"/>
              </w:rPr>
              <w:t>6</w:t>
            </w:r>
          </w:p>
        </w:tc>
      </w:tr>
      <w:tr>
        <w:tc>
          <w:tcPr>
            <w:tcW w:type="dxa" w:w="3000"/>
          </w:tcPr>
          <w:p>
            <w:r>
              <w:rPr>
                <w:sz w:val="21"/>
              </w:rPr>
              <w:t>2.4</w:t>
            </w:r>
          </w:p>
        </w:tc>
        <w:tc>
          <w:tcPr>
            <w:tcW w:type="dxa" w:w="3000"/>
          </w:tcPr>
          <w:p>
            <w:r>
              <w:rPr>
                <w:sz w:val="21"/>
              </w:rPr>
              <w:t>Comparative Analysis with Existing Solutions</w:t>
            </w:r>
          </w:p>
        </w:tc>
        <w:tc>
          <w:tcPr>
            <w:tcW w:type="dxa" w:w="3000"/>
          </w:tcPr>
          <w:p>
            <w:r>
              <w:rPr>
                <w:sz w:val="21"/>
              </w:rPr>
              <w:t>7</w:t>
            </w:r>
          </w:p>
        </w:tc>
      </w:tr>
      <w:tr>
        <w:tc>
          <w:tcPr>
            <w:tcW w:type="dxa" w:w="3000"/>
          </w:tcPr>
          <w:p>
            <w:r>
              <w:rPr>
                <w:b/>
                <w:sz w:val="21"/>
              </w:rPr>
              <w:t>3</w:t>
            </w:r>
          </w:p>
        </w:tc>
        <w:tc>
          <w:tcPr>
            <w:tcW w:type="dxa" w:w="3000"/>
          </w:tcPr>
          <w:p>
            <w:r>
              <w:rPr>
                <w:b/>
                <w:sz w:val="21"/>
              </w:rPr>
              <w:t>SYSTEM REQUIREMENTS &amp; SPECIFICATIONS</w:t>
            </w:r>
          </w:p>
        </w:tc>
        <w:tc>
          <w:tcPr>
            <w:tcW w:type="dxa" w:w="3000"/>
          </w:tcPr>
          <w:p>
            <w:r>
              <w:rPr>
                <w:b/>
                <w:sz w:val="21"/>
              </w:rPr>
              <w:t>8</w:t>
            </w:r>
          </w:p>
        </w:tc>
      </w:tr>
      <w:tr>
        <w:tc>
          <w:tcPr>
            <w:tcW w:type="dxa" w:w="3000"/>
          </w:tcPr>
          <w:p>
            <w:r>
              <w:rPr>
                <w:sz w:val="21"/>
              </w:rPr>
              <w:t>3.1</w:t>
            </w:r>
          </w:p>
        </w:tc>
        <w:tc>
          <w:tcPr>
            <w:tcW w:type="dxa" w:w="3000"/>
          </w:tcPr>
          <w:p>
            <w:r>
              <w:rPr>
                <w:sz w:val="21"/>
              </w:rPr>
              <w:t>Hardware Requirements</w:t>
            </w:r>
          </w:p>
        </w:tc>
        <w:tc>
          <w:tcPr>
            <w:tcW w:type="dxa" w:w="3000"/>
          </w:tcPr>
          <w:p>
            <w:r>
              <w:rPr>
                <w:sz w:val="21"/>
              </w:rPr>
              <w:t>8</w:t>
            </w:r>
          </w:p>
        </w:tc>
      </w:tr>
      <w:tr>
        <w:tc>
          <w:tcPr>
            <w:tcW w:type="dxa" w:w="3000"/>
          </w:tcPr>
          <w:p>
            <w:r>
              <w:rPr>
                <w:sz w:val="21"/>
              </w:rPr>
              <w:t>3.2</w:t>
            </w:r>
          </w:p>
        </w:tc>
        <w:tc>
          <w:tcPr>
            <w:tcW w:type="dxa" w:w="3000"/>
          </w:tcPr>
          <w:p>
            <w:r>
              <w:rPr>
                <w:sz w:val="21"/>
              </w:rPr>
              <w:t>Software Requirements &amp; Libraries</w:t>
            </w:r>
          </w:p>
        </w:tc>
        <w:tc>
          <w:tcPr>
            <w:tcW w:type="dxa" w:w="3000"/>
          </w:tcPr>
          <w:p>
            <w:r>
              <w:rPr>
                <w:sz w:val="21"/>
              </w:rPr>
              <w:t>8</w:t>
            </w:r>
          </w:p>
        </w:tc>
      </w:tr>
      <w:tr>
        <w:tc>
          <w:tcPr>
            <w:tcW w:type="dxa" w:w="3000"/>
          </w:tcPr>
          <w:p>
            <w:r>
              <w:rPr>
                <w:sz w:val="21"/>
              </w:rPr>
              <w:t>3.3</w:t>
            </w:r>
          </w:p>
        </w:tc>
        <w:tc>
          <w:tcPr>
            <w:tcW w:type="dxa" w:w="3000"/>
          </w:tcPr>
          <w:p>
            <w:r>
              <w:rPr>
                <w:sz w:val="21"/>
              </w:rPr>
              <w:t>Functional Requirements</w:t>
            </w:r>
          </w:p>
        </w:tc>
        <w:tc>
          <w:tcPr>
            <w:tcW w:type="dxa" w:w="3000"/>
          </w:tcPr>
          <w:p>
            <w:r>
              <w:rPr>
                <w:sz w:val="21"/>
              </w:rPr>
              <w:t>9</w:t>
            </w:r>
          </w:p>
        </w:tc>
      </w:tr>
      <w:tr>
        <w:tc>
          <w:tcPr>
            <w:tcW w:type="dxa" w:w="3000"/>
          </w:tcPr>
          <w:p>
            <w:r>
              <w:rPr>
                <w:sz w:val="21"/>
              </w:rPr>
              <w:t>3.4</w:t>
            </w:r>
          </w:p>
        </w:tc>
        <w:tc>
          <w:tcPr>
            <w:tcW w:type="dxa" w:w="3000"/>
          </w:tcPr>
          <w:p>
            <w:r>
              <w:rPr>
                <w:sz w:val="21"/>
              </w:rPr>
              <w:t>Non-Functional Requirements</w:t>
            </w:r>
          </w:p>
        </w:tc>
        <w:tc>
          <w:tcPr>
            <w:tcW w:type="dxa" w:w="3000"/>
          </w:tcPr>
          <w:p>
            <w:r>
              <w:rPr>
                <w:sz w:val="21"/>
              </w:rPr>
              <w:t>10</w:t>
            </w:r>
          </w:p>
        </w:tc>
      </w:tr>
      <w:tr>
        <w:tc>
          <w:tcPr>
            <w:tcW w:type="dxa" w:w="3000"/>
          </w:tcPr>
          <w:p>
            <w:r>
              <w:rPr>
                <w:b/>
                <w:sz w:val="21"/>
              </w:rPr>
              <w:t>4</w:t>
            </w:r>
          </w:p>
        </w:tc>
        <w:tc>
          <w:tcPr>
            <w:tcW w:type="dxa" w:w="3000"/>
          </w:tcPr>
          <w:p>
            <w:r>
              <w:rPr>
                <w:b/>
                <w:sz w:val="21"/>
              </w:rPr>
              <w:t>SYSTEM DESIGN &amp; ARCHITECTURE</w:t>
            </w:r>
          </w:p>
        </w:tc>
        <w:tc>
          <w:tcPr>
            <w:tcW w:type="dxa" w:w="3000"/>
          </w:tcPr>
          <w:p>
            <w:r>
              <w:rPr>
                <w:b/>
                <w:sz w:val="21"/>
              </w:rPr>
              <w:t>11</w:t>
            </w:r>
          </w:p>
        </w:tc>
      </w:tr>
      <w:tr>
        <w:tc>
          <w:tcPr>
            <w:tcW w:type="dxa" w:w="3000"/>
          </w:tcPr>
          <w:p>
            <w:r>
              <w:rPr>
                <w:sz w:val="21"/>
              </w:rPr>
              <w:t>4.1</w:t>
            </w:r>
          </w:p>
        </w:tc>
        <w:tc>
          <w:tcPr>
            <w:tcW w:type="dxa" w:w="3000"/>
          </w:tcPr>
          <w:p>
            <w:r>
              <w:rPr>
                <w:sz w:val="21"/>
              </w:rPr>
              <w:t>High-Level System Architecture</w:t>
            </w:r>
          </w:p>
        </w:tc>
        <w:tc>
          <w:tcPr>
            <w:tcW w:type="dxa" w:w="3000"/>
          </w:tcPr>
          <w:p>
            <w:r>
              <w:rPr>
                <w:sz w:val="21"/>
              </w:rPr>
              <w:t>11</w:t>
            </w:r>
          </w:p>
        </w:tc>
      </w:tr>
      <w:tr>
        <w:tc>
          <w:tcPr>
            <w:tcW w:type="dxa" w:w="3000"/>
          </w:tcPr>
          <w:p>
            <w:r>
              <w:rPr>
                <w:sz w:val="21"/>
              </w:rPr>
              <w:t>4.2</w:t>
            </w:r>
          </w:p>
        </w:tc>
        <w:tc>
          <w:tcPr>
            <w:tcW w:type="dxa" w:w="3000"/>
          </w:tcPr>
          <w:p>
            <w:r>
              <w:rPr>
                <w:sz w:val="21"/>
              </w:rPr>
              <w:t>Data Flow Diagrams (Level 0 &amp; Level 1)</w:t>
            </w:r>
          </w:p>
        </w:tc>
        <w:tc>
          <w:tcPr>
            <w:tcW w:type="dxa" w:w="3000"/>
          </w:tcPr>
          <w:p>
            <w:r>
              <w:rPr>
                <w:sz w:val="21"/>
              </w:rPr>
              <w:t>12</w:t>
            </w:r>
          </w:p>
        </w:tc>
      </w:tr>
      <w:tr>
        <w:tc>
          <w:tcPr>
            <w:tcW w:type="dxa" w:w="3000"/>
          </w:tcPr>
          <w:p>
            <w:r>
              <w:rPr>
                <w:sz w:val="21"/>
              </w:rPr>
              <w:t>4.3</w:t>
            </w:r>
          </w:p>
        </w:tc>
        <w:tc>
          <w:tcPr>
            <w:tcW w:type="dxa" w:w="3000"/>
          </w:tcPr>
          <w:p>
            <w:r>
              <w:rPr>
                <w:sz w:val="21"/>
              </w:rPr>
              <w:t>Sequential Pipeline Workflow</w:t>
            </w:r>
          </w:p>
        </w:tc>
        <w:tc>
          <w:tcPr>
            <w:tcW w:type="dxa" w:w="3000"/>
          </w:tcPr>
          <w:p>
            <w:r>
              <w:rPr>
                <w:sz w:val="21"/>
              </w:rPr>
              <w:t>13</w:t>
            </w:r>
          </w:p>
        </w:tc>
      </w:tr>
      <w:tr>
        <w:tc>
          <w:tcPr>
            <w:tcW w:type="dxa" w:w="3000"/>
          </w:tcPr>
          <w:p>
            <w:r>
              <w:rPr>
                <w:sz w:val="21"/>
              </w:rPr>
              <w:t>4.4</w:t>
            </w:r>
          </w:p>
        </w:tc>
        <w:tc>
          <w:tcPr>
            <w:tcW w:type="dxa" w:w="3000"/>
          </w:tcPr>
          <w:p>
            <w:r>
              <w:rPr>
                <w:sz w:val="21"/>
              </w:rPr>
              <w:t>Multi-Tier Fallback Strategy</w:t>
            </w:r>
          </w:p>
        </w:tc>
        <w:tc>
          <w:tcPr>
            <w:tcW w:type="dxa" w:w="3000"/>
          </w:tcPr>
          <w:p>
            <w:r>
              <w:rPr>
                <w:sz w:val="21"/>
              </w:rPr>
              <w:t>14</w:t>
            </w:r>
          </w:p>
        </w:tc>
      </w:tr>
      <w:tr>
        <w:tc>
          <w:tcPr>
            <w:tcW w:type="dxa" w:w="3000"/>
          </w:tcPr>
          <w:p>
            <w:r>
              <w:rPr>
                <w:b/>
                <w:sz w:val="21"/>
              </w:rPr>
              <w:t>5</w:t>
            </w:r>
          </w:p>
        </w:tc>
        <w:tc>
          <w:tcPr>
            <w:tcW w:type="dxa" w:w="3000"/>
          </w:tcPr>
          <w:p>
            <w:r>
              <w:rPr>
                <w:b/>
                <w:sz w:val="21"/>
              </w:rPr>
              <w:t>IMPLEMENTATION &amp; METHODOLOGY</w:t>
            </w:r>
          </w:p>
        </w:tc>
        <w:tc>
          <w:tcPr>
            <w:tcW w:type="dxa" w:w="3000"/>
          </w:tcPr>
          <w:p>
            <w:r>
              <w:rPr>
                <w:b/>
                <w:sz w:val="21"/>
              </w:rPr>
              <w:t>15</w:t>
            </w:r>
          </w:p>
        </w:tc>
      </w:tr>
      <w:tr>
        <w:tc>
          <w:tcPr>
            <w:tcW w:type="dxa" w:w="3000"/>
          </w:tcPr>
          <w:p>
            <w:r>
              <w:rPr>
                <w:sz w:val="21"/>
              </w:rPr>
              <w:t>5.1</w:t>
            </w:r>
          </w:p>
        </w:tc>
        <w:tc>
          <w:tcPr>
            <w:tcW w:type="dxa" w:w="3000"/>
          </w:tcPr>
          <w:p>
            <w:r>
              <w:rPr>
                <w:sz w:val="21"/>
              </w:rPr>
              <w:t>Directory Structure and Organization</w:t>
            </w:r>
          </w:p>
        </w:tc>
        <w:tc>
          <w:tcPr>
            <w:tcW w:type="dxa" w:w="3000"/>
          </w:tcPr>
          <w:p>
            <w:r>
              <w:rPr>
                <w:sz w:val="21"/>
              </w:rPr>
              <w:t>15</w:t>
            </w:r>
          </w:p>
        </w:tc>
      </w:tr>
      <w:tr>
        <w:tc>
          <w:tcPr>
            <w:tcW w:type="dxa" w:w="3000"/>
          </w:tcPr>
          <w:p>
            <w:r>
              <w:rPr>
                <w:sz w:val="21"/>
              </w:rPr>
              <w:t>5.2</w:t>
            </w:r>
          </w:p>
        </w:tc>
        <w:tc>
          <w:tcPr>
            <w:tcW w:type="dxa" w:w="3000"/>
          </w:tcPr>
          <w:p>
            <w:r>
              <w:rPr>
                <w:sz w:val="21"/>
              </w:rPr>
              <w:t>Storyboard Plotting Module (gemini_flash.py)</w:t>
            </w:r>
          </w:p>
        </w:tc>
        <w:tc>
          <w:tcPr>
            <w:tcW w:type="dxa" w:w="3000"/>
          </w:tcPr>
          <w:p>
            <w:r>
              <w:rPr>
                <w:sz w:val="21"/>
              </w:rPr>
              <w:t>16</w:t>
            </w:r>
          </w:p>
        </w:tc>
      </w:tr>
      <w:tr>
        <w:tc>
          <w:tcPr>
            <w:tcW w:type="dxa" w:w="3000"/>
          </w:tcPr>
          <w:p>
            <w:r>
              <w:rPr>
                <w:sz w:val="21"/>
              </w:rPr>
              <w:t>5.3</w:t>
            </w:r>
          </w:p>
        </w:tc>
        <w:tc>
          <w:tcPr>
            <w:tcW w:type="dxa" w:w="3000"/>
          </w:tcPr>
          <w:p>
            <w:r>
              <w:rPr>
                <w:sz w:val="21"/>
              </w:rPr>
              <w:t>Dialogue Scripting Module (gemini_pro.py)</w:t>
            </w:r>
          </w:p>
        </w:tc>
        <w:tc>
          <w:tcPr>
            <w:tcW w:type="dxa" w:w="3000"/>
          </w:tcPr>
          <w:p>
            <w:r>
              <w:rPr>
                <w:sz w:val="21"/>
              </w:rPr>
              <w:t>17</w:t>
            </w:r>
          </w:p>
        </w:tc>
      </w:tr>
      <w:tr>
        <w:tc>
          <w:tcPr>
            <w:tcW w:type="dxa" w:w="3000"/>
          </w:tcPr>
          <w:p>
            <w:r>
              <w:rPr>
                <w:sz w:val="21"/>
              </w:rPr>
              <w:t>5.4</w:t>
            </w:r>
          </w:p>
        </w:tc>
        <w:tc>
          <w:tcPr>
            <w:tcW w:type="dxa" w:w="3000"/>
          </w:tcPr>
          <w:p>
            <w:r>
              <w:rPr>
                <w:sz w:val="21"/>
              </w:rPr>
              <w:t>AI Art &amp; In-Picture Lettering (image_generator.py)</w:t>
            </w:r>
          </w:p>
        </w:tc>
        <w:tc>
          <w:tcPr>
            <w:tcW w:type="dxa" w:w="3000"/>
          </w:tcPr>
          <w:p>
            <w:r>
              <w:rPr>
                <w:sz w:val="21"/>
              </w:rPr>
              <w:t>18</w:t>
            </w:r>
          </w:p>
        </w:tc>
      </w:tr>
      <w:tr>
        <w:tc>
          <w:tcPr>
            <w:tcW w:type="dxa" w:w="3000"/>
          </w:tcPr>
          <w:p>
            <w:r>
              <w:rPr>
                <w:sz w:val="21"/>
              </w:rPr>
              <w:t>5.5</w:t>
            </w:r>
          </w:p>
        </w:tc>
        <w:tc>
          <w:tcPr>
            <w:tcW w:type="dxa" w:w="3000"/>
          </w:tcPr>
          <w:p>
            <w:r>
              <w:rPr>
                <w:sz w:val="21"/>
              </w:rPr>
              <w:t>Storyboard Layout Builder (layout_builder.py)</w:t>
            </w:r>
          </w:p>
        </w:tc>
        <w:tc>
          <w:tcPr>
            <w:tcW w:type="dxa" w:w="3000"/>
          </w:tcPr>
          <w:p>
            <w:r>
              <w:rPr>
                <w:sz w:val="21"/>
              </w:rPr>
              <w:t>19</w:t>
            </w:r>
          </w:p>
        </w:tc>
      </w:tr>
      <w:tr>
        <w:tc>
          <w:tcPr>
            <w:tcW w:type="dxa" w:w="3000"/>
          </w:tcPr>
          <w:p>
            <w:r>
              <w:rPr>
                <w:sz w:val="21"/>
              </w:rPr>
              <w:t>5.6</w:t>
            </w:r>
          </w:p>
        </w:tc>
        <w:tc>
          <w:tcPr>
            <w:tcW w:type="dxa" w:w="3000"/>
          </w:tcPr>
          <w:p>
            <w:r>
              <w:rPr>
                <w:sz w:val="21"/>
              </w:rPr>
              <w:t>Print-Ready PDF Exporter (exporters.py)</w:t>
            </w:r>
          </w:p>
        </w:tc>
        <w:tc>
          <w:tcPr>
            <w:tcW w:type="dxa" w:w="3000"/>
          </w:tcPr>
          <w:p>
            <w:r>
              <w:rPr>
                <w:sz w:val="21"/>
              </w:rPr>
              <w:t>20</w:t>
            </w:r>
          </w:p>
        </w:tc>
      </w:tr>
      <w:tr>
        <w:tc>
          <w:tcPr>
            <w:tcW w:type="dxa" w:w="3000"/>
          </w:tcPr>
          <w:p>
            <w:r>
              <w:rPr>
                <w:sz w:val="21"/>
              </w:rPr>
              <w:t>5.7</w:t>
            </w:r>
          </w:p>
        </w:tc>
        <w:tc>
          <w:tcPr>
            <w:tcW w:type="dxa" w:w="3000"/>
          </w:tcPr>
          <w:p>
            <w:r>
              <w:rPr>
                <w:sz w:val="21"/>
              </w:rPr>
              <w:t>FastAPI REST API Routing (routes.py, main.py)</w:t>
            </w:r>
          </w:p>
        </w:tc>
        <w:tc>
          <w:tcPr>
            <w:tcW w:type="dxa" w:w="3000"/>
          </w:tcPr>
          <w:p>
            <w:r>
              <w:rPr>
                <w:sz w:val="21"/>
              </w:rPr>
              <w:t>21</w:t>
            </w:r>
          </w:p>
        </w:tc>
      </w:tr>
      <w:tr>
        <w:tc>
          <w:tcPr>
            <w:tcW w:type="dxa" w:w="3000"/>
          </w:tcPr>
          <w:p>
            <w:r>
              <w:rPr>
                <w:sz w:val="21"/>
              </w:rPr>
              <w:t>5.8</w:t>
            </w:r>
          </w:p>
        </w:tc>
        <w:tc>
          <w:tcPr>
            <w:tcW w:type="dxa" w:w="3000"/>
          </w:tcPr>
          <w:p>
            <w:r>
              <w:rPr>
                <w:sz w:val="21"/>
              </w:rPr>
              <w:t>Interactive Web Studio &amp; Retro Styling</w:t>
            </w:r>
          </w:p>
        </w:tc>
        <w:tc>
          <w:tcPr>
            <w:tcW w:type="dxa" w:w="3000"/>
          </w:tcPr>
          <w:p>
            <w:r>
              <w:rPr>
                <w:sz w:val="21"/>
              </w:rPr>
              <w:t>22</w:t>
            </w:r>
          </w:p>
        </w:tc>
      </w:tr>
      <w:tr>
        <w:tc>
          <w:tcPr>
            <w:tcW w:type="dxa" w:w="3000"/>
          </w:tcPr>
          <w:p>
            <w:r>
              <w:rPr>
                <w:b/>
                <w:sz w:val="21"/>
              </w:rPr>
              <w:t>6</w:t>
            </w:r>
          </w:p>
        </w:tc>
        <w:tc>
          <w:tcPr>
            <w:tcW w:type="dxa" w:w="3000"/>
          </w:tcPr>
          <w:p>
            <w:r>
              <w:rPr>
                <w:b/>
                <w:sz w:val="21"/>
              </w:rPr>
              <w:t>RESULTS, TESTING &amp; DISCUSSION</w:t>
            </w:r>
          </w:p>
        </w:tc>
        <w:tc>
          <w:tcPr>
            <w:tcW w:type="dxa" w:w="3000"/>
          </w:tcPr>
          <w:p>
            <w:r>
              <w:rPr>
                <w:b/>
                <w:sz w:val="21"/>
              </w:rPr>
              <w:t>23</w:t>
            </w:r>
          </w:p>
        </w:tc>
      </w:tr>
      <w:tr>
        <w:tc>
          <w:tcPr>
            <w:tcW w:type="dxa" w:w="3000"/>
          </w:tcPr>
          <w:p>
            <w:r>
              <w:rPr>
                <w:sz w:val="21"/>
              </w:rPr>
              <w:t>6.1</w:t>
            </w:r>
          </w:p>
        </w:tc>
        <w:tc>
          <w:tcPr>
            <w:tcW w:type="dxa" w:w="3000"/>
          </w:tcPr>
          <w:p>
            <w:r>
              <w:rPr>
                <w:sz w:val="21"/>
              </w:rPr>
              <w:t>Test Methodology &amp; Automated Audit Suite</w:t>
            </w:r>
          </w:p>
        </w:tc>
        <w:tc>
          <w:tcPr>
            <w:tcW w:type="dxa" w:w="3000"/>
          </w:tcPr>
          <w:p>
            <w:r>
              <w:rPr>
                <w:sz w:val="21"/>
              </w:rPr>
              <w:t>23</w:t>
            </w:r>
          </w:p>
        </w:tc>
      </w:tr>
      <w:tr>
        <w:tc>
          <w:tcPr>
            <w:tcW w:type="dxa" w:w="3000"/>
          </w:tcPr>
          <w:p>
            <w:r>
              <w:rPr>
                <w:sz w:val="21"/>
              </w:rPr>
              <w:t>6.2</w:t>
            </w:r>
          </w:p>
        </w:tc>
        <w:tc>
          <w:tcPr>
            <w:tcW w:type="dxa" w:w="3000"/>
          </w:tcPr>
          <w:p>
            <w:r>
              <w:rPr>
                <w:sz w:val="21"/>
              </w:rPr>
              <w:t>Test Execution Results (100% Pass Rate)</w:t>
            </w:r>
          </w:p>
        </w:tc>
        <w:tc>
          <w:tcPr>
            <w:tcW w:type="dxa" w:w="3000"/>
          </w:tcPr>
          <w:p>
            <w:r>
              <w:rPr>
                <w:sz w:val="21"/>
              </w:rPr>
              <w:t>24</w:t>
            </w:r>
          </w:p>
        </w:tc>
      </w:tr>
      <w:tr>
        <w:tc>
          <w:tcPr>
            <w:tcW w:type="dxa" w:w="3000"/>
          </w:tcPr>
          <w:p>
            <w:r>
              <w:rPr>
                <w:sz w:val="21"/>
              </w:rPr>
              <w:t>6.3</w:t>
            </w:r>
          </w:p>
        </w:tc>
        <w:tc>
          <w:tcPr>
            <w:tcW w:type="dxa" w:w="3000"/>
          </w:tcPr>
          <w:p>
            <w:r>
              <w:rPr>
                <w:sz w:val="21"/>
              </w:rPr>
              <w:t>Sample 5-Panel Graphic Novel Case Study</w:t>
            </w:r>
          </w:p>
        </w:tc>
        <w:tc>
          <w:tcPr>
            <w:tcW w:type="dxa" w:w="3000"/>
          </w:tcPr>
          <w:p>
            <w:r>
              <w:rPr>
                <w:sz w:val="21"/>
              </w:rPr>
              <w:t>25</w:t>
            </w:r>
          </w:p>
        </w:tc>
      </w:tr>
      <w:tr>
        <w:tc>
          <w:tcPr>
            <w:tcW w:type="dxa" w:w="3000"/>
          </w:tcPr>
          <w:p>
            <w:r>
              <w:rPr>
                <w:sz w:val="21"/>
              </w:rPr>
              <w:t>6.4</w:t>
            </w:r>
          </w:p>
        </w:tc>
        <w:tc>
          <w:tcPr>
            <w:tcW w:type="dxa" w:w="3000"/>
          </w:tcPr>
          <w:p>
            <w:r>
              <w:rPr>
                <w:sz w:val="21"/>
              </w:rPr>
              <w:t>PDF Document Export Evaluation</w:t>
            </w:r>
          </w:p>
        </w:tc>
        <w:tc>
          <w:tcPr>
            <w:tcW w:type="dxa" w:w="3000"/>
          </w:tcPr>
          <w:p>
            <w:r>
              <w:rPr>
                <w:sz w:val="21"/>
              </w:rPr>
              <w:t>26</w:t>
            </w:r>
          </w:p>
        </w:tc>
      </w:tr>
      <w:tr>
        <w:tc>
          <w:tcPr>
            <w:tcW w:type="dxa" w:w="3000"/>
          </w:tcPr>
          <w:p>
            <w:r>
              <w:rPr>
                <w:b/>
                <w:sz w:val="21"/>
              </w:rPr>
              <w:t>7</w:t>
            </w:r>
          </w:p>
        </w:tc>
        <w:tc>
          <w:tcPr>
            <w:tcW w:type="dxa" w:w="3000"/>
          </w:tcPr>
          <w:p>
            <w:r>
              <w:rPr>
                <w:b/>
                <w:sz w:val="21"/>
              </w:rPr>
              <w:t>CONCLUSION &amp; FUTURE ENHANCEMENTS</w:t>
            </w:r>
          </w:p>
        </w:tc>
        <w:tc>
          <w:tcPr>
            <w:tcW w:type="dxa" w:w="3000"/>
          </w:tcPr>
          <w:p>
            <w:r>
              <w:rPr>
                <w:b/>
                <w:sz w:val="21"/>
              </w:rPr>
              <w:t>27</w:t>
            </w:r>
          </w:p>
        </w:tc>
      </w:tr>
      <w:tr>
        <w:tc>
          <w:tcPr>
            <w:tcW w:type="dxa" w:w="3000"/>
          </w:tcPr>
          <w:p>
            <w:r>
              <w:rPr>
                <w:sz w:val="21"/>
              </w:rPr>
              <w:t>7.1</w:t>
            </w:r>
          </w:p>
        </w:tc>
        <w:tc>
          <w:tcPr>
            <w:tcW w:type="dxa" w:w="3000"/>
          </w:tcPr>
          <w:p>
            <w:r>
              <w:rPr>
                <w:sz w:val="21"/>
              </w:rPr>
              <w:t>Summary of Work Done</w:t>
            </w:r>
          </w:p>
        </w:tc>
        <w:tc>
          <w:tcPr>
            <w:tcW w:type="dxa" w:w="3000"/>
          </w:tcPr>
          <w:p>
            <w:r>
              <w:rPr>
                <w:sz w:val="21"/>
              </w:rPr>
              <w:t>27</w:t>
            </w:r>
          </w:p>
        </w:tc>
      </w:tr>
      <w:tr>
        <w:tc>
          <w:tcPr>
            <w:tcW w:type="dxa" w:w="3000"/>
          </w:tcPr>
          <w:p>
            <w:r>
              <w:rPr>
                <w:sz w:val="21"/>
              </w:rPr>
              <w:t>7.2</w:t>
            </w:r>
          </w:p>
        </w:tc>
        <w:tc>
          <w:tcPr>
            <w:tcW w:type="dxa" w:w="3000"/>
          </w:tcPr>
          <w:p>
            <w:r>
              <w:rPr>
                <w:sz w:val="21"/>
              </w:rPr>
              <w:t>Future Scope and Commercialization Roadmap</w:t>
            </w:r>
          </w:p>
        </w:tc>
        <w:tc>
          <w:tcPr>
            <w:tcW w:type="dxa" w:w="3000"/>
          </w:tcPr>
          <w:p>
            <w:r>
              <w:rPr>
                <w:sz w:val="21"/>
              </w:rPr>
              <w:t>28</w:t>
            </w:r>
          </w:p>
        </w:tc>
      </w:tr>
      <w:tr>
        <w:tc>
          <w:tcPr>
            <w:tcW w:type="dxa" w:w="3000"/>
          </w:tcPr>
          <w:p>
            <w:r>
              <w:rPr>
                <w:sz w:val="21"/>
              </w:rPr>
              <w:t>-</w:t>
            </w:r>
          </w:p>
        </w:tc>
        <w:tc>
          <w:tcPr>
            <w:tcW w:type="dxa" w:w="3000"/>
          </w:tcPr>
          <w:p>
            <w:r>
              <w:rPr>
                <w:sz w:val="21"/>
              </w:rPr>
              <w:t>REFERENCES &amp; BIBLIOGRAPHY</w:t>
            </w:r>
          </w:p>
        </w:tc>
        <w:tc>
          <w:tcPr>
            <w:tcW w:type="dxa" w:w="3000"/>
          </w:tcPr>
          <w:p>
            <w:r>
              <w:rPr>
                <w:sz w:val="21"/>
              </w:rPr>
              <w:t>29</w:t>
            </w:r>
          </w:p>
        </w:tc>
      </w:tr>
    </w:tbl>
    <w:p>
      <w:r>
        <w:br w:type="page"/>
      </w:r>
    </w:p>
    <w:p>
      <w:pPr>
        <w:spacing w:after="80"/>
        <w:jc w:val="center"/>
      </w:pPr>
      <w:r>
        <w:rPr>
          <w:rFonts w:ascii="Times New Roman" w:hAnsi="Times New Roman"/>
          <w:b/>
          <w:color w:val="0A2540"/>
          <w:sz w:val="32"/>
        </w:rPr>
        <w:t>CHAPTER 1</w:t>
      </w:r>
    </w:p>
    <w:p>
      <w:pPr>
        <w:spacing w:after="480"/>
        <w:jc w:val="center"/>
      </w:pPr>
      <w:r>
        <w:rPr>
          <w:rFonts w:ascii="Times New Roman" w:hAnsi="Times New Roman"/>
          <w:b/>
          <w:color w:val="C81E1E"/>
          <w:sz w:val="36"/>
        </w:rPr>
        <w:t>INTRODUCTION</w:t>
      </w:r>
    </w:p>
    <w:p>
      <w:pPr>
        <w:spacing w:before="280" w:after="120"/>
      </w:pPr>
      <w:r>
        <w:rPr>
          <w:rFonts w:ascii="Times New Roman" w:hAnsi="Times New Roman"/>
          <w:b/>
          <w:color w:val="0A2540"/>
          <w:sz w:val="28"/>
        </w:rPr>
        <w:t>1.1 Background of Generative AI in Creative Media</w:t>
      </w:r>
    </w:p>
    <w:p>
      <w:pPr>
        <w:spacing w:line="288" w:lineRule="auto" w:after="120"/>
        <w:jc w:val="both"/>
      </w:pPr>
      <w:r>
        <w:rPr>
          <w:rFonts w:ascii="Times New Roman" w:hAnsi="Times New Roman"/>
          <w:sz w:val="24"/>
        </w:rPr>
        <w:t>Generative Artificial Intelligence has revolutionized digital content creation across textual, visual, and audio domains. Within the realm of sequential art and graphic storytelling, creating comics has historically required significant manual expertise in narrative pacing, character sketching, ink rendering, coloring, and lettering. With the advent of high-capacity foundational models such as Google Gemini, deep neural networks are now capable of reasoning over complex creative story arcs and outputting structured creative data in real time.</w:t>
      </w:r>
    </w:p>
    <w:p>
      <w:pPr>
        <w:spacing w:before="280" w:after="120"/>
      </w:pPr>
      <w:r>
        <w:rPr>
          <w:rFonts w:ascii="Times New Roman" w:hAnsi="Times New Roman"/>
          <w:b/>
          <w:color w:val="0A2540"/>
          <w:sz w:val="28"/>
        </w:rPr>
        <w:t>1.2 Problem Statement &amp; Motivation</w:t>
      </w:r>
    </w:p>
    <w:p>
      <w:pPr>
        <w:spacing w:line="288" w:lineRule="auto" w:after="120"/>
        <w:jc w:val="both"/>
      </w:pPr>
      <w:r>
        <w:rPr>
          <w:rFonts w:ascii="Times New Roman" w:hAnsi="Times New Roman"/>
          <w:sz w:val="24"/>
        </w:rPr>
        <w:t>Creating a complete graphic novel involves multiple complex bottlenecks: formulating an engaging multi-step plot, writing natural dialogues, producing cohesive visual imagery, adding speech bubbles with correct tail alignments, and formatting the panels for publication. Novice creators and educators often lack the graphic design software proficiency or artistic skills to translate their concepts into visual comic strips.</w:t>
      </w:r>
    </w:p>
    <w:p>
      <w:pPr>
        <w:spacing w:line="288" w:lineRule="auto" w:after="120"/>
        <w:jc w:val="both"/>
      </w:pPr>
      <w:r>
        <w:rPr>
          <w:rFonts w:ascii="Times New Roman" w:hAnsi="Times New Roman"/>
          <w:sz w:val="24"/>
        </w:rPr>
        <w:t>ComicCraft was conceptualized to eliminate these barriers by engineering an autonomous pipeline that handles story segmentation, dialogue scripting, high-definition character visualization, and automatic lettering inside the pictures.</w:t>
      </w:r>
    </w:p>
    <w:p>
      <w:pPr>
        <w:spacing w:before="280" w:after="120"/>
      </w:pPr>
      <w:r>
        <w:rPr>
          <w:rFonts w:ascii="Times New Roman" w:hAnsi="Times New Roman"/>
          <w:b/>
          <w:color w:val="0A2540"/>
          <w:sz w:val="28"/>
        </w:rPr>
        <w:t>1.3 Project Objectives</w:t>
      </w:r>
    </w:p>
    <w:p>
      <w:pPr>
        <w:pStyle w:val="ListBullet"/>
        <w:spacing w:line="276" w:lineRule="auto" w:after="80"/>
        <w:jc w:val="both"/>
      </w:pPr>
      <w:r>
        <w:rPr>
          <w:rFonts w:ascii="Times New Roman" w:hAnsi="Times New Roman"/>
          <w:b/>
          <w:sz w:val="24"/>
        </w:rPr>
        <w:t>1. Web Interface:</w:t>
      </w:r>
      <w:r>
        <w:rPr>
          <w:rFonts w:ascii="Times New Roman" w:hAnsi="Times New Roman"/>
          <w:sz w:val="24"/>
        </w:rPr>
        <w:t xml:space="preserve"> To build an intuitive full-stack web studio allowing users to input creative story ideas and metadata.</w:t>
      </w:r>
    </w:p>
    <w:p>
      <w:pPr>
        <w:pStyle w:val="ListBullet"/>
        <w:spacing w:line="276" w:lineRule="auto" w:after="80"/>
        <w:jc w:val="both"/>
      </w:pPr>
      <w:r>
        <w:rPr>
          <w:rFonts w:ascii="Times New Roman" w:hAnsi="Times New Roman"/>
          <w:b/>
          <w:sz w:val="24"/>
        </w:rPr>
        <w:t>2. Automated Plotting:</w:t>
      </w:r>
      <w:r>
        <w:rPr>
          <w:rFonts w:ascii="Times New Roman" w:hAnsi="Times New Roman"/>
          <w:sz w:val="24"/>
        </w:rPr>
        <w:t xml:space="preserve"> To leverage Google Gemini 1.5 Flash for rapid 5-panel JSON storyboard plotting.</w:t>
      </w:r>
    </w:p>
    <w:p>
      <w:pPr>
        <w:pStyle w:val="ListBullet"/>
        <w:spacing w:line="276" w:lineRule="auto" w:after="80"/>
        <w:jc w:val="both"/>
      </w:pPr>
      <w:r>
        <w:rPr>
          <w:rFonts w:ascii="Times New Roman" w:hAnsi="Times New Roman"/>
          <w:b/>
          <w:sz w:val="24"/>
        </w:rPr>
        <w:t>3. Dialogue Scripting:</w:t>
      </w:r>
      <w:r>
        <w:rPr>
          <w:rFonts w:ascii="Times New Roman" w:hAnsi="Times New Roman"/>
          <w:sz w:val="24"/>
        </w:rPr>
        <w:t xml:space="preserve"> To utilize Google Gemini 1.5 Pro for scriptwriting, dialogues, captions, and sound effects.</w:t>
      </w:r>
    </w:p>
    <w:p>
      <w:pPr>
        <w:pStyle w:val="ListBullet"/>
        <w:spacing w:line="276" w:lineRule="auto" w:after="80"/>
        <w:jc w:val="both"/>
      </w:pPr>
      <w:r>
        <w:rPr>
          <w:rFonts w:ascii="Times New Roman" w:hAnsi="Times New Roman"/>
          <w:b/>
          <w:sz w:val="24"/>
        </w:rPr>
        <w:t>4. Art Generation:</w:t>
      </w:r>
      <w:r>
        <w:rPr>
          <w:rFonts w:ascii="Times New Roman" w:hAnsi="Times New Roman"/>
          <w:sz w:val="24"/>
        </w:rPr>
        <w:t xml:space="preserve"> To generate high-resolution panel illustrations matching the chosen setting and art style.</w:t>
      </w:r>
    </w:p>
    <w:p>
      <w:pPr>
        <w:pStyle w:val="ListBullet"/>
        <w:spacing w:line="276" w:lineRule="auto" w:after="80"/>
        <w:jc w:val="both"/>
      </w:pPr>
      <w:r>
        <w:rPr>
          <w:rFonts w:ascii="Times New Roman" w:hAnsi="Times New Roman"/>
          <w:b/>
          <w:sz w:val="24"/>
        </w:rPr>
        <w:t>5. In-Image Lettering:</w:t>
      </w:r>
      <w:r>
        <w:rPr>
          <w:rFonts w:ascii="Times New Roman" w:hAnsi="Times New Roman"/>
          <w:sz w:val="24"/>
        </w:rPr>
        <w:t xml:space="preserve"> To composite speech bubbles with pointer tails directly on top of the pictures.</w:t>
      </w:r>
    </w:p>
    <w:p>
      <w:pPr>
        <w:pStyle w:val="ListBullet"/>
        <w:spacing w:line="276" w:lineRule="auto" w:after="80"/>
        <w:jc w:val="both"/>
      </w:pPr>
      <w:r>
        <w:rPr>
          <w:rFonts w:ascii="Times New Roman" w:hAnsi="Times New Roman"/>
          <w:b/>
          <w:sz w:val="24"/>
        </w:rPr>
        <w:t>6. PDF Publishing:</w:t>
      </w:r>
      <w:r>
        <w:rPr>
          <w:rFonts w:ascii="Times New Roman" w:hAnsi="Times New Roman"/>
          <w:sz w:val="24"/>
        </w:rPr>
        <w:t xml:space="preserve"> To compile the comic strips into a downloadable print-ready A4 PDF document.</w:t>
      </w:r>
    </w:p>
    <w:p>
      <w:pPr>
        <w:spacing w:before="280" w:after="120"/>
      </w:pPr>
      <w:r>
        <w:rPr>
          <w:rFonts w:ascii="Times New Roman" w:hAnsi="Times New Roman"/>
          <w:b/>
          <w:color w:val="0A2540"/>
          <w:sz w:val="28"/>
        </w:rPr>
        <w:t>1.4 Scope and Key Deliverables</w:t>
      </w:r>
    </w:p>
    <w:p>
      <w:pPr>
        <w:spacing w:line="288" w:lineRule="auto" w:after="120"/>
        <w:jc w:val="both"/>
      </w:pPr>
      <w:r>
        <w:rPr>
          <w:rFonts w:ascii="Times New Roman" w:hAnsi="Times New Roman"/>
          <w:sz w:val="24"/>
        </w:rPr>
        <w:t>The deliverables of the project comprise a fully functional FastAPI web server, responsive Jinja2 frontend templates, multi-tier AI image generator with Pillow lettering compositor, A4 PDF exporter using FPDF2, interactive Swagger REST API documentation, and an automated verification test suite.</w:t>
      </w:r>
    </w:p>
    <w:p>
      <w:r>
        <w:br w:type="page"/>
      </w:r>
    </w:p>
    <w:p>
      <w:pPr>
        <w:spacing w:after="80"/>
        <w:jc w:val="center"/>
      </w:pPr>
      <w:r>
        <w:rPr>
          <w:rFonts w:ascii="Times New Roman" w:hAnsi="Times New Roman"/>
          <w:b/>
          <w:color w:val="0A2540"/>
          <w:sz w:val="32"/>
        </w:rPr>
        <w:t>CHAPTER 2</w:t>
      </w:r>
    </w:p>
    <w:p>
      <w:pPr>
        <w:spacing w:after="480"/>
        <w:jc w:val="center"/>
      </w:pPr>
      <w:r>
        <w:rPr>
          <w:rFonts w:ascii="Times New Roman" w:hAnsi="Times New Roman"/>
          <w:b/>
          <w:color w:val="C81E1E"/>
          <w:sz w:val="36"/>
        </w:rPr>
        <w:t>LITERATURE SURVEY &amp; RELATED TECHNOLOGIES</w:t>
      </w:r>
    </w:p>
    <w:p>
      <w:pPr>
        <w:spacing w:before="280" w:after="120"/>
      </w:pPr>
      <w:r>
        <w:rPr>
          <w:rFonts w:ascii="Times New Roman" w:hAnsi="Times New Roman"/>
          <w:b/>
          <w:color w:val="0A2540"/>
          <w:sz w:val="28"/>
        </w:rPr>
        <w:t>2.1 Evolution of Large Language Models (LLMs)</w:t>
      </w:r>
    </w:p>
    <w:p>
      <w:pPr>
        <w:spacing w:line="288" w:lineRule="auto" w:after="120"/>
        <w:jc w:val="both"/>
      </w:pPr>
      <w:r>
        <w:rPr>
          <w:rFonts w:ascii="Times New Roman" w:hAnsi="Times New Roman"/>
          <w:sz w:val="24"/>
        </w:rPr>
        <w:t>The transformer architecture introduced by Vaswani et al. (2017) has become the backbone for modern natural language processing. Large Language Models trained on massive web corpora have demonstrated zero-shot reasoning capabilities, enabling them to act as domain-expert storytellers, scriptwriters, and structured JSON generators.</w:t>
      </w:r>
    </w:p>
    <w:p>
      <w:pPr>
        <w:spacing w:before="280" w:after="120"/>
      </w:pPr>
      <w:r>
        <w:rPr>
          <w:rFonts w:ascii="Times New Roman" w:hAnsi="Times New Roman"/>
          <w:b/>
          <w:color w:val="0A2540"/>
          <w:sz w:val="28"/>
        </w:rPr>
        <w:t>2.2 Google Gemini Models (Flash vs. Pro)</w:t>
      </w:r>
    </w:p>
    <w:p>
      <w:pPr>
        <w:spacing w:line="288" w:lineRule="auto" w:after="120"/>
        <w:jc w:val="both"/>
      </w:pPr>
      <w:r>
        <w:rPr>
          <w:rFonts w:ascii="Times New Roman" w:hAnsi="Times New Roman"/>
          <w:sz w:val="24"/>
        </w:rPr>
        <w:t>Google's Gemini model family represents state-of-the-art multi-modal AI designed from the ground up for multi-turn reasoning and extreme efficiency across modalities:</w:t>
      </w:r>
    </w:p>
    <w:p>
      <w:pPr>
        <w:pStyle w:val="ListBullet"/>
        <w:spacing w:line="276" w:lineRule="auto" w:after="80"/>
        <w:jc w:val="both"/>
      </w:pPr>
      <w:r>
        <w:rPr>
          <w:rFonts w:ascii="Times New Roman" w:hAnsi="Times New Roman"/>
          <w:b/>
          <w:sz w:val="24"/>
        </w:rPr>
        <w:t>• Gemini 1.5 Flash:</w:t>
      </w:r>
      <w:r>
        <w:rPr>
          <w:rFonts w:ascii="Times New Roman" w:hAnsi="Times New Roman"/>
          <w:sz w:val="24"/>
        </w:rPr>
        <w:t xml:space="preserve"> Optimized for low latency, high throughput, and reliable JSON schema outputs. In ComicCraft, Flash generates the 5-panel storyboard breakdown.</w:t>
      </w:r>
    </w:p>
    <w:p>
      <w:pPr>
        <w:pStyle w:val="ListBullet"/>
        <w:spacing w:line="276" w:lineRule="auto" w:after="80"/>
        <w:jc w:val="both"/>
      </w:pPr>
      <w:r>
        <w:rPr>
          <w:rFonts w:ascii="Times New Roman" w:hAnsi="Times New Roman"/>
          <w:b/>
          <w:sz w:val="24"/>
        </w:rPr>
        <w:t>• Gemini 1.5 Pro:</w:t>
      </w:r>
      <w:r>
        <w:rPr>
          <w:rFonts w:ascii="Times New Roman" w:hAnsi="Times New Roman"/>
          <w:sz w:val="24"/>
        </w:rPr>
        <w:t xml:space="preserve"> Engineered for complex multi-step reasoning, rich stylistic nuances, and character dialogue depth. In ComicCraft, Pro writes the full script with SFX and dramatic tone.</w:t>
      </w:r>
    </w:p>
    <w:p>
      <w:pPr>
        <w:spacing w:before="280" w:after="120"/>
      </w:pPr>
      <w:r>
        <w:rPr>
          <w:rFonts w:ascii="Times New Roman" w:hAnsi="Times New Roman"/>
          <w:b/>
          <w:color w:val="0A2540"/>
          <w:sz w:val="28"/>
        </w:rPr>
        <w:t>2.3 AI Text-to-Image Generation &amp; Diffusion Models</w:t>
      </w:r>
    </w:p>
    <w:p>
      <w:pPr>
        <w:spacing w:line="288" w:lineRule="auto" w:after="120"/>
        <w:jc w:val="both"/>
      </w:pPr>
      <w:r>
        <w:rPr>
          <w:rFonts w:ascii="Times New Roman" w:hAnsi="Times New Roman"/>
          <w:sz w:val="24"/>
        </w:rPr>
        <w:t>Latent Diffusion Models (LDMs) and flow-matching architectures (such as FLUX.1 and Stable Diffusion XL) generate photorealistic and artistic imagery by iteratively denoising Gaussian random fields conditioned on text embeddings. ComicCraft incorporates specialized comic book style prompts (e.g., 'bold comic inking, dynamic perspective, high-contrast halftones') to enforce a consistent graphic novel visual aesthetic.</w:t>
      </w:r>
    </w:p>
    <w:p>
      <w:pPr>
        <w:spacing w:before="280" w:after="120"/>
      </w:pPr>
      <w:r>
        <w:rPr>
          <w:rFonts w:ascii="Times New Roman" w:hAnsi="Times New Roman"/>
          <w:b/>
          <w:color w:val="0A2540"/>
          <w:sz w:val="28"/>
        </w:rPr>
        <w:t>2.4 Comparative Analysis with Existing Solutions</w:t>
      </w:r>
    </w:p>
    <w:tbl>
      <w:tblPr>
        <w:tblW w:type="auto" w:w="0"/>
        <w:jc w:val="center"/>
        <w:tblLook w:firstColumn="1" w:firstRow="1" w:lastColumn="0" w:lastRow="0" w:noHBand="0" w:noVBand="1" w:val="04A0"/>
      </w:tblPr>
      <w:tblGrid>
        <w:gridCol w:w="2250"/>
        <w:gridCol w:w="2250"/>
        <w:gridCol w:w="2250"/>
        <w:gridCol w:w="2250"/>
      </w:tblGrid>
      <w:tr>
        <w:tc>
          <w:tcPr>
            <w:tcW w:type="dxa" w:w="2250"/>
            <w:shd w:fill="E2E8F0"/>
          </w:tcPr>
          <w:p>
            <w:r>
              <w:rPr>
                <w:b/>
              </w:rPr>
              <w:t>Feature / Metric</w:t>
            </w:r>
          </w:p>
        </w:tc>
        <w:tc>
          <w:tcPr>
            <w:tcW w:type="dxa" w:w="2250"/>
            <w:shd w:fill="E2E8F0"/>
          </w:tcPr>
          <w:p>
            <w:r>
              <w:rPr>
                <w:b/>
              </w:rPr>
              <w:t>Traditional Manual Tools (Canva / Photoshop)</w:t>
            </w:r>
          </w:p>
        </w:tc>
        <w:tc>
          <w:tcPr>
            <w:tcW w:type="dxa" w:w="2250"/>
            <w:shd w:fill="E2E8F0"/>
          </w:tcPr>
          <w:p>
            <w:r>
              <w:rPr>
                <w:b/>
              </w:rPr>
              <w:t>Generic AI Chatbots (ChatGPT / Midjourney)</w:t>
            </w:r>
          </w:p>
        </w:tc>
        <w:tc>
          <w:tcPr>
            <w:tcW w:type="dxa" w:w="2250"/>
            <w:shd w:fill="E2E8F0"/>
          </w:tcPr>
          <w:p>
            <w:r>
              <w:rPr>
                <w:b/>
              </w:rPr>
              <w:t>ComicCraft AI (Proposed System)</w:t>
            </w:r>
          </w:p>
        </w:tc>
      </w:tr>
      <w:tr>
        <w:tc>
          <w:tcPr>
            <w:tcW w:type="dxa" w:w="2250"/>
          </w:tcPr>
          <w:p>
            <w:r>
              <w:rPr>
                <w:sz w:val="20"/>
              </w:rPr>
              <w:t>Story Scripting</w:t>
            </w:r>
          </w:p>
        </w:tc>
        <w:tc>
          <w:tcPr>
            <w:tcW w:type="dxa" w:w="2250"/>
          </w:tcPr>
          <w:p>
            <w:r>
              <w:rPr>
                <w:sz w:val="20"/>
              </w:rPr>
              <w:t>Manual writing required</w:t>
            </w:r>
          </w:p>
        </w:tc>
        <w:tc>
          <w:tcPr>
            <w:tcW w:type="dxa" w:w="2250"/>
          </w:tcPr>
          <w:p>
            <w:r>
              <w:rPr>
                <w:sz w:val="20"/>
              </w:rPr>
              <w:t>Separate text generation</w:t>
            </w:r>
          </w:p>
        </w:tc>
        <w:tc>
          <w:tcPr>
            <w:tcW w:type="dxa" w:w="2250"/>
          </w:tcPr>
          <w:p>
            <w:r>
              <w:rPr>
                <w:sz w:val="20"/>
              </w:rPr>
              <w:t>Automated via Gemini Pro</w:t>
            </w:r>
          </w:p>
        </w:tc>
      </w:tr>
      <w:tr>
        <w:tc>
          <w:tcPr>
            <w:tcW w:type="dxa" w:w="2250"/>
          </w:tcPr>
          <w:p>
            <w:r>
              <w:rPr>
                <w:sz w:val="20"/>
              </w:rPr>
              <w:t>Dialogue-in-Picture</w:t>
            </w:r>
          </w:p>
        </w:tc>
        <w:tc>
          <w:tcPr>
            <w:tcW w:type="dxa" w:w="2250"/>
          </w:tcPr>
          <w:p>
            <w:r>
              <w:rPr>
                <w:sz w:val="20"/>
              </w:rPr>
              <w:t>Manual bubble placement</w:t>
            </w:r>
          </w:p>
        </w:tc>
        <w:tc>
          <w:tcPr>
            <w:tcW w:type="dxa" w:w="2250"/>
          </w:tcPr>
          <w:p>
            <w:r>
              <w:rPr>
                <w:sz w:val="20"/>
              </w:rPr>
              <w:t>No lettering integration</w:t>
            </w:r>
          </w:p>
        </w:tc>
        <w:tc>
          <w:tcPr>
            <w:tcW w:type="dxa" w:w="2250"/>
          </w:tcPr>
          <w:p>
            <w:r>
              <w:rPr>
                <w:sz w:val="20"/>
              </w:rPr>
              <w:t>Automated Pillow Compositor</w:t>
            </w:r>
          </w:p>
        </w:tc>
      </w:tr>
      <w:tr>
        <w:tc>
          <w:tcPr>
            <w:tcW w:type="dxa" w:w="2250"/>
          </w:tcPr>
          <w:p>
            <w:r>
              <w:rPr>
                <w:sz w:val="20"/>
              </w:rPr>
              <w:t>End-to-End PDF Export</w:t>
            </w:r>
          </w:p>
        </w:tc>
        <w:tc>
          <w:tcPr>
            <w:tcW w:type="dxa" w:w="2250"/>
          </w:tcPr>
          <w:p>
            <w:r>
              <w:rPr>
                <w:sz w:val="20"/>
              </w:rPr>
              <w:t>Manual export steps</w:t>
            </w:r>
          </w:p>
        </w:tc>
        <w:tc>
          <w:tcPr>
            <w:tcW w:type="dxa" w:w="2250"/>
          </w:tcPr>
          <w:p>
            <w:r>
              <w:rPr>
                <w:sz w:val="20"/>
              </w:rPr>
              <w:t>Requires external tool</w:t>
            </w:r>
          </w:p>
        </w:tc>
        <w:tc>
          <w:tcPr>
            <w:tcW w:type="dxa" w:w="2250"/>
          </w:tcPr>
          <w:p>
            <w:r>
              <w:rPr>
                <w:sz w:val="20"/>
              </w:rPr>
              <w:t>Instant 1-Click A4 PDF Compiler</w:t>
            </w:r>
          </w:p>
        </w:tc>
      </w:tr>
    </w:tbl>
    <w:p>
      <w:r>
        <w:br w:type="page"/>
      </w:r>
    </w:p>
    <w:p>
      <w:pPr>
        <w:spacing w:after="80"/>
        <w:jc w:val="center"/>
      </w:pPr>
      <w:r>
        <w:rPr>
          <w:rFonts w:ascii="Times New Roman" w:hAnsi="Times New Roman"/>
          <w:b/>
          <w:color w:val="0A2540"/>
          <w:sz w:val="32"/>
        </w:rPr>
        <w:t>CHAPTER 3</w:t>
      </w:r>
    </w:p>
    <w:p>
      <w:pPr>
        <w:spacing w:after="480"/>
        <w:jc w:val="center"/>
      </w:pPr>
      <w:r>
        <w:rPr>
          <w:rFonts w:ascii="Times New Roman" w:hAnsi="Times New Roman"/>
          <w:b/>
          <w:color w:val="C81E1E"/>
          <w:sz w:val="36"/>
        </w:rPr>
        <w:t>SYSTEM REQUIREMENTS &amp; SPECIFICATIONS</w:t>
      </w:r>
    </w:p>
    <w:p>
      <w:pPr>
        <w:spacing w:before="280" w:after="120"/>
      </w:pPr>
      <w:r>
        <w:rPr>
          <w:rFonts w:ascii="Times New Roman" w:hAnsi="Times New Roman"/>
          <w:b/>
          <w:color w:val="0A2540"/>
          <w:sz w:val="28"/>
        </w:rPr>
        <w:t>3.1 Hardware Requirements</w:t>
      </w:r>
    </w:p>
    <w:p>
      <w:pPr>
        <w:pStyle w:val="ListBullet"/>
        <w:spacing w:line="276" w:lineRule="auto" w:after="80"/>
        <w:jc w:val="both"/>
      </w:pPr>
      <w:r>
        <w:rPr>
          <w:rFonts w:ascii="Times New Roman" w:hAnsi="Times New Roman"/>
          <w:b/>
          <w:sz w:val="24"/>
        </w:rPr>
        <w:t>• Processor:</w:t>
      </w:r>
      <w:r>
        <w:rPr>
          <w:rFonts w:ascii="Times New Roman" w:hAnsi="Times New Roman"/>
          <w:sz w:val="24"/>
        </w:rPr>
        <w:t xml:space="preserve"> 64-bit Intel Core i3 / i5 / AMD Ryzen processor or higher.</w:t>
      </w:r>
    </w:p>
    <w:p>
      <w:pPr>
        <w:pStyle w:val="ListBullet"/>
        <w:spacing w:line="276" w:lineRule="auto" w:after="80"/>
        <w:jc w:val="both"/>
      </w:pPr>
      <w:r>
        <w:rPr>
          <w:rFonts w:ascii="Times New Roman" w:hAnsi="Times New Roman"/>
          <w:b/>
          <w:sz w:val="24"/>
        </w:rPr>
        <w:t>• System Memory:</w:t>
      </w:r>
      <w:r>
        <w:rPr>
          <w:rFonts w:ascii="Times New Roman" w:hAnsi="Times New Roman"/>
          <w:sz w:val="24"/>
        </w:rPr>
        <w:t xml:space="preserve"> Minimum 4 GB RAM (8 GB RAM recommended for multi-tasking).</w:t>
      </w:r>
    </w:p>
    <w:p>
      <w:pPr>
        <w:pStyle w:val="ListBullet"/>
        <w:spacing w:line="276" w:lineRule="auto" w:after="80"/>
        <w:jc w:val="both"/>
      </w:pPr>
      <w:r>
        <w:rPr>
          <w:rFonts w:ascii="Times New Roman" w:hAnsi="Times New Roman"/>
          <w:b/>
          <w:sz w:val="24"/>
        </w:rPr>
        <w:t>• Storage:</w:t>
      </w:r>
      <w:r>
        <w:rPr>
          <w:rFonts w:ascii="Times New Roman" w:hAnsi="Times New Roman"/>
          <w:sz w:val="24"/>
        </w:rPr>
        <w:t xml:space="preserve"> 1 GB free disk space for runtime dependencies, generated panels, and PDF exports.</w:t>
      </w:r>
    </w:p>
    <w:p>
      <w:pPr>
        <w:pStyle w:val="ListBullet"/>
        <w:spacing w:line="276" w:lineRule="auto" w:after="80"/>
        <w:jc w:val="both"/>
      </w:pPr>
      <w:r>
        <w:rPr>
          <w:rFonts w:ascii="Times New Roman" w:hAnsi="Times New Roman"/>
          <w:b/>
          <w:sz w:val="24"/>
        </w:rPr>
        <w:t>• Graphics Card:</w:t>
      </w:r>
      <w:r>
        <w:rPr>
          <w:rFonts w:ascii="Times New Roman" w:hAnsi="Times New Roman"/>
          <w:sz w:val="24"/>
        </w:rPr>
        <w:t xml:space="preserve"> Optional NVIDIA GPU with CUDA for local PyTorch diffusers execution.</w:t>
      </w:r>
    </w:p>
    <w:p>
      <w:pPr>
        <w:spacing w:before="280" w:after="120"/>
      </w:pPr>
      <w:r>
        <w:rPr>
          <w:rFonts w:ascii="Times New Roman" w:hAnsi="Times New Roman"/>
          <w:b/>
          <w:color w:val="0A2540"/>
          <w:sz w:val="28"/>
        </w:rPr>
        <w:t>3.2 Software Requirements &amp; Libraries</w:t>
      </w:r>
    </w:p>
    <w:p>
      <w:pPr>
        <w:pStyle w:val="ListBullet"/>
        <w:spacing w:line="276" w:lineRule="auto" w:after="80"/>
        <w:jc w:val="both"/>
      </w:pPr>
      <w:r>
        <w:rPr>
          <w:rFonts w:ascii="Times New Roman" w:hAnsi="Times New Roman"/>
          <w:b/>
          <w:sz w:val="24"/>
        </w:rPr>
        <w:t>• Operating System:</w:t>
      </w:r>
      <w:r>
        <w:rPr>
          <w:rFonts w:ascii="Times New Roman" w:hAnsi="Times New Roman"/>
          <w:sz w:val="24"/>
        </w:rPr>
        <w:t xml:space="preserve"> Windows 10 / 11, macOS, or Linux.</w:t>
      </w:r>
    </w:p>
    <w:p>
      <w:pPr>
        <w:pStyle w:val="ListBullet"/>
        <w:spacing w:line="276" w:lineRule="auto" w:after="80"/>
        <w:jc w:val="both"/>
      </w:pPr>
      <w:r>
        <w:rPr>
          <w:rFonts w:ascii="Times New Roman" w:hAnsi="Times New Roman"/>
          <w:b/>
          <w:sz w:val="24"/>
        </w:rPr>
        <w:t>• Runtime Environment:</w:t>
      </w:r>
      <w:r>
        <w:rPr>
          <w:rFonts w:ascii="Times New Roman" w:hAnsi="Times New Roman"/>
          <w:sz w:val="24"/>
        </w:rPr>
        <w:t xml:space="preserve"> Python 3.11+ 64-bit standalone runtime.</w:t>
      </w:r>
    </w:p>
    <w:p>
      <w:pPr>
        <w:pStyle w:val="ListBullet"/>
        <w:spacing w:line="276" w:lineRule="auto" w:after="80"/>
        <w:jc w:val="both"/>
      </w:pPr>
      <w:r>
        <w:rPr>
          <w:rFonts w:ascii="Times New Roman" w:hAnsi="Times New Roman"/>
          <w:b/>
          <w:sz w:val="24"/>
        </w:rPr>
        <w:t>• Core Dependencies:</w:t>
      </w:r>
      <w:r>
        <w:rPr>
          <w:rFonts w:ascii="Times New Roman" w:hAnsi="Times New Roman"/>
          <w:sz w:val="24"/>
        </w:rPr>
        <w:t xml:space="preserve"> FastAPI, Uvicorn, Jinja2, Pillow (PIL), FPDF2, google-generativeai, pydantic, python-dotenv, python-multipart.</w:t>
      </w:r>
    </w:p>
    <w:p>
      <w:pPr>
        <w:spacing w:before="280" w:after="120"/>
      </w:pPr>
      <w:r>
        <w:rPr>
          <w:rFonts w:ascii="Times New Roman" w:hAnsi="Times New Roman"/>
          <w:b/>
          <w:color w:val="0A2540"/>
          <w:sz w:val="28"/>
        </w:rPr>
        <w:t>3.3 Functional Requirements</w:t>
      </w:r>
    </w:p>
    <w:p>
      <w:pPr>
        <w:pStyle w:val="ListBullet"/>
        <w:spacing w:line="276" w:lineRule="auto" w:after="80"/>
        <w:jc w:val="both"/>
      </w:pPr>
      <w:r>
        <w:rPr>
          <w:rFonts w:ascii="Times New Roman" w:hAnsi="Times New Roman"/>
          <w:b/>
          <w:sz w:val="24"/>
        </w:rPr>
        <w:t>FR-1 Form Input:</w:t>
      </w:r>
      <w:r>
        <w:rPr>
          <w:rFonts w:ascii="Times New Roman" w:hAnsi="Times New Roman"/>
          <w:sz w:val="24"/>
        </w:rPr>
        <w:t xml:space="preserve"> System must capture prompt, character name, setting, tone, and art style.</w:t>
      </w:r>
    </w:p>
    <w:p>
      <w:pPr>
        <w:pStyle w:val="ListBullet"/>
        <w:spacing w:line="276" w:lineRule="auto" w:after="80"/>
        <w:jc w:val="both"/>
      </w:pPr>
      <w:r>
        <w:rPr>
          <w:rFonts w:ascii="Times New Roman" w:hAnsi="Times New Roman"/>
          <w:b/>
          <w:sz w:val="24"/>
        </w:rPr>
        <w:t>FR-2 Storyboard Generation:</w:t>
      </w:r>
      <w:r>
        <w:rPr>
          <w:rFonts w:ascii="Times New Roman" w:hAnsi="Times New Roman"/>
          <w:sz w:val="24"/>
        </w:rPr>
        <w:t xml:space="preserve"> System must plot exactly 5 sequenced story chapters.</w:t>
      </w:r>
    </w:p>
    <w:p>
      <w:pPr>
        <w:pStyle w:val="ListBullet"/>
        <w:spacing w:line="276" w:lineRule="auto" w:after="80"/>
        <w:jc w:val="both"/>
      </w:pPr>
      <w:r>
        <w:rPr>
          <w:rFonts w:ascii="Times New Roman" w:hAnsi="Times New Roman"/>
          <w:b/>
          <w:sz w:val="24"/>
        </w:rPr>
        <w:t>FR-3 Scriptwriting:</w:t>
      </w:r>
      <w:r>
        <w:rPr>
          <w:rFonts w:ascii="Times New Roman" w:hAnsi="Times New Roman"/>
          <w:sz w:val="24"/>
        </w:rPr>
        <w:t xml:space="preserve"> System must write character dialogues and sound effects for each panel.</w:t>
      </w:r>
    </w:p>
    <w:p>
      <w:pPr>
        <w:pStyle w:val="ListBullet"/>
        <w:spacing w:line="276" w:lineRule="auto" w:after="80"/>
        <w:jc w:val="both"/>
      </w:pPr>
      <w:r>
        <w:rPr>
          <w:rFonts w:ascii="Times New Roman" w:hAnsi="Times New Roman"/>
          <w:b/>
          <w:sz w:val="24"/>
        </w:rPr>
        <w:t>FR-4 Lettering Compositing:</w:t>
      </w:r>
      <w:r>
        <w:rPr>
          <w:rFonts w:ascii="Times New Roman" w:hAnsi="Times New Roman"/>
          <w:sz w:val="24"/>
        </w:rPr>
        <w:t xml:space="preserve"> System must render speech bubbles with pointer tails inside each picture.</w:t>
      </w:r>
    </w:p>
    <w:p>
      <w:pPr>
        <w:pStyle w:val="ListBullet"/>
        <w:spacing w:line="276" w:lineRule="auto" w:after="80"/>
        <w:jc w:val="both"/>
      </w:pPr>
      <w:r>
        <w:rPr>
          <w:rFonts w:ascii="Times New Roman" w:hAnsi="Times New Roman"/>
          <w:b/>
          <w:sz w:val="24"/>
        </w:rPr>
        <w:t>FR-5 PDF Export:</w:t>
      </w:r>
      <w:r>
        <w:rPr>
          <w:rFonts w:ascii="Times New Roman" w:hAnsi="Times New Roman"/>
          <w:sz w:val="24"/>
        </w:rPr>
        <w:t xml:space="preserve"> System must compile and export an A4 PDF document.</w:t>
      </w:r>
    </w:p>
    <w:p>
      <w:pPr>
        <w:spacing w:before="280" w:after="120"/>
      </w:pPr>
      <w:r>
        <w:rPr>
          <w:rFonts w:ascii="Times New Roman" w:hAnsi="Times New Roman"/>
          <w:b/>
          <w:color w:val="0A2540"/>
          <w:sz w:val="28"/>
        </w:rPr>
        <w:t>3.4 Non-Functional Requirements</w:t>
      </w:r>
    </w:p>
    <w:p>
      <w:pPr>
        <w:pStyle w:val="ListBullet"/>
        <w:spacing w:line="276" w:lineRule="auto" w:after="80"/>
        <w:jc w:val="both"/>
      </w:pPr>
      <w:r>
        <w:rPr>
          <w:rFonts w:ascii="Times New Roman" w:hAnsi="Times New Roman"/>
          <w:b/>
          <w:sz w:val="24"/>
        </w:rPr>
        <w:t>• Performance:</w:t>
      </w:r>
      <w:r>
        <w:rPr>
          <w:rFonts w:ascii="Times New Roman" w:hAnsi="Times New Roman"/>
          <w:sz w:val="24"/>
        </w:rPr>
        <w:t xml:space="preserve"> Pipeline completion in under 2 seconds per issue.</w:t>
      </w:r>
    </w:p>
    <w:p>
      <w:pPr>
        <w:pStyle w:val="ListBullet"/>
        <w:spacing w:line="276" w:lineRule="auto" w:after="80"/>
        <w:jc w:val="both"/>
      </w:pPr>
      <w:r>
        <w:rPr>
          <w:rFonts w:ascii="Times New Roman" w:hAnsi="Times New Roman"/>
          <w:b/>
          <w:sz w:val="24"/>
        </w:rPr>
        <w:t>• Reliability:</w:t>
      </w:r>
      <w:r>
        <w:rPr>
          <w:rFonts w:ascii="Times New Roman" w:hAnsi="Times New Roman"/>
          <w:sz w:val="24"/>
        </w:rPr>
        <w:t xml:space="preserve"> Multi-tier fallbacks ensure the application never crashes on network loss.</w:t>
      </w:r>
    </w:p>
    <w:p>
      <w:pPr>
        <w:pStyle w:val="ListBullet"/>
        <w:spacing w:line="276" w:lineRule="auto" w:after="80"/>
        <w:jc w:val="both"/>
      </w:pPr>
      <w:r>
        <w:rPr>
          <w:rFonts w:ascii="Times New Roman" w:hAnsi="Times New Roman"/>
          <w:b/>
          <w:sz w:val="24"/>
        </w:rPr>
        <w:t>• Maintainability:</w:t>
      </w:r>
      <w:r>
        <w:rPr>
          <w:rFonts w:ascii="Times New Roman" w:hAnsi="Times New Roman"/>
          <w:sz w:val="24"/>
        </w:rPr>
        <w:t xml:space="preserve"> Clean separation of concerns across app/ submodules.</w:t>
      </w:r>
    </w:p>
    <w:p>
      <w:r>
        <w:br w:type="page"/>
      </w:r>
    </w:p>
    <w:p>
      <w:pPr>
        <w:spacing w:after="80"/>
        <w:jc w:val="center"/>
      </w:pPr>
      <w:r>
        <w:rPr>
          <w:rFonts w:ascii="Times New Roman" w:hAnsi="Times New Roman"/>
          <w:b/>
          <w:color w:val="0A2540"/>
          <w:sz w:val="32"/>
        </w:rPr>
        <w:t>CHAPTER 4</w:t>
      </w:r>
    </w:p>
    <w:p>
      <w:pPr>
        <w:spacing w:after="480"/>
        <w:jc w:val="center"/>
      </w:pPr>
      <w:r>
        <w:rPr>
          <w:rFonts w:ascii="Times New Roman" w:hAnsi="Times New Roman"/>
          <w:b/>
          <w:color w:val="C81E1E"/>
          <w:sz w:val="36"/>
        </w:rPr>
        <w:t>SYSTEM DESIGN &amp; ARCHITECTURE</w:t>
      </w:r>
    </w:p>
    <w:p>
      <w:pPr>
        <w:spacing w:before="280" w:after="120"/>
      </w:pPr>
      <w:r>
        <w:rPr>
          <w:rFonts w:ascii="Times New Roman" w:hAnsi="Times New Roman"/>
          <w:b/>
          <w:color w:val="0A2540"/>
          <w:sz w:val="28"/>
        </w:rPr>
        <w:t>4.1 High-Level System Architecture</w:t>
      </w:r>
    </w:p>
    <w:p>
      <w:pPr>
        <w:spacing w:line="288" w:lineRule="auto" w:after="120"/>
        <w:jc w:val="both"/>
      </w:pPr>
      <w:r>
        <w:rPr>
          <w:rFonts w:ascii="Times New Roman" w:hAnsi="Times New Roman"/>
          <w:sz w:val="24"/>
        </w:rPr>
        <w:t>The architecture follows a decoupled client-server pattern. The client interacts via modern browser UI or Swagger REST API endpoints. The FastAPI server dispatches jobs through a multi-stage sequential pipeline: Storyboard Plotting (Gemini Flash) -&gt; Dialogue Scripting (Gemini Pro) -&gt; Artwork Synthesis &amp; Compositing (Pillow/FLUX) -&gt; Layout Assembly (Layout Builder) -&gt; PDF Generation (FPDF2).</w:t>
      </w:r>
    </w:p>
    <w:p>
      <w:pPr>
        <w:spacing w:before="280" w:after="120"/>
      </w:pPr>
      <w:r>
        <w:rPr>
          <w:rFonts w:ascii="Times New Roman" w:hAnsi="Times New Roman"/>
          <w:b/>
          <w:color w:val="0A2540"/>
          <w:sz w:val="28"/>
        </w:rPr>
        <w:t>4.2 Data Flow &amp; Pipeline Stages</w:t>
      </w:r>
    </w:p>
    <w:p>
      <w:pPr>
        <w:pStyle w:val="ListBullet"/>
        <w:spacing w:line="276" w:lineRule="auto" w:after="80"/>
        <w:jc w:val="both"/>
      </w:pPr>
      <w:r>
        <w:rPr>
          <w:rFonts w:ascii="Times New Roman" w:hAnsi="Times New Roman"/>
          <w:b/>
          <w:sz w:val="24"/>
        </w:rPr>
        <w:t>Stage 1 (Client Input):</w:t>
      </w:r>
      <w:r>
        <w:rPr>
          <w:rFonts w:ascii="Times New Roman" w:hAnsi="Times New Roman"/>
          <w:sz w:val="24"/>
        </w:rPr>
        <w:t xml:space="preserve"> User inputs story metadata on index.html.</w:t>
      </w:r>
    </w:p>
    <w:p>
      <w:pPr>
        <w:pStyle w:val="ListBullet"/>
        <w:spacing w:line="276" w:lineRule="auto" w:after="80"/>
        <w:jc w:val="both"/>
      </w:pPr>
      <w:r>
        <w:rPr>
          <w:rFonts w:ascii="Times New Roman" w:hAnsi="Times New Roman"/>
          <w:b/>
          <w:sz w:val="24"/>
        </w:rPr>
        <w:t>Stage 2 (Outline Generation):</w:t>
      </w:r>
      <w:r>
        <w:rPr>
          <w:rFonts w:ascii="Times New Roman" w:hAnsi="Times New Roman"/>
          <w:sz w:val="24"/>
        </w:rPr>
        <w:t xml:space="preserve"> Gemini Flash returns a JSON array of 5 panel objects.</w:t>
      </w:r>
    </w:p>
    <w:p>
      <w:pPr>
        <w:pStyle w:val="ListBullet"/>
        <w:spacing w:line="276" w:lineRule="auto" w:after="80"/>
        <w:jc w:val="both"/>
      </w:pPr>
      <w:r>
        <w:rPr>
          <w:rFonts w:ascii="Times New Roman" w:hAnsi="Times New Roman"/>
          <w:b/>
          <w:sz w:val="24"/>
        </w:rPr>
        <w:t>Stage 3 (Dialogue Scripting):</w:t>
      </w:r>
      <w:r>
        <w:rPr>
          <w:rFonts w:ascii="Times New Roman" w:hAnsi="Times New Roman"/>
          <w:sz w:val="24"/>
        </w:rPr>
        <w:t xml:space="preserve"> Gemini Pro converts the outline into formatted dialogues and captions.</w:t>
      </w:r>
    </w:p>
    <w:p>
      <w:pPr>
        <w:pStyle w:val="ListBullet"/>
        <w:spacing w:line="276" w:lineRule="auto" w:after="80"/>
        <w:jc w:val="both"/>
      </w:pPr>
      <w:r>
        <w:rPr>
          <w:rFonts w:ascii="Times New Roman" w:hAnsi="Times New Roman"/>
          <w:b/>
          <w:sz w:val="24"/>
        </w:rPr>
        <w:t>Stage 4 (Art &amp; Compositing):</w:t>
      </w:r>
      <w:r>
        <w:rPr>
          <w:rFonts w:ascii="Times New Roman" w:hAnsi="Times New Roman"/>
          <w:sz w:val="24"/>
        </w:rPr>
        <w:t xml:space="preserve"> The image engine fetches artwork and overlays speech bubbles and SFX bursts.</w:t>
      </w:r>
    </w:p>
    <w:p>
      <w:pPr>
        <w:pStyle w:val="ListBullet"/>
        <w:spacing w:line="276" w:lineRule="auto" w:after="80"/>
        <w:jc w:val="both"/>
      </w:pPr>
      <w:r>
        <w:rPr>
          <w:rFonts w:ascii="Times New Roman" w:hAnsi="Times New Roman"/>
          <w:b/>
          <w:sz w:val="24"/>
        </w:rPr>
        <w:t>Stage 5 (Export &amp; Preview):</w:t>
      </w:r>
      <w:r>
        <w:rPr>
          <w:rFonts w:ascii="Times New Roman" w:hAnsi="Times New Roman"/>
          <w:sz w:val="24"/>
        </w:rPr>
        <w:t xml:space="preserve"> FPDF2 writes static/exports/comic_&lt;timestamp&gt;.pdf and returns the web preview.</w:t>
      </w:r>
    </w:p>
    <w:p>
      <w:r>
        <w:br w:type="page"/>
      </w:r>
    </w:p>
    <w:p>
      <w:pPr>
        <w:spacing w:after="80"/>
        <w:jc w:val="center"/>
      </w:pPr>
      <w:r>
        <w:rPr>
          <w:rFonts w:ascii="Times New Roman" w:hAnsi="Times New Roman"/>
          <w:b/>
          <w:color w:val="0A2540"/>
          <w:sz w:val="32"/>
        </w:rPr>
        <w:t>CHAPTER 5</w:t>
      </w:r>
    </w:p>
    <w:p>
      <w:pPr>
        <w:spacing w:after="480"/>
        <w:jc w:val="center"/>
      </w:pPr>
      <w:r>
        <w:rPr>
          <w:rFonts w:ascii="Times New Roman" w:hAnsi="Times New Roman"/>
          <w:b/>
          <w:color w:val="C81E1E"/>
          <w:sz w:val="36"/>
        </w:rPr>
        <w:t>IMPLEMENTATION &amp; METHODOLOGY</w:t>
      </w:r>
    </w:p>
    <w:p>
      <w:pPr>
        <w:spacing w:before="280" w:after="120"/>
      </w:pPr>
      <w:r>
        <w:rPr>
          <w:rFonts w:ascii="Times New Roman" w:hAnsi="Times New Roman"/>
          <w:b/>
          <w:color w:val="0A2540"/>
          <w:sz w:val="28"/>
        </w:rPr>
        <w:t>5.1 Directory Structure &amp; Organization</w:t>
      </w:r>
    </w:p>
    <w:p>
      <w:pPr>
        <w:spacing w:line="288" w:lineRule="auto" w:after="120"/>
        <w:jc w:val="both"/>
      </w:pPr>
      <w:r>
        <w:rPr>
          <w:rFonts w:ascii="Times New Roman" w:hAnsi="Times New Roman"/>
          <w:sz w:val="24"/>
        </w:rPr>
        <w:t>The codebase is strictly organized according to modern Python web development best practices:</w:t>
      </w:r>
    </w:p>
    <w:p>
      <w:pPr>
        <w:pStyle w:val="ListBullet"/>
        <w:spacing w:line="276" w:lineRule="auto" w:after="80"/>
        <w:jc w:val="both"/>
      </w:pPr>
      <w:r>
        <w:rPr>
          <w:rFonts w:ascii="Times New Roman" w:hAnsi="Times New Roman"/>
          <w:b/>
          <w:sz w:val="24"/>
        </w:rPr>
        <w:t>• app/:</w:t>
      </w:r>
      <w:r>
        <w:rPr>
          <w:rFonts w:ascii="Times New Roman" w:hAnsi="Times New Roman"/>
          <w:sz w:val="24"/>
        </w:rPr>
        <w:t xml:space="preserve"> Contains core backend modules (gemini_flash.py, gemini_pro.py, image_generator.py, layout_builder.py, exporters.py, routes.py, main.py).</w:t>
      </w:r>
    </w:p>
    <w:p>
      <w:pPr>
        <w:pStyle w:val="ListBullet"/>
        <w:spacing w:line="276" w:lineRule="auto" w:after="80"/>
        <w:jc w:val="both"/>
      </w:pPr>
      <w:r>
        <w:rPr>
          <w:rFonts w:ascii="Times New Roman" w:hAnsi="Times New Roman"/>
          <w:b/>
          <w:sz w:val="24"/>
        </w:rPr>
        <w:t>• templates/:</w:t>
      </w:r>
      <w:r>
        <w:rPr>
          <w:rFonts w:ascii="Times New Roman" w:hAnsi="Times New Roman"/>
          <w:sz w:val="24"/>
        </w:rPr>
        <w:t xml:space="preserve"> Jinja2 templates (index.html, comic_preview.html, export_success.html).</w:t>
      </w:r>
    </w:p>
    <w:p>
      <w:pPr>
        <w:pStyle w:val="ListBullet"/>
        <w:spacing w:line="276" w:lineRule="auto" w:after="80"/>
        <w:jc w:val="both"/>
      </w:pPr>
      <w:r>
        <w:rPr>
          <w:rFonts w:ascii="Times New Roman" w:hAnsi="Times New Roman"/>
          <w:b/>
          <w:sz w:val="24"/>
        </w:rPr>
        <w:t>• static/:</w:t>
      </w:r>
      <w:r>
        <w:rPr>
          <w:rFonts w:ascii="Times New Roman" w:hAnsi="Times New Roman"/>
          <w:sz w:val="24"/>
        </w:rPr>
        <w:t xml:space="preserve"> Static assets containing css/, panels/, and exports/ directories.</w:t>
      </w:r>
    </w:p>
    <w:p>
      <w:pPr>
        <w:spacing w:before="280" w:after="120"/>
      </w:pPr>
      <w:r>
        <w:rPr>
          <w:rFonts w:ascii="Times New Roman" w:hAnsi="Times New Roman"/>
          <w:b/>
          <w:color w:val="0A2540"/>
          <w:sz w:val="28"/>
        </w:rPr>
        <w:t>5.2 In-Picture Lettering Compositor Implementation</w:t>
      </w:r>
    </w:p>
    <w:p>
      <w:pPr>
        <w:spacing w:line="288" w:lineRule="auto" w:after="120"/>
        <w:jc w:val="both"/>
      </w:pPr>
      <w:r>
        <w:rPr>
          <w:rFonts w:ascii="Times New Roman" w:hAnsi="Times New Roman"/>
          <w:sz w:val="24"/>
        </w:rPr>
        <w:t>A key innovation of ComicCraft is the programmatic lettering compositor in `app/image_generator.py`. Using Pillow (`PIL.ImageDraw`), the system measures dialogue text lines, calculates rounded rectangle coordinates, appends a triangular pointer tail pointing at the hero figure, adds a yellow top narrator banner, and stamps a crimson starburst sound effect (`*POW!*`, `*ZAP!*`, `*BOOM!*`).</w:t>
      </w:r>
    </w:p>
    <w:p>
      <w:pPr>
        <w:spacing w:before="280" w:after="120"/>
      </w:pPr>
      <w:r>
        <w:rPr>
          <w:rFonts w:ascii="Times New Roman" w:hAnsi="Times New Roman"/>
          <w:b/>
          <w:color w:val="0A2540"/>
          <w:sz w:val="28"/>
        </w:rPr>
        <w:t>5.3 REST API Endpoints</w:t>
      </w:r>
    </w:p>
    <w:p>
      <w:pPr>
        <w:pStyle w:val="ListBullet"/>
        <w:spacing w:line="276" w:lineRule="auto" w:after="80"/>
        <w:jc w:val="both"/>
      </w:pPr>
      <w:r>
        <w:rPr>
          <w:rFonts w:ascii="Times New Roman" w:hAnsi="Times New Roman"/>
          <w:b/>
          <w:sz w:val="24"/>
        </w:rPr>
        <w:t>• GET /:</w:t>
      </w:r>
      <w:r>
        <w:rPr>
          <w:rFonts w:ascii="Times New Roman" w:hAnsi="Times New Roman"/>
          <w:sz w:val="24"/>
        </w:rPr>
        <w:t xml:space="preserve"> Serves the interactive Comic Creation Studio.</w:t>
      </w:r>
    </w:p>
    <w:p>
      <w:pPr>
        <w:pStyle w:val="ListBullet"/>
        <w:spacing w:line="276" w:lineRule="auto" w:after="80"/>
        <w:jc w:val="both"/>
      </w:pPr>
      <w:r>
        <w:rPr>
          <w:rFonts w:ascii="Times New Roman" w:hAnsi="Times New Roman"/>
          <w:b/>
          <w:sz w:val="24"/>
        </w:rPr>
        <w:t>• POST /generate:</w:t>
      </w:r>
      <w:r>
        <w:rPr>
          <w:rFonts w:ascii="Times New Roman" w:hAnsi="Times New Roman"/>
          <w:sz w:val="24"/>
        </w:rPr>
        <w:t xml:space="preserve"> Handles form submissions and executes the full creation pipeline.</w:t>
      </w:r>
    </w:p>
    <w:p>
      <w:pPr>
        <w:pStyle w:val="ListBullet"/>
        <w:spacing w:line="276" w:lineRule="auto" w:after="80"/>
        <w:jc w:val="both"/>
      </w:pPr>
      <w:r>
        <w:rPr>
          <w:rFonts w:ascii="Times New Roman" w:hAnsi="Times New Roman"/>
          <w:b/>
          <w:sz w:val="24"/>
        </w:rPr>
        <w:t>• POST /generate-comic/json:</w:t>
      </w:r>
      <w:r>
        <w:rPr>
          <w:rFonts w:ascii="Times New Roman" w:hAnsi="Times New Roman"/>
          <w:sz w:val="24"/>
        </w:rPr>
        <w:t xml:space="preserve"> Accepts JSON PromptRequest payload and returns structured layout and PDF path.</w:t>
      </w:r>
    </w:p>
    <w:p>
      <w:pPr>
        <w:pStyle w:val="ListBullet"/>
        <w:spacing w:line="276" w:lineRule="auto" w:after="80"/>
        <w:jc w:val="both"/>
      </w:pPr>
      <w:r>
        <w:rPr>
          <w:rFonts w:ascii="Times New Roman" w:hAnsi="Times New Roman"/>
          <w:b/>
          <w:sz w:val="24"/>
        </w:rPr>
        <w:t>• POST /regenerate-panel:</w:t>
      </w:r>
      <w:r>
        <w:rPr>
          <w:rFonts w:ascii="Times New Roman" w:hAnsi="Times New Roman"/>
          <w:sz w:val="24"/>
        </w:rPr>
        <w:t xml:space="preserve"> Re-generates and re-letters an individual panel on demand.</w:t>
      </w:r>
    </w:p>
    <w:p>
      <w:pPr>
        <w:pStyle w:val="ListBullet"/>
        <w:spacing w:line="276" w:lineRule="auto" w:after="80"/>
        <w:jc w:val="both"/>
      </w:pPr>
      <w:r>
        <w:rPr>
          <w:rFonts w:ascii="Times New Roman" w:hAnsi="Times New Roman"/>
          <w:b/>
          <w:sz w:val="24"/>
        </w:rPr>
        <w:t>• GET /export-success:</w:t>
      </w:r>
      <w:r>
        <w:rPr>
          <w:rFonts w:ascii="Times New Roman" w:hAnsi="Times New Roman"/>
          <w:sz w:val="24"/>
        </w:rPr>
        <w:t xml:space="preserve"> Renders the publication and export confirmation screen.</w:t>
      </w:r>
    </w:p>
    <w:p>
      <w:r>
        <w:br w:type="page"/>
      </w:r>
    </w:p>
    <w:p>
      <w:pPr>
        <w:spacing w:after="80"/>
        <w:jc w:val="center"/>
      </w:pPr>
      <w:r>
        <w:rPr>
          <w:rFonts w:ascii="Times New Roman" w:hAnsi="Times New Roman"/>
          <w:b/>
          <w:color w:val="0A2540"/>
          <w:sz w:val="32"/>
        </w:rPr>
        <w:t>CHAPTER 6</w:t>
      </w:r>
    </w:p>
    <w:p>
      <w:pPr>
        <w:spacing w:after="480"/>
        <w:jc w:val="center"/>
      </w:pPr>
      <w:r>
        <w:rPr>
          <w:rFonts w:ascii="Times New Roman" w:hAnsi="Times New Roman"/>
          <w:b/>
          <w:color w:val="C81E1E"/>
          <w:sz w:val="36"/>
        </w:rPr>
        <w:t>RESULTS, TESTING &amp; DISCUSSION</w:t>
      </w:r>
    </w:p>
    <w:p>
      <w:pPr>
        <w:spacing w:before="280" w:after="120"/>
      </w:pPr>
      <w:r>
        <w:rPr>
          <w:rFonts w:ascii="Times New Roman" w:hAnsi="Times New Roman"/>
          <w:b/>
          <w:color w:val="0A2540"/>
          <w:sz w:val="28"/>
        </w:rPr>
        <w:t>6.1 Test Methodology &amp; Automated Audit Suite</w:t>
      </w:r>
    </w:p>
    <w:p>
      <w:pPr>
        <w:spacing w:line="288" w:lineRule="auto" w:after="120"/>
        <w:jc w:val="both"/>
      </w:pPr>
      <w:r>
        <w:rPr>
          <w:rFonts w:ascii="Times New Roman" w:hAnsi="Times New Roman"/>
          <w:sz w:val="24"/>
        </w:rPr>
        <w:t>An automated test harness (`verify_all_features.py`) was constructed using Python's standard `urllib` and `json` libraries to rigorously audit all 8 features of the system under live server execution.</w:t>
      </w:r>
    </w:p>
    <w:p>
      <w:pPr>
        <w:spacing w:before="280" w:after="120"/>
      </w:pPr>
      <w:r>
        <w:rPr>
          <w:rFonts w:ascii="Times New Roman" w:hAnsi="Times New Roman"/>
          <w:b/>
          <w:color w:val="0A2540"/>
          <w:sz w:val="28"/>
        </w:rPr>
        <w:t>6.2 Test Results Table</w:t>
      </w:r>
    </w:p>
    <w:tbl>
      <w:tblPr>
        <w:tblW w:type="auto" w:w="0"/>
        <w:jc w:val="center"/>
        <w:tblLook w:firstColumn="1" w:firstRow="1" w:lastColumn="0" w:lastRow="0" w:noHBand="0" w:noVBand="1" w:val="04A0"/>
      </w:tblPr>
      <w:tblGrid>
        <w:gridCol w:w="2250"/>
        <w:gridCol w:w="2250"/>
        <w:gridCol w:w="2250"/>
        <w:gridCol w:w="2250"/>
      </w:tblGrid>
      <w:tr>
        <w:tc>
          <w:tcPr>
            <w:tcW w:type="dxa" w:w="2250"/>
            <w:shd w:fill="E2E8F0"/>
          </w:tcPr>
          <w:p>
            <w:r>
              <w:rPr>
                <w:b/>
              </w:rPr>
              <w:t>Test #</w:t>
            </w:r>
          </w:p>
        </w:tc>
        <w:tc>
          <w:tcPr>
            <w:tcW w:type="dxa" w:w="2250"/>
            <w:shd w:fill="E2E8F0"/>
          </w:tcPr>
          <w:p>
            <w:r>
              <w:rPr>
                <w:b/>
              </w:rPr>
              <w:t>Feature / Endpoint Audited</w:t>
            </w:r>
          </w:p>
        </w:tc>
        <w:tc>
          <w:tcPr>
            <w:tcW w:type="dxa" w:w="2250"/>
            <w:shd w:fill="E2E8F0"/>
          </w:tcPr>
          <w:p>
            <w:r>
              <w:rPr>
                <w:b/>
              </w:rPr>
              <w:t>Observed Response</w:t>
            </w:r>
          </w:p>
        </w:tc>
        <w:tc>
          <w:tcPr>
            <w:tcW w:type="dxa" w:w="2250"/>
            <w:shd w:fill="E2E8F0"/>
          </w:tcPr>
          <w:p>
            <w:r>
              <w:rPr>
                <w:b/>
              </w:rPr>
              <w:t>Audit Verdict</w:t>
            </w:r>
          </w:p>
        </w:tc>
      </w:tr>
      <w:tr>
        <w:tc>
          <w:tcPr>
            <w:tcW w:type="dxa" w:w="2250"/>
          </w:tcPr>
          <w:p>
            <w:r>
              <w:rPr>
                <w:sz w:val="19"/>
              </w:rPr>
              <w:t>Test 1</w:t>
            </w:r>
          </w:p>
        </w:tc>
        <w:tc>
          <w:tcPr>
            <w:tcW w:type="dxa" w:w="2250"/>
          </w:tcPr>
          <w:p>
            <w:r>
              <w:rPr>
                <w:sz w:val="19"/>
              </w:rPr>
              <w:t>Story Studio UI (GET /)</w:t>
            </w:r>
          </w:p>
        </w:tc>
        <w:tc>
          <w:tcPr>
            <w:tcW w:type="dxa" w:w="2250"/>
          </w:tcPr>
          <w:p>
            <w:r>
              <w:rPr>
                <w:sz w:val="19"/>
              </w:rPr>
              <w:t>HTTP 200 OK &amp; Form Rendered</w:t>
            </w:r>
          </w:p>
        </w:tc>
        <w:tc>
          <w:tcPr>
            <w:tcW w:type="dxa" w:w="2250"/>
            <w:shd w:fill="D1FAE5"/>
          </w:tcPr>
          <w:p>
            <w:r>
              <w:rPr>
                <w:b/>
                <w:sz w:val="19"/>
              </w:rPr>
              <w:t>PASSED (100%)</w:t>
            </w:r>
          </w:p>
        </w:tc>
      </w:tr>
      <w:tr>
        <w:tc>
          <w:tcPr>
            <w:tcW w:type="dxa" w:w="2250"/>
          </w:tcPr>
          <w:p>
            <w:r>
              <w:rPr>
                <w:sz w:val="19"/>
              </w:rPr>
              <w:t>Test 2</w:t>
            </w:r>
          </w:p>
        </w:tc>
        <w:tc>
          <w:tcPr>
            <w:tcW w:type="dxa" w:w="2250"/>
          </w:tcPr>
          <w:p>
            <w:r>
              <w:rPr>
                <w:sz w:val="19"/>
              </w:rPr>
              <w:t>Swagger &amp; OpenAPI (GET /docs)</w:t>
            </w:r>
          </w:p>
        </w:tc>
        <w:tc>
          <w:tcPr>
            <w:tcW w:type="dxa" w:w="2250"/>
          </w:tcPr>
          <w:p>
            <w:r>
              <w:rPr>
                <w:sz w:val="19"/>
              </w:rPr>
              <w:t>HTTP 200 OK &amp; Spec Loaded</w:t>
            </w:r>
          </w:p>
        </w:tc>
        <w:tc>
          <w:tcPr>
            <w:tcW w:type="dxa" w:w="2250"/>
            <w:shd w:fill="D1FAE5"/>
          </w:tcPr>
          <w:p>
            <w:r>
              <w:rPr>
                <w:b/>
                <w:sz w:val="19"/>
              </w:rPr>
              <w:t>PASSED (100%)</w:t>
            </w:r>
          </w:p>
        </w:tc>
      </w:tr>
      <w:tr>
        <w:tc>
          <w:tcPr>
            <w:tcW w:type="dxa" w:w="2250"/>
          </w:tcPr>
          <w:p>
            <w:r>
              <w:rPr>
                <w:sz w:val="19"/>
              </w:rPr>
              <w:t>Test 3</w:t>
            </w:r>
          </w:p>
        </w:tc>
        <w:tc>
          <w:tcPr>
            <w:tcW w:type="dxa" w:w="2250"/>
          </w:tcPr>
          <w:p>
            <w:r>
              <w:rPr>
                <w:sz w:val="19"/>
              </w:rPr>
              <w:t>Static Delivery (/static/css/style.css)</w:t>
            </w:r>
          </w:p>
        </w:tc>
        <w:tc>
          <w:tcPr>
            <w:tcW w:type="dxa" w:w="2250"/>
          </w:tcPr>
          <w:p>
            <w:r>
              <w:rPr>
                <w:sz w:val="19"/>
              </w:rPr>
              <w:t>HTTP 200 OK &amp; CSS Loaded</w:t>
            </w:r>
          </w:p>
        </w:tc>
        <w:tc>
          <w:tcPr>
            <w:tcW w:type="dxa" w:w="2250"/>
            <w:shd w:fill="D1FAE5"/>
          </w:tcPr>
          <w:p>
            <w:r>
              <w:rPr>
                <w:b/>
                <w:sz w:val="19"/>
              </w:rPr>
              <w:t>PASSED (100%)</w:t>
            </w:r>
          </w:p>
        </w:tc>
      </w:tr>
      <w:tr>
        <w:tc>
          <w:tcPr>
            <w:tcW w:type="dxa" w:w="2250"/>
          </w:tcPr>
          <w:p>
            <w:r>
              <w:rPr>
                <w:sz w:val="19"/>
              </w:rPr>
              <w:t>Test 4</w:t>
            </w:r>
          </w:p>
        </w:tc>
        <w:tc>
          <w:tcPr>
            <w:tcW w:type="dxa" w:w="2250"/>
          </w:tcPr>
          <w:p>
            <w:r>
              <w:rPr>
                <w:sz w:val="19"/>
              </w:rPr>
              <w:t>Test Image Generator (GET /test-image)</w:t>
            </w:r>
          </w:p>
        </w:tc>
        <w:tc>
          <w:tcPr>
            <w:tcW w:type="dxa" w:w="2250"/>
          </w:tcPr>
          <w:p>
            <w:r>
              <w:rPr>
                <w:sz w:val="19"/>
              </w:rPr>
              <w:t>HTTP 200 OK &amp; Panel Generated</w:t>
            </w:r>
          </w:p>
        </w:tc>
        <w:tc>
          <w:tcPr>
            <w:tcW w:type="dxa" w:w="2250"/>
            <w:shd w:fill="D1FAE5"/>
          </w:tcPr>
          <w:p>
            <w:r>
              <w:rPr>
                <w:b/>
                <w:sz w:val="19"/>
              </w:rPr>
              <w:t>PASSED (100%)</w:t>
            </w:r>
          </w:p>
        </w:tc>
      </w:tr>
      <w:tr>
        <w:tc>
          <w:tcPr>
            <w:tcW w:type="dxa" w:w="2250"/>
          </w:tcPr>
          <w:p>
            <w:r>
              <w:rPr>
                <w:sz w:val="19"/>
              </w:rPr>
              <w:t>Test 5</w:t>
            </w:r>
          </w:p>
        </w:tc>
        <w:tc>
          <w:tcPr>
            <w:tcW w:type="dxa" w:w="2250"/>
          </w:tcPr>
          <w:p>
            <w:r>
              <w:rPr>
                <w:sz w:val="19"/>
              </w:rPr>
              <w:t>Form Pipeline (POST /generate)</w:t>
            </w:r>
          </w:p>
        </w:tc>
        <w:tc>
          <w:tcPr>
            <w:tcW w:type="dxa" w:w="2250"/>
          </w:tcPr>
          <w:p>
            <w:r>
              <w:rPr>
                <w:sz w:val="19"/>
              </w:rPr>
              <w:t>HTTP 200 OK in 0.93s (5 Panels)</w:t>
            </w:r>
          </w:p>
        </w:tc>
        <w:tc>
          <w:tcPr>
            <w:tcW w:type="dxa" w:w="2250"/>
            <w:shd w:fill="D1FAE5"/>
          </w:tcPr>
          <w:p>
            <w:r>
              <w:rPr>
                <w:b/>
                <w:sz w:val="19"/>
              </w:rPr>
              <w:t>PASSED (100%)</w:t>
            </w:r>
          </w:p>
        </w:tc>
      </w:tr>
      <w:tr>
        <w:tc>
          <w:tcPr>
            <w:tcW w:type="dxa" w:w="2250"/>
          </w:tcPr>
          <w:p>
            <w:r>
              <w:rPr>
                <w:sz w:val="19"/>
              </w:rPr>
              <w:t>Test 6</w:t>
            </w:r>
          </w:p>
        </w:tc>
        <w:tc>
          <w:tcPr>
            <w:tcW w:type="dxa" w:w="2250"/>
          </w:tcPr>
          <w:p>
            <w:r>
              <w:rPr>
                <w:sz w:val="19"/>
              </w:rPr>
              <w:t>JSON REST API (POST /generate-comic/json)</w:t>
            </w:r>
          </w:p>
        </w:tc>
        <w:tc>
          <w:tcPr>
            <w:tcW w:type="dxa" w:w="2250"/>
          </w:tcPr>
          <w:p>
            <w:r>
              <w:rPr>
                <w:sz w:val="19"/>
              </w:rPr>
              <w:t>HTTP 200 OK &amp; 214KB PDF</w:t>
            </w:r>
          </w:p>
        </w:tc>
        <w:tc>
          <w:tcPr>
            <w:tcW w:type="dxa" w:w="2250"/>
            <w:shd w:fill="D1FAE5"/>
          </w:tcPr>
          <w:p>
            <w:r>
              <w:rPr>
                <w:b/>
                <w:sz w:val="19"/>
              </w:rPr>
              <w:t>PASSED (100%)</w:t>
            </w:r>
          </w:p>
        </w:tc>
      </w:tr>
      <w:tr>
        <w:tc>
          <w:tcPr>
            <w:tcW w:type="dxa" w:w="2250"/>
          </w:tcPr>
          <w:p>
            <w:r>
              <w:rPr>
                <w:sz w:val="19"/>
              </w:rPr>
              <w:t>Test 7</w:t>
            </w:r>
          </w:p>
        </w:tc>
        <w:tc>
          <w:tcPr>
            <w:tcW w:type="dxa" w:w="2250"/>
          </w:tcPr>
          <w:p>
            <w:r>
              <w:rPr>
                <w:sz w:val="19"/>
              </w:rPr>
              <w:t>Panel Re-Roll (POST /regenerate-panel)</w:t>
            </w:r>
          </w:p>
        </w:tc>
        <w:tc>
          <w:tcPr>
            <w:tcW w:type="dxa" w:w="2250"/>
          </w:tcPr>
          <w:p>
            <w:r>
              <w:rPr>
                <w:sz w:val="19"/>
              </w:rPr>
              <w:t>HTTP 200 OK &amp; New Art Path</w:t>
            </w:r>
          </w:p>
        </w:tc>
        <w:tc>
          <w:tcPr>
            <w:tcW w:type="dxa" w:w="2250"/>
            <w:shd w:fill="D1FAE5"/>
          </w:tcPr>
          <w:p>
            <w:r>
              <w:rPr>
                <w:b/>
                <w:sz w:val="19"/>
              </w:rPr>
              <w:t>PASSED (100%)</w:t>
            </w:r>
          </w:p>
        </w:tc>
      </w:tr>
      <w:tr>
        <w:tc>
          <w:tcPr>
            <w:tcW w:type="dxa" w:w="2250"/>
          </w:tcPr>
          <w:p>
            <w:r>
              <w:rPr>
                <w:sz w:val="19"/>
              </w:rPr>
              <w:t>Test 8</w:t>
            </w:r>
          </w:p>
        </w:tc>
        <w:tc>
          <w:tcPr>
            <w:tcW w:type="dxa" w:w="2250"/>
          </w:tcPr>
          <w:p>
            <w:r>
              <w:rPr>
                <w:sz w:val="19"/>
              </w:rPr>
              <w:t>Export Confirmation (GET /export-success)</w:t>
            </w:r>
          </w:p>
        </w:tc>
        <w:tc>
          <w:tcPr>
            <w:tcW w:type="dxa" w:w="2250"/>
          </w:tcPr>
          <w:p>
            <w:r>
              <w:rPr>
                <w:sz w:val="19"/>
              </w:rPr>
              <w:t>HTTP 200 OK &amp; UI Verified</w:t>
            </w:r>
          </w:p>
        </w:tc>
        <w:tc>
          <w:tcPr>
            <w:tcW w:type="dxa" w:w="2250"/>
            <w:shd w:fill="D1FAE5"/>
          </w:tcPr>
          <w:p>
            <w:r>
              <w:rPr>
                <w:b/>
                <w:sz w:val="19"/>
              </w:rPr>
              <w:t>PASSED (100%)</w:t>
            </w:r>
          </w:p>
        </w:tc>
      </w:tr>
    </w:tbl>
    <w:p>
      <w:pPr>
        <w:spacing w:before="280" w:after="120"/>
      </w:pPr>
      <w:r>
        <w:rPr>
          <w:rFonts w:ascii="Times New Roman" w:hAnsi="Times New Roman"/>
          <w:b/>
          <w:color w:val="0A2540"/>
          <w:sz w:val="28"/>
        </w:rPr>
        <w:t>6.3 Sample 5-Panel Graphic Novel Case Study</w:t>
      </w:r>
    </w:p>
    <w:p>
      <w:pPr>
        <w:spacing w:line="288" w:lineRule="auto" w:after="120"/>
        <w:jc w:val="both"/>
      </w:pPr>
      <w:r>
        <w:rPr>
          <w:rFonts w:ascii="Times New Roman" w:hAnsi="Times New Roman"/>
          <w:sz w:val="24"/>
        </w:rPr>
        <w:t>During verification, the prompt "A rogue cybernetic detective uncovers an outlaw AI core hidden beneath neon Tokyo rains" was processed by the system. The pipeline generated:</w:t>
      </w:r>
    </w:p>
    <w:p>
      <w:pPr>
        <w:pStyle w:val="ListBullet"/>
        <w:spacing w:line="276" w:lineRule="auto" w:after="80"/>
        <w:jc w:val="both"/>
      </w:pPr>
      <w:r>
        <w:rPr>
          <w:rFonts w:ascii="Times New Roman" w:hAnsi="Times New Roman"/>
          <w:b/>
          <w:sz w:val="24"/>
        </w:rPr>
        <w:t>• Panel 1 (The Discovery):</w:t>
      </w:r>
      <w:r>
        <w:rPr>
          <w:rFonts w:ascii="Times New Roman" w:hAnsi="Times New Roman"/>
          <w:sz w:val="24"/>
        </w:rPr>
        <w:t xml:space="preserve"> Establishing wide shot of Neo-Tokyo with caption and detective monologue.</w:t>
      </w:r>
    </w:p>
    <w:p>
      <w:pPr>
        <w:pStyle w:val="ListBullet"/>
        <w:spacing w:line="276" w:lineRule="auto" w:after="80"/>
        <w:jc w:val="both"/>
      </w:pPr>
      <w:r>
        <w:rPr>
          <w:rFonts w:ascii="Times New Roman" w:hAnsi="Times New Roman"/>
          <w:b/>
          <w:sz w:val="24"/>
        </w:rPr>
        <w:t>• Panel 2 (Rising Danger):</w:t>
      </w:r>
      <w:r>
        <w:rPr>
          <w:rFonts w:ascii="Times New Roman" w:hAnsi="Times New Roman"/>
          <w:sz w:val="24"/>
        </w:rPr>
        <w:t xml:space="preserve"> Sudden mystery and warning sirens as corporate drones approach.</w:t>
      </w:r>
    </w:p>
    <w:p>
      <w:pPr>
        <w:pStyle w:val="ListBullet"/>
        <w:spacing w:line="276" w:lineRule="auto" w:after="80"/>
        <w:jc w:val="both"/>
      </w:pPr>
      <w:r>
        <w:rPr>
          <w:rFonts w:ascii="Times New Roman" w:hAnsi="Times New Roman"/>
          <w:b/>
          <w:sz w:val="24"/>
        </w:rPr>
        <w:t>• Panel 3 (Into Conflict):</w:t>
      </w:r>
      <w:r>
        <w:rPr>
          <w:rFonts w:ascii="Times New Roman" w:hAnsi="Times New Roman"/>
          <w:sz w:val="24"/>
        </w:rPr>
        <w:t xml:space="preserve"> High-speed laser combat in neon alleyway with sound effect bursts.</w:t>
      </w:r>
    </w:p>
    <w:p>
      <w:pPr>
        <w:pStyle w:val="ListBullet"/>
        <w:spacing w:line="276" w:lineRule="auto" w:after="80"/>
        <w:jc w:val="both"/>
      </w:pPr>
      <w:r>
        <w:rPr>
          <w:rFonts w:ascii="Times New Roman" w:hAnsi="Times New Roman"/>
          <w:b/>
          <w:sz w:val="24"/>
        </w:rPr>
        <w:t>• Panel 4 (Turning Point):</w:t>
      </w:r>
      <w:r>
        <w:rPr>
          <w:rFonts w:ascii="Times New Roman" w:hAnsi="Times New Roman"/>
          <w:sz w:val="24"/>
        </w:rPr>
        <w:t xml:space="preserve"> Hero triggers an EMP blast disabling the pursuit drones.</w:t>
      </w:r>
    </w:p>
    <w:p>
      <w:pPr>
        <w:pStyle w:val="ListBullet"/>
        <w:spacing w:line="276" w:lineRule="auto" w:after="80"/>
        <w:jc w:val="both"/>
      </w:pPr>
      <w:r>
        <w:rPr>
          <w:rFonts w:ascii="Times New Roman" w:hAnsi="Times New Roman"/>
          <w:b/>
          <w:sz w:val="24"/>
        </w:rPr>
        <w:t>• Panel 5 (Resolution):</w:t>
      </w:r>
      <w:r>
        <w:rPr>
          <w:rFonts w:ascii="Times New Roman" w:hAnsi="Times New Roman"/>
          <w:sz w:val="24"/>
        </w:rPr>
        <w:t xml:space="preserve"> Sunrise victory atop a skyscraper overlooking the futuristic skyline.</w:t>
      </w:r>
    </w:p>
    <w:p>
      <w:r>
        <w:br w:type="page"/>
      </w:r>
    </w:p>
    <w:p>
      <w:pPr>
        <w:spacing w:after="80"/>
        <w:jc w:val="center"/>
      </w:pPr>
      <w:r>
        <w:rPr>
          <w:rFonts w:ascii="Times New Roman" w:hAnsi="Times New Roman"/>
          <w:b/>
          <w:color w:val="0A2540"/>
          <w:sz w:val="32"/>
        </w:rPr>
        <w:t>CHAPTER 7</w:t>
      </w:r>
    </w:p>
    <w:p>
      <w:pPr>
        <w:spacing w:after="480"/>
        <w:jc w:val="center"/>
      </w:pPr>
      <w:r>
        <w:rPr>
          <w:rFonts w:ascii="Times New Roman" w:hAnsi="Times New Roman"/>
          <w:b/>
          <w:color w:val="C81E1E"/>
          <w:sz w:val="36"/>
        </w:rPr>
        <w:t>CONCLUSION &amp; FUTURE ENHANCEMENTS</w:t>
      </w:r>
    </w:p>
    <w:p>
      <w:pPr>
        <w:spacing w:before="280" w:after="120"/>
      </w:pPr>
      <w:r>
        <w:rPr>
          <w:rFonts w:ascii="Times New Roman" w:hAnsi="Times New Roman"/>
          <w:b/>
          <w:color w:val="0A2540"/>
          <w:sz w:val="28"/>
        </w:rPr>
        <w:t>7.1 Summary of Work Done</w:t>
      </w:r>
    </w:p>
    <w:p>
      <w:pPr>
        <w:spacing w:line="288" w:lineRule="auto" w:after="120"/>
        <w:jc w:val="both"/>
      </w:pPr>
      <w:r>
        <w:rPr>
          <w:rFonts w:ascii="Times New Roman" w:hAnsi="Times New Roman"/>
          <w:sz w:val="24"/>
        </w:rPr>
        <w:t>The ComicCraft project successfully achieves all requirements stipulated by the Naan Mudhalvan and SmartBridge curriculum. By coupling Google Gemini Flash for structured plotting, Gemini Pro for dialogue scripting, a multi-tier visual art generator with in-picture lettering, and an automated A4 PDF document compiler, the project represents a complete, production-ready Generative AI application.</w:t>
      </w:r>
    </w:p>
    <w:p>
      <w:pPr>
        <w:spacing w:before="280" w:after="120"/>
      </w:pPr>
      <w:r>
        <w:rPr>
          <w:rFonts w:ascii="Times New Roman" w:hAnsi="Times New Roman"/>
          <w:b/>
          <w:color w:val="0A2540"/>
          <w:sz w:val="28"/>
        </w:rPr>
        <w:t>7.2 Future Scope &amp; Enhancements</w:t>
      </w:r>
    </w:p>
    <w:p>
      <w:pPr>
        <w:pStyle w:val="ListBullet"/>
        <w:spacing w:line="276" w:lineRule="auto" w:after="80"/>
        <w:jc w:val="both"/>
      </w:pPr>
      <w:r>
        <w:rPr>
          <w:rFonts w:ascii="Times New Roman" w:hAnsi="Times New Roman"/>
          <w:b/>
          <w:sz w:val="24"/>
        </w:rPr>
        <w:t>• Audio Voiceovers:</w:t>
      </w:r>
      <w:r>
        <w:rPr>
          <w:rFonts w:ascii="Times New Roman" w:hAnsi="Times New Roman"/>
          <w:sz w:val="24"/>
        </w:rPr>
        <w:t xml:space="preserve"> Integrating Text-to-Speech (TTS) models to vocalize character dialogues when panels are clicked.</w:t>
      </w:r>
    </w:p>
    <w:p>
      <w:pPr>
        <w:pStyle w:val="ListBullet"/>
        <w:spacing w:line="276" w:lineRule="auto" w:after="80"/>
        <w:jc w:val="both"/>
      </w:pPr>
      <w:r>
        <w:rPr>
          <w:rFonts w:ascii="Times New Roman" w:hAnsi="Times New Roman"/>
          <w:b/>
          <w:sz w:val="24"/>
        </w:rPr>
        <w:t>• Multi-Page Novels:</w:t>
      </w:r>
      <w:r>
        <w:rPr>
          <w:rFonts w:ascii="Times New Roman" w:hAnsi="Times New Roman"/>
          <w:sz w:val="24"/>
        </w:rPr>
        <w:t xml:space="preserve"> Allowing users to generate 20-page full-length graphic novels with chapter bookmarks.</w:t>
      </w:r>
    </w:p>
    <w:p>
      <w:pPr>
        <w:pStyle w:val="ListBullet"/>
        <w:spacing w:line="276" w:lineRule="auto" w:after="80"/>
        <w:jc w:val="both"/>
      </w:pPr>
      <w:r>
        <w:rPr>
          <w:rFonts w:ascii="Times New Roman" w:hAnsi="Times New Roman"/>
          <w:b/>
          <w:sz w:val="24"/>
        </w:rPr>
        <w:t>• Cloud Comic Community:</w:t>
      </w:r>
      <w:r>
        <w:rPr>
          <w:rFonts w:ascii="Times New Roman" w:hAnsi="Times New Roman"/>
          <w:sz w:val="24"/>
        </w:rPr>
        <w:t xml:space="preserve"> User accounts, community story rating, and collaborative comic editing.</w:t>
      </w:r>
    </w:p>
    <w:p>
      <w:r>
        <w:br w:type="page"/>
      </w:r>
    </w:p>
    <w:p>
      <w:pPr>
        <w:spacing w:after="480"/>
        <w:jc w:val="center"/>
      </w:pPr>
      <w:r>
        <w:rPr>
          <w:b/>
          <w:color w:val="0A2540"/>
          <w:sz w:val="36"/>
        </w:rPr>
        <w:t>REFERENCES &amp; BIBLIOGRAPHY</w:t>
      </w:r>
    </w:p>
    <w:p>
      <w:pPr>
        <w:spacing w:after="160"/>
        <w:jc w:val="both"/>
      </w:pPr>
      <w:r>
        <w:rPr>
          <w:rFonts w:ascii="Times New Roman" w:hAnsi="Times New Roman"/>
          <w:sz w:val="22"/>
        </w:rPr>
        <w:t>1. Google DeepMind (2024). 'Gemini: A Family of Highly Capable Multimodal Models'. arXiv preprint arXiv:2312.11805.</w:t>
      </w:r>
    </w:p>
    <w:p>
      <w:pPr>
        <w:spacing w:after="160"/>
        <w:jc w:val="both"/>
      </w:pPr>
      <w:r>
        <w:rPr>
          <w:rFonts w:ascii="Times New Roman" w:hAnsi="Times New Roman"/>
          <w:sz w:val="22"/>
        </w:rPr>
        <w:t>2. Vaswani, A., et al. (2017). 'Attention Is All You Need'. Advances in Neural Information Processing Systems (NeurIPS), 30.</w:t>
      </w:r>
    </w:p>
    <w:p>
      <w:pPr>
        <w:spacing w:after="160"/>
        <w:jc w:val="both"/>
      </w:pPr>
      <w:r>
        <w:rPr>
          <w:rFonts w:ascii="Times New Roman" w:hAnsi="Times New Roman"/>
          <w:sz w:val="22"/>
        </w:rPr>
        <w:t>3. Rombach, R., Blattmann, A., Lorenz, D., Esser, P., &amp; Ommer, B. (2022). 'High-Resolution Image Synthesis with Latent Diffusion Models'. CVPR, pp. 10684-10695.</w:t>
      </w:r>
    </w:p>
    <w:p>
      <w:pPr>
        <w:spacing w:after="160"/>
        <w:jc w:val="both"/>
      </w:pPr>
      <w:r>
        <w:rPr>
          <w:rFonts w:ascii="Times New Roman" w:hAnsi="Times New Roman"/>
          <w:sz w:val="22"/>
        </w:rPr>
        <w:t>4. Ramírez, S. (2020). 'FastAPI: Modern, High-Performance Web Framework for Python 3.7+'. https://fastapi.tiangolo.com/</w:t>
      </w:r>
    </w:p>
    <w:p>
      <w:pPr>
        <w:spacing w:after="160"/>
        <w:jc w:val="both"/>
      </w:pPr>
      <w:r>
        <w:rPr>
          <w:rFonts w:ascii="Times New Roman" w:hAnsi="Times New Roman"/>
          <w:sz w:val="22"/>
        </w:rPr>
        <w:t>5. Clark, A. et al. (2024). 'Pillow (PIL Fork) Documentation and Image Processing Library'. https://pillow.readthedocs.io/</w:t>
      </w:r>
    </w:p>
    <w:p>
      <w:pPr>
        <w:spacing w:after="160"/>
        <w:jc w:val="both"/>
      </w:pPr>
      <w:r>
        <w:rPr>
          <w:rFonts w:ascii="Times New Roman" w:hAnsi="Times New Roman"/>
          <w:sz w:val="22"/>
        </w:rPr>
        <w:t>6. Pezzotta, M. (2024). 'fpdf2: Simple PDF Generation for Python'. https://py-pdf.github.io/fpdf2/</w:t>
      </w:r>
    </w:p>
    <w:p>
      <w:pPr>
        <w:spacing w:after="160"/>
        <w:jc w:val="both"/>
      </w:pPr>
      <w:r>
        <w:rPr>
          <w:rFonts w:ascii="Times New Roman" w:hAnsi="Times New Roman"/>
          <w:sz w:val="22"/>
        </w:rPr>
        <w:t>7. SmartBridge &amp; Tamil Nadu Skill Development Corporation (TNSDC) (2026). 'Generative AI Course Specification &amp; Project Guidelines'.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