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color w:val="666666"/>
          <w:sz w:val="24"/>
          <w:szCs w:val="24"/>
          <w:rtl w:val="0"/>
        </w:rPr>
        <w:t xml:space="preserve">University of Madras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color w:val="1f3864"/>
          <w:sz w:val="40"/>
          <w:szCs w:val="40"/>
          <w:rtl w:val="0"/>
        </w:rPr>
        <w:t xml:space="preserve">Project Documentation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b w:val="1"/>
                <w:sz w:val="21"/>
                <w:szCs w:val="21"/>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sz w:val="21"/>
                <w:szCs w:val="21"/>
                <w:rtl w:val="0"/>
              </w:rPr>
              <w:t xml:space="preserve">10.10.2026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sz w:val="21"/>
                <w:szCs w:val="21"/>
                <w:rtl w:val="0"/>
              </w:rPr>
              <w:t xml:space="preserve">Team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SWTID-2026-1311</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sz w:val="21"/>
                <w:szCs w:val="21"/>
                <w:rtl w:val="0"/>
              </w:rPr>
              <w:t xml:space="preserve">Project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21"/>
                <w:szCs w:val="21"/>
                <w:rtl w:val="0"/>
              </w:rPr>
              <w:t xml:space="preserve">AI BlogNest API</w:t>
            </w:r>
            <w:r w:rsidDel="00000000" w:rsidR="00000000" w:rsidRPr="00000000">
              <w:rPr>
                <w:rtl w:val="0"/>
              </w:rPr>
            </w:r>
          </w:p>
        </w:tc>
      </w:tr>
    </w:tbl>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pStyle w:val="Heading1"/>
        <w:spacing w:after="160" w:before="240" w:lineRule="auto"/>
        <w:rPr/>
      </w:pPr>
      <w:r w:rsidDel="00000000" w:rsidR="00000000" w:rsidRPr="00000000">
        <w:rPr>
          <w:b w:val="1"/>
          <w:color w:val="1f3864"/>
          <w:rtl w:val="0"/>
        </w:rPr>
        <w:t xml:space="preserve">1. Introduction</w:t>
      </w:r>
      <w:r w:rsidDel="00000000" w:rsidR="00000000" w:rsidRPr="00000000">
        <w:rPr>
          <w:rtl w:val="0"/>
        </w:rPr>
      </w:r>
    </w:p>
    <w:p w:rsidR="00000000" w:rsidDel="00000000" w:rsidP="00000000" w:rsidRDefault="00000000" w:rsidRPr="00000000" w14:paraId="0000000B">
      <w:pPr>
        <w:pStyle w:val="Heading2"/>
        <w:spacing w:after="120" w:before="200" w:lineRule="auto"/>
        <w:rPr/>
      </w:pPr>
      <w:r w:rsidDel="00000000" w:rsidR="00000000" w:rsidRPr="00000000">
        <w:rPr>
          <w:b w:val="1"/>
          <w:color w:val="2e5597"/>
          <w:rtl w:val="0"/>
        </w:rPr>
        <w:t xml:space="preserve">Project Overview</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AI BlogNest is an AI-powered blogging platform that helps users create, manage, and publish blogs efficiently using AI-generated content.</w:t>
      </w:r>
    </w:p>
    <w:p w:rsidR="00000000" w:rsidDel="00000000" w:rsidP="00000000" w:rsidRDefault="00000000" w:rsidRPr="00000000" w14:paraId="0000000D">
      <w:pPr>
        <w:pStyle w:val="Heading2"/>
        <w:spacing w:after="120" w:before="200" w:lineRule="auto"/>
        <w:rPr/>
      </w:pPr>
      <w:r w:rsidDel="00000000" w:rsidR="00000000" w:rsidRPr="00000000">
        <w:rPr>
          <w:b w:val="1"/>
          <w:color w:val="2e5597"/>
          <w:rtl w:val="0"/>
        </w:rPr>
        <w:t xml:space="preserve">Objective</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t xml:space="preserve">To provide a single platform where users can generate blog content using AI, edit and organise their posts, and publish them for readers without relying on multiple separate tools.</w:t>
      </w:r>
    </w:p>
    <w:p w:rsidR="00000000" w:rsidDel="00000000" w:rsidP="00000000" w:rsidRDefault="00000000" w:rsidRPr="00000000" w14:paraId="0000000F">
      <w:pPr>
        <w:pStyle w:val="Heading2"/>
        <w:spacing w:after="120" w:before="200" w:lineRule="auto"/>
        <w:rPr/>
      </w:pPr>
      <w:r w:rsidDel="00000000" w:rsidR="00000000" w:rsidRPr="00000000">
        <w:rPr>
          <w:b w:val="1"/>
          <w:color w:val="2e5597"/>
          <w:rtl w:val="0"/>
        </w:rPr>
        <w:t xml:space="preserve">Scope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t xml:space="preserve">The platform covers user registration and login, AI-assisted blog generation and editing, a management dashboard, and publishing to a public blog page.</w:t>
      </w:r>
    </w:p>
    <w:p w:rsidR="00000000" w:rsidDel="00000000" w:rsidP="00000000" w:rsidRDefault="00000000" w:rsidRPr="00000000" w14:paraId="00000011">
      <w:pPr>
        <w:pStyle w:val="Heading1"/>
        <w:spacing w:after="160" w:before="240" w:lineRule="auto"/>
        <w:rPr/>
      </w:pPr>
      <w:r w:rsidDel="00000000" w:rsidR="00000000" w:rsidRPr="00000000">
        <w:rPr>
          <w:b w:val="1"/>
          <w:color w:val="1f3864"/>
          <w:rtl w:val="0"/>
        </w:rPr>
        <w:t xml:space="preserve">2. System Requirements</w:t>
      </w:r>
      <w:r w:rsidDel="00000000" w:rsidR="00000000" w:rsidRPr="00000000">
        <w:rPr>
          <w:rtl w:val="0"/>
        </w:rPr>
      </w:r>
    </w:p>
    <w:p w:rsidR="00000000" w:rsidDel="00000000" w:rsidP="00000000" w:rsidRDefault="00000000" w:rsidRPr="00000000" w14:paraId="00000012">
      <w:pPr>
        <w:pStyle w:val="Heading2"/>
        <w:spacing w:after="120" w:before="200" w:lineRule="auto"/>
        <w:rPr/>
      </w:pPr>
      <w:r w:rsidDel="00000000" w:rsidR="00000000" w:rsidRPr="00000000">
        <w:rPr>
          <w:b w:val="1"/>
          <w:color w:val="2e5597"/>
          <w:rtl w:val="0"/>
        </w:rPr>
        <w:t xml:space="preserve">Functional Requirements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registration and secure login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AI-based blog content generation from a topic or keywords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Blog editing, saving as draft, and deleting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Dashboard to view and manage all blogs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Publishing blogs to a public, shareable page</w:t>
      </w:r>
    </w:p>
    <w:p w:rsidR="00000000" w:rsidDel="00000000" w:rsidP="00000000" w:rsidRDefault="00000000" w:rsidRPr="00000000" w14:paraId="00000018">
      <w:pPr>
        <w:pStyle w:val="Heading2"/>
        <w:spacing w:after="120" w:before="200" w:lineRule="auto"/>
        <w:rPr/>
      </w:pPr>
      <w:r w:rsidDel="00000000" w:rsidR="00000000" w:rsidRPr="00000000">
        <w:rPr>
          <w:b w:val="1"/>
          <w:color w:val="2e5597"/>
          <w:rtl w:val="0"/>
        </w:rPr>
        <w:t xml:space="preserve">Non-Functional Requirements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Usable by beginners with a simple interface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Fast AI response time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Secure handling of user accounts and content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Reliable saving of drafts</w:t>
      </w:r>
    </w:p>
    <w:p w:rsidR="00000000" w:rsidDel="00000000" w:rsidP="00000000" w:rsidRDefault="00000000" w:rsidRPr="00000000" w14:paraId="0000001D">
      <w:pPr>
        <w:pStyle w:val="Heading1"/>
        <w:spacing w:after="160" w:before="240" w:lineRule="auto"/>
        <w:rPr/>
      </w:pPr>
      <w:r w:rsidDel="00000000" w:rsidR="00000000" w:rsidRPr="00000000">
        <w:rPr>
          <w:b w:val="1"/>
          <w:color w:val="1f3864"/>
          <w:rtl w:val="0"/>
        </w:rPr>
        <w:t xml:space="preserve">3. System Design</w:t>
      </w:r>
      <w:r w:rsidDel="00000000" w:rsidR="00000000" w:rsidRPr="00000000">
        <w:rPr>
          <w:rtl w:val="0"/>
        </w:rPr>
      </w:r>
    </w:p>
    <w:p w:rsidR="00000000" w:rsidDel="00000000" w:rsidP="00000000" w:rsidRDefault="00000000" w:rsidRPr="00000000" w14:paraId="0000001E">
      <w:pPr>
        <w:pStyle w:val="Heading2"/>
        <w:spacing w:after="120" w:before="200" w:lineRule="auto"/>
        <w:rPr/>
      </w:pPr>
      <w:r w:rsidDel="00000000" w:rsidR="00000000" w:rsidRPr="00000000">
        <w:rPr>
          <w:b w:val="1"/>
          <w:color w:val="2e5597"/>
          <w:rtl w:val="0"/>
        </w:rPr>
        <w:t xml:space="preserve">Architecture Summary</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t xml:space="preserve">The system follows a three-layer architecture: a presentation layer (web interface), an application layer (backend API and AI integration), and a data layer (database).</w:t>
      </w:r>
    </w:p>
    <w:p w:rsidR="00000000" w:rsidDel="00000000" w:rsidP="00000000" w:rsidRDefault="00000000" w:rsidRPr="00000000" w14:paraId="00000020">
      <w:pPr>
        <w:pStyle w:val="Heading2"/>
        <w:spacing w:after="120" w:before="200" w:lineRule="auto"/>
        <w:rPr/>
      </w:pPr>
      <w:r w:rsidDel="00000000" w:rsidR="00000000" w:rsidRPr="00000000">
        <w:rPr>
          <w:b w:val="1"/>
          <w:color w:val="2e5597"/>
          <w:rtl w:val="0"/>
        </w:rPr>
        <w:t xml:space="preserve">Modules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sz w:val="21"/>
                <w:szCs w:val="21"/>
                <w:rtl w:val="0"/>
              </w:rPr>
              <w:t xml:space="preserve">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sz w:val="21"/>
                <w:szCs w:val="21"/>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1"/>
                <w:szCs w:val="21"/>
                <w:rtl w:val="0"/>
              </w:rPr>
              <w:t xml:space="preserve">Authentication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1"/>
                <w:szCs w:val="21"/>
                <w:rtl w:val="0"/>
              </w:rPr>
              <w:t xml:space="preserve">Handles registration, login and logout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1"/>
                <w:szCs w:val="21"/>
                <w:rtl w:val="0"/>
              </w:rPr>
              <w:t xml:space="preserve">AI Engine Integration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1"/>
                <w:szCs w:val="21"/>
                <w:rtl w:val="0"/>
              </w:rPr>
              <w:t xml:space="preserve">Sends prompts to the AI model and receives generated content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1"/>
                <w:szCs w:val="21"/>
                <w:rtl w:val="0"/>
              </w:rPr>
              <w:t xml:space="preserve">Blog Editor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1"/>
                <w:szCs w:val="21"/>
                <w:rtl w:val="0"/>
              </w:rPr>
              <w:t xml:space="preserve">Allows writing, editing and formatting blog content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1"/>
                <w:szCs w:val="21"/>
                <w:rtl w:val="0"/>
              </w:rPr>
              <w:t xml:space="preserve">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1"/>
                <w:szCs w:val="21"/>
                <w:rtl w:val="0"/>
              </w:rPr>
              <w:t xml:space="preserve">Lists and manages all of a user's blogs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1"/>
                <w:szCs w:val="21"/>
                <w:rtl w:val="0"/>
              </w:rPr>
              <w:t xml:space="preserve">Publishing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1"/>
                <w:szCs w:val="21"/>
                <w:rtl w:val="0"/>
              </w:rPr>
              <w:t xml:space="preserve">Makes a blog publicly accessible via a shareable link</w:t>
            </w:r>
            <w:r w:rsidDel="00000000" w:rsidR="00000000" w:rsidRPr="00000000">
              <w:rPr>
                <w:rtl w:val="0"/>
              </w:rPr>
            </w:r>
          </w:p>
        </w:tc>
      </w:tr>
    </w:tbl>
    <w:p w:rsidR="00000000" w:rsidDel="00000000" w:rsidP="00000000" w:rsidRDefault="00000000" w:rsidRPr="00000000" w14:paraId="0000002D">
      <w:pPr>
        <w:pStyle w:val="Heading2"/>
        <w:spacing w:after="120" w:before="200" w:lineRule="auto"/>
        <w:rPr/>
      </w:pPr>
      <w:r w:rsidDel="00000000" w:rsidR="00000000" w:rsidRPr="00000000">
        <w:rPr>
          <w:b w:val="1"/>
          <w:color w:val="2e5597"/>
          <w:rtl w:val="0"/>
        </w:rPr>
        <w:t xml:space="preserve">Technology Stack</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sz w:val="21"/>
                <w:szCs w:val="21"/>
                <w:rtl w:val="0"/>
              </w:rPr>
              <w:t xml:space="preserve">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sz w:val="21"/>
                <w:szCs w:val="21"/>
                <w:rtl w:val="0"/>
              </w:rPr>
              <w:t xml:space="preserve">Technology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1"/>
                <w:szCs w:val="21"/>
                <w:rtl w:val="0"/>
              </w:rPr>
              <w:t xml:space="preserve">Frontend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HTML,CSS,JavaScript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1"/>
                <w:szCs w:val="21"/>
                <w:rtl w:val="0"/>
              </w:rPr>
              <w:t xml:space="preserve">Backend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Node.js.Express.js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1"/>
                <w:szCs w:val="21"/>
                <w:rtl w:val="0"/>
              </w:rPr>
              <w:t xml:space="preserve">AI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OpenAI API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1"/>
                <w:szCs w:val="21"/>
                <w:rtl w:val="0"/>
              </w:rPr>
              <w:t xml:space="preserve">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MongoDB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1"/>
                <w:szCs w:val="21"/>
                <w:rtl w:val="0"/>
              </w:rPr>
              <w:t xml:space="preserve">Hosting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Render</w:t>
            </w:r>
          </w:p>
        </w:tc>
      </w:tr>
    </w:tbl>
    <w:p w:rsidR="00000000" w:rsidDel="00000000" w:rsidP="00000000" w:rsidRDefault="00000000" w:rsidRPr="00000000" w14:paraId="0000003A">
      <w:pPr>
        <w:pStyle w:val="Heading1"/>
        <w:spacing w:after="160" w:before="240" w:lineRule="auto"/>
        <w:rPr/>
      </w:pPr>
      <w:r w:rsidDel="00000000" w:rsidR="00000000" w:rsidRPr="00000000">
        <w:rPr>
          <w:b w:val="1"/>
          <w:color w:val="1f3864"/>
          <w:rtl w:val="0"/>
        </w:rPr>
        <w:t xml:space="preserve">4. Implementation Summary</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The application was built module by module, starting with authentication and blog management, followed by AI content generation and assistance, and finally the publishing feature. Each module was tested individually before integration.</w:t>
      </w:r>
    </w:p>
    <w:p w:rsidR="00000000" w:rsidDel="00000000" w:rsidP="00000000" w:rsidRDefault="00000000" w:rsidRPr="00000000" w14:paraId="0000003C">
      <w:pPr>
        <w:pStyle w:val="Heading2"/>
        <w:spacing w:after="120" w:before="200" w:lineRule="auto"/>
        <w:rPr/>
      </w:pPr>
      <w:r w:rsidDel="00000000" w:rsidR="00000000" w:rsidRPr="00000000">
        <w:rPr>
          <w:b w:val="1"/>
          <w:color w:val="2e5597"/>
          <w:rtl w:val="0"/>
        </w:rPr>
        <w:t xml:space="preserve">Key Files / Repository</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sz w:val="21"/>
                <w:szCs w:val="21"/>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sz w:val="21"/>
                <w:szCs w:val="21"/>
                <w:rtl w:val="0"/>
              </w:rPr>
              <w:t xml:space="preserve">Details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1"/>
                <w:szCs w:val="21"/>
                <w:rtl w:val="0"/>
              </w:rPr>
              <w:t xml:space="preserve">GitHub repository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https://github.com/vasavasanth2007-jpg/AI-Blognest</w:t>
            </w:r>
          </w:p>
        </w:tc>
      </w:tr>
    </w:tbl>
    <w:p w:rsidR="00000000" w:rsidDel="00000000" w:rsidP="00000000" w:rsidRDefault="00000000" w:rsidRPr="00000000" w14:paraId="00000041">
      <w:pPr>
        <w:pStyle w:val="Heading1"/>
        <w:spacing w:after="160" w:before="240" w:lineRule="auto"/>
        <w:rPr/>
      </w:pPr>
      <w:r w:rsidDel="00000000" w:rsidR="00000000" w:rsidRPr="00000000">
        <w:rPr>
          <w:b w:val="1"/>
          <w:color w:val="1f3864"/>
          <w:rtl w:val="0"/>
        </w:rPr>
        <w:t xml:space="preserve">5. Testing Summary</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t xml:space="preserve">The system was tested across authentication, AI generation, blog management and publishing modules. All planned test cases passed, and no critical defects remained open at the time of submission. See the Project Testing document for full test cases and results.</w:t>
      </w:r>
    </w:p>
    <w:p w:rsidR="00000000" w:rsidDel="00000000" w:rsidP="00000000" w:rsidRDefault="00000000" w:rsidRPr="00000000" w14:paraId="00000043">
      <w:pPr>
        <w:pStyle w:val="Heading1"/>
        <w:spacing w:after="160" w:before="240" w:lineRule="auto"/>
        <w:rPr/>
      </w:pPr>
      <w:r w:rsidDel="00000000" w:rsidR="00000000" w:rsidRPr="00000000">
        <w:rPr>
          <w:b w:val="1"/>
          <w:color w:val="1f3864"/>
          <w:rtl w:val="0"/>
        </w:rPr>
        <w:t xml:space="preserve">6. User Guide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126"/>
        <w:tblGridChange w:id="0">
          <w:tblGrid>
            <w:gridCol w:w="900"/>
            <w:gridCol w:w="81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sz w:val="21"/>
                <w:szCs w:val="21"/>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sz w:val="21"/>
                <w:szCs w:val="21"/>
                <w:rtl w:val="0"/>
              </w:rPr>
              <w:t xml:space="preserve">Instruction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1"/>
                <w:szCs w:val="21"/>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1"/>
                <w:szCs w:val="21"/>
                <w:rtl w:val="0"/>
              </w:rPr>
              <w:t xml:space="preserve">Register for an account or log in with existing credentials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21"/>
                <w:szCs w:val="21"/>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1"/>
                <w:szCs w:val="21"/>
                <w:rtl w:val="0"/>
              </w:rPr>
              <w:t xml:space="preserve">From the dashboard, click 'New Blog' and enter a topic or keywords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1"/>
                <w:szCs w:val="21"/>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1"/>
                <w:szCs w:val="21"/>
                <w:rtl w:val="0"/>
              </w:rPr>
              <w:t xml:space="preserve">Review the AI-generated draft and edit as needed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1"/>
                <w:szCs w:val="21"/>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1"/>
                <w:szCs w:val="21"/>
                <w:rtl w:val="0"/>
              </w:rPr>
              <w:t xml:space="preserve">Save the blog as a draft, or click 'Publish' to make it public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1"/>
                <w:szCs w:val="21"/>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1"/>
                <w:szCs w:val="21"/>
                <w:rtl w:val="0"/>
              </w:rPr>
              <w:t xml:space="preserve">Share the generated public link with readers</w:t>
            </w:r>
            <w:r w:rsidDel="00000000" w:rsidR="00000000" w:rsidRPr="00000000">
              <w:rPr>
                <w:rtl w:val="0"/>
              </w:rPr>
            </w:r>
          </w:p>
        </w:tc>
      </w:tr>
    </w:tbl>
    <w:p w:rsidR="00000000" w:rsidDel="00000000" w:rsidP="00000000" w:rsidRDefault="00000000" w:rsidRPr="00000000" w14:paraId="00000050">
      <w:pPr>
        <w:pStyle w:val="Heading1"/>
        <w:spacing w:after="160" w:before="240" w:lineRule="auto"/>
        <w:rPr/>
      </w:pPr>
      <w:r w:rsidDel="00000000" w:rsidR="00000000" w:rsidRPr="00000000">
        <w:rPr>
          <w:b w:val="1"/>
          <w:color w:val="1f3864"/>
          <w:rtl w:val="0"/>
        </w:rPr>
        <w:t xml:space="preserve">7. Conclusion &amp; Future Scope</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t xml:space="preserve">AI BlogNest successfully demonstrates how AI can simplify blog creation, management and publishing in a single platform, saving users time and effort.</w:t>
      </w:r>
    </w:p>
    <w:p w:rsidR="00000000" w:rsidDel="00000000" w:rsidP="00000000" w:rsidRDefault="00000000" w:rsidRPr="00000000" w14:paraId="00000052">
      <w:pPr>
        <w:pStyle w:val="Heading2"/>
        <w:spacing w:after="120" w:before="200" w:lineRule="auto"/>
        <w:rPr/>
      </w:pPr>
      <w:r w:rsidDel="00000000" w:rsidR="00000000" w:rsidRPr="00000000">
        <w:rPr>
          <w:b w:val="1"/>
          <w:color w:val="2e5597"/>
          <w:rtl w:val="0"/>
        </w:rPr>
        <w:t xml:space="preserve">Future Scope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scheduling and content calendar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Analytics on blog views and engagement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Multi-language blog generation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AI-generated images and social media sharing</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