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02B" w:rsidRDefault="00B10EA9">
      <w:pPr>
        <w:rPr>
          <w:rFonts w:ascii="方正舒体" w:eastAsia="方正舒体"/>
          <w:noProof/>
          <w:sz w:val="72"/>
          <w:szCs w:val="72"/>
        </w:rPr>
      </w:pPr>
      <w:r>
        <w:rPr>
          <w:rFonts w:ascii="方正舒体" w:eastAsia="方正舒体" w:hint="eastAsia"/>
          <w:noProof/>
          <w:sz w:val="72"/>
          <w:szCs w:val="72"/>
        </w:rPr>
        <w:drawing>
          <wp:inline distT="0" distB="0" distL="0" distR="0">
            <wp:extent cx="5338119" cy="601362"/>
            <wp:effectExtent l="0" t="0" r="0" b="8255"/>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srcRect l="1" t="53540" r="-1214" b="30310"/>
                    <a:stretch/>
                  </pic:blipFill>
                  <pic:spPr>
                    <a:xfrm>
                      <a:off x="0" y="0"/>
                      <a:ext cx="5338119" cy="601362"/>
                    </a:xfrm>
                    <a:prstGeom prst="rect">
                      <a:avLst/>
                    </a:prstGeom>
                    <a:ln>
                      <a:noFill/>
                    </a:ln>
                  </pic:spPr>
                </pic:pic>
              </a:graphicData>
            </a:graphic>
          </wp:inline>
        </w:drawing>
      </w:r>
    </w:p>
    <w:p w:rsidR="00C2702B" w:rsidRDefault="00B10EA9">
      <w:pPr>
        <w:jc w:val="center"/>
        <w:rPr>
          <w:rFonts w:ascii="方正舒体" w:eastAsia="方正舒体"/>
          <w:noProof/>
          <w:sz w:val="72"/>
          <w:szCs w:val="72"/>
        </w:rPr>
      </w:pPr>
      <w:r>
        <w:rPr>
          <w:rFonts w:ascii="方正舒体" w:eastAsia="方正舒体" w:hint="eastAsia"/>
          <w:noProof/>
          <w:sz w:val="72"/>
          <w:szCs w:val="72"/>
        </w:rPr>
        <w:drawing>
          <wp:inline distT="0" distB="0" distL="0" distR="0">
            <wp:extent cx="2619633" cy="1379833"/>
            <wp:effectExtent l="0" t="0" r="0" b="0"/>
            <wp:docPr id="102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9" cstate="print"/>
                    <a:srcRect/>
                    <a:stretch/>
                  </pic:blipFill>
                  <pic:spPr>
                    <a:xfrm>
                      <a:off x="0" y="0"/>
                      <a:ext cx="2619633" cy="1379833"/>
                    </a:xfrm>
                    <a:prstGeom prst="rect">
                      <a:avLst/>
                    </a:prstGeom>
                  </pic:spPr>
                </pic:pic>
              </a:graphicData>
            </a:graphic>
          </wp:inline>
        </w:drawing>
      </w:r>
    </w:p>
    <w:p w:rsidR="00C2702B" w:rsidRDefault="00C2702B">
      <w:pPr>
        <w:jc w:val="center"/>
        <w:rPr>
          <w:rFonts w:ascii="方正舒体" w:eastAsia="方正舒体"/>
          <w:noProof/>
          <w:sz w:val="72"/>
          <w:szCs w:val="72"/>
        </w:rPr>
      </w:pPr>
    </w:p>
    <w:p w:rsidR="00C2702B" w:rsidRDefault="00F427C8">
      <w:pPr>
        <w:jc w:val="center"/>
        <w:rPr>
          <w:rFonts w:ascii="黑体" w:eastAsia="黑体" w:hAnsi="黑体"/>
          <w:b/>
          <w:noProof/>
          <w:sz w:val="52"/>
          <w:szCs w:val="52"/>
        </w:rPr>
      </w:pPr>
      <w:r>
        <w:rPr>
          <w:rFonts w:ascii="黑体" w:eastAsia="黑体" w:hAnsi="黑体" w:hint="eastAsia"/>
          <w:b/>
          <w:noProof/>
          <w:sz w:val="52"/>
          <w:szCs w:val="52"/>
        </w:rPr>
        <w:t>2018</w:t>
      </w:r>
      <w:r w:rsidR="00B10EA9">
        <w:rPr>
          <w:rFonts w:ascii="黑体" w:eastAsia="黑体" w:hAnsi="黑体" w:hint="eastAsia"/>
          <w:b/>
          <w:noProof/>
          <w:sz w:val="52"/>
          <w:szCs w:val="52"/>
        </w:rPr>
        <w:t>年大学生创新创业训练项目</w:t>
      </w:r>
    </w:p>
    <w:p w:rsidR="00C2702B" w:rsidRDefault="00C2702B">
      <w:pPr>
        <w:jc w:val="center"/>
        <w:rPr>
          <w:rFonts w:ascii="黑体" w:eastAsia="黑体" w:hAnsi="黑体"/>
          <w:b/>
          <w:noProof/>
          <w:sz w:val="52"/>
          <w:szCs w:val="52"/>
        </w:rPr>
      </w:pPr>
    </w:p>
    <w:p w:rsidR="00C2702B" w:rsidRDefault="00B10EA9">
      <w:pPr>
        <w:jc w:val="center"/>
        <w:rPr>
          <w:rFonts w:ascii="黑体" w:eastAsia="黑体" w:hAnsi="黑体"/>
          <w:b/>
          <w:noProof/>
          <w:sz w:val="52"/>
          <w:szCs w:val="52"/>
        </w:rPr>
      </w:pPr>
      <w:r>
        <w:rPr>
          <w:rFonts w:ascii="黑体" w:eastAsia="黑体" w:hAnsi="黑体" w:hint="eastAsia"/>
          <w:b/>
          <w:noProof/>
          <w:sz w:val="52"/>
          <w:szCs w:val="52"/>
        </w:rPr>
        <w:t>中期成果汇报</w:t>
      </w:r>
    </w:p>
    <w:p w:rsidR="00C2702B" w:rsidRDefault="00C2702B">
      <w:pPr>
        <w:jc w:val="center"/>
        <w:rPr>
          <w:rFonts w:ascii="黑体" w:eastAsia="黑体" w:hAnsi="黑体"/>
          <w:noProof/>
          <w:sz w:val="52"/>
          <w:szCs w:val="52"/>
        </w:rPr>
      </w:pPr>
    </w:p>
    <w:p w:rsidR="00C2702B" w:rsidRDefault="00C2702B">
      <w:pPr>
        <w:jc w:val="center"/>
        <w:rPr>
          <w:rFonts w:ascii="黑体" w:eastAsia="黑体" w:hAnsi="黑体"/>
          <w:noProof/>
          <w:sz w:val="52"/>
          <w:szCs w:val="52"/>
        </w:rPr>
      </w:pPr>
    </w:p>
    <w:p w:rsidR="00C2702B" w:rsidRDefault="00B10EA9">
      <w:pPr>
        <w:ind w:left="420"/>
        <w:jc w:val="left"/>
        <w:rPr>
          <w:rFonts w:ascii="黑体" w:eastAsia="黑体" w:hAnsi="黑体"/>
          <w:noProof/>
          <w:sz w:val="36"/>
          <w:szCs w:val="36"/>
        </w:rPr>
      </w:pPr>
      <w:r>
        <w:rPr>
          <w:rFonts w:ascii="黑体" w:eastAsia="黑体" w:hAnsi="黑体" w:hint="eastAsia"/>
          <w:noProof/>
          <w:sz w:val="36"/>
          <w:szCs w:val="36"/>
        </w:rPr>
        <w:t>项目名称：</w:t>
      </w:r>
      <w:r w:rsidR="00C13C97">
        <w:rPr>
          <w:rFonts w:ascii="黑体" w:eastAsia="黑体" w:hAnsi="黑体" w:hint="eastAsia"/>
          <w:noProof/>
          <w:sz w:val="36"/>
          <w:szCs w:val="36"/>
        </w:rPr>
        <w:t xml:space="preserve"> </w:t>
      </w:r>
      <w:r w:rsidR="00C13C97" w:rsidRPr="00C13C97">
        <w:rPr>
          <w:rFonts w:ascii="黑体" w:eastAsia="黑体" w:hAnsi="黑体"/>
          <w:noProof/>
          <w:sz w:val="32"/>
          <w:szCs w:val="32"/>
        </w:rPr>
        <w:t xml:space="preserve"> </w:t>
      </w:r>
      <w:r w:rsidR="00C13C97" w:rsidRPr="00C13C97">
        <w:rPr>
          <w:rFonts w:ascii="黑体" w:eastAsia="黑体" w:hAnsi="黑体" w:hint="eastAsia"/>
          <w:noProof/>
          <w:sz w:val="32"/>
          <w:szCs w:val="32"/>
        </w:rPr>
        <w:t>超声波空间定位仪</w:t>
      </w:r>
    </w:p>
    <w:p w:rsidR="00C2702B" w:rsidRDefault="00B10EA9">
      <w:pPr>
        <w:ind w:left="420"/>
        <w:jc w:val="left"/>
        <w:rPr>
          <w:rFonts w:ascii="黑体" w:eastAsia="黑体" w:hAnsi="黑体"/>
          <w:noProof/>
          <w:sz w:val="36"/>
          <w:szCs w:val="36"/>
          <w:u w:val="single"/>
        </w:rPr>
      </w:pPr>
      <w:r>
        <w:rPr>
          <w:rFonts w:ascii="黑体" w:eastAsia="黑体" w:hAnsi="黑体" w:hint="eastAsia"/>
          <w:noProof/>
          <w:sz w:val="36"/>
          <w:szCs w:val="36"/>
        </w:rPr>
        <w:t>指导教师：</w:t>
      </w:r>
      <w:r w:rsidR="00C13C97">
        <w:rPr>
          <w:rFonts w:ascii="黑体" w:eastAsia="黑体" w:hAnsi="黑体" w:hint="eastAsia"/>
          <w:noProof/>
          <w:sz w:val="36"/>
          <w:szCs w:val="36"/>
        </w:rPr>
        <w:t xml:space="preserve"> </w:t>
      </w:r>
      <w:r w:rsidR="00C13C97" w:rsidRPr="00C13C97">
        <w:rPr>
          <w:rFonts w:ascii="黑体" w:eastAsia="黑体" w:hAnsi="黑体"/>
          <w:noProof/>
          <w:sz w:val="32"/>
          <w:szCs w:val="32"/>
        </w:rPr>
        <w:t xml:space="preserve"> </w:t>
      </w:r>
      <w:r w:rsidR="00C13C97" w:rsidRPr="00C13C97">
        <w:rPr>
          <w:rFonts w:ascii="黑体" w:eastAsia="黑体" w:hAnsi="黑体" w:hint="eastAsia"/>
          <w:noProof/>
          <w:sz w:val="32"/>
          <w:szCs w:val="32"/>
        </w:rPr>
        <w:t>陈余庆</w:t>
      </w:r>
    </w:p>
    <w:p w:rsidR="00C2702B" w:rsidRDefault="00B10EA9">
      <w:pPr>
        <w:ind w:left="420"/>
        <w:jc w:val="left"/>
        <w:rPr>
          <w:rFonts w:ascii="黑体" w:eastAsia="黑体" w:hAnsi="黑体"/>
          <w:noProof/>
          <w:sz w:val="36"/>
          <w:szCs w:val="36"/>
          <w:u w:val="single"/>
        </w:rPr>
      </w:pPr>
      <w:r>
        <w:rPr>
          <w:rFonts w:ascii="黑体" w:eastAsia="黑体" w:hAnsi="黑体" w:hint="eastAsia"/>
          <w:noProof/>
          <w:sz w:val="36"/>
          <w:szCs w:val="36"/>
        </w:rPr>
        <w:t>项目负责人：</w:t>
      </w:r>
      <w:r w:rsidR="00C13C97" w:rsidRPr="00C13C97">
        <w:rPr>
          <w:rFonts w:ascii="黑体" w:eastAsia="黑体" w:hAnsi="黑体" w:hint="eastAsia"/>
          <w:noProof/>
          <w:sz w:val="32"/>
          <w:szCs w:val="32"/>
        </w:rPr>
        <w:t>罗琪</w:t>
      </w:r>
    </w:p>
    <w:p w:rsidR="00226AE3" w:rsidRPr="00226AE3" w:rsidRDefault="00B10EA9" w:rsidP="00226AE3">
      <w:pPr>
        <w:widowControl/>
        <w:ind w:firstLineChars="100" w:firstLine="360"/>
        <w:jc w:val="left"/>
        <w:rPr>
          <w:rFonts w:ascii="黑体" w:eastAsia="黑体" w:hAnsi="黑体"/>
          <w:noProof/>
          <w:sz w:val="32"/>
          <w:szCs w:val="32"/>
        </w:rPr>
      </w:pPr>
      <w:r>
        <w:rPr>
          <w:rFonts w:ascii="黑体" w:eastAsia="黑体" w:hAnsi="黑体" w:hint="eastAsia"/>
          <w:noProof/>
          <w:sz w:val="36"/>
          <w:szCs w:val="36"/>
        </w:rPr>
        <w:t>项目组成员：</w:t>
      </w:r>
      <w:r w:rsidR="00C13C97" w:rsidRPr="00C13C97">
        <w:rPr>
          <w:rFonts w:ascii="黑体" w:eastAsia="黑体" w:hAnsi="黑体" w:hint="eastAsia"/>
          <w:noProof/>
          <w:sz w:val="32"/>
          <w:szCs w:val="32"/>
        </w:rPr>
        <w:t>姜永耀、卢光宇、林</w:t>
      </w:r>
      <w:r w:rsidR="00226AE3" w:rsidRPr="00C13C97">
        <w:rPr>
          <w:rFonts w:ascii="黑体" w:eastAsia="黑体" w:hAnsi="黑体" w:hint="eastAsia"/>
          <w:noProof/>
          <w:sz w:val="32"/>
          <w:szCs w:val="32"/>
        </w:rPr>
        <w:t>舒月</w:t>
      </w:r>
    </w:p>
    <w:p w:rsidR="00C13C97" w:rsidRPr="00226AE3" w:rsidRDefault="00C13C97">
      <w:pPr>
        <w:ind w:left="420"/>
        <w:jc w:val="left"/>
        <w:rPr>
          <w:rFonts w:ascii="黑体" w:eastAsia="黑体" w:hAnsi="黑体"/>
          <w:noProof/>
          <w:sz w:val="32"/>
          <w:szCs w:val="32"/>
        </w:rPr>
      </w:pPr>
    </w:p>
    <w:p w:rsidR="00C13C97" w:rsidRDefault="00C13C97">
      <w:pPr>
        <w:widowControl/>
        <w:jc w:val="left"/>
        <w:rPr>
          <w:rFonts w:ascii="黑体" w:eastAsia="黑体" w:hAnsi="黑体"/>
          <w:noProof/>
          <w:sz w:val="32"/>
          <w:szCs w:val="32"/>
        </w:rPr>
      </w:pPr>
      <w:r>
        <w:rPr>
          <w:rFonts w:ascii="黑体" w:eastAsia="黑体" w:hAnsi="黑体"/>
          <w:noProof/>
          <w:sz w:val="32"/>
          <w:szCs w:val="32"/>
        </w:rPr>
        <w:br w:type="page"/>
      </w:r>
    </w:p>
    <w:p w:rsidR="003B6B69" w:rsidRDefault="003B6B69" w:rsidP="003B6B69">
      <w:pPr>
        <w:spacing w:line="160" w:lineRule="atLeast"/>
        <w:jc w:val="center"/>
        <w:rPr>
          <w:rFonts w:ascii="黑体" w:eastAsia="黑体" w:hAnsi="宋体"/>
          <w:b/>
          <w:sz w:val="32"/>
          <w:szCs w:val="32"/>
        </w:rPr>
      </w:pPr>
      <w:r>
        <w:rPr>
          <w:rFonts w:ascii="黑体" w:eastAsia="黑体" w:hAnsi="宋体" w:hint="eastAsia"/>
          <w:b/>
          <w:sz w:val="32"/>
          <w:szCs w:val="32"/>
        </w:rPr>
        <w:lastRenderedPageBreak/>
        <w:t>大连海事大学</w:t>
      </w:r>
    </w:p>
    <w:p w:rsidR="003B6B69" w:rsidRDefault="003B6B69" w:rsidP="003B6B69">
      <w:pPr>
        <w:spacing w:line="160" w:lineRule="atLeast"/>
        <w:jc w:val="center"/>
        <w:rPr>
          <w:rFonts w:ascii="黑体" w:eastAsia="黑体" w:hAnsi="宋体"/>
          <w:b/>
          <w:sz w:val="32"/>
          <w:szCs w:val="32"/>
        </w:rPr>
      </w:pPr>
      <w:r>
        <w:rPr>
          <w:rFonts w:ascii="黑体" w:eastAsia="黑体" w:hAnsi="宋体" w:hint="eastAsia"/>
          <w:b/>
          <w:sz w:val="32"/>
          <w:szCs w:val="32"/>
        </w:rPr>
        <w:t>大学生创新创业训练计划项目中期进度报告书</w:t>
      </w:r>
    </w:p>
    <w:p w:rsidR="003B6B69" w:rsidRDefault="003B6B69" w:rsidP="003B6B69">
      <w:pPr>
        <w:spacing w:line="160" w:lineRule="atLeast"/>
        <w:jc w:val="center"/>
        <w:rPr>
          <w:rFonts w:ascii="黑体" w:eastAsia="黑体" w:hAnsi="宋体"/>
          <w:b/>
          <w:bCs/>
          <w:sz w:val="32"/>
          <w:szCs w:val="32"/>
        </w:rPr>
      </w:pPr>
    </w:p>
    <w:tbl>
      <w:tblPr>
        <w:tblW w:w="10378" w:type="dxa"/>
        <w:jc w:val="center"/>
        <w:tblBorders>
          <w:top w:val="single" w:sz="4" w:space="0" w:color="auto"/>
          <w:left w:val="single" w:sz="8"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
        <w:gridCol w:w="898"/>
        <w:gridCol w:w="642"/>
        <w:gridCol w:w="8358"/>
      </w:tblGrid>
      <w:tr w:rsidR="003B6B69" w:rsidTr="00227A32">
        <w:trPr>
          <w:trHeight w:hRule="exact" w:val="405"/>
          <w:jc w:val="center"/>
        </w:trPr>
        <w:tc>
          <w:tcPr>
            <w:tcW w:w="1378" w:type="dxa"/>
            <w:gridSpan w:val="2"/>
            <w:tcBorders>
              <w:top w:val="single" w:sz="8" w:space="0" w:color="auto"/>
              <w:left w:val="single" w:sz="8" w:space="0" w:color="auto"/>
              <w:bottom w:val="single" w:sz="6" w:space="0" w:color="auto"/>
            </w:tcBorders>
            <w:vAlign w:val="center"/>
          </w:tcPr>
          <w:p w:rsidR="003B6B69" w:rsidRDefault="003B6B69" w:rsidP="00BD0EE8">
            <w:pPr>
              <w:jc w:val="center"/>
              <w:rPr>
                <w:bCs/>
              </w:rPr>
            </w:pPr>
            <w:r>
              <w:rPr>
                <w:rFonts w:hint="eastAsia"/>
                <w:bCs/>
              </w:rPr>
              <w:t>项目名称</w:t>
            </w:r>
          </w:p>
        </w:tc>
        <w:tc>
          <w:tcPr>
            <w:tcW w:w="9000" w:type="dxa"/>
            <w:gridSpan w:val="2"/>
            <w:tcBorders>
              <w:top w:val="single" w:sz="8" w:space="0" w:color="auto"/>
              <w:bottom w:val="single" w:sz="6" w:space="0" w:color="auto"/>
              <w:right w:val="single" w:sz="8" w:space="0" w:color="auto"/>
            </w:tcBorders>
            <w:vAlign w:val="center"/>
          </w:tcPr>
          <w:p w:rsidR="003B6B69" w:rsidRPr="001E0093" w:rsidRDefault="003B6B69" w:rsidP="00BD0EE8">
            <w:pPr>
              <w:jc w:val="center"/>
              <w:rPr>
                <w:rFonts w:ascii="宋体" w:hAnsi="宋体"/>
                <w:b/>
              </w:rPr>
            </w:pPr>
            <w:r w:rsidRPr="001E0093">
              <w:rPr>
                <w:rFonts w:ascii="宋体" w:hAnsi="宋体" w:hint="eastAsia"/>
                <w:b/>
              </w:rPr>
              <w:t>超声波空间定位仪</w:t>
            </w:r>
          </w:p>
        </w:tc>
      </w:tr>
      <w:tr w:rsidR="003B6B69" w:rsidTr="00227A32">
        <w:trPr>
          <w:cantSplit/>
          <w:trHeight w:val="474"/>
          <w:jc w:val="center"/>
        </w:trPr>
        <w:tc>
          <w:tcPr>
            <w:tcW w:w="2020" w:type="dxa"/>
            <w:gridSpan w:val="3"/>
            <w:tcBorders>
              <w:top w:val="single" w:sz="6" w:space="0" w:color="auto"/>
              <w:left w:val="single" w:sz="8" w:space="0" w:color="auto"/>
              <w:bottom w:val="single" w:sz="6" w:space="0" w:color="auto"/>
              <w:right w:val="single" w:sz="4" w:space="0" w:color="auto"/>
            </w:tcBorders>
            <w:vAlign w:val="center"/>
          </w:tcPr>
          <w:p w:rsidR="003B6B69" w:rsidRDefault="003B6B69" w:rsidP="00BD0EE8">
            <w:r>
              <w:rPr>
                <w:rFonts w:hint="eastAsia"/>
              </w:rPr>
              <w:t>项目计划执行情况</w:t>
            </w:r>
          </w:p>
        </w:tc>
        <w:tc>
          <w:tcPr>
            <w:tcW w:w="8358" w:type="dxa"/>
            <w:tcBorders>
              <w:top w:val="single" w:sz="6" w:space="0" w:color="auto"/>
              <w:left w:val="single" w:sz="4" w:space="0" w:color="auto"/>
              <w:bottom w:val="single" w:sz="6" w:space="0" w:color="auto"/>
              <w:right w:val="single" w:sz="8" w:space="0" w:color="auto"/>
            </w:tcBorders>
            <w:vAlign w:val="center"/>
          </w:tcPr>
          <w:p w:rsidR="003B6B69" w:rsidRDefault="003B6B69" w:rsidP="00BD0EE8">
            <w:pPr>
              <w:ind w:left="147"/>
            </w:pPr>
            <w:r>
              <w:rPr>
                <w:rFonts w:hint="eastAsia"/>
              </w:rPr>
              <w:t xml:space="preserve"> </w:t>
            </w:r>
            <w:r>
              <w:rPr>
                <w:rFonts w:hint="eastAsia"/>
              </w:rPr>
              <w:t>提前完成</w:t>
            </w:r>
            <w:r>
              <w:rPr>
                <w:rFonts w:hint="eastAsia"/>
              </w:rPr>
              <w:t xml:space="preserve"> </w:t>
            </w:r>
            <w:r>
              <w:rPr>
                <w:rFonts w:hint="eastAsia"/>
              </w:rPr>
              <w:t>□</w:t>
            </w:r>
            <w:r>
              <w:rPr>
                <w:rFonts w:hint="eastAsia"/>
              </w:rPr>
              <w:t xml:space="preserve">     </w:t>
            </w:r>
            <w:r>
              <w:rPr>
                <w:rFonts w:hint="eastAsia"/>
              </w:rPr>
              <w:t xml:space="preserve">　按时完成</w:t>
            </w:r>
            <w:r>
              <w:rPr>
                <w:rFonts w:hint="eastAsia"/>
              </w:rPr>
              <w:t xml:space="preserve"> </w:t>
            </w:r>
            <w:r>
              <w:rPr>
                <w:rFonts w:ascii="Arial" w:hAnsi="Arial" w:cs="Arial"/>
                <w:bdr w:val="single" w:sz="4" w:space="0" w:color="auto"/>
              </w:rPr>
              <w:t>√</w:t>
            </w:r>
            <w:r>
              <w:rPr>
                <w:rFonts w:hint="eastAsia"/>
                <w:bdr w:val="single" w:sz="4" w:space="0" w:color="auto"/>
              </w:rPr>
              <w:t xml:space="preserve"> </w:t>
            </w:r>
            <w:r>
              <w:rPr>
                <w:rFonts w:hint="eastAsia"/>
              </w:rPr>
              <w:t xml:space="preserve">    </w:t>
            </w:r>
            <w:r>
              <w:rPr>
                <w:rFonts w:hint="eastAsia"/>
              </w:rPr>
              <w:t xml:space="preserve">　延期完成</w:t>
            </w:r>
            <w:r>
              <w:rPr>
                <w:rFonts w:hint="eastAsia"/>
              </w:rPr>
              <w:t xml:space="preserve"> </w:t>
            </w:r>
            <w:r>
              <w:rPr>
                <w:rFonts w:hint="eastAsia"/>
              </w:rPr>
              <w:t>□　　　可能无法完成</w:t>
            </w:r>
            <w:r>
              <w:rPr>
                <w:rFonts w:hint="eastAsia"/>
              </w:rPr>
              <w:t xml:space="preserve"> </w:t>
            </w:r>
            <w:r>
              <w:rPr>
                <w:rFonts w:hint="eastAsia"/>
              </w:rPr>
              <w:t>□</w:t>
            </w:r>
          </w:p>
        </w:tc>
      </w:tr>
      <w:tr w:rsidR="003B6B69" w:rsidTr="00227A32">
        <w:trPr>
          <w:trHeight w:val="474"/>
          <w:jc w:val="center"/>
        </w:trPr>
        <w:tc>
          <w:tcPr>
            <w:tcW w:w="480" w:type="dxa"/>
            <w:tcBorders>
              <w:top w:val="single" w:sz="6" w:space="0" w:color="auto"/>
              <w:left w:val="single" w:sz="8" w:space="0" w:color="auto"/>
              <w:bottom w:val="single" w:sz="6" w:space="0" w:color="auto"/>
              <w:right w:val="single" w:sz="4" w:space="0" w:color="auto"/>
            </w:tcBorders>
            <w:vAlign w:val="center"/>
          </w:tcPr>
          <w:p w:rsidR="003B6B69" w:rsidRDefault="003B6B69" w:rsidP="00BD0EE8">
            <w:r>
              <w:rPr>
                <w:rFonts w:hint="eastAsia"/>
              </w:rPr>
              <w:t>项目进展及下一步工作安排</w:t>
            </w:r>
          </w:p>
          <w:p w:rsidR="003B6B69" w:rsidRDefault="003B6B69" w:rsidP="00BD0EE8">
            <w:pPr>
              <w:ind w:leftChars="70" w:left="147" w:firstLineChars="1650" w:firstLine="3465"/>
            </w:pPr>
            <w:r>
              <w:rPr>
                <w:rFonts w:hint="eastAsia"/>
              </w:rPr>
              <w:t>项</w:t>
            </w:r>
          </w:p>
          <w:p w:rsidR="003B6B69" w:rsidRDefault="003B6B69" w:rsidP="00BD0EE8">
            <w:pPr>
              <w:ind w:leftChars="70" w:left="147" w:firstLineChars="1650" w:firstLine="3465"/>
            </w:pPr>
          </w:p>
        </w:tc>
        <w:tc>
          <w:tcPr>
            <w:tcW w:w="9898" w:type="dxa"/>
            <w:gridSpan w:val="3"/>
            <w:tcBorders>
              <w:top w:val="single" w:sz="6" w:space="0" w:color="auto"/>
              <w:left w:val="single" w:sz="4" w:space="0" w:color="auto"/>
              <w:bottom w:val="single" w:sz="6" w:space="0" w:color="auto"/>
              <w:right w:val="single" w:sz="8" w:space="0" w:color="auto"/>
            </w:tcBorders>
            <w:vAlign w:val="center"/>
          </w:tcPr>
          <w:p w:rsidR="003B6B69" w:rsidRDefault="003B6B69" w:rsidP="00BD0EE8">
            <w:r>
              <w:rPr>
                <w:rFonts w:hint="eastAsia"/>
              </w:rPr>
              <w:t>1.</w:t>
            </w:r>
            <w:r>
              <w:rPr>
                <w:rFonts w:hint="eastAsia"/>
              </w:rPr>
              <w:t>项目进展情况（项目是否如期进展、已完成的工作等）：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3"/>
              <w:gridCol w:w="4834"/>
            </w:tblGrid>
            <w:tr w:rsidR="003B6B69" w:rsidTr="00BD0EE8">
              <w:tc>
                <w:tcPr>
                  <w:tcW w:w="4833" w:type="dxa"/>
                </w:tcPr>
                <w:p w:rsidR="003B6B69" w:rsidRDefault="003B6B69" w:rsidP="00BD0EE8">
                  <w:r>
                    <w:rPr>
                      <w:rFonts w:hint="eastAsia"/>
                    </w:rPr>
                    <w:t>项目申报时的进度安排</w:t>
                  </w:r>
                </w:p>
              </w:tc>
              <w:tc>
                <w:tcPr>
                  <w:tcW w:w="4834" w:type="dxa"/>
                </w:tcPr>
                <w:p w:rsidR="003B6B69" w:rsidRDefault="003B6B69" w:rsidP="00BD0EE8">
                  <w:r>
                    <w:rPr>
                      <w:rFonts w:hint="eastAsia"/>
                    </w:rPr>
                    <w:t>目前执行情况</w:t>
                  </w:r>
                </w:p>
              </w:tc>
            </w:tr>
            <w:tr w:rsidR="003B6B69" w:rsidTr="00BD0EE8">
              <w:trPr>
                <w:trHeight w:val="3586"/>
              </w:trPr>
              <w:tc>
                <w:tcPr>
                  <w:tcW w:w="4833" w:type="dxa"/>
                </w:tcPr>
                <w:p w:rsidR="003B6B69" w:rsidRDefault="003B6B69" w:rsidP="00BD0EE8">
                  <w:r w:rsidRPr="001E0093">
                    <w:rPr>
                      <w:rFonts w:hint="eastAsia"/>
                    </w:rPr>
                    <w:t>1</w:t>
                  </w:r>
                  <w:r>
                    <w:rPr>
                      <w:rFonts w:hint="eastAsia"/>
                    </w:rPr>
                    <w:t xml:space="preserve">.  </w:t>
                  </w:r>
                  <w:r>
                    <w:rPr>
                      <w:rFonts w:hint="eastAsia"/>
                    </w:rPr>
                    <w:t>立项成功</w:t>
                  </w:r>
                  <w:r>
                    <w:rPr>
                      <w:rFonts w:hint="eastAsia"/>
                    </w:rPr>
                    <w:t>~2</w:t>
                  </w:r>
                  <w:r>
                    <w:rPr>
                      <w:rFonts w:hint="eastAsia"/>
                    </w:rPr>
                    <w:t>月：</w:t>
                  </w:r>
                  <w:r w:rsidRPr="001E0093">
                    <w:rPr>
                      <w:rFonts w:hint="eastAsia"/>
                    </w:rPr>
                    <w:t>完成项目立项工作，</w:t>
                  </w:r>
                  <w:r>
                    <w:rPr>
                      <w:rFonts w:hint="eastAsia"/>
                    </w:rPr>
                    <w:t>查找资料，看相关论文，设计初期实验验证方案，</w:t>
                  </w:r>
                  <w:r w:rsidRPr="001E0093">
                    <w:rPr>
                      <w:rFonts w:hint="eastAsia"/>
                    </w:rPr>
                    <w:t>并购置传感器和初期电路板的</w:t>
                  </w:r>
                  <w:r>
                    <w:rPr>
                      <w:rFonts w:hint="eastAsia"/>
                    </w:rPr>
                    <w:t>设计与</w:t>
                  </w:r>
                  <w:r w:rsidRPr="001E0093">
                    <w:rPr>
                      <w:rFonts w:hint="eastAsia"/>
                    </w:rPr>
                    <w:t>绘制</w:t>
                  </w:r>
                  <w:r>
                    <w:rPr>
                      <w:rFonts w:hint="eastAsia"/>
                    </w:rPr>
                    <w:t>。</w:t>
                  </w:r>
                </w:p>
                <w:p w:rsidR="003B6B69" w:rsidRDefault="003B6B69" w:rsidP="00BD0EE8"/>
                <w:p w:rsidR="003B6B69" w:rsidRDefault="003B6B69" w:rsidP="00BD0EE8">
                  <w:r>
                    <w:rPr>
                      <w:rFonts w:hint="eastAsia"/>
                    </w:rPr>
                    <w:t>2.  3</w:t>
                  </w:r>
                  <w:r>
                    <w:rPr>
                      <w:rFonts w:hint="eastAsia"/>
                    </w:rPr>
                    <w:t>月</w:t>
                  </w:r>
                  <w:r>
                    <w:rPr>
                      <w:rFonts w:hint="eastAsia"/>
                    </w:rPr>
                    <w:t>~4</w:t>
                  </w:r>
                  <w:r>
                    <w:rPr>
                      <w:rFonts w:hint="eastAsia"/>
                    </w:rPr>
                    <w:t>月：元器件回来后，开始</w:t>
                  </w:r>
                  <w:r w:rsidRPr="001E0093">
                    <w:rPr>
                      <w:rFonts w:hint="eastAsia"/>
                    </w:rPr>
                    <w:t>制作简易模型进行初步的数据测试及调试；</w:t>
                  </w:r>
                  <w:r>
                    <w:rPr>
                      <w:rFonts w:hint="eastAsia"/>
                    </w:rPr>
                    <w:t>并根据实际情况进行方案调整。</w:t>
                  </w:r>
                </w:p>
                <w:p w:rsidR="003B6B69" w:rsidRDefault="003B6B69" w:rsidP="00BD0EE8"/>
                <w:p w:rsidR="003B6B69" w:rsidRDefault="003B6B69" w:rsidP="00BD0EE8"/>
                <w:p w:rsidR="003B6B69" w:rsidRDefault="003B6B69" w:rsidP="00BD0EE8">
                  <w:r>
                    <w:rPr>
                      <w:rFonts w:hint="eastAsia"/>
                    </w:rPr>
                    <w:t>3.  4</w:t>
                  </w:r>
                  <w:r>
                    <w:rPr>
                      <w:rFonts w:hint="eastAsia"/>
                    </w:rPr>
                    <w:t>月</w:t>
                  </w:r>
                  <w:r>
                    <w:rPr>
                      <w:rFonts w:hint="eastAsia"/>
                    </w:rPr>
                    <w:t>~5</w:t>
                  </w:r>
                  <w:r>
                    <w:rPr>
                      <w:rFonts w:hint="eastAsia"/>
                    </w:rPr>
                    <w:t>月：准备中期答辩材料。</w:t>
                  </w:r>
                  <w:r w:rsidR="00565A7D">
                    <w:rPr>
                      <w:rFonts w:hint="eastAsia"/>
                    </w:rPr>
                    <w:t>调试硬件电路，使声波收发更加灵敏，误判更小，同时编写上位机显示发射模块空间位置</w:t>
                  </w:r>
                  <w:r>
                    <w:rPr>
                      <w:rFonts w:hint="eastAsia"/>
                    </w:rPr>
                    <w:t>。</w:t>
                  </w:r>
                </w:p>
                <w:p w:rsidR="003B6B69" w:rsidRDefault="003B6B69" w:rsidP="00BD0EE8"/>
                <w:p w:rsidR="003B6B69" w:rsidRDefault="003B6B69" w:rsidP="00BD0EE8"/>
                <w:p w:rsidR="003B6B69" w:rsidRDefault="003B6B69" w:rsidP="00BD0EE8"/>
                <w:p w:rsidR="003B6B69" w:rsidRDefault="003B6B69" w:rsidP="00BD0EE8">
                  <w:r>
                    <w:rPr>
                      <w:rFonts w:hint="eastAsia"/>
                    </w:rPr>
                    <w:t>4.  5</w:t>
                  </w:r>
                  <w:r>
                    <w:rPr>
                      <w:rFonts w:hint="eastAsia"/>
                    </w:rPr>
                    <w:t>月</w:t>
                  </w:r>
                  <w:r>
                    <w:rPr>
                      <w:rFonts w:hint="eastAsia"/>
                    </w:rPr>
                    <w:t>~8</w:t>
                  </w:r>
                  <w:r>
                    <w:rPr>
                      <w:rFonts w:hint="eastAsia"/>
                    </w:rPr>
                    <w:t>月：</w:t>
                  </w:r>
                  <w:r w:rsidR="00565A7D">
                    <w:rPr>
                      <w:rFonts w:hint="eastAsia"/>
                    </w:rPr>
                    <w:t>调试硬件电路和时序，提高仪器精确度和灵敏度。</w:t>
                  </w:r>
                  <w:r w:rsidRPr="001E0093">
                    <w:rPr>
                      <w:rFonts w:hint="eastAsia"/>
                    </w:rPr>
                    <w:t>进行各模块的组合和图形显示代码编写；</w:t>
                  </w:r>
                </w:p>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r>
                    <w:rPr>
                      <w:rFonts w:hint="eastAsia"/>
                    </w:rPr>
                    <w:t xml:space="preserve">5.  </w:t>
                  </w:r>
                  <w:r w:rsidRPr="001E0093">
                    <w:rPr>
                      <w:rFonts w:hint="eastAsia"/>
                    </w:rPr>
                    <w:t>8</w:t>
                  </w:r>
                  <w:r w:rsidRPr="001E0093">
                    <w:rPr>
                      <w:rFonts w:hint="eastAsia"/>
                    </w:rPr>
                    <w:t>月</w:t>
                  </w:r>
                  <w:r w:rsidRPr="001E0093">
                    <w:rPr>
                      <w:rFonts w:hint="eastAsia"/>
                    </w:rPr>
                    <w:t>-</w:t>
                  </w:r>
                  <w:r w:rsidRPr="001E0093">
                    <w:rPr>
                      <w:rFonts w:hint="eastAsia"/>
                    </w:rPr>
                    <w:t>结项前</w:t>
                  </w:r>
                  <w:r w:rsidRPr="001E0093">
                    <w:rPr>
                      <w:rFonts w:hint="eastAsia"/>
                    </w:rPr>
                    <w:t xml:space="preserve"> </w:t>
                  </w:r>
                  <w:r w:rsidRPr="001E0093">
                    <w:rPr>
                      <w:rFonts w:hint="eastAsia"/>
                    </w:rPr>
                    <w:t>进行实物的改进和拓展</w:t>
                  </w:r>
                  <w:r w:rsidR="00565A7D">
                    <w:rPr>
                      <w:rFonts w:hint="eastAsia"/>
                    </w:rPr>
                    <w:t>；争取实现多个定位仪的互联。</w:t>
                  </w:r>
                </w:p>
                <w:p w:rsidR="003B6B69" w:rsidRDefault="003B6B69" w:rsidP="00BD0EE8"/>
                <w:p w:rsidR="003B6B69" w:rsidRDefault="003B6B69" w:rsidP="00BD0EE8"/>
                <w:p w:rsidR="000A38A3" w:rsidRDefault="000A38A3" w:rsidP="00BD0EE8"/>
                <w:p w:rsidR="000A38A3" w:rsidRDefault="000A38A3" w:rsidP="00BD0EE8"/>
                <w:p w:rsidR="000A38A3" w:rsidRDefault="000A38A3" w:rsidP="00BD0EE8"/>
                <w:p w:rsidR="000A38A3" w:rsidRDefault="000A38A3" w:rsidP="00BD0EE8"/>
                <w:p w:rsidR="000A38A3" w:rsidRDefault="000A38A3" w:rsidP="00BD0EE8"/>
                <w:p w:rsidR="000A38A3" w:rsidRPr="000A38A3" w:rsidRDefault="000A38A3" w:rsidP="00BD0EE8"/>
              </w:tc>
              <w:tc>
                <w:tcPr>
                  <w:tcW w:w="4834" w:type="dxa"/>
                </w:tcPr>
                <w:p w:rsidR="003B6B69" w:rsidRDefault="003B6B69" w:rsidP="00BD0EE8">
                  <w:pPr>
                    <w:ind w:firstLineChars="100" w:firstLine="210"/>
                  </w:pPr>
                  <w:r>
                    <w:rPr>
                      <w:rFonts w:hint="eastAsia"/>
                    </w:rPr>
                    <w:t>1.</w:t>
                  </w:r>
                  <w:r>
                    <w:t xml:space="preserve">  </w:t>
                  </w:r>
                  <w:r>
                    <w:rPr>
                      <w:rFonts w:hint="eastAsia"/>
                    </w:rPr>
                    <w:t>已完成。查阅大量资料后我们经过讨论设计了模型，经过方案的论证，已经绘制出电路板。</w:t>
                  </w:r>
                </w:p>
                <w:p w:rsidR="003B6B69" w:rsidRDefault="003B6B69" w:rsidP="00BD0EE8">
                  <w:pPr>
                    <w:ind w:firstLineChars="100" w:firstLine="210"/>
                  </w:pPr>
                </w:p>
                <w:p w:rsidR="003B6B69" w:rsidRDefault="003B6B69" w:rsidP="00BD0EE8">
                  <w:pPr>
                    <w:ind w:firstLineChars="100" w:firstLine="210"/>
                  </w:pPr>
                </w:p>
                <w:p w:rsidR="003B6B69" w:rsidRDefault="003B6B69" w:rsidP="003B6B69">
                  <w:pPr>
                    <w:ind w:firstLineChars="100" w:firstLine="210"/>
                  </w:pPr>
                  <w:r>
                    <w:rPr>
                      <w:rFonts w:hint="eastAsia"/>
                    </w:rPr>
                    <w:t>2.</w:t>
                  </w:r>
                  <w:r>
                    <w:t xml:space="preserve">  </w:t>
                  </w:r>
                  <w:r>
                    <w:rPr>
                      <w:rFonts w:hint="eastAsia"/>
                    </w:rPr>
                    <w:t>已完成。对传感器进行多次测试，并在已有的放大电路基础上能够完成信息采集。下一步对自己设计的电路板进行测试。</w:t>
                  </w:r>
                </w:p>
                <w:p w:rsidR="003B6B69" w:rsidRDefault="003B6B69" w:rsidP="00BD0EE8"/>
                <w:p w:rsidR="003B6B69" w:rsidRDefault="003B6B69" w:rsidP="00BD0EE8"/>
                <w:p w:rsidR="003B6B69" w:rsidRDefault="003B6B69" w:rsidP="00BD0EE8">
                  <w:r>
                    <w:rPr>
                      <w:rFonts w:hint="eastAsia"/>
                    </w:rPr>
                    <w:t xml:space="preserve">  3.</w:t>
                  </w:r>
                  <w:r>
                    <w:t xml:space="preserve">  </w:t>
                  </w:r>
                  <w:r>
                    <w:rPr>
                      <w:rFonts w:hint="eastAsia"/>
                    </w:rPr>
                    <w:t>部分完成。</w:t>
                  </w:r>
                  <w:r w:rsidR="00565A7D">
                    <w:rPr>
                      <w:rFonts w:hint="eastAsia"/>
                    </w:rPr>
                    <w:t>自主设计的电路板已经开始调试，出现了一些</w:t>
                  </w:r>
                  <w:r w:rsidR="00565A7D">
                    <w:rPr>
                      <w:rFonts w:hint="eastAsia"/>
                    </w:rPr>
                    <w:t>BUG</w:t>
                  </w:r>
                  <w:r w:rsidR="00565A7D">
                    <w:rPr>
                      <w:rFonts w:hint="eastAsia"/>
                    </w:rPr>
                    <w:t>，目前正在查错</w:t>
                  </w:r>
                  <w:r>
                    <w:rPr>
                      <w:rFonts w:hint="eastAsia"/>
                    </w:rPr>
                    <w:t>。</w:t>
                  </w:r>
                  <w:r w:rsidR="00565A7D">
                    <w:rPr>
                      <w:rFonts w:hint="eastAsia"/>
                    </w:rPr>
                    <w:t>上位机已经写好，能够接收和显示回传信息并在坐标轴上绘制出实时位置。</w:t>
                  </w:r>
                </w:p>
                <w:p w:rsidR="003B6B69" w:rsidRDefault="003B6B69" w:rsidP="00BD0EE8"/>
                <w:p w:rsidR="003B6B69" w:rsidRDefault="003B6B69" w:rsidP="00BD0EE8"/>
                <w:p w:rsidR="003B6B69" w:rsidRDefault="003B6B69" w:rsidP="00BD0EE8">
                  <w:r>
                    <w:t xml:space="preserve"> </w:t>
                  </w:r>
                  <w:r>
                    <w:rPr>
                      <w:rFonts w:hint="eastAsia"/>
                    </w:rPr>
                    <w:t>4.</w:t>
                  </w:r>
                  <w:r>
                    <w:t xml:space="preserve"> </w:t>
                  </w:r>
                  <w:r>
                    <w:rPr>
                      <w:rFonts w:hint="eastAsia"/>
                    </w:rPr>
                    <w:t>待完成，</w:t>
                  </w:r>
                </w:p>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r>
                    <w:rPr>
                      <w:rFonts w:hint="eastAsia"/>
                    </w:rPr>
                    <w:t>5</w:t>
                  </w:r>
                  <w:r>
                    <w:t xml:space="preserve">.  </w:t>
                  </w:r>
                  <w:r>
                    <w:rPr>
                      <w:rFonts w:hint="eastAsia"/>
                    </w:rPr>
                    <w:t>待完成。</w:t>
                  </w:r>
                </w:p>
                <w:p w:rsidR="003B6B69" w:rsidRDefault="003B6B69" w:rsidP="00BD0EE8">
                  <w:pPr>
                    <w:ind w:firstLineChars="100" w:firstLine="210"/>
                  </w:pPr>
                </w:p>
                <w:p w:rsidR="003B6B69" w:rsidRDefault="003B6B69" w:rsidP="00BD0EE8">
                  <w:pPr>
                    <w:ind w:firstLineChars="100" w:firstLine="210"/>
                  </w:pPr>
                </w:p>
                <w:p w:rsidR="003B6B69" w:rsidRDefault="003B6B69" w:rsidP="00BD0EE8">
                  <w:pPr>
                    <w:ind w:firstLineChars="100" w:firstLine="210"/>
                  </w:pPr>
                </w:p>
                <w:p w:rsidR="003B6B69" w:rsidRDefault="003B6B69" w:rsidP="00BD0EE8">
                  <w:pPr>
                    <w:ind w:firstLineChars="100" w:firstLine="210"/>
                  </w:pPr>
                </w:p>
                <w:p w:rsidR="003B6B69" w:rsidRDefault="003B6B69" w:rsidP="00BD0EE8">
                  <w:pPr>
                    <w:ind w:firstLineChars="100" w:firstLine="210"/>
                  </w:pPr>
                </w:p>
                <w:p w:rsidR="003B6B69" w:rsidRDefault="003B6B69" w:rsidP="00BD0EE8">
                  <w:pPr>
                    <w:ind w:firstLineChars="100" w:firstLine="210"/>
                  </w:pPr>
                </w:p>
                <w:p w:rsidR="003B6B69" w:rsidRDefault="003B6B69" w:rsidP="00BD0EE8"/>
              </w:tc>
            </w:tr>
          </w:tbl>
          <w:p w:rsidR="003B6B69" w:rsidRDefault="003B6B69" w:rsidP="00BD0EE8"/>
          <w:p w:rsidR="003B6B69" w:rsidRDefault="003B6B69" w:rsidP="00BD0EE8">
            <w:r>
              <w:rPr>
                <w:rFonts w:hint="eastAsia"/>
              </w:rPr>
              <w:t>2.</w:t>
            </w:r>
            <w:r>
              <w:rPr>
                <w:rFonts w:hint="eastAsia"/>
              </w:rPr>
              <w:t>项目实施过程中遇到的困难及解决措施：</w:t>
            </w:r>
          </w:p>
          <w:p w:rsidR="003B6B69" w:rsidRDefault="003B6B69" w:rsidP="00BD0EE8"/>
          <w:p w:rsidR="003B6B69" w:rsidRDefault="003B6B69" w:rsidP="00814493">
            <w:pPr>
              <w:pStyle w:val="a9"/>
              <w:numPr>
                <w:ilvl w:val="0"/>
                <w:numId w:val="1"/>
              </w:numPr>
              <w:ind w:firstLineChars="0"/>
            </w:pPr>
            <w:r>
              <w:rPr>
                <w:rFonts w:hint="eastAsia"/>
              </w:rPr>
              <w:t>初期，在传感器选择方面遇到较大困难，由于项目是用超声波为信息传播载体，而目前市场上的超声波传感器的灵敏度不够高，接受角度小，且接收调制电路复杂。所以我们放弃了直接买集成模块的方案。在查阅资料之后我们选用塑料超声波接收探头，这种探头具有灵敏度高，接受角度大等特点。配合接收调制放大器能够达成良好的效果。</w:t>
            </w:r>
          </w:p>
          <w:p w:rsidR="00814493" w:rsidRDefault="00814493" w:rsidP="00814493">
            <w:pPr>
              <w:pStyle w:val="a9"/>
              <w:numPr>
                <w:ilvl w:val="0"/>
                <w:numId w:val="1"/>
              </w:numPr>
              <w:ind w:firstLineChars="0"/>
            </w:pPr>
            <w:r>
              <w:rPr>
                <w:rFonts w:hint="eastAsia"/>
              </w:rPr>
              <w:t>在电路板设是没有注意</w:t>
            </w:r>
            <w:r>
              <w:rPr>
                <w:rFonts w:hint="eastAsia"/>
              </w:rPr>
              <w:t>STM</w:t>
            </w:r>
            <w:r>
              <w:t>32</w:t>
            </w:r>
            <w:r>
              <w:rPr>
                <w:rFonts w:hint="eastAsia"/>
              </w:rPr>
              <w:t>单片机个别引脚不能兼容</w:t>
            </w:r>
            <w:r>
              <w:rPr>
                <w:rFonts w:hint="eastAsia"/>
              </w:rPr>
              <w:t>5V</w:t>
            </w:r>
            <w:r>
              <w:rPr>
                <w:rFonts w:hint="eastAsia"/>
              </w:rPr>
              <w:t>电平，导致烧毁了很多芯片，以至于整体进度的推迟，最后在仔细检查后找到了解决方案。</w:t>
            </w:r>
          </w:p>
          <w:p w:rsidR="00814493" w:rsidRDefault="00814493" w:rsidP="00814493">
            <w:pPr>
              <w:pStyle w:val="a9"/>
              <w:numPr>
                <w:ilvl w:val="0"/>
                <w:numId w:val="1"/>
              </w:numPr>
              <w:ind w:firstLineChars="0"/>
            </w:pPr>
            <w:r>
              <w:rPr>
                <w:rFonts w:hint="eastAsia"/>
              </w:rPr>
              <w:t>超声波接收调制电路的灵敏性虽然能够达到要求，但准确度却不高，在排查原因后发现是接收芯片的外部参数配置不对，但我们所用的芯片资料较少，应用于超声波检测方面的资料则更加难找，目前这个问题还待解决。</w:t>
            </w:r>
          </w:p>
          <w:p w:rsidR="003B6B69" w:rsidRDefault="003B6B69" w:rsidP="00BD0EE8"/>
          <w:p w:rsidR="003B6B69" w:rsidRDefault="003B6B69" w:rsidP="00BD0EE8"/>
          <w:p w:rsidR="003B6B69" w:rsidRDefault="003B6B69" w:rsidP="00BD0EE8">
            <w:r>
              <w:rPr>
                <w:rFonts w:hint="eastAsia"/>
              </w:rPr>
              <w:t>3.</w:t>
            </w:r>
            <w:r>
              <w:rPr>
                <w:rFonts w:hint="eastAsia"/>
              </w:rPr>
              <w:t>已取得阶段性成果以及项目结题成果形式（含发表、待发表及未发表，附相关成果复印件）：</w:t>
            </w:r>
          </w:p>
          <w:p w:rsidR="003B6B69" w:rsidRDefault="003B6B69" w:rsidP="00BD0EE8"/>
          <w:p w:rsidR="003B6B69" w:rsidRPr="00D86866" w:rsidRDefault="00226AE3" w:rsidP="00BD0EE8">
            <w:pPr>
              <w:ind w:firstLineChars="200" w:firstLine="420"/>
            </w:pPr>
            <w:r>
              <w:rPr>
                <w:rFonts w:hint="eastAsia"/>
              </w:rPr>
              <w:t>1</w:t>
            </w:r>
            <w:r>
              <w:t>)</w:t>
            </w:r>
            <w:r w:rsidR="003B6B69">
              <w:rPr>
                <w:rFonts w:hint="eastAsia"/>
              </w:rPr>
              <w:t>目前已完成硬件电路的设计，如图：</w:t>
            </w:r>
          </w:p>
          <w:p w:rsidR="003B6B69" w:rsidRDefault="003B6B69" w:rsidP="00226AE3">
            <w:pPr>
              <w:ind w:firstLineChars="200" w:firstLine="420"/>
              <w:jc w:val="left"/>
            </w:pPr>
            <w:r>
              <w:rPr>
                <w:noProof/>
              </w:rPr>
              <w:drawing>
                <wp:inline distT="0" distB="0" distL="0" distR="0">
                  <wp:extent cx="2819400" cy="20922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8623" cy="2113912"/>
                          </a:xfrm>
                          <a:prstGeom prst="rect">
                            <a:avLst/>
                          </a:prstGeom>
                          <a:noFill/>
                          <a:ln>
                            <a:noFill/>
                          </a:ln>
                        </pic:spPr>
                      </pic:pic>
                    </a:graphicData>
                  </a:graphic>
                </wp:inline>
              </w:drawing>
            </w:r>
            <w:r w:rsidR="00226AE3">
              <w:rPr>
                <w:noProof/>
              </w:rPr>
              <w:drawing>
                <wp:inline distT="0" distB="0" distL="0" distR="0" wp14:anchorId="072ECD26" wp14:editId="2980EEEB">
                  <wp:extent cx="2780665" cy="20856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820" cy="2105277"/>
                          </a:xfrm>
                          <a:prstGeom prst="rect">
                            <a:avLst/>
                          </a:prstGeom>
                          <a:noFill/>
                          <a:ln>
                            <a:noFill/>
                          </a:ln>
                        </pic:spPr>
                      </pic:pic>
                    </a:graphicData>
                  </a:graphic>
                </wp:inline>
              </w:drawing>
            </w:r>
          </w:p>
          <w:p w:rsidR="003B6B69" w:rsidRDefault="003B6B69" w:rsidP="00BD0EE8">
            <w:pPr>
              <w:ind w:firstLineChars="200" w:firstLine="360"/>
              <w:rPr>
                <w:rFonts w:ascii="微软雅黑" w:eastAsia="微软雅黑" w:hAnsi="微软雅黑"/>
                <w:color w:val="000000"/>
                <w:sz w:val="18"/>
                <w:szCs w:val="18"/>
                <w:shd w:val="clear" w:color="auto" w:fill="F2F2F2"/>
              </w:rPr>
            </w:pPr>
          </w:p>
          <w:p w:rsidR="003B6B69" w:rsidRDefault="003B6B69" w:rsidP="00BD0EE8">
            <w:pPr>
              <w:ind w:firstLineChars="200" w:firstLine="420"/>
            </w:pPr>
            <w:r>
              <w:rPr>
                <w:rFonts w:hint="eastAsia"/>
              </w:rPr>
              <w:t>已经对所有原件进行测试，能满足预期要求</w:t>
            </w:r>
            <w:r w:rsidR="00226AE3">
              <w:rPr>
                <w:rFonts w:hint="eastAsia"/>
              </w:rPr>
              <w:t>，但具体参数还待调整。</w:t>
            </w:r>
          </w:p>
          <w:p w:rsidR="0093464A" w:rsidRDefault="0093464A" w:rsidP="0093464A"/>
          <w:p w:rsidR="00226AE3" w:rsidRDefault="00226AE3" w:rsidP="00BD0EE8">
            <w:pPr>
              <w:ind w:firstLineChars="200" w:firstLine="420"/>
            </w:pPr>
            <w:r>
              <w:rPr>
                <w:rFonts w:hint="eastAsia"/>
              </w:rPr>
              <w:t>2</w:t>
            </w:r>
            <w:r>
              <w:t>)</w:t>
            </w:r>
            <w:r w:rsidR="00A56E25">
              <w:rPr>
                <w:rFonts w:hint="eastAsia"/>
              </w:rPr>
              <w:t>已经写好上位机框架，具体的处理还待完善。</w:t>
            </w:r>
          </w:p>
          <w:p w:rsidR="0093464A" w:rsidRDefault="0093464A" w:rsidP="00BD0EE8">
            <w:pPr>
              <w:ind w:firstLineChars="200" w:firstLine="420"/>
            </w:pPr>
            <w:r>
              <w:rPr>
                <w:noProof/>
              </w:rPr>
              <w:drawing>
                <wp:inline distT="0" distB="0" distL="0" distR="0">
                  <wp:extent cx="3359727" cy="22526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0576" cy="2293430"/>
                          </a:xfrm>
                          <a:prstGeom prst="rect">
                            <a:avLst/>
                          </a:prstGeom>
                        </pic:spPr>
                      </pic:pic>
                    </a:graphicData>
                  </a:graphic>
                </wp:inline>
              </w:drawing>
            </w:r>
          </w:p>
          <w:p w:rsidR="003B6B69" w:rsidRDefault="003B6B69" w:rsidP="00BD0EE8"/>
          <w:p w:rsidR="003B6B69" w:rsidRDefault="003B6B69" w:rsidP="00BD0EE8"/>
          <w:p w:rsidR="003B6B69" w:rsidRDefault="003B6B69" w:rsidP="00BD0EE8">
            <w:r>
              <w:rPr>
                <w:rFonts w:hint="eastAsia"/>
              </w:rPr>
              <w:t>5.</w:t>
            </w:r>
            <w:r>
              <w:rPr>
                <w:rFonts w:hint="eastAsia"/>
              </w:rPr>
              <w:t>下一步的工作计划（预计完成项目的时间，项目未能按照预订计划进展的原因及延期完成的时间）：</w:t>
            </w:r>
          </w:p>
          <w:p w:rsidR="003B6B69" w:rsidRDefault="003B6B69" w:rsidP="00BD0EE8"/>
          <w:p w:rsidR="003B6B69" w:rsidRDefault="003B6B69" w:rsidP="0013603F">
            <w:pPr>
              <w:ind w:leftChars="200" w:left="1470" w:hangingChars="500" w:hanging="1050"/>
            </w:pPr>
            <w:r>
              <w:rPr>
                <w:rFonts w:hint="eastAsia"/>
              </w:rPr>
              <w:t>5</w:t>
            </w:r>
            <w:r>
              <w:rPr>
                <w:rFonts w:hint="eastAsia"/>
              </w:rPr>
              <w:t>月</w:t>
            </w:r>
            <w:r>
              <w:rPr>
                <w:rFonts w:hint="eastAsia"/>
              </w:rPr>
              <w:t>~8</w:t>
            </w:r>
            <w:r>
              <w:rPr>
                <w:rFonts w:hint="eastAsia"/>
              </w:rPr>
              <w:t>月：</w:t>
            </w:r>
            <w:r w:rsidR="0013603F">
              <w:rPr>
                <w:rFonts w:hint="eastAsia"/>
              </w:rPr>
              <w:t>针对中期答辩评委老师的意见进行改进，并完善定位仪的基本功能，</w:t>
            </w:r>
            <w:r w:rsidRPr="001E0093">
              <w:rPr>
                <w:rFonts w:hint="eastAsia"/>
              </w:rPr>
              <w:t>进行各模块的组合和图形显示代码编写；</w:t>
            </w:r>
            <w:r w:rsidR="0013603F">
              <w:rPr>
                <w:rFonts w:hint="eastAsia"/>
              </w:rPr>
              <w:t>对声波的接收调制电路进行新的改进，使得定位仪有更好的效果。</w:t>
            </w:r>
          </w:p>
          <w:p w:rsidR="003B6B69" w:rsidRDefault="003B6B69" w:rsidP="00BD0EE8"/>
          <w:p w:rsidR="003B6B69" w:rsidRDefault="003B6B69" w:rsidP="0013603F">
            <w:pPr>
              <w:ind w:leftChars="200" w:left="1680" w:hangingChars="600" w:hanging="1260"/>
            </w:pPr>
            <w:r w:rsidRPr="001E0093">
              <w:rPr>
                <w:rFonts w:hint="eastAsia"/>
              </w:rPr>
              <w:t>8</w:t>
            </w:r>
            <w:r w:rsidRPr="001E0093">
              <w:rPr>
                <w:rFonts w:hint="eastAsia"/>
              </w:rPr>
              <w:t>月</w:t>
            </w:r>
            <w:r w:rsidRPr="001E0093">
              <w:rPr>
                <w:rFonts w:hint="eastAsia"/>
              </w:rPr>
              <w:t>-</w:t>
            </w:r>
            <w:r w:rsidRPr="001E0093">
              <w:rPr>
                <w:rFonts w:hint="eastAsia"/>
              </w:rPr>
              <w:t>结项前</w:t>
            </w:r>
            <w:r w:rsidR="0013603F">
              <w:rPr>
                <w:rFonts w:hint="eastAsia"/>
              </w:rPr>
              <w:t>：</w:t>
            </w:r>
            <w:r w:rsidRPr="001E0093">
              <w:rPr>
                <w:rFonts w:hint="eastAsia"/>
              </w:rPr>
              <w:t xml:space="preserve"> </w:t>
            </w:r>
            <w:r w:rsidRPr="001E0093">
              <w:rPr>
                <w:rFonts w:hint="eastAsia"/>
              </w:rPr>
              <w:t>进行实物的改进和拓展</w:t>
            </w:r>
            <w:r w:rsidR="0013603F">
              <w:rPr>
                <w:rFonts w:hint="eastAsia"/>
              </w:rPr>
              <w:t>。完善单个定位仪后争取实现多个定位仪的互联，以提高定位仪的定位空间大小。</w:t>
            </w:r>
          </w:p>
          <w:p w:rsidR="003B6B69" w:rsidRDefault="003B6B69" w:rsidP="00BD0EE8"/>
          <w:p w:rsidR="003B6B69" w:rsidRDefault="003B6B69" w:rsidP="00BD0EE8"/>
          <w:p w:rsidR="003B6B69" w:rsidRDefault="003B6B69" w:rsidP="00BD0EE8"/>
          <w:p w:rsidR="0013603F" w:rsidRDefault="0013603F" w:rsidP="00BD0EE8"/>
          <w:p w:rsidR="0013603F" w:rsidRDefault="0013603F" w:rsidP="00BD0EE8"/>
          <w:p w:rsidR="003B6B69" w:rsidRDefault="003B6B69" w:rsidP="00BD0EE8"/>
          <w:p w:rsidR="003B6B69" w:rsidRDefault="003B6B69" w:rsidP="00BD0EE8">
            <w:pPr>
              <w:ind w:leftChars="70" w:left="147" w:firstLineChars="1650" w:firstLine="3465"/>
            </w:pPr>
            <w:r>
              <w:rPr>
                <w:rFonts w:hint="eastAsia"/>
              </w:rPr>
              <w:t>项目负责人签名：</w:t>
            </w:r>
            <w:r>
              <w:rPr>
                <w:rFonts w:hint="eastAsia"/>
              </w:rPr>
              <w:t xml:space="preserve">  </w:t>
            </w:r>
            <w:r>
              <w:rPr>
                <w:rFonts w:hint="eastAsia"/>
              </w:rPr>
              <w:t>罗琪</w:t>
            </w:r>
            <w:r>
              <w:rPr>
                <w:rFonts w:hint="eastAsia"/>
              </w:rPr>
              <w:t xml:space="preserve">            2018</w:t>
            </w:r>
            <w:r>
              <w:rPr>
                <w:rFonts w:hint="eastAsia"/>
              </w:rPr>
              <w:t>年</w:t>
            </w:r>
            <w:r>
              <w:rPr>
                <w:rFonts w:hint="eastAsia"/>
              </w:rPr>
              <w:t xml:space="preserve">  4 </w:t>
            </w:r>
            <w:r>
              <w:rPr>
                <w:rFonts w:hint="eastAsia"/>
              </w:rPr>
              <w:t>月</w:t>
            </w:r>
            <w:r>
              <w:rPr>
                <w:rFonts w:hint="eastAsia"/>
              </w:rPr>
              <w:t xml:space="preserve"> 17 </w:t>
            </w:r>
            <w:r>
              <w:rPr>
                <w:rFonts w:hint="eastAsia"/>
              </w:rPr>
              <w:t>日</w:t>
            </w:r>
          </w:p>
          <w:p w:rsidR="003B6B69" w:rsidRDefault="003B6B69" w:rsidP="00BD0EE8">
            <w:pPr>
              <w:ind w:leftChars="70" w:left="147" w:firstLineChars="1650" w:firstLine="3465"/>
            </w:pPr>
            <w:r>
              <w:rPr>
                <w:rFonts w:hint="eastAsia"/>
              </w:rPr>
              <w:t>项目组成员签名：</w:t>
            </w:r>
            <w:r>
              <w:rPr>
                <w:rFonts w:hint="eastAsia"/>
              </w:rPr>
              <w:t xml:space="preserve"> </w:t>
            </w:r>
            <w:r>
              <w:t xml:space="preserve"> </w:t>
            </w:r>
            <w:r>
              <w:rPr>
                <w:rFonts w:hint="eastAsia"/>
              </w:rPr>
              <w:t>姜永耀</w:t>
            </w:r>
            <w:r>
              <w:rPr>
                <w:rFonts w:hint="eastAsia"/>
              </w:rPr>
              <w:t xml:space="preserve"> </w:t>
            </w:r>
            <w:r>
              <w:t xml:space="preserve"> </w:t>
            </w:r>
            <w:r>
              <w:rPr>
                <w:rFonts w:hint="eastAsia"/>
              </w:rPr>
              <w:t>林舒月</w:t>
            </w:r>
            <w:r>
              <w:rPr>
                <w:rFonts w:hint="eastAsia"/>
              </w:rPr>
              <w:t xml:space="preserve"> </w:t>
            </w:r>
            <w:r>
              <w:t xml:space="preserve"> </w:t>
            </w:r>
            <w:r>
              <w:rPr>
                <w:rFonts w:hint="eastAsia"/>
              </w:rPr>
              <w:t>卢光宇</w:t>
            </w:r>
          </w:p>
          <w:p w:rsidR="003B6B69" w:rsidRDefault="003B6B69" w:rsidP="00BD0EE8">
            <w:pPr>
              <w:ind w:leftChars="70" w:left="147" w:firstLineChars="1650" w:firstLine="3465"/>
            </w:pPr>
          </w:p>
        </w:tc>
      </w:tr>
      <w:tr w:rsidR="003B6B69" w:rsidTr="00227A32">
        <w:trPr>
          <w:trHeight w:val="474"/>
          <w:jc w:val="center"/>
        </w:trPr>
        <w:tc>
          <w:tcPr>
            <w:tcW w:w="480" w:type="dxa"/>
            <w:vMerge w:val="restart"/>
            <w:tcBorders>
              <w:top w:val="single" w:sz="6" w:space="0" w:color="auto"/>
              <w:left w:val="single" w:sz="8" w:space="0" w:color="auto"/>
              <w:right w:val="single" w:sz="4" w:space="0" w:color="auto"/>
            </w:tcBorders>
            <w:vAlign w:val="center"/>
          </w:tcPr>
          <w:p w:rsidR="003B6B69" w:rsidRDefault="003B6B69" w:rsidP="00BD0EE8">
            <w:r>
              <w:rPr>
                <w:rFonts w:hint="eastAsia"/>
              </w:rPr>
              <w:lastRenderedPageBreak/>
              <w:t>审核意见</w:t>
            </w:r>
          </w:p>
        </w:tc>
        <w:tc>
          <w:tcPr>
            <w:tcW w:w="9898" w:type="dxa"/>
            <w:gridSpan w:val="3"/>
            <w:tcBorders>
              <w:top w:val="single" w:sz="6" w:space="0" w:color="auto"/>
              <w:left w:val="single" w:sz="4" w:space="0" w:color="auto"/>
              <w:bottom w:val="single" w:sz="6" w:space="0" w:color="auto"/>
              <w:right w:val="single" w:sz="8" w:space="0" w:color="auto"/>
            </w:tcBorders>
            <w:vAlign w:val="center"/>
          </w:tcPr>
          <w:p w:rsidR="003B6B69" w:rsidRDefault="003B6B69" w:rsidP="00BD0EE8">
            <w:r>
              <w:rPr>
                <w:rFonts w:hint="eastAsia"/>
              </w:rPr>
              <w:t>指导教师对项目研究工作的意见、建议：</w:t>
            </w:r>
          </w:p>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E74F56" w:rsidRDefault="00E74F56"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Pr>
              <w:ind w:firstLineChars="1550" w:firstLine="3255"/>
            </w:pPr>
            <w:r>
              <w:rPr>
                <w:rFonts w:hint="eastAsia"/>
              </w:rPr>
              <w:t>指导教师签名：</w:t>
            </w:r>
            <w:r>
              <w:rPr>
                <w:rFonts w:hint="eastAsia"/>
              </w:rPr>
              <w:t xml:space="preserve">                     </w:t>
            </w:r>
            <w:r>
              <w:rPr>
                <w:rFonts w:hint="eastAsia"/>
              </w:rPr>
              <w:t xml:space="preserve">　　　年</w:t>
            </w:r>
            <w:r>
              <w:rPr>
                <w:rFonts w:hint="eastAsia"/>
              </w:rPr>
              <w:t xml:space="preserve">   </w:t>
            </w:r>
            <w:r>
              <w:rPr>
                <w:rFonts w:hint="eastAsia"/>
              </w:rPr>
              <w:t>月</w:t>
            </w:r>
            <w:r>
              <w:rPr>
                <w:rFonts w:hint="eastAsia"/>
              </w:rPr>
              <w:t xml:space="preserve">   </w:t>
            </w:r>
            <w:r>
              <w:rPr>
                <w:rFonts w:hint="eastAsia"/>
              </w:rPr>
              <w:t>日</w:t>
            </w:r>
          </w:p>
        </w:tc>
      </w:tr>
      <w:tr w:rsidR="003B6B69" w:rsidTr="00227A32">
        <w:trPr>
          <w:trHeight w:val="474"/>
          <w:jc w:val="center"/>
        </w:trPr>
        <w:tc>
          <w:tcPr>
            <w:tcW w:w="480" w:type="dxa"/>
            <w:vMerge/>
            <w:tcBorders>
              <w:left w:val="single" w:sz="8" w:space="0" w:color="auto"/>
              <w:right w:val="single" w:sz="4" w:space="0" w:color="auto"/>
            </w:tcBorders>
            <w:vAlign w:val="center"/>
          </w:tcPr>
          <w:p w:rsidR="003B6B69" w:rsidRDefault="003B6B69" w:rsidP="00BD0EE8"/>
        </w:tc>
        <w:tc>
          <w:tcPr>
            <w:tcW w:w="9898" w:type="dxa"/>
            <w:gridSpan w:val="3"/>
            <w:tcBorders>
              <w:top w:val="single" w:sz="6" w:space="0" w:color="auto"/>
              <w:left w:val="single" w:sz="4" w:space="0" w:color="auto"/>
              <w:bottom w:val="single" w:sz="6" w:space="0" w:color="auto"/>
              <w:right w:val="single" w:sz="8" w:space="0" w:color="auto"/>
            </w:tcBorders>
            <w:vAlign w:val="center"/>
          </w:tcPr>
          <w:p w:rsidR="003B6B69" w:rsidRDefault="003B6B69" w:rsidP="00BD0EE8">
            <w:r>
              <w:rPr>
                <w:rFonts w:hint="eastAsia"/>
              </w:rPr>
              <w:t>院系审核意见：</w:t>
            </w:r>
          </w:p>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 w:rsidR="003B6B69" w:rsidRDefault="003B6B69" w:rsidP="00BD0EE8">
            <w:pPr>
              <w:ind w:firstLineChars="1600" w:firstLine="3360"/>
            </w:pPr>
            <w:r>
              <w:rPr>
                <w:rFonts w:hint="eastAsia"/>
              </w:rPr>
              <w:t>负责人签名：</w:t>
            </w:r>
            <w:r>
              <w:rPr>
                <w:rFonts w:hint="eastAsia"/>
              </w:rPr>
              <w:t xml:space="preserve">            </w:t>
            </w:r>
            <w:r>
              <w:rPr>
                <w:rFonts w:hint="eastAsia"/>
              </w:rPr>
              <w:t>公</w:t>
            </w:r>
            <w:r>
              <w:rPr>
                <w:rFonts w:hint="eastAsia"/>
              </w:rPr>
              <w:t xml:space="preserve">  </w:t>
            </w:r>
            <w:r>
              <w:rPr>
                <w:rFonts w:hint="eastAsia"/>
              </w:rPr>
              <w:t>章</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227A32" w:rsidRDefault="00227A32" w:rsidP="00227A32"/>
    <w:p w:rsidR="00227A32" w:rsidRDefault="00227A32" w:rsidP="00C21CCF">
      <w:pPr>
        <w:pStyle w:val="2"/>
      </w:pPr>
      <w:r w:rsidRPr="00227A32">
        <w:rPr>
          <w:rFonts w:hint="eastAsia"/>
        </w:rPr>
        <w:lastRenderedPageBreak/>
        <w:t>项目简介：</w:t>
      </w:r>
    </w:p>
    <w:p w:rsidR="00650443" w:rsidRDefault="00650443" w:rsidP="00650443">
      <w:pPr>
        <w:spacing w:line="360" w:lineRule="auto"/>
        <w:ind w:firstLineChars="200" w:firstLine="420"/>
        <w:rPr>
          <w:rFonts w:asciiTheme="minorEastAsia" w:eastAsiaTheme="minorEastAsia" w:hAnsiTheme="minorEastAsia"/>
        </w:rPr>
      </w:pPr>
      <w:r w:rsidRPr="00650443">
        <w:rPr>
          <w:rFonts w:asciiTheme="minorEastAsia" w:eastAsiaTheme="minorEastAsia" w:hAnsiTheme="minorEastAsia"/>
        </w:rPr>
        <w:t>局域环境的空间一般较小，对处于该空间中运动物体的定位采用超声波定位系统是一种不错的选择。基于无线局域网的超声波定位系统利用了成熟的网络技术传递数据及用超声波测量距离，具有可靠性好、精度较高的优点，如何进一步提高其精度，使其具有较高的性价比是一个重要的问题。通过正确选择定位参考点的位置可达到提升系统性能的目的，该系统可用于娱乐游戏、矿山、安防等部门。</w:t>
      </w:r>
    </w:p>
    <w:p w:rsidR="00650443" w:rsidRPr="00650443" w:rsidRDefault="00650443" w:rsidP="00650443">
      <w:pPr>
        <w:spacing w:line="360" w:lineRule="auto"/>
        <w:ind w:firstLineChars="200" w:firstLine="420"/>
        <w:rPr>
          <w:rFonts w:asciiTheme="minorEastAsia" w:eastAsiaTheme="minorEastAsia" w:hAnsiTheme="minorEastAsia"/>
        </w:rPr>
      </w:pPr>
      <w:r w:rsidRPr="00650443">
        <w:rPr>
          <w:rFonts w:asciiTheme="minorEastAsia" w:eastAsiaTheme="minorEastAsia" w:hAnsiTheme="minorEastAsia"/>
        </w:rPr>
        <w:t>采用超声波定位系统，在较小的局域空间对移动物体进行定位。为提高该系统的性能，采用如下措施：利用成熟的无线局域网技术传输数据，使传输数据稳定、可靠；用射频技术传输超声波发送和接收端的同步信号，从而提高了定位系统中的测距精度；利用病态数学和良态数学的理论指导参考点的布置，使得由于超声波测距误差对定位系统的影响控制在允许的范围内，从而进一步提高了定位系统的精度。超声波定位系统的定位误差一般不大于6 cm。该系统具有较高的性价比，可满足在多种局域环境中对移动物体进行定位的精度需求。</w:t>
      </w:r>
    </w:p>
    <w:p w:rsidR="00227A32" w:rsidRPr="00227A32" w:rsidRDefault="00227A32" w:rsidP="00227A32">
      <w:pPr>
        <w:spacing w:line="360" w:lineRule="auto"/>
        <w:ind w:firstLineChars="200" w:firstLine="420"/>
        <w:rPr>
          <w:rFonts w:asciiTheme="minorEastAsia" w:eastAsiaTheme="minorEastAsia" w:hAnsiTheme="minorEastAsia"/>
        </w:rPr>
      </w:pPr>
      <w:r w:rsidRPr="00227A32">
        <w:rPr>
          <w:rFonts w:asciiTheme="minorEastAsia" w:eastAsiaTheme="minorEastAsia" w:hAnsiTheme="minorEastAsia" w:hint="eastAsia"/>
        </w:rPr>
        <w:t>本项目旨在设计制作一款小型、便携式的具有良好定位精度的超声波空间定位仪；该定位仪分为发射器和定位器两个部分，发射器是一个具有超声波发射功能的模块，同时发送电磁波和超声波，定位仪是带有电磁波接收器和三个不同位置的超声波接收器构成。利用声波的到达接收器的时间来确定发射器所处空间位置。本装置可用于房间，大厅等小范围的空间定位，可以为一些智能设备提供位置信息（如：智能垃圾桶等），也可多个定位仪构成一个较大的定位网络。初步估计定位精度最低为厘米级。</w:t>
      </w:r>
    </w:p>
    <w:p w:rsidR="00227A32" w:rsidRPr="00227A32" w:rsidRDefault="00227A32" w:rsidP="00650443">
      <w:pPr>
        <w:spacing w:line="360" w:lineRule="auto"/>
        <w:rPr>
          <w:rFonts w:asciiTheme="minorEastAsia" w:eastAsiaTheme="minorEastAsia" w:hAnsiTheme="minorEastAsia"/>
        </w:rPr>
      </w:pPr>
    </w:p>
    <w:p w:rsidR="00227A32" w:rsidRDefault="00227A32" w:rsidP="00C21CCF">
      <w:pPr>
        <w:pStyle w:val="2"/>
      </w:pPr>
      <w:r w:rsidRPr="00227A32">
        <w:rPr>
          <w:rFonts w:hint="eastAsia"/>
        </w:rPr>
        <w:t>研究目的：</w:t>
      </w:r>
    </w:p>
    <w:p w:rsidR="00F70EF2" w:rsidRDefault="00F70EF2" w:rsidP="00F70EF2">
      <w:pPr>
        <w:spacing w:line="360" w:lineRule="auto"/>
        <w:ind w:firstLineChars="200" w:firstLine="420"/>
        <w:rPr>
          <w:color w:val="000000"/>
          <w:szCs w:val="21"/>
          <w:shd w:val="clear" w:color="auto" w:fill="FFFFFF"/>
        </w:rPr>
      </w:pPr>
      <w:r>
        <w:rPr>
          <w:rFonts w:hint="eastAsia"/>
          <w:color w:val="000000"/>
          <w:szCs w:val="21"/>
          <w:shd w:val="clear" w:color="auto" w:fill="FFFFFF"/>
        </w:rPr>
        <w:t>随着时代飞速变迁，科学技术迅猛发展，信息服务质量效率提高，受干扰度小，在人们的生活工作及科学研究中起到了非常重要的作用。室内定位技术非常实用，具有较大的拓展空间，其应用范围广泛，在复杂环境下，如图书馆，体育馆，地下车库，货品仓库等都可以实现对人员以及物品的快速定位。</w:t>
      </w:r>
    </w:p>
    <w:p w:rsidR="00F70EF2" w:rsidRDefault="00F70EF2" w:rsidP="00F70EF2">
      <w:pPr>
        <w:spacing w:line="360" w:lineRule="auto"/>
        <w:ind w:firstLineChars="200" w:firstLine="420"/>
        <w:rPr>
          <w:color w:val="000000"/>
          <w:szCs w:val="21"/>
          <w:shd w:val="clear" w:color="auto" w:fill="FFFFFF"/>
        </w:rPr>
      </w:pPr>
      <w:r>
        <w:rPr>
          <w:rFonts w:hint="eastAsia"/>
          <w:color w:val="000000"/>
          <w:szCs w:val="21"/>
          <w:shd w:val="clear" w:color="auto" w:fill="FFFFFF"/>
        </w:rPr>
        <w:t>超声波定位法的成本较为低廉且技术方面较其他方式更容易实现。虽然超声波在传输过程中衰减明显，但是我们将其用于室内定位还是绰绰有余。</w:t>
      </w:r>
      <w:r w:rsidR="001440FF">
        <w:rPr>
          <w:rFonts w:hint="eastAsia"/>
          <w:color w:val="000000"/>
          <w:szCs w:val="21"/>
          <w:shd w:val="clear" w:color="auto" w:fill="FFFFFF"/>
        </w:rPr>
        <w:t>超声波的通讯速率虽然缓慢，但它的定位精度却是几种里面最高的，所以将超声波定位用于普通室内定位可以说是不二之选。</w:t>
      </w:r>
    </w:p>
    <w:p w:rsidR="001440FF" w:rsidRDefault="001440FF" w:rsidP="001440FF">
      <w:pPr>
        <w:spacing w:line="360" w:lineRule="auto"/>
        <w:ind w:firstLineChars="200" w:firstLine="420"/>
      </w:pPr>
      <w:r>
        <w:rPr>
          <w:rFonts w:hint="eastAsia"/>
        </w:rPr>
        <w:lastRenderedPageBreak/>
        <w:t>随着科技的发展，智能家居也是愈来愈火，但现在市面大多智能家居设备都是固定式的，着很大程度限制了一些需要空间位置的设备和产品。</w:t>
      </w:r>
      <w:r>
        <w:rPr>
          <w:rFonts w:hint="eastAsia"/>
        </w:rPr>
        <w:t xml:space="preserve"> </w:t>
      </w:r>
      <w:r>
        <w:rPr>
          <w:rFonts w:hint="eastAsia"/>
        </w:rPr>
        <w:t>我们研究的目的就是为这些设备和产品提供一个小型便携高精度的定位设备。</w:t>
      </w:r>
    </w:p>
    <w:p w:rsidR="00227A32" w:rsidRPr="00227A32" w:rsidRDefault="00227A32" w:rsidP="00185753">
      <w:pPr>
        <w:spacing w:line="360" w:lineRule="auto"/>
        <w:rPr>
          <w:rFonts w:asciiTheme="minorEastAsia" w:eastAsiaTheme="minorEastAsia" w:hAnsiTheme="minorEastAsia"/>
        </w:rPr>
      </w:pPr>
    </w:p>
    <w:p w:rsidR="00227A32" w:rsidRPr="00227A32" w:rsidRDefault="00227A32" w:rsidP="00C21CCF">
      <w:pPr>
        <w:pStyle w:val="2"/>
      </w:pPr>
      <w:r w:rsidRPr="00227A32">
        <w:rPr>
          <w:rFonts w:hint="eastAsia"/>
        </w:rPr>
        <w:t>研究内容：</w:t>
      </w:r>
    </w:p>
    <w:p w:rsidR="00227A32" w:rsidRDefault="00227A32" w:rsidP="00227A32">
      <w:pPr>
        <w:spacing w:line="360" w:lineRule="auto"/>
        <w:ind w:firstLineChars="200" w:firstLine="420"/>
        <w:rPr>
          <w:rFonts w:asciiTheme="minorEastAsia" w:eastAsiaTheme="minorEastAsia" w:hAnsiTheme="minorEastAsia"/>
        </w:rPr>
      </w:pPr>
      <w:r w:rsidRPr="00227A32">
        <w:rPr>
          <w:rFonts w:asciiTheme="minorEastAsia" w:eastAsiaTheme="minorEastAsia" w:hAnsiTheme="minorEastAsia" w:hint="eastAsia"/>
        </w:rPr>
        <w:t>本项目是利用STM32系列单片机作为处理器的一款小范围内能达到厘米级的小型超声波定位仪。 定位仪主要是研究制作发射器、接收器和空间建模的程序。实现大约一个房间大小空间的较</w:t>
      </w:r>
      <w:r w:rsidR="00C63E51">
        <w:rPr>
          <w:rFonts w:asciiTheme="minorEastAsia" w:eastAsiaTheme="minorEastAsia" w:hAnsiTheme="minorEastAsia" w:hint="eastAsia"/>
        </w:rPr>
        <w:t>高</w:t>
      </w:r>
      <w:r w:rsidRPr="00227A32">
        <w:rPr>
          <w:rFonts w:asciiTheme="minorEastAsia" w:eastAsiaTheme="minorEastAsia" w:hAnsiTheme="minorEastAsia" w:hint="eastAsia"/>
        </w:rPr>
        <w:t>精确定位。</w:t>
      </w:r>
    </w:p>
    <w:p w:rsidR="00C63E51" w:rsidRDefault="00C63E51" w:rsidP="00227A32">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定位仪的设计难点是超声波的接收和调制电路，由于是做的室内定位，超声波发射器的功率不能做的过大，这就造成了对接收器的灵敏度的高要求</w:t>
      </w:r>
      <w:r w:rsidR="00A16905">
        <w:rPr>
          <w:rFonts w:asciiTheme="minorEastAsia" w:eastAsiaTheme="minorEastAsia" w:hAnsiTheme="minorEastAsia" w:hint="eastAsia"/>
        </w:rPr>
        <w:t>，且为了实现高精度的定位，硬件上的滤波工作也是极其重要的。这些都需要深入的研究。</w:t>
      </w:r>
    </w:p>
    <w:p w:rsidR="00A16905" w:rsidRPr="00227A32" w:rsidRDefault="00A16905" w:rsidP="00227A32">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硬件的设计只是其中的一部分，软件的处理也是十分重要。在查阅资料后我们决定采用粒子群算法对数据进行处理，实现对定位精度的进一步提高。</w:t>
      </w:r>
    </w:p>
    <w:p w:rsidR="00227A32" w:rsidRPr="00227A32" w:rsidRDefault="00227A32" w:rsidP="00A16905">
      <w:pPr>
        <w:spacing w:line="360" w:lineRule="auto"/>
        <w:rPr>
          <w:rFonts w:asciiTheme="minorEastAsia" w:eastAsiaTheme="minorEastAsia" w:hAnsiTheme="minorEastAsia"/>
        </w:rPr>
      </w:pPr>
    </w:p>
    <w:p w:rsidR="00A16905" w:rsidRPr="00EF58DA" w:rsidRDefault="00227A32" w:rsidP="00EF58DA">
      <w:pPr>
        <w:pStyle w:val="2"/>
      </w:pPr>
      <w:r w:rsidRPr="00227A32">
        <w:rPr>
          <w:rFonts w:hint="eastAsia"/>
        </w:rPr>
        <w:t>国内外现状和发展动态：</w:t>
      </w:r>
    </w:p>
    <w:p w:rsidR="00A16905" w:rsidRDefault="00A16905" w:rsidP="00A16905">
      <w:pPr>
        <w:pStyle w:val="aa"/>
        <w:shd w:val="clear" w:color="auto" w:fill="FFFFFF"/>
        <w:spacing w:before="180" w:beforeAutospacing="0" w:after="180" w:afterAutospacing="0" w:line="360" w:lineRule="auto"/>
        <w:ind w:firstLineChars="200" w:firstLine="420"/>
        <w:rPr>
          <w:color w:val="000000"/>
          <w:sz w:val="21"/>
          <w:szCs w:val="21"/>
        </w:rPr>
      </w:pPr>
      <w:r>
        <w:rPr>
          <w:rFonts w:hint="eastAsia"/>
          <w:color w:val="000000"/>
          <w:sz w:val="21"/>
          <w:szCs w:val="21"/>
        </w:rPr>
        <w:t>室内定位系统有最基本的5种算法：</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（1） 起源蜂窝小区技术；</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（2）时间到达法（TOA）；</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（3）时间到达差法（TDOA）；</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（4）信号强度法（RSSI）；</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（5）到达角度差法（AOA）。</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常用的室内定位技术主要包括以下几种：</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（1） 基于超声波定位技术；</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（2） 基于红外线的定位技术；</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（3） 基于超宽带的定位技术；</w:t>
      </w:r>
    </w:p>
    <w:p w:rsidR="00A16905" w:rsidRDefault="00A16905" w:rsidP="00123C4E">
      <w:pPr>
        <w:pStyle w:val="aa"/>
        <w:shd w:val="clear" w:color="auto" w:fill="FFFFFF"/>
        <w:spacing w:before="180" w:beforeAutospacing="0" w:after="180" w:afterAutospacing="0"/>
        <w:ind w:firstLineChars="200" w:firstLine="420"/>
        <w:rPr>
          <w:color w:val="000000"/>
          <w:sz w:val="21"/>
          <w:szCs w:val="21"/>
        </w:rPr>
      </w:pPr>
      <w:r>
        <w:rPr>
          <w:rFonts w:hint="eastAsia"/>
          <w:color w:val="000000"/>
          <w:sz w:val="21"/>
          <w:szCs w:val="21"/>
        </w:rPr>
        <w:t xml:space="preserve">　　（4）射频识别定位技术（WLAN、ZigBee）等。</w:t>
      </w:r>
    </w:p>
    <w:p w:rsidR="00EF58DA" w:rsidRPr="00FC3AC8" w:rsidRDefault="00EF58DA" w:rsidP="00FC3AC8">
      <w:pPr>
        <w:pStyle w:val="a9"/>
        <w:widowControl/>
        <w:numPr>
          <w:ilvl w:val="0"/>
          <w:numId w:val="2"/>
        </w:numPr>
        <w:shd w:val="clear" w:color="auto" w:fill="FFFFFF"/>
        <w:ind w:firstLineChars="0"/>
        <w:jc w:val="left"/>
        <w:rPr>
          <w:rFonts w:ascii="宋体" w:hAnsi="宋体"/>
          <w:color w:val="000000"/>
          <w:kern w:val="0"/>
          <w:szCs w:val="21"/>
        </w:rPr>
      </w:pPr>
      <w:r w:rsidRPr="00FC3AC8">
        <w:rPr>
          <w:rFonts w:ascii="宋体" w:hAnsi="宋体" w:hint="eastAsia"/>
          <w:b/>
          <w:bCs/>
          <w:color w:val="000000"/>
          <w:kern w:val="0"/>
          <w:szCs w:val="21"/>
        </w:rPr>
        <w:lastRenderedPageBreak/>
        <w:t>超声波技术</w:t>
      </w:r>
    </w:p>
    <w:p w:rsidR="00EF58DA" w:rsidRPr="00EF58DA" w:rsidRDefault="00EF58DA" w:rsidP="00AE3D26">
      <w:pPr>
        <w:widowControl/>
        <w:shd w:val="clear" w:color="auto" w:fill="FFFFFF"/>
        <w:spacing w:before="180" w:after="180"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超声波定位目前大多数采用反射式测距法。系统由一个主测距器和若干个电子标签组成，主测距器可放置于移动机器人本体上，各个电子标签放置于室内空间的固定位置。定位过程如下：先由上位机发送同频率的信号给各个电子标签，电子标签接收到后又反射传输给主测距器，从而可以确定各个电子标签到主测距器之间的距离，并得到定位坐标。</w:t>
      </w:r>
    </w:p>
    <w:p w:rsidR="00EF58DA" w:rsidRPr="00EF58DA" w:rsidRDefault="00EF58DA" w:rsidP="00AE3D26">
      <w:pPr>
        <w:widowControl/>
        <w:shd w:val="clear" w:color="auto" w:fill="FFFFFF"/>
        <w:spacing w:before="180" w:after="180"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目前，比较流行的基于超声波室内定位的技术还有下面两种：一种为将超声波与射频技术结合进行定位。由于射频信号传输速率接近光速，远高于射频速率，那么可以利用射频信号先激活电子标签而后使其接收超声波信号，利用时间差的方法测距。这种技术成本低，功耗小，精度高。另一种为多超声波定位技术。该技术采用全局定位，可在移动机器人身上4个朝向安装4个超声波传感器，将待定位空间分区，由超声波传感器测距形成坐标，总体把握数据，抗干扰性强，精度高，而且可以解决机器人迷路问题。</w:t>
      </w:r>
    </w:p>
    <w:p w:rsidR="00EF58DA" w:rsidRPr="00EF58DA" w:rsidRDefault="00EF58DA" w:rsidP="00AE3D26">
      <w:pPr>
        <w:widowControl/>
        <w:shd w:val="clear" w:color="auto" w:fill="FFFFFF"/>
        <w:spacing w:before="180" w:after="180"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定位精度：超声波定位精度可达厘米级，精度比较高。缺陷：超声波在传输过程中衰减明显从而影响其定位有效范围。</w:t>
      </w:r>
    </w:p>
    <w:p w:rsidR="00EF58DA" w:rsidRPr="00FC3AC8" w:rsidRDefault="00EF58DA" w:rsidP="00FC3AC8">
      <w:pPr>
        <w:pStyle w:val="a9"/>
        <w:widowControl/>
        <w:numPr>
          <w:ilvl w:val="0"/>
          <w:numId w:val="2"/>
        </w:numPr>
        <w:shd w:val="clear" w:color="auto" w:fill="FFFFFF"/>
        <w:ind w:firstLineChars="0"/>
        <w:jc w:val="left"/>
        <w:rPr>
          <w:rFonts w:ascii="宋体" w:hAnsi="宋体"/>
          <w:color w:val="000000"/>
          <w:kern w:val="0"/>
          <w:szCs w:val="21"/>
        </w:rPr>
      </w:pPr>
      <w:r w:rsidRPr="00FC3AC8">
        <w:rPr>
          <w:rFonts w:ascii="宋体" w:hAnsi="宋体" w:hint="eastAsia"/>
          <w:b/>
          <w:bCs/>
          <w:color w:val="000000"/>
          <w:kern w:val="0"/>
          <w:szCs w:val="21"/>
        </w:rPr>
        <w:t>红外线技术</w:t>
      </w:r>
    </w:p>
    <w:p w:rsidR="00EF58DA" w:rsidRPr="00EF58DA" w:rsidRDefault="00EF58DA" w:rsidP="00AE3D26">
      <w:pPr>
        <w:widowControl/>
        <w:shd w:val="clear" w:color="auto" w:fill="FFFFFF"/>
        <w:spacing w:before="180" w:after="180"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红外线是一种波长间于无线电波和可见光波之间的电磁波。典型的红外线室内定位系统Active badges使待测物体附上一个电子标识，该标识通过红外发射机向室内固定放置的红外接收机周期发送该待测物唯一ID，接收机再通过有线网络将数据传输给数据库。这个定位技术功耗较大且常常会受到室内墙体或物体的阻隔，实用性较低。</w:t>
      </w:r>
    </w:p>
    <w:p w:rsidR="00EF58DA" w:rsidRPr="00EF58DA" w:rsidRDefault="00EF58DA" w:rsidP="00AE3D26">
      <w:pPr>
        <w:widowControl/>
        <w:shd w:val="clear" w:color="auto" w:fill="FFFFFF"/>
        <w:spacing w:before="180" w:after="180"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如果将红外线与超声波技术相结合也可方便地实现定位功能。用红外线触发定位信号使参考点的超声波发射器向待测点发射超声波，应用TOA基本算法，通过计时器测距定位。一方面降低了功耗，另一方面避免了超声波反射式定位技术传输距离短的缺陷。使得红外技术与超声波技术优势互补。</w:t>
      </w:r>
    </w:p>
    <w:p w:rsidR="00EF58DA" w:rsidRPr="00EF58DA" w:rsidRDefault="00EF58DA" w:rsidP="00AE3D26">
      <w:pPr>
        <w:widowControl/>
        <w:shd w:val="clear" w:color="auto" w:fill="FFFFFF"/>
        <w:spacing w:before="180" w:after="180"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定位精度：5~10m。缺陷：红外线在传输过程中易于受物体或墙体阻隔且传输距离较短，定位系统复杂度较高，有效性和实用性较其它技术仍有差距。</w:t>
      </w:r>
    </w:p>
    <w:p w:rsidR="00EF58DA" w:rsidRPr="00FC3AC8" w:rsidRDefault="00EF58DA" w:rsidP="00FC3AC8">
      <w:pPr>
        <w:pStyle w:val="a9"/>
        <w:widowControl/>
        <w:numPr>
          <w:ilvl w:val="0"/>
          <w:numId w:val="2"/>
        </w:numPr>
        <w:shd w:val="clear" w:color="auto" w:fill="FFFFFF"/>
        <w:ind w:firstLineChars="0"/>
        <w:jc w:val="left"/>
        <w:rPr>
          <w:rFonts w:ascii="宋体" w:hAnsi="宋体"/>
          <w:color w:val="000000"/>
          <w:kern w:val="0"/>
          <w:szCs w:val="21"/>
        </w:rPr>
      </w:pPr>
      <w:r w:rsidRPr="00FC3AC8">
        <w:rPr>
          <w:rFonts w:ascii="宋体" w:hAnsi="宋体" w:hint="eastAsia"/>
          <w:b/>
          <w:bCs/>
          <w:color w:val="000000"/>
          <w:kern w:val="0"/>
          <w:szCs w:val="21"/>
        </w:rPr>
        <w:t>超宽带技术</w:t>
      </w:r>
    </w:p>
    <w:p w:rsidR="00EF58DA" w:rsidRPr="00EF58DA" w:rsidRDefault="00EF58DA" w:rsidP="009F2EF5">
      <w:pPr>
        <w:widowControl/>
        <w:shd w:val="clear" w:color="auto" w:fill="FFFFFF"/>
        <w:spacing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超宽带技术是近年来新兴的一项无线技术，目前，包括</w:t>
      </w:r>
      <w:r w:rsidRPr="006439DF">
        <w:rPr>
          <w:rFonts w:ascii="宋体" w:hAnsi="宋体" w:hint="eastAsia"/>
          <w:color w:val="000000"/>
          <w:kern w:val="0"/>
          <w:szCs w:val="21"/>
        </w:rPr>
        <w:t>美国</w:t>
      </w:r>
      <w:r w:rsidRPr="00EF58DA">
        <w:rPr>
          <w:rFonts w:ascii="宋体" w:hAnsi="宋体" w:hint="eastAsia"/>
          <w:color w:val="000000"/>
          <w:kern w:val="0"/>
          <w:szCs w:val="21"/>
        </w:rPr>
        <w:t>，日本，</w:t>
      </w:r>
      <w:r w:rsidRPr="006439DF">
        <w:rPr>
          <w:rFonts w:ascii="宋体" w:hAnsi="宋体" w:hint="eastAsia"/>
          <w:color w:val="000000"/>
          <w:kern w:val="0"/>
          <w:szCs w:val="21"/>
        </w:rPr>
        <w:t>加拿大</w:t>
      </w:r>
      <w:r w:rsidRPr="00EF58DA">
        <w:rPr>
          <w:rFonts w:ascii="宋体" w:hAnsi="宋体" w:hint="eastAsia"/>
          <w:color w:val="000000"/>
          <w:kern w:val="0"/>
          <w:szCs w:val="21"/>
        </w:rPr>
        <w:t>等在内的国家都在研究这项技术，在无线室内定位领域具有良好的前景。UWB技术是一种传输速率高（最</w:t>
      </w:r>
      <w:r w:rsidRPr="00EF58DA">
        <w:rPr>
          <w:rFonts w:ascii="宋体" w:hAnsi="宋体" w:hint="eastAsia"/>
          <w:color w:val="000000"/>
          <w:kern w:val="0"/>
          <w:szCs w:val="21"/>
        </w:rPr>
        <w:lastRenderedPageBreak/>
        <w:t>高可达1000Mbps以上），发射功率较低，穿透能力较强并且是基于极窄脉冲的无线技术，无</w:t>
      </w:r>
      <w:r w:rsidR="009F2EF5">
        <w:rPr>
          <w:rFonts w:ascii="宋体" w:hAnsi="宋体" w:hint="eastAsia"/>
          <w:color w:val="000000"/>
          <w:kern w:val="0"/>
          <w:szCs w:val="21"/>
        </w:rPr>
        <w:t>载波。正是这些优点，使它在室内定位领域得到了较为精确的结果。</w:t>
      </w:r>
      <w:r w:rsidRPr="00EF58DA">
        <w:rPr>
          <w:rFonts w:ascii="宋体" w:hAnsi="宋体" w:hint="eastAsia"/>
          <w:color w:val="000000"/>
          <w:kern w:val="0"/>
          <w:szCs w:val="21"/>
        </w:rPr>
        <w:t>超宽带室内定位技术常采用TDOA演示测距定位算法，就是通过信号到达的时间差，通过双曲线交叉来定位的超宽带系统包括产生、发射</w:t>
      </w:r>
      <w:r w:rsidR="009F2EF5">
        <w:rPr>
          <w:rFonts w:ascii="宋体" w:hAnsi="宋体" w:hint="eastAsia"/>
          <w:color w:val="000000"/>
          <w:kern w:val="0"/>
          <w:szCs w:val="21"/>
        </w:rPr>
        <w:t>、接收、处理极窄脉冲信号的无线电系统。而超宽带室内定位系统</w:t>
      </w:r>
      <w:r w:rsidRPr="00EF58DA">
        <w:rPr>
          <w:rFonts w:ascii="宋体" w:hAnsi="宋体" w:hint="eastAsia"/>
          <w:color w:val="000000"/>
          <w:kern w:val="0"/>
          <w:szCs w:val="21"/>
        </w:rPr>
        <w:t>则包括UWB接收器、UWB参考标签和主动UWB标签。定位过程中由UWB接收器接收标签发射的UWB信号，通过过滤电磁波传输过程中夹杂的各种噪声干扰，得到含有效信息的信号，再通过中央处理单元进行测距定位计算分析。</w:t>
      </w:r>
    </w:p>
    <w:p w:rsidR="00EF58DA" w:rsidRPr="00EF58DA" w:rsidRDefault="00EF58DA" w:rsidP="00AE3D26">
      <w:pPr>
        <w:widowControl/>
        <w:shd w:val="clear" w:color="auto" w:fill="FFFFFF"/>
        <w:spacing w:before="180" w:after="180" w:line="360" w:lineRule="auto"/>
        <w:ind w:firstLineChars="200" w:firstLine="420"/>
        <w:jc w:val="left"/>
        <w:rPr>
          <w:rFonts w:ascii="宋体" w:hAnsi="宋体"/>
          <w:color w:val="000000"/>
          <w:kern w:val="0"/>
          <w:szCs w:val="21"/>
        </w:rPr>
      </w:pPr>
      <w:r w:rsidRPr="00EF58DA">
        <w:rPr>
          <w:rFonts w:ascii="宋体" w:hAnsi="宋体" w:hint="eastAsia"/>
          <w:color w:val="000000"/>
          <w:kern w:val="0"/>
          <w:szCs w:val="21"/>
        </w:rPr>
        <w:t>基于超宽带技术的室内定位系统典型实例为：Ubisense，其定位方法为三边定位，定位精度为：6~10cm，缺陷：造价较高。</w:t>
      </w:r>
    </w:p>
    <w:p w:rsidR="00EF58DA" w:rsidRPr="00FC3AC8" w:rsidRDefault="00EF58DA" w:rsidP="00FC3AC8">
      <w:pPr>
        <w:pStyle w:val="a9"/>
        <w:widowControl/>
        <w:numPr>
          <w:ilvl w:val="0"/>
          <w:numId w:val="2"/>
        </w:numPr>
        <w:shd w:val="clear" w:color="auto" w:fill="FFFFFF"/>
        <w:ind w:firstLineChars="0"/>
        <w:jc w:val="left"/>
        <w:rPr>
          <w:rFonts w:ascii="宋体" w:hAnsi="宋体"/>
          <w:color w:val="000000"/>
          <w:kern w:val="0"/>
          <w:szCs w:val="21"/>
        </w:rPr>
      </w:pPr>
      <w:r w:rsidRPr="00FC3AC8">
        <w:rPr>
          <w:rFonts w:ascii="宋体" w:hAnsi="宋体" w:hint="eastAsia"/>
          <w:b/>
          <w:bCs/>
          <w:color w:val="000000"/>
          <w:kern w:val="0"/>
          <w:szCs w:val="21"/>
        </w:rPr>
        <w:t>射频识别技术</w:t>
      </w:r>
    </w:p>
    <w:p w:rsidR="009F2EF5" w:rsidRDefault="009F2EF5" w:rsidP="00AE3D26">
      <w:pPr>
        <w:widowControl/>
        <w:shd w:val="clear" w:color="auto" w:fill="FFFFFF"/>
        <w:spacing w:before="180" w:after="180" w:line="360" w:lineRule="auto"/>
        <w:ind w:firstLineChars="200" w:firstLine="420"/>
        <w:jc w:val="left"/>
        <w:rPr>
          <w:rFonts w:ascii="宋体" w:hAnsi="宋体"/>
          <w:color w:val="000000"/>
          <w:kern w:val="0"/>
          <w:szCs w:val="21"/>
        </w:rPr>
      </w:pPr>
      <w:r>
        <w:t>射频识别室内定位技术利用射频方式，固定天线把无线电信号调成电磁场，附着于物品的标签</w:t>
      </w:r>
      <w:r>
        <w:t xml:space="preserve"> </w:t>
      </w:r>
      <w:r>
        <w:t>经过磁场后生成感应电流把数据传送出去，以多对双向通信交换数据以达到识别和三角定位的</w:t>
      </w:r>
      <w:r>
        <w:t xml:space="preserve"> </w:t>
      </w:r>
      <w:r>
        <w:t>目的。</w:t>
      </w:r>
      <w:r>
        <w:t xml:space="preserve"> </w:t>
      </w:r>
      <w:r>
        <w:t>射频识别室内定位技术作用距离很近，但它可以在几毫秒内得到厘米级定位精度的信息，且由</w:t>
      </w:r>
      <w:r>
        <w:t xml:space="preserve"> </w:t>
      </w:r>
      <w:r>
        <w:t>于电磁场非视距等优点，传输范围很大，而且标识的体积比较小，造价比较低。但其不具有通</w:t>
      </w:r>
      <w:r>
        <w:t xml:space="preserve"> </w:t>
      </w:r>
      <w:r>
        <w:t>信能力，抗干扰能力较差，不便于整合到其他系统之中，且用户的安全隐私保障和国际标准化</w:t>
      </w:r>
      <w:r>
        <w:t xml:space="preserve"> </w:t>
      </w:r>
      <w:r>
        <w:t>都不够完善。</w:t>
      </w:r>
      <w:r>
        <w:t xml:space="preserve"> </w:t>
      </w:r>
      <w:r>
        <w:t>射频识别室内定位已经被仓库、工厂、商场广泛使用在货物、商品流转定位上。</w:t>
      </w:r>
    </w:p>
    <w:p w:rsidR="00C04A8D" w:rsidRPr="00C04A8D" w:rsidRDefault="00C04A8D" w:rsidP="00C04A8D">
      <w:pPr>
        <w:pStyle w:val="a9"/>
        <w:widowControl/>
        <w:numPr>
          <w:ilvl w:val="0"/>
          <w:numId w:val="2"/>
        </w:numPr>
        <w:shd w:val="clear" w:color="auto" w:fill="FFFFFF"/>
        <w:spacing w:before="180" w:after="180" w:line="360" w:lineRule="auto"/>
        <w:ind w:firstLineChars="0"/>
        <w:jc w:val="left"/>
        <w:rPr>
          <w:rFonts w:ascii="宋体" w:hAnsi="宋体"/>
          <w:b/>
          <w:bCs/>
          <w:color w:val="000000"/>
          <w:kern w:val="0"/>
          <w:szCs w:val="21"/>
        </w:rPr>
      </w:pPr>
      <w:r w:rsidRPr="00C04A8D">
        <w:rPr>
          <w:rFonts w:ascii="宋体" w:hAnsi="宋体"/>
          <w:b/>
          <w:bCs/>
          <w:color w:val="000000"/>
          <w:kern w:val="0"/>
          <w:szCs w:val="21"/>
        </w:rPr>
        <w:t xml:space="preserve">Wi-Fi室内定位技术 </w:t>
      </w:r>
    </w:p>
    <w:p w:rsidR="009F2EF5" w:rsidRPr="00EF58DA" w:rsidRDefault="00C04A8D" w:rsidP="00C04A8D">
      <w:pPr>
        <w:widowControl/>
        <w:shd w:val="clear" w:color="auto" w:fill="FFFFFF"/>
        <w:spacing w:before="180" w:after="180" w:line="360" w:lineRule="auto"/>
        <w:ind w:firstLineChars="200" w:firstLine="420"/>
        <w:jc w:val="left"/>
        <w:rPr>
          <w:rFonts w:asciiTheme="minorEastAsia" w:eastAsiaTheme="minorEastAsia" w:hAnsiTheme="minorEastAsia"/>
          <w:color w:val="000000"/>
          <w:kern w:val="0"/>
          <w:szCs w:val="21"/>
        </w:rPr>
      </w:pPr>
      <w:r w:rsidRPr="00C04A8D">
        <w:rPr>
          <w:rFonts w:asciiTheme="minorEastAsia" w:eastAsiaTheme="minorEastAsia" w:hAnsiTheme="minorEastAsia"/>
        </w:rPr>
        <w:t>Wi-Fi定位技术有两种，一种是通过移动设备和三个无线网络接入点的无线信号强度，通过差 分算法，来比较精准地对人和车辆的进行三角定位。另一种是事先记录巨量的确定位置点的信 号强度，通过用新加入的设备的信号强度对比拥有巨量数据的数据库，来确定位置。</w:t>
      </w:r>
    </w:p>
    <w:p w:rsidR="00227A32" w:rsidRPr="00C04A8D" w:rsidRDefault="00C04A8D" w:rsidP="00C04A8D">
      <w:pPr>
        <w:spacing w:line="360" w:lineRule="auto"/>
        <w:ind w:firstLineChars="200" w:firstLine="420"/>
        <w:rPr>
          <w:rFonts w:asciiTheme="minorEastAsia" w:eastAsiaTheme="minorEastAsia" w:hAnsiTheme="minorEastAsia"/>
        </w:rPr>
      </w:pPr>
      <w:r w:rsidRPr="00C04A8D">
        <w:rPr>
          <w:rFonts w:asciiTheme="minorEastAsia" w:eastAsiaTheme="minorEastAsia" w:hAnsiTheme="minorEastAsia"/>
        </w:rPr>
        <w:t>Wi-Fi定位可以在广泛的应用领域内实现复杂的大范围定位、监测和追踪任务，总精度比较 高，但是用于室内定位的精度只能达到2米左右，无法做到精准定位。由于Wi-Fi路由器和移 动终端的普及，使得定位系统可以与其他客户共享网络，硬件成本很低，而且Wi-Fi的定位系 统可以降低了射频(RF)干扰可能性。 Wi-Fi定位适用于对人或者车的定位导航，可以于医疗机构、主题公园、工厂、商场等各种需 要定位导航的场合。</w:t>
      </w:r>
    </w:p>
    <w:p w:rsidR="00C04A8D" w:rsidRPr="00C04A8D" w:rsidRDefault="00C04A8D" w:rsidP="00C04A8D">
      <w:pPr>
        <w:pStyle w:val="a9"/>
        <w:numPr>
          <w:ilvl w:val="0"/>
          <w:numId w:val="2"/>
        </w:numPr>
        <w:spacing w:line="360" w:lineRule="auto"/>
        <w:ind w:firstLineChars="0"/>
        <w:rPr>
          <w:b/>
        </w:rPr>
      </w:pPr>
      <w:r w:rsidRPr="00C04A8D">
        <w:rPr>
          <w:b/>
        </w:rPr>
        <w:t>蓝牙定位技术</w:t>
      </w:r>
      <w:r w:rsidRPr="00C04A8D">
        <w:rPr>
          <w:b/>
        </w:rPr>
        <w:t xml:space="preserve"> </w:t>
      </w:r>
    </w:p>
    <w:p w:rsidR="00227A32" w:rsidRPr="00C04A8D" w:rsidRDefault="00C04A8D" w:rsidP="00C04A8D">
      <w:pPr>
        <w:spacing w:line="360" w:lineRule="auto"/>
        <w:ind w:firstLineChars="200" w:firstLine="420"/>
        <w:rPr>
          <w:rFonts w:asciiTheme="minorEastAsia" w:eastAsiaTheme="minorEastAsia" w:hAnsiTheme="minorEastAsia"/>
        </w:rPr>
      </w:pPr>
      <w:r w:rsidRPr="00C04A8D">
        <w:rPr>
          <w:rFonts w:asciiTheme="minorEastAsia" w:eastAsiaTheme="minorEastAsia" w:hAnsiTheme="minorEastAsia"/>
        </w:rPr>
        <w:lastRenderedPageBreak/>
        <w:t>蓝牙技术通过测量信号强度进行定位。这是一种短距离低功耗的无线传输技术，在室内安装适 当的蓝牙局域网接入点，把网络配置成基于多用户的基础网络连接模式，并保证蓝牙局域网接 入点始终是这个微微网(piconet)的主设备，就可以获得用户的位置信息。 蓝牙技术主要应用于小范围定位，例如单层大厅或仓库。蓝牙室内定位技术最大的优点是设备 体积小、易于集成在PDA、PC 以及手机中，因此很容易推广普及。理论上，对于持有集成了 蓝牙功能移动终端设备的用户，只要设备的蓝牙功能开启，蓝牙室内定位系统就能够对其进行 位置判断。采用该技术作室内短距离定位时容易发现设备且信号传输不受视距的影响。根据不 同公司使用的技术手段或算法不同，精度可保持在3 m~15 m。</w:t>
      </w:r>
    </w:p>
    <w:p w:rsidR="00C04A8D" w:rsidRPr="00C04A8D" w:rsidRDefault="00C04A8D" w:rsidP="00C04A8D">
      <w:pPr>
        <w:pStyle w:val="a9"/>
        <w:numPr>
          <w:ilvl w:val="0"/>
          <w:numId w:val="2"/>
        </w:numPr>
        <w:spacing w:line="360" w:lineRule="auto"/>
        <w:ind w:firstLineChars="0"/>
        <w:rPr>
          <w:rFonts w:asciiTheme="minorEastAsia" w:eastAsiaTheme="minorEastAsia" w:hAnsiTheme="minorEastAsia"/>
          <w:b/>
        </w:rPr>
      </w:pPr>
      <w:r w:rsidRPr="00C04A8D">
        <w:rPr>
          <w:rFonts w:asciiTheme="minorEastAsia" w:eastAsiaTheme="minorEastAsia" w:hAnsiTheme="minorEastAsia"/>
          <w:b/>
        </w:rPr>
        <w:t xml:space="preserve">GPS及北斗卫星等定位技术 </w:t>
      </w:r>
    </w:p>
    <w:p w:rsidR="00227A32" w:rsidRPr="00C04A8D" w:rsidRDefault="00C04A8D" w:rsidP="00227A32">
      <w:pPr>
        <w:spacing w:line="360" w:lineRule="auto"/>
        <w:ind w:firstLineChars="200" w:firstLine="420"/>
        <w:rPr>
          <w:rFonts w:ascii="宋体" w:hAnsi="宋体"/>
        </w:rPr>
      </w:pPr>
      <w:r w:rsidRPr="00C04A8D">
        <w:rPr>
          <w:rFonts w:ascii="宋体" w:hAnsi="宋体"/>
        </w:rPr>
        <w:t>北斗卫星定位是中国自主研发的，利用地球同步卫星为用户提供全天候、区域性的卫星定位系 统。它能快速确定目标或者用户所处地理位置，向用户及主管部门提供导航信息。 北斗卫星导航系统在2008年的汶川地震抗震救灾中发挥了重要作用。在当地通信设施严重受 损的情况下，通过北斗卫星系统实现各点位各部门之间的联络，精确判定各路救灾部队的位 置，以便根据灾情及时下达新的救援任务。 现阶段北斗卫星应用于民事的比较少，而市面上也可以看到有北斗手机和北斗汽车导航。</w:t>
      </w:r>
    </w:p>
    <w:p w:rsidR="00C04A8D" w:rsidRPr="00C04A8D" w:rsidRDefault="00C04A8D" w:rsidP="00C04A8D">
      <w:pPr>
        <w:pStyle w:val="a9"/>
        <w:numPr>
          <w:ilvl w:val="0"/>
          <w:numId w:val="2"/>
        </w:numPr>
        <w:spacing w:line="360" w:lineRule="auto"/>
        <w:ind w:firstLineChars="0"/>
        <w:rPr>
          <w:rFonts w:asciiTheme="minorEastAsia" w:eastAsiaTheme="minorEastAsia" w:hAnsiTheme="minorEastAsia"/>
          <w:b/>
        </w:rPr>
      </w:pPr>
      <w:r w:rsidRPr="00C04A8D">
        <w:rPr>
          <w:rFonts w:asciiTheme="minorEastAsia" w:eastAsiaTheme="minorEastAsia" w:hAnsiTheme="minorEastAsia"/>
          <w:b/>
        </w:rPr>
        <w:t xml:space="preserve">ZigBee室内定位技术 </w:t>
      </w:r>
    </w:p>
    <w:p w:rsidR="00227A32" w:rsidRDefault="00C04A8D" w:rsidP="00C04A8D">
      <w:pPr>
        <w:spacing w:line="360" w:lineRule="auto"/>
        <w:ind w:firstLineChars="200" w:firstLine="420"/>
        <w:rPr>
          <w:rFonts w:asciiTheme="minorEastAsia" w:eastAsiaTheme="minorEastAsia" w:hAnsiTheme="minorEastAsia"/>
        </w:rPr>
      </w:pPr>
      <w:r w:rsidRPr="00C04A8D">
        <w:rPr>
          <w:rFonts w:asciiTheme="minorEastAsia" w:eastAsiaTheme="minorEastAsia" w:hAnsiTheme="minorEastAsia"/>
        </w:rPr>
        <w:t>该项技术是通过若干个待定位的盲节点和一个已知位置的参考节点与网关之间形成组网，每个 微小的盲节点之间相互协调通信以实现全部定位。 ZigBee是一种新兴的短距离、低速率无线网络技术，这些传感器只需要很少的能量，以接力 的方式通过无线电波将数据从一个节点传到另一个节点，作为一个低功耗和低成本的通信系 统，ZigBee的工作效率非常高。但ZigBee的信号传输受多径效应和移动的影响都很大，而且 定位精度取决于信道物理品质、信号源密度、环境和算法的准确性，造成定位软件的成本较 高，提高空间还很大。 ZigBee室内定位已经被很多大型的工厂和车间作为人员在岗管理系统所采用。</w:t>
      </w:r>
    </w:p>
    <w:p w:rsidR="00C04A8D" w:rsidRPr="00C04A8D" w:rsidRDefault="00C04A8D" w:rsidP="00C04A8D">
      <w:pPr>
        <w:pStyle w:val="a9"/>
        <w:numPr>
          <w:ilvl w:val="0"/>
          <w:numId w:val="2"/>
        </w:numPr>
        <w:spacing w:line="360" w:lineRule="auto"/>
        <w:ind w:firstLineChars="0"/>
        <w:rPr>
          <w:b/>
        </w:rPr>
      </w:pPr>
      <w:r w:rsidRPr="00C04A8D">
        <w:rPr>
          <w:b/>
        </w:rPr>
        <w:t>地磁定位技术</w:t>
      </w:r>
      <w:r w:rsidRPr="00C04A8D">
        <w:rPr>
          <w:b/>
        </w:rPr>
        <w:t xml:space="preserve"> </w:t>
      </w:r>
    </w:p>
    <w:p w:rsidR="00C04A8D" w:rsidRDefault="00C04A8D" w:rsidP="00C04A8D">
      <w:pPr>
        <w:spacing w:line="360" w:lineRule="auto"/>
        <w:ind w:firstLineChars="200" w:firstLine="420"/>
        <w:rPr>
          <w:rFonts w:asciiTheme="minorEastAsia" w:eastAsiaTheme="minorEastAsia" w:hAnsiTheme="minorEastAsia"/>
        </w:rPr>
      </w:pPr>
      <w:r w:rsidRPr="00C04A8D">
        <w:rPr>
          <w:rFonts w:asciiTheme="minorEastAsia" w:eastAsiaTheme="minorEastAsia" w:hAnsiTheme="minorEastAsia"/>
        </w:rPr>
        <w:t>地球可视为一个磁偶极，其中一极位在地理北极附近，另一极位在地理南极附近。地磁场包括 基本磁场和变化磁场两个部分。基本磁场是地磁场的主要部分，起源于地球内部，比较稳定，属于静磁场部分。变化磁场包括地磁场的各种短期变化，主要起源于地球内部，相对比较微 弱。现代建筑的钢筋混凝土结构会在局部范围内对地磁产生扰乱，指南针可能也会因此受到影响。 原则上来说，非均匀的磁场环境会因其路径不同产生不同的磁场观测结果。而这种被称为</w:t>
      </w:r>
      <w:r w:rsidR="00CC769D">
        <w:rPr>
          <w:rFonts w:asciiTheme="minorEastAsia" w:eastAsiaTheme="minorEastAsia" w:hAnsiTheme="minorEastAsia"/>
        </w:rPr>
        <w:t xml:space="preserve"> Ind</w:t>
      </w:r>
      <w:r w:rsidRPr="00C04A8D">
        <w:rPr>
          <w:rFonts w:asciiTheme="minorEastAsia" w:eastAsiaTheme="minorEastAsia" w:hAnsiTheme="minorEastAsia"/>
        </w:rPr>
        <w:t>oorAtlas的定位技术，正是利用地磁在室内的这种变化进行室内</w:t>
      </w:r>
      <w:r w:rsidRPr="00C04A8D">
        <w:rPr>
          <w:rFonts w:asciiTheme="minorEastAsia" w:eastAsiaTheme="minorEastAsia" w:hAnsiTheme="minorEastAsia"/>
        </w:rPr>
        <w:lastRenderedPageBreak/>
        <w:t>导航，并且导航精度已经可 以达到 0.1 米到 2 米。不过使用这种技术进行导航的过程还是稍显麻烦。你需要先将室内楼层平面图上传到 Indoor Atlas 提供的地图云中，然后你需要使用其移动客户端实地记录目标地点不同方位的地磁场。记录的地磁数据都会被客户端上传至云端，这样其它人才能利用已记录过的地磁进行精确室内导航。</w:t>
      </w:r>
    </w:p>
    <w:p w:rsidR="00C04A8D" w:rsidRPr="00C04A8D" w:rsidRDefault="00C04A8D" w:rsidP="00C04A8D">
      <w:pPr>
        <w:spacing w:line="360" w:lineRule="auto"/>
        <w:ind w:firstLineChars="200" w:firstLine="420"/>
        <w:rPr>
          <w:rFonts w:asciiTheme="minorEastAsia" w:eastAsiaTheme="minorEastAsia" w:hAnsiTheme="minorEastAsia"/>
        </w:rPr>
      </w:pPr>
      <w:r>
        <w:t>百度于</w:t>
      </w:r>
      <w:r>
        <w:t>2014</w:t>
      </w:r>
      <w:r>
        <w:t>年战略投资了地磁定位技术开发商</w:t>
      </w:r>
      <w:r>
        <w:t>IndoorAtlas</w:t>
      </w:r>
      <w:r>
        <w:t>，并于</w:t>
      </w:r>
      <w:r>
        <w:t>2015</w:t>
      </w:r>
      <w:r>
        <w:t>年</w:t>
      </w:r>
      <w:r>
        <w:t>6</w:t>
      </w:r>
      <w:r>
        <w:t>月宣布在自己的地</w:t>
      </w:r>
      <w:r>
        <w:t xml:space="preserve"> </w:t>
      </w:r>
      <w:r>
        <w:t>图应用中使用其地磁定位技术，将该技术与</w:t>
      </w:r>
      <w:r>
        <w:t>Wi-Fi</w:t>
      </w:r>
      <w:r>
        <w:t>热点地图、惯性导航技术联合使用。精度高</w:t>
      </w:r>
      <w:r>
        <w:t xml:space="preserve">, </w:t>
      </w:r>
      <w:r>
        <w:t>宣传商业应用中，可以达到米级定位标准，但磁信号容易受到环境中不断变化的电、磁信号源</w:t>
      </w:r>
      <w:r>
        <w:t xml:space="preserve"> </w:t>
      </w:r>
      <w:r>
        <w:t>干扰，定位结果不稳定，精度会受影响。</w:t>
      </w:r>
    </w:p>
    <w:p w:rsidR="00227A32" w:rsidRPr="00C04A8D" w:rsidRDefault="00227A32" w:rsidP="00227A32">
      <w:pPr>
        <w:spacing w:line="360" w:lineRule="auto"/>
        <w:ind w:firstLineChars="200" w:firstLine="420"/>
        <w:rPr>
          <w:rFonts w:asciiTheme="minorEastAsia" w:eastAsiaTheme="minorEastAsia" w:hAnsiTheme="minorEastAsia"/>
        </w:rPr>
      </w:pPr>
    </w:p>
    <w:p w:rsidR="00227A32" w:rsidRPr="00227A32" w:rsidRDefault="00227A32" w:rsidP="00C21CCF">
      <w:pPr>
        <w:pStyle w:val="2"/>
      </w:pPr>
      <w:r w:rsidRPr="00227A32">
        <w:rPr>
          <w:rFonts w:hint="eastAsia"/>
        </w:rPr>
        <w:t>创新点与项目特色：</w:t>
      </w:r>
    </w:p>
    <w:p w:rsidR="00CC769D" w:rsidRDefault="00CC769D" w:rsidP="00227A32">
      <w:pPr>
        <w:spacing w:line="360" w:lineRule="auto"/>
        <w:ind w:firstLineChars="200" w:firstLine="420"/>
        <w:rPr>
          <w:rFonts w:asciiTheme="minorEastAsia" w:eastAsiaTheme="minorEastAsia" w:hAnsiTheme="minorEastAsia"/>
        </w:rPr>
      </w:pPr>
      <w:r>
        <w:rPr>
          <w:rFonts w:ascii="Arial" w:hAnsi="Arial" w:cs="Arial"/>
          <w:color w:val="000000"/>
          <w:szCs w:val="21"/>
          <w:shd w:val="clear" w:color="auto" w:fill="FFFFFF"/>
        </w:rPr>
        <w:t>现在无线电定位技术已经得到了很广泛的应用，但是无线电定位技术对于某些小距离、小范围的定位显得有些大材小用，换句话说就是有些浪费成本。超声波传输距离远，传输速度相对于无线电小的多，对于处理器的速度要求及处理精度并不是很高，需要运算的数据量远小于无线电波，运算的速度要求也小于处理器去处理光电信号的速度要求，所以在小空间、小范围的定位中，超声波定位具有很大的优势，可以大幅节省硬件成本，减少</w:t>
      </w:r>
      <w:r>
        <w:rPr>
          <w:rFonts w:ascii="Arial" w:hAnsi="Arial" w:cs="Arial"/>
          <w:color w:val="000000"/>
          <w:szCs w:val="21"/>
          <w:shd w:val="clear" w:color="auto" w:fill="FFFFFF"/>
        </w:rPr>
        <w:t>CPU</w:t>
      </w:r>
      <w:r>
        <w:rPr>
          <w:rFonts w:ascii="Arial" w:hAnsi="Arial" w:cs="Arial"/>
          <w:color w:val="000000"/>
          <w:szCs w:val="21"/>
          <w:shd w:val="clear" w:color="auto" w:fill="FFFFFF"/>
        </w:rPr>
        <w:t>的运算工作量，对于智能家居等类似的行业具有很好的开发前景。</w:t>
      </w:r>
      <w:r>
        <w:rPr>
          <w:rFonts w:ascii="Arial" w:hAnsi="Arial" w:cs="Arial"/>
          <w:color w:val="000000"/>
          <w:szCs w:val="21"/>
          <w:shd w:val="clear" w:color="auto" w:fill="FFFFFF"/>
        </w:rPr>
        <w:t> </w:t>
      </w:r>
    </w:p>
    <w:p w:rsidR="00227A32" w:rsidRPr="00227A32" w:rsidRDefault="00227A32" w:rsidP="00227A32">
      <w:pPr>
        <w:spacing w:line="360" w:lineRule="auto"/>
        <w:ind w:firstLineChars="200" w:firstLine="420"/>
        <w:rPr>
          <w:rFonts w:asciiTheme="minorEastAsia" w:eastAsiaTheme="minorEastAsia" w:hAnsiTheme="minorEastAsia"/>
        </w:rPr>
      </w:pPr>
      <w:r w:rsidRPr="00227A32">
        <w:rPr>
          <w:rFonts w:asciiTheme="minorEastAsia" w:eastAsiaTheme="minorEastAsia" w:hAnsiTheme="minorEastAsia" w:hint="eastAsia"/>
        </w:rPr>
        <w:t>该项目是用电磁波与声波结合的方式实现空间位置的测量，在小范围内（20mX</w:t>
      </w:r>
      <w:r w:rsidRPr="00227A32">
        <w:rPr>
          <w:rFonts w:asciiTheme="minorEastAsia" w:eastAsiaTheme="minorEastAsia" w:hAnsiTheme="minorEastAsia"/>
        </w:rPr>
        <w:t>20mX20m</w:t>
      </w:r>
      <w:r w:rsidRPr="00227A32">
        <w:rPr>
          <w:rFonts w:asciiTheme="minorEastAsia" w:eastAsiaTheme="minorEastAsia" w:hAnsiTheme="minorEastAsia" w:hint="eastAsia"/>
        </w:rPr>
        <w:t>）能够实现精度较高的空间位置测量。</w:t>
      </w:r>
    </w:p>
    <w:p w:rsidR="00227A32" w:rsidRPr="00227A32" w:rsidRDefault="00227A32" w:rsidP="00227A32">
      <w:pPr>
        <w:spacing w:line="360" w:lineRule="auto"/>
        <w:ind w:firstLineChars="200" w:firstLine="420"/>
        <w:rPr>
          <w:rFonts w:asciiTheme="minorEastAsia" w:eastAsiaTheme="minorEastAsia" w:hAnsiTheme="minorEastAsia"/>
        </w:rPr>
      </w:pPr>
      <w:r w:rsidRPr="00227A32">
        <w:rPr>
          <w:rFonts w:asciiTheme="minorEastAsia" w:eastAsiaTheme="minorEastAsia" w:hAnsiTheme="minorEastAsia" w:hint="eastAsia"/>
        </w:rPr>
        <w:t>由于电磁波在空气中的传播速度约为光速，如果直接利用电磁波到达接收器的三个不同测量点的时间来确定到测量点的距离的话会对时间测量的工具要求十分高，且测量时序不好实现但在小范围内利用超声波来作为距离测量会容易的多，且用电磁波作为时间基准将在小范围内的定位精度较好。</w:t>
      </w:r>
    </w:p>
    <w:p w:rsidR="00227A32" w:rsidRPr="00227A32" w:rsidRDefault="00227A32" w:rsidP="00227A32">
      <w:pPr>
        <w:spacing w:line="360" w:lineRule="auto"/>
        <w:ind w:firstLineChars="200" w:firstLine="420"/>
        <w:rPr>
          <w:rFonts w:asciiTheme="minorEastAsia" w:eastAsiaTheme="minorEastAsia" w:hAnsiTheme="minorEastAsia"/>
        </w:rPr>
      </w:pPr>
      <w:r w:rsidRPr="00227A32">
        <w:rPr>
          <w:rFonts w:asciiTheme="minorEastAsia" w:eastAsiaTheme="minorEastAsia" w:hAnsiTheme="minorEastAsia" w:hint="eastAsia"/>
        </w:rPr>
        <w:t>由于利用超声波进行距离的测量，对设备要求较低，我们采用STM32</w:t>
      </w:r>
      <w:r w:rsidRPr="00227A32">
        <w:rPr>
          <w:rFonts w:asciiTheme="minorEastAsia" w:eastAsiaTheme="minorEastAsia" w:hAnsiTheme="minorEastAsia"/>
        </w:rPr>
        <w:t>F1</w:t>
      </w:r>
      <w:r w:rsidRPr="00227A32">
        <w:rPr>
          <w:rFonts w:asciiTheme="minorEastAsia" w:eastAsiaTheme="minorEastAsia" w:hAnsiTheme="minorEastAsia" w:hint="eastAsia"/>
        </w:rPr>
        <w:t>系列单片机作为处理器，用超声波发射和接受头作为发射和接受装置，用NRF24L</w:t>
      </w:r>
      <w:r w:rsidRPr="00227A32">
        <w:rPr>
          <w:rFonts w:asciiTheme="minorEastAsia" w:eastAsiaTheme="minorEastAsia" w:hAnsiTheme="minorEastAsia"/>
        </w:rPr>
        <w:t>01</w:t>
      </w:r>
      <w:r w:rsidRPr="00227A32">
        <w:rPr>
          <w:rFonts w:asciiTheme="minorEastAsia" w:eastAsiaTheme="minorEastAsia" w:hAnsiTheme="minorEastAsia" w:hint="eastAsia"/>
        </w:rPr>
        <w:t>作为电磁波发射和数据传输器。由于采用常用的电子元件，一套空间定位仪的成本也是十分的低，更利于推广。</w:t>
      </w:r>
    </w:p>
    <w:p w:rsidR="00227A32" w:rsidRPr="00227A32" w:rsidRDefault="00227A32" w:rsidP="00227A32">
      <w:pPr>
        <w:spacing w:line="360" w:lineRule="auto"/>
        <w:ind w:firstLineChars="200" w:firstLine="420"/>
        <w:rPr>
          <w:rFonts w:asciiTheme="minorEastAsia" w:eastAsiaTheme="minorEastAsia" w:hAnsiTheme="minorEastAsia"/>
        </w:rPr>
      </w:pPr>
    </w:p>
    <w:p w:rsidR="00227A32" w:rsidRPr="00227A32" w:rsidRDefault="00227A32" w:rsidP="00227A32">
      <w:pPr>
        <w:spacing w:line="360" w:lineRule="auto"/>
        <w:ind w:firstLineChars="200" w:firstLine="420"/>
        <w:rPr>
          <w:rFonts w:asciiTheme="minorEastAsia" w:eastAsiaTheme="minorEastAsia" w:hAnsiTheme="minorEastAsia"/>
        </w:rPr>
      </w:pPr>
    </w:p>
    <w:p w:rsidR="00227A32" w:rsidRPr="00227A32" w:rsidRDefault="00227A32" w:rsidP="00227A32">
      <w:pPr>
        <w:spacing w:line="360" w:lineRule="auto"/>
        <w:ind w:firstLineChars="200" w:firstLine="420"/>
        <w:rPr>
          <w:rFonts w:asciiTheme="minorEastAsia" w:eastAsiaTheme="minorEastAsia" w:hAnsiTheme="minorEastAsia"/>
        </w:rPr>
      </w:pPr>
    </w:p>
    <w:p w:rsidR="00227A32" w:rsidRPr="00227A32" w:rsidRDefault="00227A32" w:rsidP="00227A32">
      <w:pPr>
        <w:spacing w:line="360" w:lineRule="auto"/>
        <w:ind w:firstLineChars="200" w:firstLine="420"/>
        <w:rPr>
          <w:rFonts w:asciiTheme="minorEastAsia" w:eastAsiaTheme="minorEastAsia" w:hAnsiTheme="minorEastAsia"/>
        </w:rPr>
      </w:pPr>
    </w:p>
    <w:p w:rsidR="00227A32" w:rsidRPr="00227A32" w:rsidRDefault="00227A32" w:rsidP="00823880">
      <w:pPr>
        <w:pStyle w:val="2"/>
      </w:pPr>
      <w:r w:rsidRPr="00227A32">
        <w:rPr>
          <w:rFonts w:hint="eastAsia"/>
        </w:rPr>
        <w:t>技术路线、拟解决的问题：</w:t>
      </w:r>
    </w:p>
    <w:p w:rsidR="00227A32" w:rsidRDefault="00227A32" w:rsidP="00227A32">
      <w:pPr>
        <w:spacing w:line="360" w:lineRule="auto"/>
        <w:ind w:firstLineChars="200" w:firstLine="420"/>
        <w:rPr>
          <w:rFonts w:asciiTheme="minorEastAsia" w:eastAsiaTheme="minorEastAsia" w:hAnsiTheme="minorEastAsia"/>
        </w:rPr>
      </w:pPr>
      <w:r w:rsidRPr="00227A32">
        <w:rPr>
          <w:rFonts w:asciiTheme="minorEastAsia" w:eastAsiaTheme="minorEastAsia" w:hAnsiTheme="minorEastAsia" w:hint="eastAsia"/>
        </w:rPr>
        <w:t>空间定位仪使用STM</w:t>
      </w:r>
      <w:r w:rsidRPr="00227A32">
        <w:rPr>
          <w:rFonts w:asciiTheme="minorEastAsia" w:eastAsiaTheme="minorEastAsia" w:hAnsiTheme="minorEastAsia"/>
        </w:rPr>
        <w:t>32F1</w:t>
      </w:r>
      <w:r w:rsidRPr="00227A32">
        <w:rPr>
          <w:rFonts w:asciiTheme="minorEastAsia" w:eastAsiaTheme="minorEastAsia" w:hAnsiTheme="minorEastAsia" w:hint="eastAsia"/>
        </w:rPr>
        <w:t>系列32位单片机作为数据处理器，接收器用三个超声波接受器位于一个等腰三角形的三个角用于接收发送器发送的超声波信号。NRF</w:t>
      </w:r>
      <w:r w:rsidRPr="00227A32">
        <w:rPr>
          <w:rFonts w:asciiTheme="minorEastAsia" w:eastAsiaTheme="minorEastAsia" w:hAnsiTheme="minorEastAsia"/>
        </w:rPr>
        <w:t>24L01</w:t>
      </w:r>
      <w:r w:rsidRPr="00227A32">
        <w:rPr>
          <w:rFonts w:asciiTheme="minorEastAsia" w:eastAsiaTheme="minorEastAsia" w:hAnsiTheme="minorEastAsia" w:hint="eastAsia"/>
        </w:rPr>
        <w:t>用于计时信号的发送和不同接收器之间的数据传输。</w:t>
      </w:r>
    </w:p>
    <w:p w:rsidR="00ED3DE3" w:rsidRPr="00ED3DE3" w:rsidRDefault="00ED3DE3" w:rsidP="00ED3DE3">
      <w:pPr>
        <w:widowControl/>
        <w:spacing w:line="360" w:lineRule="auto"/>
        <w:ind w:firstLineChars="200" w:firstLine="420"/>
        <w:jc w:val="left"/>
        <w:rPr>
          <w:rFonts w:ascii="宋体" w:hAnsi="宋体"/>
          <w:kern w:val="0"/>
          <w:sz w:val="24"/>
          <w:szCs w:val="24"/>
        </w:rPr>
      </w:pPr>
      <w:r w:rsidRPr="00ED3DE3">
        <w:rPr>
          <w:rFonts w:asciiTheme="minorEastAsia" w:eastAsiaTheme="minorEastAsia" w:hAnsiTheme="minorEastAsia"/>
        </w:rPr>
        <w:t>如果对移动物体M进行定位，则需建立如图所示的直角坐标系，并在该空间的上方设置3个超声波接</w:t>
      </w:r>
      <w:r>
        <w:rPr>
          <w:rFonts w:asciiTheme="minorEastAsia" w:eastAsiaTheme="minorEastAsia" w:hAnsiTheme="minorEastAsia" w:hint="eastAsia"/>
        </w:rPr>
        <w:t>收装置，并以超声波接收装置几何中心为原点建立空间直角坐标系，接收idan作标分别为：C1(</w:t>
      </w:r>
      <w:r>
        <w:rPr>
          <w:rFonts w:asciiTheme="minorEastAsia" w:eastAsiaTheme="minorEastAsia" w:hAnsiTheme="minorEastAsia"/>
        </w:rPr>
        <w:t>x1,y1,z1)</w:t>
      </w:r>
      <w:r>
        <w:rPr>
          <w:rFonts w:asciiTheme="minorEastAsia" w:eastAsiaTheme="minorEastAsia" w:hAnsiTheme="minorEastAsia" w:hint="eastAsia"/>
        </w:rPr>
        <w:t>、C</w:t>
      </w:r>
      <w:r>
        <w:rPr>
          <w:rFonts w:asciiTheme="minorEastAsia" w:eastAsiaTheme="minorEastAsia" w:hAnsiTheme="minorEastAsia"/>
        </w:rPr>
        <w:t>2(x2,y2,z2)</w:t>
      </w:r>
      <w:r>
        <w:rPr>
          <w:rFonts w:asciiTheme="minorEastAsia" w:eastAsiaTheme="minorEastAsia" w:hAnsiTheme="minorEastAsia" w:hint="eastAsia"/>
        </w:rPr>
        <w:t>、C</w:t>
      </w:r>
      <w:r>
        <w:rPr>
          <w:rFonts w:asciiTheme="minorEastAsia" w:eastAsiaTheme="minorEastAsia" w:hAnsiTheme="minorEastAsia"/>
        </w:rPr>
        <w:t>3(x3,y3,z3)</w:t>
      </w:r>
      <w:r>
        <w:rPr>
          <w:rFonts w:asciiTheme="minorEastAsia" w:eastAsiaTheme="minorEastAsia" w:hAnsiTheme="minorEastAsia" w:hint="eastAsia"/>
        </w:rPr>
        <w:t>。</w:t>
      </w:r>
      <w:r w:rsidRPr="00ED3DE3">
        <w:rPr>
          <w:rFonts w:asciiTheme="minorEastAsia" w:eastAsiaTheme="minorEastAsia" w:hAnsiTheme="minorEastAsia"/>
        </w:rPr>
        <w:t>如果能测量出移动物体M到3个接收点</w:t>
      </w:r>
      <w:r w:rsidRPr="00ED3DE3">
        <w:rPr>
          <w:rFonts w:asciiTheme="minorEastAsia" w:eastAsiaTheme="minorEastAsia" w:hAnsiTheme="minorEastAsia"/>
        </w:rPr>
        <w:t>的距离</w:t>
      </w:r>
      <w:r w:rsidRPr="00ED3DE3">
        <w:rPr>
          <w:rFonts w:asciiTheme="minorEastAsia" w:eastAsiaTheme="minorEastAsia" w:hAnsiTheme="minorEastAsia" w:hint="eastAsia"/>
        </w:rPr>
        <w:t>l</w:t>
      </w:r>
      <w:r w:rsidRPr="00ED3DE3">
        <w:rPr>
          <w:rFonts w:asciiTheme="minorEastAsia" w:eastAsiaTheme="minorEastAsia" w:hAnsiTheme="minorEastAsia"/>
        </w:rPr>
        <w:t>1,l2,l3</w:t>
      </w:r>
      <w:r>
        <w:rPr>
          <w:rFonts w:asciiTheme="minorEastAsia" w:eastAsiaTheme="minorEastAsia" w:hAnsiTheme="minorEastAsia" w:hint="eastAsia"/>
        </w:rPr>
        <w:t>，</w:t>
      </w:r>
      <w:r w:rsidRPr="00ED3DE3">
        <w:rPr>
          <w:rFonts w:asciiTheme="minorEastAsia" w:eastAsiaTheme="minorEastAsia" w:hAnsiTheme="minorEastAsia"/>
        </w:rPr>
        <w:t>则移动物体M的坐标(</w:t>
      </w:r>
      <w:r>
        <w:rPr>
          <w:rFonts w:asciiTheme="minorEastAsia" w:eastAsiaTheme="minorEastAsia" w:hAnsiTheme="minorEastAsia" w:hint="eastAsia"/>
        </w:rPr>
        <w:t>x</w:t>
      </w:r>
      <w:r w:rsidRPr="00ED3DE3">
        <w:rPr>
          <w:rFonts w:asciiTheme="minorEastAsia" w:eastAsiaTheme="minorEastAsia" w:hAnsiTheme="minorEastAsia"/>
        </w:rPr>
        <w:t>，y，z)与其之间的函数关系可由下式表示</w:t>
      </w:r>
      <w:r w:rsidRPr="00ED3DE3">
        <w:rPr>
          <w:rFonts w:asciiTheme="minorEastAsia" w:eastAsiaTheme="minorEastAsia" w:hAnsiTheme="minorEastAsia" w:hint="eastAsia"/>
        </w:rPr>
        <w:t>：</w:t>
      </w:r>
    </w:p>
    <w:p w:rsidR="00ED3DE3" w:rsidRDefault="00ED3DE3" w:rsidP="00ED3DE3">
      <w:pPr>
        <w:spacing w:line="360" w:lineRule="auto"/>
        <w:ind w:firstLineChars="200" w:firstLine="420"/>
        <w:jc w:val="center"/>
        <w:rPr>
          <w:rFonts w:asciiTheme="minorEastAsia" w:eastAsiaTheme="minorEastAsia" w:hAnsiTheme="minorEastAsia" w:hint="eastAsia"/>
        </w:rPr>
      </w:pPr>
      <w:r>
        <w:rPr>
          <w:noProof/>
        </w:rPr>
        <w:drawing>
          <wp:inline distT="0" distB="0" distL="0" distR="0" wp14:anchorId="11B979E1" wp14:editId="13855E45">
            <wp:extent cx="2514600" cy="78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4600" cy="781950"/>
                    </a:xfrm>
                    <a:prstGeom prst="rect">
                      <a:avLst/>
                    </a:prstGeom>
                  </pic:spPr>
                </pic:pic>
              </a:graphicData>
            </a:graphic>
          </wp:inline>
        </w:drawing>
      </w:r>
    </w:p>
    <w:p w:rsidR="00ED3DE3" w:rsidRDefault="00ED3DE3" w:rsidP="00B703E0">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式中：x</w:t>
      </w:r>
      <w:r>
        <w:rPr>
          <w:rFonts w:asciiTheme="minorEastAsia" w:eastAsiaTheme="minorEastAsia" w:hAnsiTheme="minorEastAsia"/>
        </w:rPr>
        <w:t>,y,z</w:t>
      </w:r>
      <w:r>
        <w:rPr>
          <w:rFonts w:asciiTheme="minorEastAsia" w:eastAsiaTheme="minorEastAsia" w:hAnsiTheme="minorEastAsia" w:hint="eastAsia"/>
        </w:rPr>
        <w:t>为移动物体M的坐标；l</w:t>
      </w:r>
      <w:r>
        <w:rPr>
          <w:rFonts w:asciiTheme="minorEastAsia" w:eastAsiaTheme="minorEastAsia" w:hAnsiTheme="minorEastAsia"/>
        </w:rPr>
        <w:t>1,l2,l3</w:t>
      </w:r>
      <w:r>
        <w:rPr>
          <w:rFonts w:asciiTheme="minorEastAsia" w:eastAsiaTheme="minorEastAsia" w:hAnsiTheme="minorEastAsia" w:hint="eastAsia"/>
        </w:rPr>
        <w:t>为移动物体M到三个接收点的距离；</w:t>
      </w:r>
      <w:r>
        <w:rPr>
          <w:rFonts w:asciiTheme="minorEastAsia" w:eastAsiaTheme="minorEastAsia" w:hAnsiTheme="minorEastAsia" w:hint="eastAsia"/>
        </w:rPr>
        <w:t>(</w:t>
      </w:r>
      <w:r>
        <w:rPr>
          <w:rFonts w:asciiTheme="minorEastAsia" w:eastAsiaTheme="minorEastAsia" w:hAnsiTheme="minorEastAsia"/>
        </w:rPr>
        <w:t>x1,y1,z1)</w:t>
      </w:r>
      <w:r>
        <w:rPr>
          <w:rFonts w:asciiTheme="minorEastAsia" w:eastAsiaTheme="minorEastAsia" w:hAnsiTheme="minorEastAsia" w:hint="eastAsia"/>
        </w:rPr>
        <w:t>、</w:t>
      </w:r>
      <w:r>
        <w:rPr>
          <w:rFonts w:asciiTheme="minorEastAsia" w:eastAsiaTheme="minorEastAsia" w:hAnsiTheme="minorEastAsia"/>
        </w:rPr>
        <w:t>(x2,y2,z2)</w:t>
      </w:r>
      <w:r>
        <w:rPr>
          <w:rFonts w:asciiTheme="minorEastAsia" w:eastAsiaTheme="minorEastAsia" w:hAnsiTheme="minorEastAsia" w:hint="eastAsia"/>
        </w:rPr>
        <w:t>、</w:t>
      </w:r>
      <w:r>
        <w:rPr>
          <w:rFonts w:asciiTheme="minorEastAsia" w:eastAsiaTheme="minorEastAsia" w:hAnsiTheme="minorEastAsia"/>
        </w:rPr>
        <w:t>(x3,y3,z3)</w:t>
      </w:r>
      <w:r w:rsidR="00B703E0">
        <w:rPr>
          <w:rFonts w:asciiTheme="minorEastAsia" w:eastAsiaTheme="minorEastAsia" w:hAnsiTheme="minorEastAsia" w:hint="eastAsia"/>
        </w:rPr>
        <w:t>分别为三个超声波接收点在空间坐标系中的坐标值。移动物体M的位置在不断变化，l</w:t>
      </w:r>
      <w:r w:rsidR="00B703E0">
        <w:rPr>
          <w:rFonts w:asciiTheme="minorEastAsia" w:eastAsiaTheme="minorEastAsia" w:hAnsiTheme="minorEastAsia"/>
        </w:rPr>
        <w:t>1,l2,l3</w:t>
      </w:r>
      <w:r w:rsidR="00B703E0">
        <w:rPr>
          <w:rFonts w:asciiTheme="minorEastAsia" w:eastAsiaTheme="minorEastAsia" w:hAnsiTheme="minorEastAsia" w:hint="eastAsia"/>
        </w:rPr>
        <w:t>值也在不断变化，其坐标值(</w:t>
      </w:r>
      <w:r w:rsidR="00B703E0">
        <w:rPr>
          <w:rFonts w:asciiTheme="minorEastAsia" w:eastAsiaTheme="minorEastAsia" w:hAnsiTheme="minorEastAsia"/>
        </w:rPr>
        <w:t>x,y,z)</w:t>
      </w:r>
      <w:r w:rsidR="00B703E0">
        <w:rPr>
          <w:rFonts w:asciiTheme="minorEastAsia" w:eastAsiaTheme="minorEastAsia" w:hAnsiTheme="minorEastAsia" w:hint="eastAsia"/>
        </w:rPr>
        <w:t>也在不断更新，从而实现了对目标的定位跟踪。</w:t>
      </w:r>
      <w:r w:rsidR="003F550D">
        <w:rPr>
          <w:rFonts w:asciiTheme="minorEastAsia" w:eastAsiaTheme="minorEastAsia" w:hAnsiTheme="minorEastAsia" w:hint="eastAsia"/>
        </w:rPr>
        <w:t>示意图如下：</w:t>
      </w:r>
    </w:p>
    <w:p w:rsidR="004401EB" w:rsidRPr="00227A32" w:rsidRDefault="004F7FFA" w:rsidP="00B703E0">
      <w:pPr>
        <w:spacing w:line="360" w:lineRule="auto"/>
        <w:ind w:firstLineChars="200" w:firstLine="420"/>
        <w:rPr>
          <w:rFonts w:asciiTheme="minorEastAsia" w:eastAsiaTheme="minorEastAsia" w:hAnsiTheme="minorEastAsia" w:hint="eastAsia"/>
        </w:rPr>
      </w:pPr>
      <w:r>
        <w:rPr>
          <w:noProof/>
        </w:rPr>
        <w:drawing>
          <wp:anchor distT="0" distB="0" distL="114300" distR="114300" simplePos="0" relativeHeight="251661824" behindDoc="0" locked="0" layoutInCell="1" allowOverlap="1" wp14:anchorId="4556CC89" wp14:editId="2DF18D1F">
            <wp:simplePos x="0" y="0"/>
            <wp:positionH relativeFrom="column">
              <wp:posOffset>2036395</wp:posOffset>
            </wp:positionH>
            <wp:positionV relativeFrom="paragraph">
              <wp:posOffset>1832439</wp:posOffset>
            </wp:positionV>
            <wp:extent cx="514438" cy="93876"/>
            <wp:effectExtent l="19050" t="76200" r="0" b="5905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40000" contrast="20000"/>
                              </a14:imgEffect>
                            </a14:imgLayer>
                          </a14:imgProps>
                        </a:ext>
                      </a:extLst>
                    </a:blip>
                    <a:stretch>
                      <a:fillRect/>
                    </a:stretch>
                  </pic:blipFill>
                  <pic:spPr>
                    <a:xfrm rot="20750814">
                      <a:off x="0" y="0"/>
                      <a:ext cx="535463" cy="977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1EF0C5C7" wp14:editId="15E01892">
            <wp:simplePos x="0" y="0"/>
            <wp:positionH relativeFrom="column">
              <wp:posOffset>1228946</wp:posOffset>
            </wp:positionH>
            <wp:positionV relativeFrom="paragraph">
              <wp:posOffset>1977029</wp:posOffset>
            </wp:positionV>
            <wp:extent cx="420009" cy="115791"/>
            <wp:effectExtent l="19050" t="38100" r="0" b="1778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40000" contrast="20000"/>
                              </a14:imgEffect>
                            </a14:imgLayer>
                          </a14:imgProps>
                        </a:ext>
                      </a:extLst>
                    </a:blip>
                    <a:stretch>
                      <a:fillRect/>
                    </a:stretch>
                  </pic:blipFill>
                  <pic:spPr>
                    <a:xfrm rot="21044002">
                      <a:off x="0" y="0"/>
                      <a:ext cx="428422" cy="118110"/>
                    </a:xfrm>
                    <a:prstGeom prst="rect">
                      <a:avLst/>
                    </a:prstGeom>
                  </pic:spPr>
                </pic:pic>
              </a:graphicData>
            </a:graphic>
            <wp14:sizeRelH relativeFrom="margin">
              <wp14:pctWidth>0</wp14:pctWidth>
            </wp14:sizeRelH>
            <wp14:sizeRelV relativeFrom="margin">
              <wp14:pctHeight>0</wp14:pctHeight>
            </wp14:sizeRelV>
          </wp:anchor>
        </w:drawing>
      </w:r>
      <w:r w:rsidR="00A73CEB">
        <w:rPr>
          <w:noProof/>
        </w:rPr>
        <w:pict>
          <v:shapetype id="_x0000_t32" coordsize="21600,21600" o:spt="32" o:oned="t" path="m,l21600,21600e" filled="f">
            <v:path arrowok="t" fillok="f" o:connecttype="none"/>
            <o:lock v:ext="edit" shapetype="t"/>
          </v:shapetype>
          <v:shape id="_x0000_s1028" type="#_x0000_t32" style="position:absolute;left:0;text-align:left;margin-left:175.9pt;margin-top:75.8pt;width:109.55pt;height:61.55pt;flip:x;z-index:251664384;mso-position-horizontal-relative:text;mso-position-vertical-relative:text" o:connectortype="straight" strokecolor="#31849b [2408]">
            <v:stroke endarrow="block"/>
          </v:shape>
        </w:pict>
      </w:r>
      <w:r w:rsidR="00A73CEB">
        <w:rPr>
          <w:noProof/>
        </w:rPr>
        <w:pict>
          <v:shape id="_x0000_s1027" type="#_x0000_t32" style="position:absolute;left:0;text-align:left;margin-left:117.05pt;margin-top:76.2pt;width:164.95pt;height:72.15pt;flip:x;z-index:251663360;mso-position-horizontal-relative:text;mso-position-vertical-relative:text" o:connectortype="straight" strokecolor="#b2a1c7 [1943]">
            <v:stroke endarrow="block"/>
          </v:shape>
        </w:pict>
      </w:r>
      <w:r w:rsidR="00034204">
        <w:rPr>
          <w:noProof/>
        </w:rPr>
        <w:pict>
          <v:shape id="_x0000_s1026" type="#_x0000_t32" style="position:absolute;left:0;text-align:left;margin-left:134.75pt;margin-top:74.6pt;width:145.35pt;height:53.85pt;flip:x;z-index:251662336;mso-position-horizontal-relative:text;mso-position-vertical-relative:text" o:connectortype="straight" strokecolor="#92cddc [1944]">
            <v:stroke endarrow="block"/>
          </v:shape>
        </w:pict>
      </w:r>
      <w:r w:rsidR="00D87B30">
        <w:rPr>
          <w:noProof/>
        </w:rPr>
        <w:drawing>
          <wp:anchor distT="0" distB="0" distL="114300" distR="114300" simplePos="0" relativeHeight="251664896" behindDoc="0" locked="0" layoutInCell="1" allowOverlap="1" wp14:anchorId="511B5222" wp14:editId="202ACBEE">
            <wp:simplePos x="0" y="0"/>
            <wp:positionH relativeFrom="column">
              <wp:posOffset>3881120</wp:posOffset>
            </wp:positionH>
            <wp:positionV relativeFrom="paragraph">
              <wp:posOffset>728345</wp:posOffset>
            </wp:positionV>
            <wp:extent cx="180975" cy="204327"/>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 cy="204327"/>
                    </a:xfrm>
                    <a:prstGeom prst="rect">
                      <a:avLst/>
                    </a:prstGeom>
                  </pic:spPr>
                </pic:pic>
              </a:graphicData>
            </a:graphic>
            <wp14:sizeRelH relativeFrom="margin">
              <wp14:pctWidth>0</wp14:pctWidth>
            </wp14:sizeRelH>
            <wp14:sizeRelV relativeFrom="margin">
              <wp14:pctHeight>0</wp14:pctHeight>
            </wp14:sizeRelV>
          </wp:anchor>
        </w:drawing>
      </w:r>
      <w:r w:rsidR="00D87B30">
        <w:rPr>
          <w:noProof/>
        </w:rPr>
        <w:drawing>
          <wp:anchor distT="0" distB="0" distL="114300" distR="114300" simplePos="0" relativeHeight="251652608" behindDoc="0" locked="0" layoutInCell="1" allowOverlap="1" wp14:anchorId="7E6CFE90" wp14:editId="366EE335">
            <wp:simplePos x="0" y="0"/>
            <wp:positionH relativeFrom="column">
              <wp:posOffset>1334428</wp:posOffset>
            </wp:positionH>
            <wp:positionV relativeFrom="paragraph">
              <wp:posOffset>1489808</wp:posOffset>
            </wp:positionV>
            <wp:extent cx="457200" cy="117987"/>
            <wp:effectExtent l="19050" t="57150" r="0" b="349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40000" contrast="20000"/>
                              </a14:imgEffect>
                            </a14:imgLayer>
                          </a14:imgProps>
                        </a:ext>
                      </a:extLst>
                    </a:blip>
                    <a:stretch>
                      <a:fillRect/>
                    </a:stretch>
                  </pic:blipFill>
                  <pic:spPr>
                    <a:xfrm rot="20785037">
                      <a:off x="0" y="0"/>
                      <a:ext cx="457200" cy="117987"/>
                    </a:xfrm>
                    <a:prstGeom prst="rect">
                      <a:avLst/>
                    </a:prstGeom>
                  </pic:spPr>
                </pic:pic>
              </a:graphicData>
            </a:graphic>
            <wp14:sizeRelH relativeFrom="margin">
              <wp14:pctWidth>0</wp14:pctWidth>
            </wp14:sizeRelH>
            <wp14:sizeRelV relativeFrom="margin">
              <wp14:pctHeight>0</wp14:pctHeight>
            </wp14:sizeRelV>
          </wp:anchor>
        </w:drawing>
      </w:r>
      <w:r w:rsidR="004401EB">
        <w:rPr>
          <w:noProof/>
        </w:rPr>
        <w:drawing>
          <wp:inline distT="0" distB="0" distL="0" distR="0">
            <wp:extent cx="4975860" cy="32790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01567" cy="3295955"/>
                    </a:xfrm>
                    <a:prstGeom prst="rect">
                      <a:avLst/>
                    </a:prstGeom>
                  </pic:spPr>
                </pic:pic>
              </a:graphicData>
            </a:graphic>
          </wp:inline>
        </w:drawing>
      </w:r>
    </w:p>
    <w:p w:rsidR="00EE3D98" w:rsidRPr="00EE3D98" w:rsidRDefault="00227A32" w:rsidP="00EE3D98">
      <w:pPr>
        <w:pStyle w:val="a9"/>
        <w:ind w:left="828" w:firstLineChars="0" w:firstLine="0"/>
      </w:pPr>
      <w:r w:rsidRPr="00EE3D98">
        <w:rPr>
          <w:rFonts w:asciiTheme="minorEastAsia" w:eastAsiaTheme="minorEastAsia" w:hAnsiTheme="minorEastAsia" w:hint="eastAsia"/>
          <w:b/>
        </w:rPr>
        <w:lastRenderedPageBreak/>
        <w:t>目前的主要问题有</w:t>
      </w:r>
      <w:r w:rsidRPr="00227A32">
        <w:rPr>
          <w:rFonts w:asciiTheme="minorEastAsia" w:eastAsiaTheme="minorEastAsia" w:hAnsiTheme="minorEastAsia" w:hint="eastAsia"/>
        </w:rPr>
        <w:t>：</w:t>
      </w:r>
    </w:p>
    <w:p w:rsidR="00EE3D98" w:rsidRDefault="00EE3D98" w:rsidP="00EE3D98">
      <w:pPr>
        <w:pStyle w:val="a9"/>
        <w:spacing w:line="360" w:lineRule="auto"/>
        <w:ind w:left="828"/>
      </w:pPr>
      <w:r>
        <w:rPr>
          <w:rFonts w:hint="eastAsia"/>
        </w:rPr>
        <w:t>超声波接收调制电路的灵敏性虽然能够达到要求，但准确度却不高，在排查原因后发现是接收芯片的外部参数配置不对，但我们所用的芯片资料较少，应用于超声波检测方面的资料则更加难找，目前这个问题还待解决。</w:t>
      </w:r>
    </w:p>
    <w:p w:rsidR="00227A32" w:rsidRPr="00EE3D98" w:rsidRDefault="00227A32" w:rsidP="00EE3D98">
      <w:pPr>
        <w:pStyle w:val="a9"/>
        <w:spacing w:line="360" w:lineRule="auto"/>
        <w:ind w:left="828"/>
      </w:pPr>
      <w:r w:rsidRPr="00227A32">
        <w:rPr>
          <w:rFonts w:asciiTheme="minorEastAsia" w:eastAsiaTheme="minorEastAsia" w:hAnsiTheme="minorEastAsia" w:hint="eastAsia"/>
        </w:rPr>
        <w:t>发射器发射信号的时序设计，发射器发射信号的角度的大小测量及扩大，以便扩大测量范围；接收端的位置设定，以保证最好的测量效果；测量出数据后的空间建模分。</w:t>
      </w:r>
    </w:p>
    <w:p w:rsidR="00EE3D98" w:rsidRPr="00EE3D98" w:rsidRDefault="00227A32" w:rsidP="00EE3D98">
      <w:pPr>
        <w:spacing w:line="360" w:lineRule="auto"/>
        <w:ind w:firstLineChars="400" w:firstLine="843"/>
        <w:rPr>
          <w:rFonts w:asciiTheme="minorEastAsia" w:eastAsiaTheme="minorEastAsia" w:hAnsiTheme="minorEastAsia"/>
          <w:b/>
        </w:rPr>
      </w:pPr>
      <w:r w:rsidRPr="00EE3D98">
        <w:rPr>
          <w:rFonts w:asciiTheme="minorEastAsia" w:eastAsiaTheme="minorEastAsia" w:hAnsiTheme="minorEastAsia" w:hint="eastAsia"/>
          <w:b/>
        </w:rPr>
        <w:t>预期成果：</w:t>
      </w:r>
    </w:p>
    <w:p w:rsidR="00227A32" w:rsidRPr="00227A32" w:rsidRDefault="00227A32" w:rsidP="00EE3D98">
      <w:pPr>
        <w:spacing w:line="360" w:lineRule="auto"/>
        <w:ind w:left="840" w:firstLineChars="200" w:firstLine="420"/>
        <w:rPr>
          <w:rFonts w:asciiTheme="minorEastAsia" w:eastAsiaTheme="minorEastAsia" w:hAnsiTheme="minorEastAsia"/>
        </w:rPr>
      </w:pPr>
      <w:r w:rsidRPr="00227A32">
        <w:rPr>
          <w:rFonts w:asciiTheme="minorEastAsia" w:eastAsiaTheme="minorEastAsia" w:hAnsiTheme="minorEastAsia" w:hint="eastAsia"/>
        </w:rPr>
        <w:t>研制出一套在小范围内能够较精准测定物品空间位置的且能够在图像中实时显示位置的空间定位仪。</w:t>
      </w:r>
      <w:r w:rsidR="00EE3D98">
        <w:rPr>
          <w:rFonts w:asciiTheme="minorEastAsia" w:eastAsiaTheme="minorEastAsia" w:hAnsiTheme="minorEastAsia" w:hint="eastAsia"/>
        </w:rPr>
        <w:t>在完成基础部分的情况下对多个定位仪的互联，达到大范围的空间定位效果</w:t>
      </w:r>
    </w:p>
    <w:p w:rsidR="00227A32" w:rsidRPr="00227A32" w:rsidRDefault="00227A32" w:rsidP="00227A32">
      <w:pPr>
        <w:spacing w:line="360" w:lineRule="auto"/>
        <w:ind w:firstLineChars="200" w:firstLine="420"/>
        <w:rPr>
          <w:rFonts w:asciiTheme="minorEastAsia" w:eastAsiaTheme="minorEastAsia" w:hAnsiTheme="minorEastAsia"/>
        </w:rPr>
      </w:pPr>
    </w:p>
    <w:p w:rsidR="00227A32" w:rsidRPr="00227A32" w:rsidRDefault="00227A32" w:rsidP="00227A32">
      <w:pPr>
        <w:spacing w:line="360" w:lineRule="auto"/>
        <w:ind w:firstLineChars="200" w:firstLine="420"/>
        <w:rPr>
          <w:rFonts w:asciiTheme="minorEastAsia" w:eastAsiaTheme="minorEastAsia" w:hAnsiTheme="minorEastAsia"/>
        </w:rPr>
      </w:pPr>
    </w:p>
    <w:p w:rsidR="0022447F" w:rsidRDefault="0022447F" w:rsidP="00227A32">
      <w:pPr>
        <w:spacing w:line="360" w:lineRule="auto"/>
        <w:ind w:firstLineChars="200" w:firstLine="420"/>
        <w:rPr>
          <w:rFonts w:asciiTheme="minorEastAsia" w:eastAsiaTheme="minorEastAsia" w:hAnsiTheme="minorEastAsia"/>
        </w:rPr>
      </w:pPr>
    </w:p>
    <w:p w:rsidR="0022447F" w:rsidRDefault="0022447F" w:rsidP="00227A32">
      <w:pPr>
        <w:spacing w:line="360" w:lineRule="auto"/>
        <w:ind w:firstLineChars="200" w:firstLine="420"/>
        <w:rPr>
          <w:rFonts w:asciiTheme="minorEastAsia" w:eastAsiaTheme="minorEastAsia" w:hAnsiTheme="minorEastAsia"/>
        </w:rPr>
      </w:pPr>
    </w:p>
    <w:p w:rsidR="0022447F" w:rsidRPr="00227A32" w:rsidRDefault="0022447F" w:rsidP="00227A32">
      <w:pPr>
        <w:spacing w:line="360" w:lineRule="auto"/>
        <w:ind w:firstLineChars="200" w:firstLine="420"/>
        <w:rPr>
          <w:rFonts w:asciiTheme="minorEastAsia" w:eastAsiaTheme="minorEastAsia" w:hAnsiTheme="minorEastAsia" w:hint="eastAsia"/>
        </w:rPr>
      </w:pPr>
      <w:bookmarkStart w:id="0" w:name="_GoBack"/>
      <w:bookmarkEnd w:id="0"/>
    </w:p>
    <w:p w:rsidR="00C13C97" w:rsidRDefault="00C13C97" w:rsidP="00227A32">
      <w:pPr>
        <w:spacing w:line="360" w:lineRule="auto"/>
        <w:ind w:left="420" w:firstLineChars="200" w:firstLine="640"/>
        <w:jc w:val="left"/>
        <w:rPr>
          <w:rFonts w:asciiTheme="minorEastAsia" w:eastAsiaTheme="minorEastAsia" w:hAnsiTheme="minorEastAsia"/>
          <w:noProof/>
          <w:sz w:val="32"/>
          <w:szCs w:val="32"/>
        </w:rPr>
      </w:pPr>
    </w:p>
    <w:p w:rsidR="00EE3D98" w:rsidRDefault="00EE3D98" w:rsidP="00227A32">
      <w:pPr>
        <w:spacing w:line="360" w:lineRule="auto"/>
        <w:ind w:left="420" w:firstLineChars="200" w:firstLine="640"/>
        <w:jc w:val="left"/>
        <w:rPr>
          <w:rFonts w:asciiTheme="minorEastAsia" w:eastAsiaTheme="minorEastAsia" w:hAnsiTheme="minorEastAsia"/>
          <w:noProof/>
          <w:sz w:val="32"/>
          <w:szCs w:val="32"/>
        </w:rPr>
      </w:pPr>
    </w:p>
    <w:p w:rsidR="00EE3D98" w:rsidRDefault="00EE3D98" w:rsidP="00EE3D98">
      <w:pPr>
        <w:spacing w:line="360" w:lineRule="auto"/>
        <w:jc w:val="left"/>
        <w:rPr>
          <w:rFonts w:asciiTheme="minorEastAsia" w:eastAsiaTheme="minorEastAsia" w:hAnsiTheme="minorEastAsia"/>
          <w:noProof/>
          <w:sz w:val="32"/>
          <w:szCs w:val="32"/>
        </w:rPr>
      </w:pPr>
      <w:r>
        <w:rPr>
          <w:rFonts w:asciiTheme="minorEastAsia" w:eastAsiaTheme="minorEastAsia" w:hAnsiTheme="minorEastAsia" w:hint="eastAsia"/>
          <w:noProof/>
          <w:sz w:val="32"/>
          <w:szCs w:val="32"/>
        </w:rPr>
        <w:t>参考文献</w:t>
      </w:r>
    </w:p>
    <w:p w:rsidR="00EE3D98" w:rsidRDefault="00EE3D98" w:rsidP="00EE3D98">
      <w:pPr>
        <w:spacing w:line="360" w:lineRule="auto"/>
        <w:jc w:val="left"/>
        <w:rPr>
          <w:rFonts w:asciiTheme="minorEastAsia" w:eastAsiaTheme="minorEastAsia" w:hAnsiTheme="minorEastAsia"/>
          <w:noProof/>
          <w:szCs w:val="21"/>
        </w:rPr>
      </w:pPr>
      <w:r>
        <w:rPr>
          <w:rFonts w:asciiTheme="minorEastAsia" w:eastAsiaTheme="minorEastAsia" w:hAnsiTheme="minorEastAsia" w:hint="eastAsia"/>
          <w:noProof/>
          <w:szCs w:val="21"/>
        </w:rPr>
        <w:t>[</w:t>
      </w:r>
      <w:r>
        <w:rPr>
          <w:rFonts w:asciiTheme="minorEastAsia" w:eastAsiaTheme="minorEastAsia" w:hAnsiTheme="minorEastAsia"/>
          <w:noProof/>
          <w:szCs w:val="21"/>
        </w:rPr>
        <w:t xml:space="preserve">1] </w:t>
      </w:r>
      <w:r>
        <w:rPr>
          <w:rFonts w:asciiTheme="minorEastAsia" w:eastAsiaTheme="minorEastAsia" w:hAnsiTheme="minorEastAsia" w:hint="eastAsia"/>
          <w:noProof/>
          <w:szCs w:val="21"/>
        </w:rPr>
        <w:t>李昌禄,苏寒松.超声波定位系统的研究[</w:t>
      </w:r>
      <w:r>
        <w:rPr>
          <w:rFonts w:asciiTheme="minorEastAsia" w:eastAsiaTheme="minorEastAsia" w:hAnsiTheme="minorEastAsia"/>
          <w:noProof/>
          <w:szCs w:val="21"/>
        </w:rPr>
        <w:t>J]</w:t>
      </w:r>
      <w:r>
        <w:rPr>
          <w:rFonts w:asciiTheme="minorEastAsia" w:eastAsiaTheme="minorEastAsia" w:hAnsiTheme="minorEastAsia" w:hint="eastAsia"/>
          <w:noProof/>
          <w:szCs w:val="21"/>
        </w:rPr>
        <w:t>.实验室研究与探索,</w:t>
      </w:r>
      <w:r>
        <w:rPr>
          <w:rFonts w:asciiTheme="minorEastAsia" w:eastAsiaTheme="minorEastAsia" w:hAnsiTheme="minorEastAsia"/>
          <w:noProof/>
          <w:szCs w:val="21"/>
        </w:rPr>
        <w:t>2013,32(2).</w:t>
      </w:r>
    </w:p>
    <w:p w:rsidR="00EE3D98" w:rsidRDefault="00EE3D98" w:rsidP="00EE3D98">
      <w:pPr>
        <w:spacing w:line="360" w:lineRule="auto"/>
        <w:jc w:val="left"/>
        <w:rPr>
          <w:rFonts w:asciiTheme="minorEastAsia" w:eastAsiaTheme="minorEastAsia" w:hAnsiTheme="minorEastAsia"/>
          <w:noProof/>
          <w:szCs w:val="21"/>
        </w:rPr>
      </w:pPr>
      <w:r>
        <w:rPr>
          <w:rFonts w:asciiTheme="minorEastAsia" w:eastAsiaTheme="minorEastAsia" w:hAnsiTheme="minorEastAsia"/>
          <w:noProof/>
          <w:szCs w:val="21"/>
        </w:rPr>
        <w:t xml:space="preserve">[2] </w:t>
      </w:r>
      <w:r>
        <w:rPr>
          <w:rFonts w:asciiTheme="minorEastAsia" w:eastAsiaTheme="minorEastAsia" w:hAnsiTheme="minorEastAsia" w:hint="eastAsia"/>
          <w:noProof/>
          <w:szCs w:val="21"/>
        </w:rPr>
        <w:t>马龙,陈玉林</w:t>
      </w:r>
      <w:r>
        <w:rPr>
          <w:rFonts w:asciiTheme="minorEastAsia" w:eastAsiaTheme="minorEastAsia" w:hAnsiTheme="minorEastAsia"/>
          <w:noProof/>
          <w:szCs w:val="21"/>
        </w:rPr>
        <w:t>.</w:t>
      </w:r>
      <w:r>
        <w:rPr>
          <w:rFonts w:asciiTheme="minorEastAsia" w:eastAsiaTheme="minorEastAsia" w:hAnsiTheme="minorEastAsia" w:hint="eastAsia"/>
          <w:noProof/>
          <w:szCs w:val="21"/>
        </w:rPr>
        <w:t>超声波多点定位[</w:t>
      </w:r>
      <w:r>
        <w:rPr>
          <w:rFonts w:asciiTheme="minorEastAsia" w:eastAsiaTheme="minorEastAsia" w:hAnsiTheme="minorEastAsia"/>
          <w:noProof/>
          <w:szCs w:val="21"/>
        </w:rPr>
        <w:t>J].</w:t>
      </w:r>
      <w:r>
        <w:rPr>
          <w:rFonts w:asciiTheme="minorEastAsia" w:eastAsiaTheme="minorEastAsia" w:hAnsiTheme="minorEastAsia" w:hint="eastAsia"/>
          <w:noProof/>
          <w:szCs w:val="21"/>
        </w:rPr>
        <w:t>物理实验,</w:t>
      </w:r>
      <w:r>
        <w:rPr>
          <w:rFonts w:asciiTheme="minorEastAsia" w:eastAsiaTheme="minorEastAsia" w:hAnsiTheme="minorEastAsia"/>
          <w:noProof/>
          <w:szCs w:val="21"/>
        </w:rPr>
        <w:t>2011,31(3).</w:t>
      </w:r>
    </w:p>
    <w:p w:rsidR="00EE3D98" w:rsidRDefault="00EE3D98" w:rsidP="00EE3D98">
      <w:pPr>
        <w:spacing w:line="360" w:lineRule="auto"/>
        <w:jc w:val="left"/>
        <w:rPr>
          <w:rFonts w:asciiTheme="minorEastAsia" w:eastAsiaTheme="minorEastAsia" w:hAnsiTheme="minorEastAsia"/>
          <w:noProof/>
          <w:szCs w:val="21"/>
        </w:rPr>
      </w:pPr>
      <w:r>
        <w:rPr>
          <w:rFonts w:asciiTheme="minorEastAsia" w:eastAsiaTheme="minorEastAsia" w:hAnsiTheme="minorEastAsia"/>
          <w:noProof/>
          <w:szCs w:val="21"/>
        </w:rPr>
        <w:t xml:space="preserve">[3] </w:t>
      </w:r>
      <w:r>
        <w:rPr>
          <w:rFonts w:asciiTheme="minorEastAsia" w:eastAsiaTheme="minorEastAsia" w:hAnsiTheme="minorEastAsia" w:hint="eastAsia"/>
          <w:noProof/>
          <w:szCs w:val="21"/>
        </w:rPr>
        <w:t>李昌禄,崔津浩.基于超声波差分算法的空间定位仪系统的研究</w:t>
      </w:r>
      <w:r w:rsidR="0051792C">
        <w:rPr>
          <w:rFonts w:asciiTheme="minorEastAsia" w:eastAsiaTheme="minorEastAsia" w:hAnsiTheme="minorEastAsia" w:hint="eastAsia"/>
          <w:noProof/>
          <w:szCs w:val="21"/>
        </w:rPr>
        <w:t>[</w:t>
      </w:r>
      <w:r w:rsidR="0051792C">
        <w:rPr>
          <w:rFonts w:asciiTheme="minorEastAsia" w:eastAsiaTheme="minorEastAsia" w:hAnsiTheme="minorEastAsia"/>
          <w:noProof/>
          <w:szCs w:val="21"/>
        </w:rPr>
        <w:t>J].</w:t>
      </w:r>
      <w:r w:rsidR="0051792C">
        <w:rPr>
          <w:rFonts w:asciiTheme="minorEastAsia" w:eastAsiaTheme="minorEastAsia" w:hAnsiTheme="minorEastAsia" w:hint="eastAsia"/>
          <w:noProof/>
          <w:szCs w:val="21"/>
        </w:rPr>
        <w:t>实验室科学,</w:t>
      </w:r>
      <w:r w:rsidR="0051792C">
        <w:rPr>
          <w:rFonts w:asciiTheme="minorEastAsia" w:eastAsiaTheme="minorEastAsia" w:hAnsiTheme="minorEastAsia"/>
          <w:noProof/>
          <w:szCs w:val="21"/>
        </w:rPr>
        <w:t>2015,18(2).</w:t>
      </w:r>
    </w:p>
    <w:p w:rsidR="0051792C" w:rsidRPr="00EE3D98" w:rsidRDefault="0051792C" w:rsidP="00EE3D98">
      <w:pPr>
        <w:spacing w:line="360" w:lineRule="auto"/>
        <w:jc w:val="left"/>
        <w:rPr>
          <w:rFonts w:asciiTheme="minorEastAsia" w:eastAsiaTheme="minorEastAsia" w:hAnsiTheme="minorEastAsia" w:hint="eastAsia"/>
          <w:noProof/>
          <w:szCs w:val="21"/>
        </w:rPr>
      </w:pPr>
      <w:r>
        <w:rPr>
          <w:rFonts w:asciiTheme="minorEastAsia" w:eastAsiaTheme="minorEastAsia" w:hAnsiTheme="minorEastAsia" w:hint="eastAsia"/>
          <w:noProof/>
          <w:szCs w:val="21"/>
        </w:rPr>
        <w:t>[</w:t>
      </w:r>
      <w:r>
        <w:rPr>
          <w:rFonts w:asciiTheme="minorEastAsia" w:eastAsiaTheme="minorEastAsia" w:hAnsiTheme="minorEastAsia"/>
          <w:noProof/>
          <w:szCs w:val="21"/>
        </w:rPr>
        <w:t xml:space="preserve">4] </w:t>
      </w:r>
      <w:r>
        <w:rPr>
          <w:rFonts w:asciiTheme="minorEastAsia" w:eastAsiaTheme="minorEastAsia" w:hAnsiTheme="minorEastAsia" w:hint="eastAsia"/>
          <w:noProof/>
          <w:szCs w:val="21"/>
        </w:rPr>
        <w:t>孔明,韩欢欢,郭天太.粒子群算法在超声三维坐标测量中的应用[</w:t>
      </w:r>
      <w:r>
        <w:rPr>
          <w:rFonts w:asciiTheme="minorEastAsia" w:eastAsiaTheme="minorEastAsia" w:hAnsiTheme="minorEastAsia"/>
          <w:noProof/>
          <w:szCs w:val="21"/>
        </w:rPr>
        <w:t>J].</w:t>
      </w:r>
      <w:r>
        <w:rPr>
          <w:rFonts w:asciiTheme="minorEastAsia" w:eastAsiaTheme="minorEastAsia" w:hAnsiTheme="minorEastAsia" w:hint="eastAsia"/>
          <w:noProof/>
          <w:szCs w:val="21"/>
        </w:rPr>
        <w:t>中国计量学院报,2015,</w:t>
      </w:r>
      <w:r>
        <w:rPr>
          <w:rFonts w:asciiTheme="minorEastAsia" w:eastAsiaTheme="minorEastAsia" w:hAnsiTheme="minorEastAsia"/>
          <w:noProof/>
          <w:szCs w:val="21"/>
        </w:rPr>
        <w:t>26(1).</w:t>
      </w:r>
    </w:p>
    <w:sectPr w:rsidR="0051792C" w:rsidRPr="00EE3D98" w:rsidSect="00C27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A5F" w:rsidRDefault="00A56A5F" w:rsidP="00F427C8">
      <w:r>
        <w:separator/>
      </w:r>
    </w:p>
  </w:endnote>
  <w:endnote w:type="continuationSeparator" w:id="0">
    <w:p w:rsidR="00A56A5F" w:rsidRDefault="00A56A5F" w:rsidP="00F4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方正舒体">
    <w:altName w:val="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A5F" w:rsidRDefault="00A56A5F" w:rsidP="00F427C8">
      <w:r>
        <w:separator/>
      </w:r>
    </w:p>
  </w:footnote>
  <w:footnote w:type="continuationSeparator" w:id="0">
    <w:p w:rsidR="00A56A5F" w:rsidRDefault="00A56A5F" w:rsidP="00F427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F5C"/>
    <w:multiLevelType w:val="hybridMultilevel"/>
    <w:tmpl w:val="4B1E3240"/>
    <w:lvl w:ilvl="0" w:tplc="AFAA904E">
      <w:start w:val="1"/>
      <w:numFmt w:val="decimal"/>
      <w:lvlText w:val="%1."/>
      <w:lvlJc w:val="left"/>
      <w:pPr>
        <w:ind w:left="562" w:hanging="420"/>
      </w:pPr>
      <w:rPr>
        <w:b w:val="0"/>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 w15:restartNumberingAfterBreak="0">
    <w:nsid w:val="2F7D785A"/>
    <w:multiLevelType w:val="hybridMultilevel"/>
    <w:tmpl w:val="F38C06DE"/>
    <w:lvl w:ilvl="0" w:tplc="B81CB902">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 w15:restartNumberingAfterBreak="0">
    <w:nsid w:val="4A933E35"/>
    <w:multiLevelType w:val="hybridMultilevel"/>
    <w:tmpl w:val="F38C06DE"/>
    <w:lvl w:ilvl="0" w:tplc="B81CB902">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702B"/>
    <w:rsid w:val="00034204"/>
    <w:rsid w:val="00041068"/>
    <w:rsid w:val="000A38A3"/>
    <w:rsid w:val="00123C4E"/>
    <w:rsid w:val="0013603F"/>
    <w:rsid w:val="001440FF"/>
    <w:rsid w:val="00185753"/>
    <w:rsid w:val="001D225E"/>
    <w:rsid w:val="0022447F"/>
    <w:rsid w:val="00226AE3"/>
    <w:rsid w:val="00227A32"/>
    <w:rsid w:val="003B6B69"/>
    <w:rsid w:val="003F550D"/>
    <w:rsid w:val="004401EB"/>
    <w:rsid w:val="00452D21"/>
    <w:rsid w:val="0049202F"/>
    <w:rsid w:val="004F7FFA"/>
    <w:rsid w:val="0051792C"/>
    <w:rsid w:val="00565A7D"/>
    <w:rsid w:val="006439DF"/>
    <w:rsid w:val="00650443"/>
    <w:rsid w:val="006F3324"/>
    <w:rsid w:val="00800D7A"/>
    <w:rsid w:val="00814493"/>
    <w:rsid w:val="00823880"/>
    <w:rsid w:val="00876942"/>
    <w:rsid w:val="0093464A"/>
    <w:rsid w:val="009F2EF5"/>
    <w:rsid w:val="00A16905"/>
    <w:rsid w:val="00A56A5F"/>
    <w:rsid w:val="00A56E25"/>
    <w:rsid w:val="00A73CEB"/>
    <w:rsid w:val="00AE3D26"/>
    <w:rsid w:val="00B10EA9"/>
    <w:rsid w:val="00B703E0"/>
    <w:rsid w:val="00C04A8D"/>
    <w:rsid w:val="00C13C97"/>
    <w:rsid w:val="00C21CCF"/>
    <w:rsid w:val="00C2702B"/>
    <w:rsid w:val="00C63E51"/>
    <w:rsid w:val="00CC769D"/>
    <w:rsid w:val="00D87B30"/>
    <w:rsid w:val="00E74F56"/>
    <w:rsid w:val="00ED3DE3"/>
    <w:rsid w:val="00EE3D98"/>
    <w:rsid w:val="00EF58DA"/>
    <w:rsid w:val="00F427C8"/>
    <w:rsid w:val="00F70EF2"/>
    <w:rsid w:val="00F938E5"/>
    <w:rsid w:val="00FC3A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27DE56FA"/>
  <w15:docId w15:val="{7EC55897-DC34-4C9F-ADAE-7599A5E3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02B"/>
    <w:pPr>
      <w:widowControl w:val="0"/>
      <w:jc w:val="both"/>
    </w:pPr>
  </w:style>
  <w:style w:type="paragraph" w:styleId="1">
    <w:name w:val="heading 1"/>
    <w:basedOn w:val="a"/>
    <w:next w:val="a"/>
    <w:link w:val="10"/>
    <w:uiPriority w:val="9"/>
    <w:qFormat/>
    <w:rsid w:val="00C21C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C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27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02B"/>
    <w:rPr>
      <w:sz w:val="18"/>
      <w:szCs w:val="18"/>
    </w:rPr>
  </w:style>
  <w:style w:type="paragraph" w:styleId="a5">
    <w:name w:val="footer"/>
    <w:basedOn w:val="a"/>
    <w:link w:val="a6"/>
    <w:uiPriority w:val="99"/>
    <w:rsid w:val="00C2702B"/>
    <w:pPr>
      <w:tabs>
        <w:tab w:val="center" w:pos="4153"/>
        <w:tab w:val="right" w:pos="8306"/>
      </w:tabs>
      <w:snapToGrid w:val="0"/>
      <w:jc w:val="left"/>
    </w:pPr>
    <w:rPr>
      <w:sz w:val="18"/>
      <w:szCs w:val="18"/>
    </w:rPr>
  </w:style>
  <w:style w:type="character" w:customStyle="1" w:styleId="a6">
    <w:name w:val="页脚 字符"/>
    <w:basedOn w:val="a0"/>
    <w:link w:val="a5"/>
    <w:uiPriority w:val="99"/>
    <w:rsid w:val="00C2702B"/>
    <w:rPr>
      <w:sz w:val="18"/>
      <w:szCs w:val="18"/>
    </w:rPr>
  </w:style>
  <w:style w:type="paragraph" w:styleId="a7">
    <w:name w:val="Balloon Text"/>
    <w:basedOn w:val="a"/>
    <w:link w:val="a8"/>
    <w:uiPriority w:val="99"/>
    <w:rsid w:val="00C2702B"/>
    <w:rPr>
      <w:sz w:val="18"/>
      <w:szCs w:val="18"/>
    </w:rPr>
  </w:style>
  <w:style w:type="character" w:customStyle="1" w:styleId="a8">
    <w:name w:val="批注框文本 字符"/>
    <w:basedOn w:val="a0"/>
    <w:link w:val="a7"/>
    <w:uiPriority w:val="99"/>
    <w:rsid w:val="00C2702B"/>
    <w:rPr>
      <w:sz w:val="18"/>
      <w:szCs w:val="18"/>
    </w:rPr>
  </w:style>
  <w:style w:type="paragraph" w:styleId="a9">
    <w:name w:val="List Paragraph"/>
    <w:basedOn w:val="a"/>
    <w:uiPriority w:val="34"/>
    <w:qFormat/>
    <w:rsid w:val="00814493"/>
    <w:pPr>
      <w:ind w:firstLineChars="200" w:firstLine="420"/>
    </w:pPr>
  </w:style>
  <w:style w:type="character" w:customStyle="1" w:styleId="10">
    <w:name w:val="标题 1 字符"/>
    <w:basedOn w:val="a0"/>
    <w:link w:val="1"/>
    <w:uiPriority w:val="9"/>
    <w:rsid w:val="00C21CCF"/>
    <w:rPr>
      <w:b/>
      <w:bCs/>
      <w:kern w:val="44"/>
      <w:sz w:val="44"/>
      <w:szCs w:val="44"/>
    </w:rPr>
  </w:style>
  <w:style w:type="character" w:customStyle="1" w:styleId="20">
    <w:name w:val="标题 2 字符"/>
    <w:basedOn w:val="a0"/>
    <w:link w:val="2"/>
    <w:uiPriority w:val="9"/>
    <w:rsid w:val="00C21CCF"/>
    <w:rPr>
      <w:rFonts w:asciiTheme="majorHAnsi" w:eastAsiaTheme="majorEastAsia" w:hAnsiTheme="majorHAnsi" w:cstheme="majorBidi"/>
      <w:b/>
      <w:bCs/>
      <w:sz w:val="32"/>
      <w:szCs w:val="32"/>
    </w:rPr>
  </w:style>
  <w:style w:type="character" w:customStyle="1" w:styleId="fontstyle01">
    <w:name w:val="fontstyle01"/>
    <w:basedOn w:val="a0"/>
    <w:rsid w:val="00650443"/>
    <w:rPr>
      <w:rFonts w:ascii="宋体" w:eastAsia="宋体" w:hAnsi="宋体" w:hint="eastAsia"/>
      <w:b w:val="0"/>
      <w:bCs w:val="0"/>
      <w:i w:val="0"/>
      <w:iCs w:val="0"/>
      <w:color w:val="000000"/>
      <w:sz w:val="18"/>
      <w:szCs w:val="18"/>
    </w:rPr>
  </w:style>
  <w:style w:type="paragraph" w:styleId="aa">
    <w:name w:val="Normal (Web)"/>
    <w:basedOn w:val="a"/>
    <w:uiPriority w:val="99"/>
    <w:semiHidden/>
    <w:unhideWhenUsed/>
    <w:rsid w:val="00F70EF2"/>
    <w:pPr>
      <w:widowControl/>
      <w:spacing w:before="100" w:beforeAutospacing="1" w:after="100" w:afterAutospacing="1"/>
      <w:jc w:val="left"/>
    </w:pPr>
    <w:rPr>
      <w:rFonts w:ascii="宋体" w:hAnsi="宋体"/>
      <w:kern w:val="0"/>
      <w:sz w:val="24"/>
      <w:szCs w:val="24"/>
    </w:rPr>
  </w:style>
  <w:style w:type="character" w:styleId="ab">
    <w:name w:val="Strong"/>
    <w:basedOn w:val="a0"/>
    <w:uiPriority w:val="22"/>
    <w:qFormat/>
    <w:rsid w:val="00EF58DA"/>
    <w:rPr>
      <w:b/>
      <w:bCs/>
    </w:rPr>
  </w:style>
  <w:style w:type="character" w:styleId="ac">
    <w:name w:val="Hyperlink"/>
    <w:basedOn w:val="a0"/>
    <w:uiPriority w:val="99"/>
    <w:semiHidden/>
    <w:unhideWhenUsed/>
    <w:rsid w:val="00EF5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3142">
      <w:bodyDiv w:val="1"/>
      <w:marLeft w:val="0"/>
      <w:marRight w:val="0"/>
      <w:marTop w:val="0"/>
      <w:marBottom w:val="0"/>
      <w:divBdr>
        <w:top w:val="none" w:sz="0" w:space="0" w:color="auto"/>
        <w:left w:val="none" w:sz="0" w:space="0" w:color="auto"/>
        <w:bottom w:val="none" w:sz="0" w:space="0" w:color="auto"/>
        <w:right w:val="none" w:sz="0" w:space="0" w:color="auto"/>
      </w:divBdr>
    </w:div>
    <w:div w:id="51541448">
      <w:bodyDiv w:val="1"/>
      <w:marLeft w:val="0"/>
      <w:marRight w:val="0"/>
      <w:marTop w:val="0"/>
      <w:marBottom w:val="0"/>
      <w:divBdr>
        <w:top w:val="none" w:sz="0" w:space="0" w:color="auto"/>
        <w:left w:val="none" w:sz="0" w:space="0" w:color="auto"/>
        <w:bottom w:val="none" w:sz="0" w:space="0" w:color="auto"/>
        <w:right w:val="none" w:sz="0" w:space="0" w:color="auto"/>
      </w:divBdr>
    </w:div>
    <w:div w:id="496307735">
      <w:bodyDiv w:val="1"/>
      <w:marLeft w:val="0"/>
      <w:marRight w:val="0"/>
      <w:marTop w:val="0"/>
      <w:marBottom w:val="0"/>
      <w:divBdr>
        <w:top w:val="none" w:sz="0" w:space="0" w:color="auto"/>
        <w:left w:val="none" w:sz="0" w:space="0" w:color="auto"/>
        <w:bottom w:val="none" w:sz="0" w:space="0" w:color="auto"/>
        <w:right w:val="none" w:sz="0" w:space="0" w:color="auto"/>
      </w:divBdr>
    </w:div>
    <w:div w:id="696465906">
      <w:bodyDiv w:val="1"/>
      <w:marLeft w:val="0"/>
      <w:marRight w:val="0"/>
      <w:marTop w:val="0"/>
      <w:marBottom w:val="0"/>
      <w:divBdr>
        <w:top w:val="none" w:sz="0" w:space="0" w:color="auto"/>
        <w:left w:val="none" w:sz="0" w:space="0" w:color="auto"/>
        <w:bottom w:val="none" w:sz="0" w:space="0" w:color="auto"/>
        <w:right w:val="none" w:sz="0" w:space="0" w:color="auto"/>
      </w:divBdr>
    </w:div>
    <w:div w:id="918248034">
      <w:bodyDiv w:val="1"/>
      <w:marLeft w:val="0"/>
      <w:marRight w:val="0"/>
      <w:marTop w:val="0"/>
      <w:marBottom w:val="0"/>
      <w:divBdr>
        <w:top w:val="none" w:sz="0" w:space="0" w:color="auto"/>
        <w:left w:val="none" w:sz="0" w:space="0" w:color="auto"/>
        <w:bottom w:val="none" w:sz="0" w:space="0" w:color="auto"/>
        <w:right w:val="none" w:sz="0" w:space="0" w:color="auto"/>
      </w:divBdr>
    </w:div>
    <w:div w:id="1314867018">
      <w:bodyDiv w:val="1"/>
      <w:marLeft w:val="0"/>
      <w:marRight w:val="0"/>
      <w:marTop w:val="0"/>
      <w:marBottom w:val="0"/>
      <w:divBdr>
        <w:top w:val="none" w:sz="0" w:space="0" w:color="auto"/>
        <w:left w:val="none" w:sz="0" w:space="0" w:color="auto"/>
        <w:bottom w:val="none" w:sz="0" w:space="0" w:color="auto"/>
        <w:right w:val="none" w:sz="0" w:space="0" w:color="auto"/>
      </w:divBdr>
    </w:div>
    <w:div w:id="1573393763">
      <w:bodyDiv w:val="1"/>
      <w:marLeft w:val="0"/>
      <w:marRight w:val="0"/>
      <w:marTop w:val="0"/>
      <w:marBottom w:val="0"/>
      <w:divBdr>
        <w:top w:val="none" w:sz="0" w:space="0" w:color="auto"/>
        <w:left w:val="none" w:sz="0" w:space="0" w:color="auto"/>
        <w:bottom w:val="none" w:sz="0" w:space="0" w:color="auto"/>
        <w:right w:val="none" w:sz="0" w:space="0" w:color="auto"/>
      </w:divBdr>
    </w:div>
    <w:div w:id="1779178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0005-4211-4783-844B-72F89C8B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12</Pages>
  <Words>1177</Words>
  <Characters>6711</Characters>
  <Application>Microsoft Office Word</Application>
  <DocSecurity>0</DocSecurity>
  <Lines>55</Lines>
  <Paragraphs>15</Paragraphs>
  <ScaleCrop>false</ScaleCrop>
  <Company>Microsoft</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zhaoxinwei</dc:creator>
  <cp:lastModifiedBy>MI</cp:lastModifiedBy>
  <cp:revision>34</cp:revision>
  <cp:lastPrinted>2017-05-08T08:42:00Z</cp:lastPrinted>
  <dcterms:created xsi:type="dcterms:W3CDTF">2017-05-08T08:43:00Z</dcterms:created>
  <dcterms:modified xsi:type="dcterms:W3CDTF">2018-04-21T08:49:00Z</dcterms:modified>
</cp:coreProperties>
</file>