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276A" w14:textId="2847768F" w:rsidR="001A4CE0" w:rsidRDefault="008151B7">
      <w:r>
        <w:t xml:space="preserve">Veri hakkında bazı bilgiler: </w:t>
      </w:r>
    </w:p>
    <w:p w14:paraId="44BF7437" w14:textId="77777777" w:rsidR="008151B7" w:rsidRDefault="008151B7" w:rsidP="008151B7"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</w:t>
      </w:r>
    </w:p>
    <w:p w14:paraId="7FDA36A5" w14:textId="77777777" w:rsidR="008151B7" w:rsidRDefault="008151B7" w:rsidP="008151B7"/>
    <w:p w14:paraId="716F61E2" w14:textId="77777777" w:rsidR="008151B7" w:rsidRDefault="008151B7" w:rsidP="008151B7">
      <w:proofErr w:type="spellStart"/>
      <w:r>
        <w:t>Suggest</w:t>
      </w:r>
      <w:proofErr w:type="spellEnd"/>
      <w:r>
        <w:t xml:space="preserve"> </w:t>
      </w:r>
      <w:proofErr w:type="spellStart"/>
      <w:r>
        <w:t>Edits</w:t>
      </w:r>
      <w:proofErr w:type="spellEnd"/>
    </w:p>
    <w:p w14:paraId="590B0460" w14:textId="77777777" w:rsidR="008151B7" w:rsidRDefault="008151B7" w:rsidP="008151B7">
      <w:proofErr w:type="gramStart"/>
      <w:r>
        <w:t>Data</w:t>
      </w:r>
      <w:proofErr w:type="gramEnd"/>
      <w:r>
        <w:t xml:space="preserve"> </w:t>
      </w:r>
      <w:proofErr w:type="spellStart"/>
      <w:r>
        <w:t>contains</w:t>
      </w:r>
      <w:proofErr w:type="spellEnd"/>
    </w:p>
    <w:p w14:paraId="16B3B8A9" w14:textId="77777777" w:rsidR="008151B7" w:rsidRDefault="008151B7" w:rsidP="008151B7"/>
    <w:p w14:paraId="07BFE073" w14:textId="77777777" w:rsidR="008151B7" w:rsidRDefault="008151B7" w:rsidP="008151B7">
      <w:r>
        <w:t xml:space="preserve">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,</w:t>
      </w:r>
    </w:p>
    <w:p w14:paraId="67123FF7" w14:textId="77777777" w:rsidR="008151B7" w:rsidRDefault="008151B7" w:rsidP="008151B7">
      <w:proofErr w:type="spellStart"/>
      <w:r>
        <w:t>Death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1000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births</w:t>
      </w:r>
      <w:proofErr w:type="spellEnd"/>
      <w:r>
        <w:t>,</w:t>
      </w:r>
    </w:p>
    <w:p w14:paraId="422CDCAB" w14:textId="77777777" w:rsidR="008151B7" w:rsidRDefault="008151B7" w:rsidP="008151B7">
      <w:proofErr w:type="spellStart"/>
      <w:r>
        <w:t>Exports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; </w:t>
      </w:r>
      <w:proofErr w:type="spellStart"/>
      <w:r>
        <w:t>Exports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%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Total GDP;</w:t>
      </w:r>
    </w:p>
    <w:p w14:paraId="4E1A6237" w14:textId="77777777" w:rsidR="008151B7" w:rsidRDefault="008151B7" w:rsidP="008151B7">
      <w:proofErr w:type="spellStart"/>
      <w:r>
        <w:t>Imports</w:t>
      </w:r>
      <w:proofErr w:type="spellEnd"/>
      <w:r>
        <w:t xml:space="preserve"> of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as %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Total GDP;</w:t>
      </w:r>
    </w:p>
    <w:p w14:paraId="6536A681" w14:textId="77777777" w:rsidR="008151B7" w:rsidRDefault="008151B7" w:rsidP="008151B7">
      <w:r>
        <w:t xml:space="preserve">Net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;</w:t>
      </w:r>
    </w:p>
    <w:p w14:paraId="7C9E8A7C" w14:textId="77777777" w:rsidR="008151B7" w:rsidRDefault="008151B7" w:rsidP="008151B7"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rate of </w:t>
      </w:r>
      <w:proofErr w:type="spellStart"/>
      <w:r>
        <w:t>the</w:t>
      </w:r>
      <w:proofErr w:type="spellEnd"/>
      <w:r>
        <w:t xml:space="preserve"> Total GDP;</w:t>
      </w:r>
    </w:p>
    <w:p w14:paraId="6933BF44" w14:textId="77777777" w:rsidR="008151B7" w:rsidRDefault="008151B7" w:rsidP="008151B7"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a </w:t>
      </w:r>
      <w:proofErr w:type="spellStart"/>
      <w:r>
        <w:t>newborn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mortality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;</w:t>
      </w:r>
    </w:p>
    <w:p w14:paraId="799645B9" w14:textId="013D763D" w:rsidR="008151B7" w:rsidRDefault="008151B7" w:rsidP="008151B7"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age-fertility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17380251" w14:textId="77777777" w:rsidR="008151B7" w:rsidRDefault="008151B7" w:rsidP="008151B7"/>
    <w:p w14:paraId="3777E80E" w14:textId="2A41D64A" w:rsidR="008151B7" w:rsidRDefault="008151B7" w:rsidP="008151B7">
      <w:r>
        <w:t>Kodlar ve açıklamalar:</w:t>
      </w:r>
    </w:p>
    <w:p w14:paraId="09D14D9D" w14:textId="77777777" w:rsidR="008151B7" w:rsidRDefault="008151B7" w:rsidP="008151B7">
      <w:r>
        <w:t>#İsmail Tekin /21050251</w:t>
      </w:r>
    </w:p>
    <w:p w14:paraId="3D9B3ADB" w14:textId="77777777" w:rsidR="008151B7" w:rsidRDefault="008151B7" w:rsidP="008151B7">
      <w:r>
        <w:t>#Gerekli kütüphanelerin yüklenmesi</w:t>
      </w:r>
    </w:p>
    <w:p w14:paraId="072DAD97" w14:textId="77777777" w:rsidR="008151B7" w:rsidRDefault="008151B7" w:rsidP="008151B7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FactoMineR</w:t>
      </w:r>
      <w:proofErr w:type="spellEnd"/>
      <w:r>
        <w:t>)</w:t>
      </w:r>
    </w:p>
    <w:p w14:paraId="7E693F03" w14:textId="77777777" w:rsidR="008151B7" w:rsidRDefault="008151B7" w:rsidP="008151B7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factoextra</w:t>
      </w:r>
      <w:proofErr w:type="spellEnd"/>
      <w:r>
        <w:t>)</w:t>
      </w:r>
    </w:p>
    <w:p w14:paraId="26A34908" w14:textId="77777777" w:rsidR="008151B7" w:rsidRDefault="008151B7" w:rsidP="008151B7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dplyr</w:t>
      </w:r>
      <w:proofErr w:type="spellEnd"/>
      <w:r>
        <w:t>)</w:t>
      </w:r>
    </w:p>
    <w:p w14:paraId="613583F5" w14:textId="77777777" w:rsidR="008151B7" w:rsidRDefault="008151B7" w:rsidP="008151B7">
      <w:proofErr w:type="spellStart"/>
      <w:proofErr w:type="gramStart"/>
      <w:r>
        <w:t>library</w:t>
      </w:r>
      <w:proofErr w:type="spellEnd"/>
      <w:proofErr w:type="gramEnd"/>
      <w:r>
        <w:t>(ggplot2)</w:t>
      </w:r>
    </w:p>
    <w:p w14:paraId="5D1435DA" w14:textId="77777777" w:rsidR="008151B7" w:rsidRDefault="008151B7" w:rsidP="008151B7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psych</w:t>
      </w:r>
      <w:proofErr w:type="spellEnd"/>
      <w:r>
        <w:t>)</w:t>
      </w:r>
    </w:p>
    <w:p w14:paraId="6B62E2F4" w14:textId="77777777" w:rsidR="008151B7" w:rsidRDefault="008151B7" w:rsidP="008151B7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corrplot</w:t>
      </w:r>
      <w:proofErr w:type="spellEnd"/>
      <w:r>
        <w:t>)</w:t>
      </w:r>
    </w:p>
    <w:p w14:paraId="4BA9A705" w14:textId="77777777" w:rsidR="008151B7" w:rsidRDefault="008151B7" w:rsidP="008151B7"/>
    <w:p w14:paraId="7326E101" w14:textId="467958BC" w:rsidR="008151B7" w:rsidRDefault="008151B7" w:rsidP="008151B7">
      <w:proofErr w:type="spellStart"/>
      <w:proofErr w:type="gramStart"/>
      <w:r>
        <w:t>head</w:t>
      </w:r>
      <w:proofErr w:type="spellEnd"/>
      <w:r>
        <w:t>(</w:t>
      </w:r>
      <w:proofErr w:type="spellStart"/>
      <w:proofErr w:type="gramEnd"/>
      <w:r>
        <w:t>Country_data</w:t>
      </w:r>
      <w:proofErr w:type="spellEnd"/>
      <w:r>
        <w:t>) #Veri setine bakalım</w:t>
      </w:r>
    </w:p>
    <w:p w14:paraId="535D3758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lastRenderedPageBreak/>
        <w:t xml:space="preserve"># A </w:t>
      </w:r>
      <w:proofErr w:type="spellStart"/>
      <w:r w:rsidRPr="00735E7A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tibble</w:t>
      </w:r>
      <w:proofErr w:type="spellEnd"/>
      <w:r w:rsidRPr="00735E7A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: 6 × 10</w:t>
      </w:r>
    </w:p>
    <w:p w14:paraId="3A210927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</w:t>
      </w: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country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child_mort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exports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health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imports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income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inflation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life_expec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total_fer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gdpp</w:t>
      </w:r>
      <w:proofErr w:type="spellEnd"/>
    </w:p>
    <w:p w14:paraId="2069035F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</w:t>
      </w:r>
      <w:proofErr w:type="spellStart"/>
      <w:proofErr w:type="gramStart"/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chr</w:t>
      </w:r>
      <w:proofErr w:type="spellEnd"/>
      <w:proofErr w:type="gramEnd"/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    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r w:rsidRPr="00735E7A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&lt;dbl&gt;</w:t>
      </w:r>
    </w:p>
    <w:p w14:paraId="77B3240E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1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Afghanistan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  90.2    10     7.58    44.9 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610      9.44       56.2      5.82   553</w:t>
      </w:r>
    </w:p>
    <w:p w14:paraId="2E7B3768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2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Albania                   16.6    28     6.55    48.6 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9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930      4.49       76.3      </w:t>
      </w: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1.65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4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090</w:t>
      </w:r>
      <w:proofErr w:type="gramEnd"/>
    </w:p>
    <w:p w14:paraId="4809503F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3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Algeria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      27.3    38.4   4.17    </w:t>
      </w: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31.4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12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900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16.1        76.5      2.89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4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460</w:t>
      </w:r>
    </w:p>
    <w:p w14:paraId="285854F5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4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Angola                   119      62.3   2.85    42.9 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5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900     22.4        60.1      </w:t>
      </w: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6.16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3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530</w:t>
      </w:r>
      <w:proofErr w:type="gramEnd"/>
    </w:p>
    <w:p w14:paraId="5FC00D33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5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Antigua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and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Barbuda       10.3    45.5   6.03    </w:t>
      </w: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58.9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19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100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1.44       76.8      2.13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12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200</w:t>
      </w:r>
    </w:p>
    <w:p w14:paraId="65C74154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6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Argentina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          14.5    18.9   8.1     16   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18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700     20.9        75.8      2.37 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u w:val="single"/>
          <w:bdr w:val="none" w:sz="0" w:space="0" w:color="auto" w:frame="1"/>
          <w:lang w:eastAsia="tr-TR"/>
          <w14:ligatures w14:val="none"/>
        </w:rPr>
        <w:t>10</w:t>
      </w: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300</w:t>
      </w:r>
    </w:p>
    <w:p w14:paraId="7B6AAA1D" w14:textId="77777777" w:rsidR="00735E7A" w:rsidRDefault="00735E7A" w:rsidP="008151B7"/>
    <w:p w14:paraId="2605FC7F" w14:textId="77777777" w:rsidR="00735E7A" w:rsidRDefault="00735E7A" w:rsidP="00735E7A">
      <w:r>
        <w:t># Sayısal sütunları içeren yeni bir veri çerçevesi oluşturuyoruz (ilk sütun hariç)</w:t>
      </w:r>
    </w:p>
    <w:p w14:paraId="439B867D" w14:textId="4EB4685B" w:rsidR="00735E7A" w:rsidRDefault="00735E7A" w:rsidP="00735E7A">
      <w:proofErr w:type="spellStart"/>
      <w:r>
        <w:t>Country_data_sayisal</w:t>
      </w:r>
      <w:proofErr w:type="spellEnd"/>
      <w:r>
        <w:t xml:space="preserve"> &lt;- </w:t>
      </w:r>
      <w:proofErr w:type="spellStart"/>
      <w:r>
        <w:t>Country_</w:t>
      </w:r>
      <w:proofErr w:type="gramStart"/>
      <w:r>
        <w:t>data</w:t>
      </w:r>
      <w:proofErr w:type="spellEnd"/>
      <w:r>
        <w:t>[</w:t>
      </w:r>
      <w:proofErr w:type="gramEnd"/>
      <w:r>
        <w:t>, -1]</w:t>
      </w:r>
    </w:p>
    <w:p w14:paraId="16A3AEA0" w14:textId="77777777" w:rsidR="00735E7A" w:rsidRDefault="00735E7A" w:rsidP="00735E7A">
      <w:r>
        <w:t># Korelasyon matrisini hesaplıyoruz</w:t>
      </w:r>
    </w:p>
    <w:p w14:paraId="206EE8FF" w14:textId="77777777" w:rsidR="00735E7A" w:rsidRDefault="00735E7A" w:rsidP="00735E7A">
      <w:proofErr w:type="spellStart"/>
      <w:proofErr w:type="gramStart"/>
      <w:r>
        <w:t>cor</w:t>
      </w:r>
      <w:proofErr w:type="gramEnd"/>
      <w:r>
        <w:t>_matrix</w:t>
      </w:r>
      <w:proofErr w:type="spell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Country_data_sayisal</w:t>
      </w:r>
      <w:proofErr w:type="spellEnd"/>
      <w:r>
        <w:t>)</w:t>
      </w:r>
    </w:p>
    <w:p w14:paraId="7795725C" w14:textId="59ED534E" w:rsidR="00735E7A" w:rsidRDefault="00735E7A" w:rsidP="00735E7A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cor_matrix</w:t>
      </w:r>
      <w:proofErr w:type="spellEnd"/>
      <w:r>
        <w:t>)</w:t>
      </w:r>
    </w:p>
    <w:p w14:paraId="4ECF8419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child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_mort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1.0000000 -0.3180932 -0.20040206 -0.12721092 -0.5243150  0.2882762 -0.88667610  0.8484781 -0.4830322</w:t>
      </w:r>
    </w:p>
    <w:p w14:paraId="0A0BA0DB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exports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-0.3180932  1.0000000 -0.11440840  0.73738083  0.5167836 -0.1072944  0.31631260 -0.3200106  0.4187248</w:t>
      </w:r>
    </w:p>
    <w:p w14:paraId="7B26A901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health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-0.2004021 -0.1144084  1.00000000  0.09571668  0.1295786 -0.2553758  0.21069212 -0.1966740  0.3459655</w:t>
      </w:r>
    </w:p>
    <w:p w14:paraId="152E7517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imports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-0.1272109  0.7373808  0.09571668  1.00000000  0.1224062 -0.2469943  0.05439053 -0.1590484  0.1154982</w:t>
      </w:r>
    </w:p>
    <w:p w14:paraId="324EB239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income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-0.5243150  0.5167836  0.12957861  0.12240625  1.0000000 -0.1477560  0.61196247 -0.5018401  0.8955714</w:t>
      </w:r>
    </w:p>
    <w:p w14:paraId="0D383DE8" w14:textId="77777777" w:rsidR="00735E7A" w:rsidRPr="00735E7A" w:rsidRDefault="00735E7A" w:rsidP="00735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inflation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0.2882762 -0.1072944 -0.25537579 -0.24699428 -0.1477560  1.0000000 -0.2397</w:t>
      </w:r>
      <w:r w:rsidRPr="00735E7A">
        <w:rPr>
          <w:rFonts w:ascii="Lucida Console" w:eastAsia="Times New Roman" w:hAnsi="Lucida Console" w:cs="Courier New"/>
          <w:color w:val="FFFFFF"/>
          <w:kern w:val="0"/>
          <w:bdr w:val="none" w:sz="0" w:space="0" w:color="auto" w:frame="1"/>
          <w:lang w:eastAsia="tr-TR"/>
          <w14:ligatures w14:val="none"/>
        </w:rPr>
        <w:t>child_mort  1.0000000 -0.3180932 -0.20040206 -0.12721092 -0.5243150  0.2882762 -0.88667610  0.8484781 -0.4830322</w:t>
      </w:r>
    </w:p>
    <w:p w14:paraId="41ABA4F4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exports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-0.3180932  1.0000000 -0.11440840  0.73738083  0.5167836 -0.1072944  0.31631260 -0.3200106  0.4187248</w:t>
      </w:r>
    </w:p>
    <w:p w14:paraId="70E3FCE7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health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-0.2004021 -0.1144084  1.00000000  0.09571668  0.1295786 -0.2553758  0.21069212 -0.1966740  0.3459655</w:t>
      </w:r>
    </w:p>
    <w:p w14:paraId="756A2911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imports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-0.1272109  0.7373808  0.09571668  1.00000000  0.1224062 -0.2469943  0.05439053 -0.1590484  0.1154982</w:t>
      </w:r>
    </w:p>
    <w:p w14:paraId="04B67AD3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income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-0.5243150  0.5167836  0.12957861  0.12240625  1.0000000 -0.1477560  0.61196247 -0.5018401  0.8955714</w:t>
      </w:r>
    </w:p>
    <w:p w14:paraId="679297B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inflation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0.2882762 -0.1072944 -0.25537579 -0.24699428 -0.1477560  1.0000000 -0.23970496  0.3169211 -0.2216311</w:t>
      </w:r>
    </w:p>
    <w:p w14:paraId="7DD22D2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life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_expec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-0.8866761  0.3163126  0.21069212  0.05439053  0.6119625 -0.2397050  1.00000000 -0.7608747  0.6000891</w:t>
      </w:r>
    </w:p>
    <w:p w14:paraId="031A1DF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total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_fer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0.8484781 -0.3200106 -0.19667399 -0.15904843 -0.5018401  0.3169211 -0.76087469  1.0000000 -0.4549103</w:t>
      </w:r>
    </w:p>
    <w:p w14:paraId="1BFB36AA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gdpp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-0.4830322  0.4187248  0.34596553  0.11549817  0.8955714 -0.2216311  0.60008913 -0.4549103  1.0000000</w:t>
      </w:r>
    </w:p>
    <w:p w14:paraId="1017F765" w14:textId="0F6CCD43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0496  0.3169211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-0.2216311</w:t>
      </w:r>
    </w:p>
    <w:p w14:paraId="027AAA7F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life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_expec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-0.8866761  0.3163126  0.21069212  0.05439053  0.6119625 -0.2397050  1.00000000 -0.7608747  0.6000891</w:t>
      </w:r>
    </w:p>
    <w:p w14:paraId="36EB8495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total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_fer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0.8484781 -0.3200106 -0.19667399 -0.15904843 -0.5018401  0.3169211 -0.76087469  1.0000000 -0.4549103</w:t>
      </w:r>
    </w:p>
    <w:p w14:paraId="044A15B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lastRenderedPageBreak/>
        <w:t>gdpp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-0.4830322  0.4187248  0.34596553  0.11549817  0.8955714 -0.2216311  0.60008913 -0.4549103  1.0000000</w:t>
      </w:r>
    </w:p>
    <w:p w14:paraId="65B5CB9A" w14:textId="77777777" w:rsidR="00735E7A" w:rsidRDefault="00735E7A" w:rsidP="00735E7A"/>
    <w:p w14:paraId="3787E6A2" w14:textId="77777777" w:rsidR="00735E7A" w:rsidRDefault="00735E7A" w:rsidP="00735E7A"/>
    <w:p w14:paraId="36C34AED" w14:textId="47843F94" w:rsidR="00735E7A" w:rsidRDefault="00735E7A" w:rsidP="00735E7A">
      <w:r>
        <w:t># Korelasyon matrisini görselleştiriyoruz</w:t>
      </w:r>
    </w:p>
    <w:p w14:paraId="578C8C35" w14:textId="7D1E287B" w:rsidR="00735E7A" w:rsidRDefault="00735E7A" w:rsidP="00735E7A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cor_matrix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color</w:t>
      </w:r>
      <w:proofErr w:type="spellEnd"/>
      <w:r>
        <w:t xml:space="preserve">",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upper</w:t>
      </w:r>
      <w:proofErr w:type="spellEnd"/>
      <w:r>
        <w:t xml:space="preserve">", </w:t>
      </w:r>
      <w:proofErr w:type="spellStart"/>
      <w:r>
        <w:t>tl.col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 xml:space="preserve">", </w:t>
      </w:r>
      <w:proofErr w:type="spellStart"/>
      <w:r>
        <w:t>tl.cex</w:t>
      </w:r>
      <w:proofErr w:type="spellEnd"/>
      <w:r>
        <w:t xml:space="preserve"> = 0.8)</w:t>
      </w:r>
    </w:p>
    <w:p w14:paraId="77C1789B" w14:textId="69933648" w:rsidR="00735E7A" w:rsidRDefault="00735E7A" w:rsidP="00735E7A">
      <w:r>
        <w:rPr>
          <w:noProof/>
        </w:rPr>
        <w:drawing>
          <wp:inline distT="0" distB="0" distL="0" distR="0" wp14:anchorId="7C658DC2" wp14:editId="14D96F22">
            <wp:extent cx="5767681" cy="5798820"/>
            <wp:effectExtent l="0" t="0" r="5080" b="0"/>
            <wp:docPr id="134639414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78" cy="5815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EEE49" w14:textId="77777777" w:rsidR="00735E7A" w:rsidRDefault="00735E7A" w:rsidP="00735E7A">
      <w:r>
        <w:t># Bartlett Küresellik Testi p&lt;</w:t>
      </w:r>
      <w:proofErr w:type="spellStart"/>
      <w:r>
        <w:t>alpha</w:t>
      </w:r>
      <w:proofErr w:type="spellEnd"/>
      <w:r>
        <w:t xml:space="preserve"> ise H0 hipotezi reddedilir</w:t>
      </w:r>
    </w:p>
    <w:p w14:paraId="4FA38C52" w14:textId="3AB804B7" w:rsidR="00735E7A" w:rsidRDefault="00735E7A" w:rsidP="00735E7A">
      <w:proofErr w:type="spellStart"/>
      <w:proofErr w:type="gramStart"/>
      <w:r>
        <w:t>cortest.bartlett</w:t>
      </w:r>
      <w:proofErr w:type="spellEnd"/>
      <w:proofErr w:type="gramEnd"/>
      <w:r>
        <w:t>(</w:t>
      </w:r>
      <w:proofErr w:type="spellStart"/>
      <w:r>
        <w:t>cor_matrix</w:t>
      </w:r>
      <w:proofErr w:type="spellEnd"/>
      <w:r>
        <w:t xml:space="preserve">, n = </w:t>
      </w:r>
      <w:proofErr w:type="spellStart"/>
      <w:r>
        <w:t>nrow</w:t>
      </w:r>
      <w:proofErr w:type="spellEnd"/>
      <w:r>
        <w:t>(</w:t>
      </w:r>
      <w:proofErr w:type="spellStart"/>
      <w:r>
        <w:t>Country_data_sayisal</w:t>
      </w:r>
      <w:proofErr w:type="spellEnd"/>
      <w:r>
        <w:t>))</w:t>
      </w:r>
    </w:p>
    <w:p w14:paraId="5539C4E7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$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chisq</w:t>
      </w:r>
      <w:proofErr w:type="spellEnd"/>
    </w:p>
    <w:p w14:paraId="2443B5CD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[1] 1169.737</w:t>
      </w:r>
    </w:p>
    <w:p w14:paraId="54A231D1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6D5E0F8A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$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p.value</w:t>
      </w:r>
      <w:proofErr w:type="spellEnd"/>
    </w:p>
    <w:p w14:paraId="4C87218F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[1] 3.</w:t>
      </w:r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136862e</w:t>
      </w:r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-222</w:t>
      </w:r>
    </w:p>
    <w:p w14:paraId="771F51AC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14:paraId="078D34D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lastRenderedPageBreak/>
        <w:t>$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df</w:t>
      </w:r>
      <w:proofErr w:type="spellEnd"/>
    </w:p>
    <w:p w14:paraId="4F2FD6D2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[1] 36</w:t>
      </w:r>
    </w:p>
    <w:p w14:paraId="3A846EF5" w14:textId="392350D6" w:rsidR="00735E7A" w:rsidRDefault="00735E7A" w:rsidP="00735E7A">
      <w:r>
        <w:t>P değeri &lt;</w:t>
      </w:r>
      <w:proofErr w:type="spellStart"/>
      <w:r>
        <w:t>alpha</w:t>
      </w:r>
      <w:proofErr w:type="spellEnd"/>
      <w:r>
        <w:t xml:space="preserve"> olduğu için H0 hipotezi reddedilir Korelasyon matrisi birim matrise eşit değildir bu yüzden temel bileşen analizi yapılabilir.</w:t>
      </w:r>
    </w:p>
    <w:p w14:paraId="44705598" w14:textId="77777777" w:rsidR="00735E7A" w:rsidRPr="00735E7A" w:rsidRDefault="00735E7A" w:rsidP="00735E7A">
      <w:r w:rsidRPr="00735E7A">
        <w:t>## Temel bileşen analizi</w:t>
      </w:r>
    </w:p>
    <w:p w14:paraId="24907D30" w14:textId="77777777" w:rsidR="00735E7A" w:rsidRPr="00735E7A" w:rsidRDefault="00735E7A" w:rsidP="00735E7A">
      <w:r w:rsidRPr="00735E7A">
        <w:t xml:space="preserve">&gt; </w:t>
      </w:r>
      <w:proofErr w:type="spellStart"/>
      <w:r w:rsidRPr="00735E7A">
        <w:t>res.pca</w:t>
      </w:r>
      <w:proofErr w:type="spellEnd"/>
      <w:r w:rsidRPr="00735E7A">
        <w:t xml:space="preserve"> &lt;- </w:t>
      </w:r>
      <w:proofErr w:type="gramStart"/>
      <w:r w:rsidRPr="00735E7A">
        <w:t>PCA(</w:t>
      </w:r>
      <w:proofErr w:type="spellStart"/>
      <w:proofErr w:type="gramEnd"/>
      <w:r w:rsidRPr="00735E7A">
        <w:t>attitude</w:t>
      </w:r>
      <w:proofErr w:type="spellEnd"/>
      <w:r w:rsidRPr="00735E7A">
        <w:t xml:space="preserve">, </w:t>
      </w:r>
      <w:proofErr w:type="spellStart"/>
      <w:r w:rsidRPr="00735E7A">
        <w:t>scale.unit</w:t>
      </w:r>
      <w:proofErr w:type="spellEnd"/>
      <w:r w:rsidRPr="00735E7A">
        <w:t xml:space="preserve"> = TRUE, </w:t>
      </w:r>
      <w:proofErr w:type="spellStart"/>
      <w:r w:rsidRPr="00735E7A">
        <w:t>graph</w:t>
      </w:r>
      <w:proofErr w:type="spellEnd"/>
      <w:r w:rsidRPr="00735E7A">
        <w:t xml:space="preserve"> = FALSE) </w:t>
      </w:r>
    </w:p>
    <w:p w14:paraId="561F7387" w14:textId="77777777" w:rsidR="00735E7A" w:rsidRPr="00735E7A" w:rsidRDefault="00735E7A" w:rsidP="00735E7A">
      <w:r w:rsidRPr="00735E7A">
        <w:t xml:space="preserve">&gt; </w:t>
      </w:r>
      <w:proofErr w:type="spellStart"/>
      <w:r w:rsidRPr="00735E7A">
        <w:t>res.pca</w:t>
      </w:r>
      <w:proofErr w:type="spellEnd"/>
    </w:p>
    <w:p w14:paraId="28AAF0ED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tr-TR"/>
          <w14:ligatures w14:val="none"/>
        </w:rPr>
      </w:pPr>
      <w:proofErr w:type="spellStart"/>
      <w:r w:rsidRPr="00735E7A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tr-TR"/>
          <w14:ligatures w14:val="none"/>
        </w:rPr>
        <w:t>res.pca$eig</w:t>
      </w:r>
      <w:proofErr w:type="spellEnd"/>
      <w:r w:rsidRPr="00735E7A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tr-TR"/>
          <w14:ligatures w14:val="none"/>
        </w:rPr>
        <w:t xml:space="preserve"> # </w:t>
      </w:r>
      <w:proofErr w:type="gramStart"/>
      <w:r w:rsidRPr="00735E7A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tr-TR"/>
          <w14:ligatures w14:val="none"/>
        </w:rPr>
        <w:t>özdeğerleri ,Her</w:t>
      </w:r>
      <w:proofErr w:type="gramEnd"/>
      <w:r w:rsidRPr="00735E7A">
        <w:rPr>
          <w:rFonts w:ascii="Lucida Console" w:eastAsia="Times New Roman" w:hAnsi="Lucida Console" w:cs="Courier New"/>
          <w:color w:val="FF9D00"/>
          <w:kern w:val="0"/>
          <w:sz w:val="20"/>
          <w:szCs w:val="20"/>
          <w:lang w:eastAsia="tr-TR"/>
          <w14:ligatures w14:val="none"/>
        </w:rPr>
        <w:t xml:space="preserve"> bir temel bileşenin açıklama yüzdesi ve de kümülatif açıklama oranını verir.</w:t>
      </w:r>
    </w:p>
    <w:p w14:paraId="40E98ACA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  </w:t>
      </w: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eigenvalue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percentage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of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variance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cumulative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percentage</w:t>
      </w:r>
      <w:proofErr w:type="spell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of </w:t>
      </w:r>
      <w:proofErr w:type="spell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variance</w:t>
      </w:r>
      <w:proofErr w:type="spellEnd"/>
    </w:p>
    <w:p w14:paraId="5A7E474A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1  3.7163758              53.091082                          53.09108</w:t>
      </w:r>
    </w:p>
    <w:p w14:paraId="3981CEE7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2  1.1409219              16.298884                          69.38997</w:t>
      </w:r>
    </w:p>
    <w:p w14:paraId="43EB58C6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3  0.8471915              12.102736                          81.49270</w:t>
      </w:r>
    </w:p>
    <w:p w14:paraId="36B96A23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4  0.6128697               8.755281                          90.24798</w:t>
      </w:r>
    </w:p>
    <w:p w14:paraId="0229A220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5  0.3236728               4.623897                          94.87188</w:t>
      </w:r>
    </w:p>
    <w:p w14:paraId="123D5E33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6  0.2185306               3.121866                          97.99375</w:t>
      </w:r>
    </w:p>
    <w:p w14:paraId="57538353" w14:textId="77777777" w:rsidR="00735E7A" w:rsidRPr="00735E7A" w:rsidRDefault="00735E7A" w:rsidP="00735E7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</w:t>
      </w:r>
      <w:proofErr w:type="spellEnd"/>
      <w:proofErr w:type="gramEnd"/>
      <w:r w:rsidRPr="00735E7A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7  0.1404378               2.006254                         100.00000</w:t>
      </w:r>
    </w:p>
    <w:p w14:paraId="44AD2E77" w14:textId="77777777" w:rsidR="00735E7A" w:rsidRDefault="00735E7A" w:rsidP="00735E7A"/>
    <w:p w14:paraId="0569E79C" w14:textId="24E6BB3D" w:rsidR="00D76080" w:rsidRDefault="00D76080" w:rsidP="00735E7A">
      <w:r>
        <w:t>Her bir özdeğer tarafından açıklanan varyans oranı ikinci sütunda verilmiştir.</w:t>
      </w:r>
      <w:r w:rsidRPr="00D76080">
        <w:t xml:space="preserve"> </w:t>
      </w:r>
      <w:r w:rsidRPr="00D76080">
        <w:t xml:space="preserve">• Her bir özdeğer tarafından açıklanan varyasyonun oranı ikinci sütunda verilmiştir. Örneğin, </w:t>
      </w:r>
      <w:r>
        <w:t>3,71</w:t>
      </w:r>
      <w:r w:rsidRPr="00D76080">
        <w:t>‘nın 7’ye bölümü 0.</w:t>
      </w:r>
      <w:r>
        <w:t>53</w:t>
      </w:r>
      <w:r w:rsidRPr="00D76080">
        <w:t xml:space="preserve">’e eşittir veya varyasyonun yaklaşık </w:t>
      </w:r>
      <w:proofErr w:type="gramStart"/>
      <w:r w:rsidRPr="00D76080">
        <w:t>%</w:t>
      </w:r>
      <w:r>
        <w:t>53</w:t>
      </w:r>
      <w:proofErr w:type="gramEnd"/>
      <w:r w:rsidRPr="00D76080">
        <w:t>‘si bu ilk özdeğer tarafından açıklanmaktadır.</w:t>
      </w:r>
    </w:p>
    <w:p w14:paraId="08BFCFAA" w14:textId="192C4D12" w:rsidR="00D76080" w:rsidRDefault="00D76080" w:rsidP="00735E7A">
      <w:r w:rsidRPr="00D76080">
        <w:t>• Açıklanan kümülatif yüzde, açıklanan varyasyonun ardışık oranlarının eklenmesiyle elde edilir.</w:t>
      </w:r>
    </w:p>
    <w:p w14:paraId="6BF82979" w14:textId="27BA3374" w:rsidR="00D76080" w:rsidRDefault="00D76080" w:rsidP="00735E7A">
      <w:r>
        <w:t>Örneğin: 53,09+16,26=69.38 eşittir bu da 2 adet bileşenin olması 2/3 açılama oranı kuralına göre yeterlidir.</w:t>
      </w:r>
    </w:p>
    <w:p w14:paraId="2A0D53FC" w14:textId="77777777" w:rsidR="00D76080" w:rsidRDefault="00D76080" w:rsidP="00D76080">
      <w:r>
        <w:t xml:space="preserve"># </w:t>
      </w:r>
      <w:proofErr w:type="spellStart"/>
      <w:r>
        <w:t>Scree</w:t>
      </w:r>
      <w:proofErr w:type="spellEnd"/>
      <w:r>
        <w:t xml:space="preserve"> </w:t>
      </w:r>
      <w:proofErr w:type="spellStart"/>
      <w:r>
        <w:t>plot'u</w:t>
      </w:r>
      <w:proofErr w:type="spellEnd"/>
      <w:r>
        <w:t xml:space="preserve"> çizin</w:t>
      </w:r>
    </w:p>
    <w:p w14:paraId="5C5BB493" w14:textId="77777777" w:rsidR="00D76080" w:rsidRDefault="00D76080" w:rsidP="00D76080"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pca_sonucu$sdev^2, </w:t>
      </w:r>
      <w:proofErr w:type="spellStart"/>
      <w:r>
        <w:t>type</w:t>
      </w:r>
      <w:proofErr w:type="spellEnd"/>
      <w:r>
        <w:t xml:space="preserve"> = "b", </w:t>
      </w:r>
    </w:p>
    <w:p w14:paraId="452B56ED" w14:textId="77777777" w:rsidR="00D76080" w:rsidRDefault="00D76080" w:rsidP="00D76080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"Temel Bilesen Sayısı", </w:t>
      </w:r>
    </w:p>
    <w:p w14:paraId="2AB28EAD" w14:textId="77777777" w:rsidR="00D76080" w:rsidRDefault="00D76080" w:rsidP="00D76080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"</w:t>
      </w:r>
      <w:proofErr w:type="spellStart"/>
      <w:r>
        <w:t>Ozdegerler</w:t>
      </w:r>
      <w:proofErr w:type="spellEnd"/>
      <w:r>
        <w:t>",</w:t>
      </w:r>
    </w:p>
    <w:p w14:paraId="1F184EC1" w14:textId="77777777" w:rsidR="00D76080" w:rsidRDefault="00D76080" w:rsidP="00D76080">
      <w:r>
        <w:t xml:space="preserve">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Scree</w:t>
      </w:r>
      <w:proofErr w:type="spellEnd"/>
      <w:r>
        <w:t xml:space="preserve"> </w:t>
      </w:r>
      <w:proofErr w:type="spellStart"/>
      <w:r>
        <w:t>Plot</w:t>
      </w:r>
      <w:proofErr w:type="spellEnd"/>
      <w:r>
        <w:t>")</w:t>
      </w:r>
    </w:p>
    <w:p w14:paraId="24D4EADF" w14:textId="0291F5AB" w:rsidR="00D76080" w:rsidRDefault="00D76080" w:rsidP="00D76080">
      <w:proofErr w:type="gramStart"/>
      <w:r>
        <w:t>abline(</w:t>
      </w:r>
      <w:proofErr w:type="gramEnd"/>
      <w:r>
        <w:t xml:space="preserve">h = 1,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red</w:t>
      </w:r>
      <w:proofErr w:type="spellEnd"/>
      <w:r>
        <w:t xml:space="preserve">", </w:t>
      </w:r>
      <w:proofErr w:type="spellStart"/>
      <w:r>
        <w:t>lty</w:t>
      </w:r>
      <w:proofErr w:type="spellEnd"/>
      <w:r>
        <w:t xml:space="preserve"> = 2)</w:t>
      </w:r>
    </w:p>
    <w:p w14:paraId="39AE4553" w14:textId="77777777" w:rsidR="00D76080" w:rsidRDefault="00D76080" w:rsidP="00D76080"/>
    <w:p w14:paraId="23C0DFA5" w14:textId="18DDF34E" w:rsidR="00D76080" w:rsidRDefault="00D76080" w:rsidP="00D76080">
      <w:r>
        <w:rPr>
          <w:noProof/>
        </w:rPr>
        <w:lastRenderedPageBreak/>
        <w:drawing>
          <wp:inline distT="0" distB="0" distL="0" distR="0" wp14:anchorId="0E245473" wp14:editId="0CFE7512">
            <wp:extent cx="6210300" cy="6905625"/>
            <wp:effectExtent l="0" t="0" r="0" b="9525"/>
            <wp:docPr id="108127996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90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92420" w14:textId="77777777" w:rsidR="00D76080" w:rsidRDefault="00D76080" w:rsidP="00D76080">
      <w:r>
        <w:t xml:space="preserve">#Değişkenlerin temel bileşenlere katkısı </w:t>
      </w:r>
    </w:p>
    <w:p w14:paraId="44B4B915" w14:textId="346BA4C9" w:rsidR="00D76080" w:rsidRDefault="00D76080" w:rsidP="00D76080">
      <w:proofErr w:type="spellStart"/>
      <w:r>
        <w:t>res.pca$var$contrib</w:t>
      </w:r>
      <w:proofErr w:type="spellEnd"/>
    </w:p>
    <w:p w14:paraId="06EDECFB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Dim.1      Dim.2     Dim.3        Dim.4        Dim.5</w:t>
      </w:r>
    </w:p>
    <w:p w14:paraId="70A912F3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rating</w:t>
      </w:r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17.057293 15.7550117  6.940548 5.480693e+00  2.046725563</w:t>
      </w:r>
    </w:p>
    <w:p w14:paraId="2148F635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complaints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19.407367 11.1307014  5.090070 4.854529e-04  7.731974529</w:t>
      </w:r>
    </w:p>
    <w:p w14:paraId="071A0189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privileges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12.586513  0.9169889  3.543550 7.933458e+01  0.002779702</w:t>
      </w:r>
    </w:p>
    <w:p w14:paraId="0BB993AE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learning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18.366480  0.2034213 10.581078 5.730249e+00 48.668524939</w:t>
      </w:r>
    </w:p>
    <w:p w14:paraId="69632272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raises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19.992633  3.2102977  0.163233 5.895509e+00 30.967963064</w:t>
      </w:r>
    </w:p>
    <w:p w14:paraId="1B2D5E03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critical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3.435493 36.3168620 49.113200 2.230533e+00  8.573219775</w:t>
      </w:r>
    </w:p>
    <w:p w14:paraId="367C5076" w14:textId="77777777" w:rsidR="00D76080" w:rsidRPr="00D76080" w:rsidRDefault="00D76080" w:rsidP="00D7608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advance</w:t>
      </w:r>
      <w:proofErr w:type="spellEnd"/>
      <w:proofErr w:type="gramEnd"/>
      <w:r w:rsidRPr="00D76080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     9.154222 32.4667169 24.568321 1.327950e+00  2.008812428</w:t>
      </w:r>
    </w:p>
    <w:p w14:paraId="5534DC7C" w14:textId="77777777" w:rsidR="00D76080" w:rsidRDefault="00D76080" w:rsidP="00D76080"/>
    <w:sectPr w:rsidR="00D76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529EF"/>
    <w:multiLevelType w:val="multilevel"/>
    <w:tmpl w:val="DFE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4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E0"/>
    <w:rsid w:val="001A4CE0"/>
    <w:rsid w:val="00735E7A"/>
    <w:rsid w:val="008151B7"/>
    <w:rsid w:val="00D76080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EB78"/>
  <w15:chartTrackingRefBased/>
  <w15:docId w15:val="{9EC19C3F-17F4-453C-9138-672D667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4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4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4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4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4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4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4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4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4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4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4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4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4C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4C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4C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4C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4C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4C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4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4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4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4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4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4C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4C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4C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4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4C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4CE0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5E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5E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94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4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6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Tekin</dc:creator>
  <cp:keywords/>
  <dc:description/>
  <cp:lastModifiedBy>İsmail Tekin</cp:lastModifiedBy>
  <cp:revision>3</cp:revision>
  <dcterms:created xsi:type="dcterms:W3CDTF">2025-04-26T14:21:00Z</dcterms:created>
  <dcterms:modified xsi:type="dcterms:W3CDTF">2025-04-26T14:51:00Z</dcterms:modified>
</cp:coreProperties>
</file>