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7BC" w:rsidRDefault="000F6D05" w:rsidP="00147F09">
      <w:pPr>
        <w:pStyle w:val="1"/>
        <w:spacing w:line="360" w:lineRule="auto"/>
        <w:jc w:val="center"/>
        <w:rPr>
          <w:rFonts w:hint="eastAsia"/>
        </w:rPr>
      </w:pPr>
      <w:r>
        <w:rPr>
          <w:rFonts w:hint="eastAsia"/>
        </w:rPr>
        <w:t>虚拟机生产容灾拆分</w:t>
      </w:r>
      <w:bookmarkStart w:id="0" w:name="_GoBack"/>
      <w:bookmarkEnd w:id="0"/>
    </w:p>
    <w:p w:rsidR="00C111C3" w:rsidRPr="00C111C3" w:rsidRDefault="00C111C3" w:rsidP="00C111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34572">
        <w:rPr>
          <w:rFonts w:hint="eastAsia"/>
        </w:rPr>
        <w:t>2017-10-10</w:t>
      </w:r>
    </w:p>
    <w:p w:rsidR="000F6D05" w:rsidRDefault="008528D7" w:rsidP="00147F09">
      <w:pPr>
        <w:pStyle w:val="2"/>
        <w:spacing w:line="360" w:lineRule="auto"/>
      </w:pPr>
      <w:r>
        <w:rPr>
          <w:rFonts w:hint="eastAsia"/>
        </w:rPr>
        <w:t>一，</w:t>
      </w:r>
      <w:r w:rsidR="001D20C1">
        <w:rPr>
          <w:rFonts w:hint="eastAsia"/>
        </w:rPr>
        <w:t>原有场景</w:t>
      </w:r>
      <w:r w:rsidR="00DD4778">
        <w:rPr>
          <w:rFonts w:hint="eastAsia"/>
        </w:rPr>
        <w:t>（同时搭建生产容灾）</w:t>
      </w:r>
    </w:p>
    <w:p w:rsidR="001D20C1" w:rsidRDefault="001306FA" w:rsidP="00147F09">
      <w:pPr>
        <w:pStyle w:val="3"/>
        <w:spacing w:line="360" w:lineRule="auto"/>
      </w:pPr>
      <w:r>
        <w:rPr>
          <w:rFonts w:hint="eastAsia"/>
        </w:rPr>
        <w:t>1.1</w:t>
      </w:r>
      <w:r w:rsidR="001D20C1">
        <w:rPr>
          <w:rFonts w:hint="eastAsia"/>
        </w:rPr>
        <w:t>虚拟机资源申请同时搭建生产和容灾环境的机器</w:t>
      </w:r>
    </w:p>
    <w:p w:rsidR="001D20C1" w:rsidRDefault="001D20C1" w:rsidP="00147F09">
      <w:pPr>
        <w:spacing w:line="360" w:lineRule="auto"/>
        <w:ind w:firstLine="420"/>
      </w:pPr>
      <w:r>
        <w:rPr>
          <w:rFonts w:hint="eastAsia"/>
        </w:rPr>
        <w:t>在资源申请之前分配出生产容灾所需的基础资源，由于生产容灾环境下的</w:t>
      </w:r>
      <w:r>
        <w:rPr>
          <w:rFonts w:hint="eastAsia"/>
        </w:rPr>
        <w:t>IP</w:t>
      </w:r>
      <w:r>
        <w:rPr>
          <w:rFonts w:hint="eastAsia"/>
        </w:rPr>
        <w:t>及物理集群需要有一一对应的关系即：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6"/>
        <w:gridCol w:w="3128"/>
        <w:gridCol w:w="3128"/>
      </w:tblGrid>
      <w:tr w:rsidR="001D20C1" w:rsidTr="001D20C1">
        <w:tc>
          <w:tcPr>
            <w:tcW w:w="2840" w:type="dxa"/>
          </w:tcPr>
          <w:p w:rsidR="001D20C1" w:rsidRDefault="001D20C1" w:rsidP="00147F09">
            <w:pPr>
              <w:spacing w:line="360" w:lineRule="auto"/>
            </w:pPr>
          </w:p>
        </w:tc>
        <w:tc>
          <w:tcPr>
            <w:tcW w:w="2841" w:type="dxa"/>
          </w:tcPr>
          <w:p w:rsidR="001D20C1" w:rsidRDefault="001D20C1" w:rsidP="00147F09">
            <w:pPr>
              <w:spacing w:line="360" w:lineRule="auto"/>
            </w:pPr>
            <w:r>
              <w:rPr>
                <w:rFonts w:hint="eastAsia"/>
              </w:rPr>
              <w:t>生产环境</w:t>
            </w:r>
          </w:p>
        </w:tc>
        <w:tc>
          <w:tcPr>
            <w:tcW w:w="2841" w:type="dxa"/>
          </w:tcPr>
          <w:p w:rsidR="001D20C1" w:rsidRDefault="001D20C1" w:rsidP="00147F09">
            <w:pPr>
              <w:spacing w:line="360" w:lineRule="auto"/>
            </w:pPr>
            <w:r>
              <w:rPr>
                <w:rFonts w:hint="eastAsia"/>
              </w:rPr>
              <w:t>容灾环境</w:t>
            </w:r>
          </w:p>
        </w:tc>
      </w:tr>
      <w:tr w:rsidR="001D20C1" w:rsidTr="001D20C1">
        <w:tc>
          <w:tcPr>
            <w:tcW w:w="2840" w:type="dxa"/>
          </w:tcPr>
          <w:p w:rsidR="001D20C1" w:rsidRDefault="001D20C1" w:rsidP="00147F09">
            <w:pPr>
              <w:spacing w:line="360" w:lineRule="auto"/>
            </w:pPr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2841" w:type="dxa"/>
          </w:tcPr>
          <w:p w:rsidR="001D20C1" w:rsidRDefault="001D20C1" w:rsidP="00147F09">
            <w:pPr>
              <w:spacing w:line="360" w:lineRule="auto"/>
            </w:pPr>
            <w:r>
              <w:rPr>
                <w:rFonts w:hint="eastAsia"/>
              </w:rPr>
              <w:t>10.116.45.3</w:t>
            </w:r>
          </w:p>
          <w:p w:rsidR="001D20C1" w:rsidRDefault="001D20C1" w:rsidP="00147F09">
            <w:pPr>
              <w:spacing w:line="360" w:lineRule="auto"/>
            </w:pPr>
            <w:r>
              <w:rPr>
                <w:rFonts w:hint="eastAsia"/>
              </w:rPr>
              <w:t>10.117.45.3</w:t>
            </w:r>
          </w:p>
        </w:tc>
        <w:tc>
          <w:tcPr>
            <w:tcW w:w="2841" w:type="dxa"/>
          </w:tcPr>
          <w:p w:rsidR="001D20C1" w:rsidRDefault="001D20C1" w:rsidP="00147F09">
            <w:pPr>
              <w:spacing w:line="360" w:lineRule="auto"/>
            </w:pPr>
            <w:r>
              <w:rPr>
                <w:rFonts w:hint="eastAsia"/>
              </w:rPr>
              <w:t>10.110.45.3</w:t>
            </w:r>
          </w:p>
          <w:p w:rsidR="001D20C1" w:rsidRDefault="001D20C1" w:rsidP="00147F09">
            <w:pPr>
              <w:spacing w:line="360" w:lineRule="auto"/>
            </w:pPr>
            <w:r>
              <w:rPr>
                <w:rFonts w:hint="eastAsia"/>
              </w:rPr>
              <w:t>10.150.45.3</w:t>
            </w:r>
          </w:p>
        </w:tc>
      </w:tr>
      <w:tr w:rsidR="001D20C1" w:rsidTr="001D20C1">
        <w:tc>
          <w:tcPr>
            <w:tcW w:w="2840" w:type="dxa"/>
          </w:tcPr>
          <w:p w:rsidR="001D20C1" w:rsidRDefault="001D20C1" w:rsidP="00147F09">
            <w:pPr>
              <w:spacing w:line="360" w:lineRule="auto"/>
            </w:pPr>
            <w:r>
              <w:rPr>
                <w:rFonts w:hint="eastAsia"/>
              </w:rPr>
              <w:t>物理集群</w:t>
            </w:r>
          </w:p>
        </w:tc>
        <w:tc>
          <w:tcPr>
            <w:tcW w:w="2841" w:type="dxa"/>
          </w:tcPr>
          <w:p w:rsidR="001D20C1" w:rsidRDefault="001D20C1" w:rsidP="00147F09">
            <w:pPr>
              <w:spacing w:line="360" w:lineRule="auto"/>
            </w:pPr>
            <w:r w:rsidRPr="001D20C1">
              <w:t>APP_CNSZ</w:t>
            </w:r>
            <w:r>
              <w:rPr>
                <w:rFonts w:hint="eastAsia"/>
              </w:rPr>
              <w:t>17</w:t>
            </w:r>
            <w:r w:rsidRPr="001D20C1">
              <w:t>_ESG-NDS-CORE_001</w:t>
            </w:r>
          </w:p>
        </w:tc>
        <w:tc>
          <w:tcPr>
            <w:tcW w:w="2841" w:type="dxa"/>
          </w:tcPr>
          <w:p w:rsidR="001D20C1" w:rsidRDefault="001D20C1" w:rsidP="00147F09">
            <w:pPr>
              <w:spacing w:line="360" w:lineRule="auto"/>
            </w:pPr>
            <w:r w:rsidRPr="001D20C1">
              <w:t>APP_CNSZ20_ESG-NDS-CORE_001</w:t>
            </w:r>
          </w:p>
        </w:tc>
      </w:tr>
    </w:tbl>
    <w:p w:rsidR="00AF236B" w:rsidRDefault="00AF236B" w:rsidP="00147F09">
      <w:pPr>
        <w:spacing w:line="360" w:lineRule="auto"/>
        <w:rPr>
          <w:rFonts w:hint="eastAsia"/>
        </w:rPr>
      </w:pPr>
    </w:p>
    <w:p w:rsidR="00AF236B" w:rsidRDefault="003544FC" w:rsidP="00147F09">
      <w:pPr>
        <w:spacing w:line="360" w:lineRule="auto"/>
        <w:rPr>
          <w:rFonts w:hint="eastAsia"/>
        </w:rPr>
      </w:pPr>
      <w:r>
        <w:rPr>
          <w:rFonts w:hint="eastAsia"/>
        </w:rPr>
        <w:t>注：</w:t>
      </w:r>
      <w:r w:rsidR="00AF236B">
        <w:rPr>
          <w:rFonts w:hint="eastAsia"/>
        </w:rPr>
        <w:t>生产容灾为两个</w:t>
      </w:r>
      <w:r w:rsidR="006832E0">
        <w:rPr>
          <w:rFonts w:hint="eastAsia"/>
        </w:rPr>
        <w:t>独立的</w:t>
      </w:r>
      <w:r w:rsidR="00AF236B">
        <w:rPr>
          <w:rFonts w:hint="eastAsia"/>
        </w:rPr>
        <w:t>作业。</w:t>
      </w:r>
    </w:p>
    <w:p w:rsidR="001D20C1" w:rsidRDefault="008528D7" w:rsidP="00147F09">
      <w:pPr>
        <w:pStyle w:val="2"/>
        <w:spacing w:line="360" w:lineRule="auto"/>
      </w:pPr>
      <w:r>
        <w:rPr>
          <w:rFonts w:hint="eastAsia"/>
        </w:rPr>
        <w:t>二，</w:t>
      </w:r>
      <w:r w:rsidR="001D20C1">
        <w:rPr>
          <w:rFonts w:hint="eastAsia"/>
        </w:rPr>
        <w:t>拆分之后的场景</w:t>
      </w:r>
    </w:p>
    <w:p w:rsidR="001D20C1" w:rsidRDefault="001D20C1" w:rsidP="00147F09">
      <w:pPr>
        <w:spacing w:line="360" w:lineRule="auto"/>
        <w:ind w:leftChars="200" w:left="420"/>
      </w:pPr>
      <w:r>
        <w:rPr>
          <w:rFonts w:hint="eastAsia"/>
        </w:rPr>
        <w:t>拆分之后</w:t>
      </w:r>
      <w:r w:rsidR="00215DED">
        <w:rPr>
          <w:rFonts w:hint="eastAsia"/>
        </w:rPr>
        <w:t>需考虑以下</w:t>
      </w:r>
      <w:r>
        <w:rPr>
          <w:rFonts w:hint="eastAsia"/>
        </w:rPr>
        <w:t>几种情况</w:t>
      </w:r>
    </w:p>
    <w:p w:rsidR="001D20C1" w:rsidRPr="001D20C1" w:rsidRDefault="001D20C1" w:rsidP="00147F09">
      <w:pPr>
        <w:pStyle w:val="a6"/>
        <w:numPr>
          <w:ilvl w:val="0"/>
          <w:numId w:val="1"/>
        </w:numPr>
        <w:spacing w:line="360" w:lineRule="auto"/>
        <w:ind w:leftChars="200" w:left="840" w:firstLineChars="0"/>
      </w:pPr>
      <w:r w:rsidRPr="001D20C1">
        <w:rPr>
          <w:rFonts w:hint="eastAsia"/>
        </w:rPr>
        <w:t>生产容灾同时搭建，</w:t>
      </w:r>
    </w:p>
    <w:p w:rsidR="001D20C1" w:rsidRPr="001D20C1" w:rsidRDefault="001D20C1" w:rsidP="00147F09">
      <w:pPr>
        <w:pStyle w:val="a6"/>
        <w:numPr>
          <w:ilvl w:val="0"/>
          <w:numId w:val="1"/>
        </w:numPr>
        <w:spacing w:line="360" w:lineRule="auto"/>
        <w:ind w:leftChars="200" w:left="840" w:firstLineChars="0"/>
      </w:pPr>
      <w:r w:rsidRPr="001D20C1">
        <w:rPr>
          <w:rFonts w:hint="eastAsia"/>
        </w:rPr>
        <w:t>单独生产，</w:t>
      </w:r>
    </w:p>
    <w:p w:rsidR="001D20C1" w:rsidRPr="001D20C1" w:rsidRDefault="001D20C1" w:rsidP="00147F09">
      <w:pPr>
        <w:pStyle w:val="a6"/>
        <w:numPr>
          <w:ilvl w:val="0"/>
          <w:numId w:val="1"/>
        </w:numPr>
        <w:spacing w:line="360" w:lineRule="auto"/>
        <w:ind w:leftChars="200" w:left="840" w:firstLineChars="0"/>
      </w:pPr>
      <w:r w:rsidRPr="001D20C1">
        <w:rPr>
          <w:rFonts w:hint="eastAsia"/>
        </w:rPr>
        <w:t>单独容灾，</w:t>
      </w:r>
    </w:p>
    <w:p w:rsidR="001D20C1" w:rsidRPr="001D20C1" w:rsidRDefault="001D20C1" w:rsidP="00147F09">
      <w:pPr>
        <w:pStyle w:val="a6"/>
        <w:numPr>
          <w:ilvl w:val="0"/>
          <w:numId w:val="1"/>
        </w:numPr>
        <w:spacing w:line="360" w:lineRule="auto"/>
        <w:ind w:leftChars="200" w:left="840" w:firstLineChars="0"/>
      </w:pPr>
      <w:r w:rsidRPr="001D20C1">
        <w:rPr>
          <w:rFonts w:hint="eastAsia"/>
        </w:rPr>
        <w:t>有生产的前提下补搭容灾，</w:t>
      </w:r>
    </w:p>
    <w:p w:rsidR="001D20C1" w:rsidRDefault="001D20C1" w:rsidP="00147F09">
      <w:pPr>
        <w:pStyle w:val="a6"/>
        <w:numPr>
          <w:ilvl w:val="0"/>
          <w:numId w:val="1"/>
        </w:numPr>
        <w:spacing w:line="360" w:lineRule="auto"/>
        <w:ind w:leftChars="200" w:left="840" w:firstLineChars="0"/>
      </w:pPr>
      <w:r w:rsidRPr="001D20C1">
        <w:rPr>
          <w:rFonts w:hint="eastAsia"/>
        </w:rPr>
        <w:t>有容灾的前提下补搭生产</w:t>
      </w:r>
    </w:p>
    <w:p w:rsidR="001D20C1" w:rsidRDefault="002F7D32" w:rsidP="00147F09">
      <w:pPr>
        <w:pStyle w:val="a6"/>
        <w:numPr>
          <w:ilvl w:val="0"/>
          <w:numId w:val="1"/>
        </w:numPr>
        <w:spacing w:line="360" w:lineRule="auto"/>
        <w:ind w:leftChars="200" w:left="840"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jetty,haproxy,ngnix</w:t>
      </w:r>
      <w:proofErr w:type="spellEnd"/>
      <w:r>
        <w:rPr>
          <w:rFonts w:hint="eastAsia"/>
        </w:rPr>
        <w:t>的兼容情况。</w:t>
      </w:r>
    </w:p>
    <w:p w:rsidR="001D20C1" w:rsidRDefault="001306FA" w:rsidP="00147F09">
      <w:pPr>
        <w:pStyle w:val="3"/>
        <w:spacing w:line="360" w:lineRule="auto"/>
      </w:pPr>
      <w:r>
        <w:rPr>
          <w:rFonts w:hint="eastAsia"/>
        </w:rPr>
        <w:t>2.1</w:t>
      </w:r>
      <w:r w:rsidR="001D20C1" w:rsidRPr="001D20C1">
        <w:rPr>
          <w:rFonts w:hint="eastAsia"/>
        </w:rPr>
        <w:t>生产容灾同</w:t>
      </w:r>
      <w:r w:rsidR="001D20C1">
        <w:rPr>
          <w:rFonts w:hint="eastAsia"/>
        </w:rPr>
        <w:t>时搭建</w:t>
      </w:r>
    </w:p>
    <w:p w:rsidR="00B07A99" w:rsidRPr="00B07A99" w:rsidRDefault="00B07A99" w:rsidP="00147F09">
      <w:pPr>
        <w:spacing w:line="360" w:lineRule="auto"/>
        <w:ind w:firstLine="420"/>
      </w:pPr>
      <w:r>
        <w:rPr>
          <w:rFonts w:hint="eastAsia"/>
        </w:rPr>
        <w:t>生产容灾同时搭建等同于未作拆分之前的处理过程，分配生产及容灾所需的资源后</w:t>
      </w:r>
      <w:r w:rsidR="00DE08C0">
        <w:rPr>
          <w:rFonts w:hint="eastAsia"/>
        </w:rPr>
        <w:t>再</w:t>
      </w:r>
      <w:r>
        <w:rPr>
          <w:rFonts w:hint="eastAsia"/>
        </w:rPr>
        <w:t>进行资源申请</w:t>
      </w:r>
      <w:r w:rsidR="002E4E7C">
        <w:rPr>
          <w:rFonts w:hint="eastAsia"/>
        </w:rPr>
        <w:t>，产生两个独立的作业</w:t>
      </w:r>
      <w:r>
        <w:rPr>
          <w:rFonts w:hint="eastAsia"/>
        </w:rPr>
        <w:t>。</w:t>
      </w:r>
    </w:p>
    <w:p w:rsidR="001D20C1" w:rsidRDefault="001306FA" w:rsidP="00147F09">
      <w:pPr>
        <w:pStyle w:val="3"/>
        <w:spacing w:line="360" w:lineRule="auto"/>
      </w:pPr>
      <w:r>
        <w:rPr>
          <w:rFonts w:hint="eastAsia"/>
        </w:rPr>
        <w:lastRenderedPageBreak/>
        <w:t>2.2</w:t>
      </w:r>
      <w:r w:rsidR="001D20C1" w:rsidRPr="001D20C1">
        <w:rPr>
          <w:rFonts w:hint="eastAsia"/>
        </w:rPr>
        <w:t>有生产的前提下补搭容灾</w:t>
      </w:r>
    </w:p>
    <w:p w:rsidR="00BE37FE" w:rsidRDefault="0070291E" w:rsidP="00147F09">
      <w:pPr>
        <w:spacing w:line="360" w:lineRule="auto"/>
        <w:ind w:firstLineChars="150" w:firstLine="315"/>
        <w:rPr>
          <w:rFonts w:hint="eastAsia"/>
        </w:rPr>
      </w:pPr>
      <w:r>
        <w:rPr>
          <w:rFonts w:hint="eastAsia"/>
        </w:rPr>
        <w:t>当选择容灾时，输入生产</w:t>
      </w:r>
      <w:r>
        <w:rPr>
          <w:rFonts w:hint="eastAsia"/>
        </w:rPr>
        <w:t>IP</w:t>
      </w:r>
      <w:r>
        <w:rPr>
          <w:rFonts w:hint="eastAsia"/>
        </w:rPr>
        <w:t>，</w:t>
      </w:r>
      <w:r w:rsidR="00BE37FE">
        <w:rPr>
          <w:rFonts w:hint="eastAsia"/>
        </w:rPr>
        <w:t>校验并带出生产环境下该</w:t>
      </w:r>
      <w:r w:rsidR="00BE37FE">
        <w:rPr>
          <w:rFonts w:hint="eastAsia"/>
        </w:rPr>
        <w:t>IP</w:t>
      </w:r>
      <w:r w:rsidR="00BE37FE">
        <w:rPr>
          <w:rFonts w:hint="eastAsia"/>
        </w:rPr>
        <w:t>的附属信息包括系统编码，模块，维护时间，规格等</w:t>
      </w:r>
      <w:r w:rsidR="00B068D2">
        <w:rPr>
          <w:rFonts w:hint="eastAsia"/>
        </w:rPr>
        <w:t>所有搭建虚拟机所需</w:t>
      </w:r>
      <w:r w:rsidR="00BE37FE">
        <w:rPr>
          <w:rFonts w:hint="eastAsia"/>
        </w:rPr>
        <w:t>信息。</w:t>
      </w:r>
      <w:r w:rsidR="00F900CB">
        <w:rPr>
          <w:rFonts w:hint="eastAsia"/>
        </w:rPr>
        <w:t>且</w:t>
      </w:r>
      <w:r w:rsidR="00F900CB">
        <w:rPr>
          <w:rFonts w:hint="eastAsia"/>
        </w:rPr>
        <w:t>只支持多个</w:t>
      </w:r>
      <w:r w:rsidR="00F900CB">
        <w:rPr>
          <w:rFonts w:hint="eastAsia"/>
        </w:rPr>
        <w:t>OS</w:t>
      </w:r>
      <w:r w:rsidR="00F900CB">
        <w:rPr>
          <w:rFonts w:hint="eastAsia"/>
        </w:rPr>
        <w:t>相同</w:t>
      </w:r>
      <w:r w:rsidR="00F900CB">
        <w:rPr>
          <w:rFonts w:hint="eastAsia"/>
        </w:rPr>
        <w:t>CPU</w:t>
      </w:r>
      <w:r w:rsidR="00F900CB">
        <w:rPr>
          <w:rFonts w:hint="eastAsia"/>
        </w:rPr>
        <w:t>、内存、磁盘配置的情况</w:t>
      </w:r>
    </w:p>
    <w:p w:rsidR="00BE37FE" w:rsidRDefault="008528D7" w:rsidP="00147F09">
      <w:pPr>
        <w:spacing w:line="360" w:lineRule="auto"/>
        <w:ind w:firstLine="315"/>
        <w:rPr>
          <w:rFonts w:hint="eastAsia"/>
        </w:rPr>
      </w:pPr>
      <w:r>
        <w:rPr>
          <w:rFonts w:hint="eastAsia"/>
        </w:rPr>
        <w:t>根据生产</w:t>
      </w:r>
      <w:r>
        <w:rPr>
          <w:rFonts w:hint="eastAsia"/>
        </w:rPr>
        <w:t>IP</w:t>
      </w:r>
      <w:r>
        <w:rPr>
          <w:rFonts w:hint="eastAsia"/>
        </w:rPr>
        <w:t>得到对应的容灾</w:t>
      </w:r>
      <w:r w:rsidR="0070291E">
        <w:rPr>
          <w:rFonts w:hint="eastAsia"/>
        </w:rPr>
        <w:t>IP</w:t>
      </w:r>
      <w:r w:rsidR="0070291E">
        <w:rPr>
          <w:rFonts w:hint="eastAsia"/>
        </w:rPr>
        <w:t>。</w:t>
      </w:r>
      <w:r w:rsidR="00BC36F2" w:rsidRPr="00BC36F2">
        <w:rPr>
          <w:rFonts w:hint="eastAsia"/>
          <w:color w:val="FF0000"/>
        </w:rPr>
        <w:t>!!!</w:t>
      </w:r>
      <w:r w:rsidR="00BE37FE" w:rsidRPr="00BE37FE">
        <w:rPr>
          <w:rFonts w:hint="eastAsia"/>
          <w:color w:val="FF0000"/>
        </w:rPr>
        <w:t>以下为校验过程：</w:t>
      </w:r>
    </w:p>
    <w:p w:rsidR="00BE37FE" w:rsidRPr="00F559B9" w:rsidRDefault="00BE37FE" w:rsidP="00147F09">
      <w:pPr>
        <w:pStyle w:val="a6"/>
        <w:widowControl/>
        <w:numPr>
          <w:ilvl w:val="0"/>
          <w:numId w:val="3"/>
        </w:numPr>
        <w:spacing w:line="360" w:lineRule="auto"/>
        <w:ind w:firstLineChars="0"/>
      </w:pPr>
      <w:r>
        <w:rPr>
          <w:rFonts w:ascii="Helvetica" w:hAnsi="Helvetica" w:cs="Helvetica" w:hint="eastAsia"/>
          <w:bCs/>
        </w:rPr>
        <w:t>用户输入</w:t>
      </w:r>
      <w:r>
        <w:rPr>
          <w:rFonts w:ascii="Helvetica" w:hAnsi="Helvetica" w:cs="Helvetica" w:hint="eastAsia"/>
          <w:bCs/>
        </w:rPr>
        <w:t>IP</w:t>
      </w:r>
      <w:r>
        <w:rPr>
          <w:rFonts w:ascii="Helvetica" w:hAnsi="Helvetica" w:cs="Helvetica" w:hint="eastAsia"/>
          <w:bCs/>
        </w:rPr>
        <w:t>后，自动校验，并显示校验结果及对应的数据：</w:t>
      </w:r>
    </w:p>
    <w:p w:rsidR="00BE37FE" w:rsidRDefault="00BE37FE" w:rsidP="00147F09">
      <w:pPr>
        <w:pStyle w:val="a6"/>
        <w:widowControl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当选择生产机房时，提示用户输入容灾机房IP，自动带出需搭建VM的生产机房IP；</w:t>
      </w:r>
    </w:p>
    <w:p w:rsidR="00BE37FE" w:rsidRPr="00F559B9" w:rsidRDefault="00BE37FE" w:rsidP="00147F09">
      <w:pPr>
        <w:pStyle w:val="a6"/>
        <w:widowControl/>
        <w:numPr>
          <w:ilvl w:val="0"/>
          <w:numId w:val="4"/>
        </w:numPr>
        <w:spacing w:line="360" w:lineRule="auto"/>
        <w:ind w:firstLineChars="0"/>
      </w:pPr>
      <w:r>
        <w:rPr>
          <w:rFonts w:asciiTheme="minorEastAsia" w:hAnsiTheme="minorEastAsia" w:cstheme="minorHAnsi" w:hint="eastAsia"/>
        </w:rPr>
        <w:t>当选择容灾机房时，提示用户输入生产机房IP，自动带出需搭建VM的容灾机房IP。</w:t>
      </w:r>
    </w:p>
    <w:p w:rsidR="00BE37FE" w:rsidRPr="00A7622F" w:rsidRDefault="00BE37FE" w:rsidP="00147F09">
      <w:pPr>
        <w:pStyle w:val="a6"/>
        <w:widowControl/>
        <w:numPr>
          <w:ilvl w:val="0"/>
          <w:numId w:val="4"/>
        </w:numPr>
        <w:spacing w:line="360" w:lineRule="auto"/>
        <w:ind w:firstLineChars="0"/>
      </w:pPr>
      <w:r>
        <w:rPr>
          <w:rFonts w:asciiTheme="minorEastAsia" w:hAnsiTheme="minorEastAsia" w:cstheme="minorHAnsi" w:hint="eastAsia"/>
        </w:rPr>
        <w:t>校验输入IP的合法性，且必须与所选择环境类型的IP段一致，如下为目前生产机房和容灾机房的IP段信息及对应关系。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1946"/>
        <w:gridCol w:w="1946"/>
      </w:tblGrid>
      <w:tr w:rsidR="00BE37FE" w:rsidTr="004457BC">
        <w:tc>
          <w:tcPr>
            <w:tcW w:w="1946" w:type="dxa"/>
          </w:tcPr>
          <w:p w:rsidR="00BE37FE" w:rsidRDefault="00BE37FE" w:rsidP="00147F09">
            <w:pPr>
              <w:pStyle w:val="a6"/>
              <w:spacing w:line="360" w:lineRule="auto"/>
              <w:ind w:firstLineChars="0" w:firstLine="0"/>
            </w:pPr>
            <w:r>
              <w:rPr>
                <w:rFonts w:hint="eastAsia"/>
              </w:rPr>
              <w:t>生产机房</w:t>
            </w:r>
          </w:p>
        </w:tc>
        <w:tc>
          <w:tcPr>
            <w:tcW w:w="1946" w:type="dxa"/>
          </w:tcPr>
          <w:p w:rsidR="00BE37FE" w:rsidRDefault="00BE37FE" w:rsidP="00147F09">
            <w:pPr>
              <w:pStyle w:val="a6"/>
              <w:spacing w:line="360" w:lineRule="auto"/>
              <w:ind w:firstLineChars="0" w:firstLine="0"/>
            </w:pPr>
            <w:r>
              <w:rPr>
                <w:rFonts w:hint="eastAsia"/>
              </w:rPr>
              <w:t>容灾机房</w:t>
            </w:r>
          </w:p>
        </w:tc>
      </w:tr>
      <w:tr w:rsidR="00BE37FE" w:rsidTr="004457BC">
        <w:tc>
          <w:tcPr>
            <w:tcW w:w="1946" w:type="dxa"/>
          </w:tcPr>
          <w:p w:rsidR="00BE37FE" w:rsidRDefault="00BE37FE" w:rsidP="00147F09">
            <w:pPr>
              <w:pStyle w:val="a6"/>
              <w:spacing w:line="360" w:lineRule="auto"/>
              <w:ind w:firstLineChars="0" w:firstLine="0"/>
            </w:pPr>
            <w:r>
              <w:rPr>
                <w:rFonts w:hint="eastAsia"/>
              </w:rPr>
              <w:t>10.116.X.X</w:t>
            </w:r>
          </w:p>
        </w:tc>
        <w:tc>
          <w:tcPr>
            <w:tcW w:w="1946" w:type="dxa"/>
          </w:tcPr>
          <w:p w:rsidR="00BE37FE" w:rsidRDefault="00BE37FE" w:rsidP="00147F09">
            <w:pPr>
              <w:pStyle w:val="a6"/>
              <w:spacing w:line="360" w:lineRule="auto"/>
              <w:ind w:firstLineChars="0" w:firstLine="0"/>
            </w:pPr>
            <w:r>
              <w:rPr>
                <w:rFonts w:hint="eastAsia"/>
              </w:rPr>
              <w:t>10.110.X.X</w:t>
            </w:r>
          </w:p>
        </w:tc>
      </w:tr>
      <w:tr w:rsidR="00BE37FE" w:rsidTr="004457BC">
        <w:tc>
          <w:tcPr>
            <w:tcW w:w="1946" w:type="dxa"/>
          </w:tcPr>
          <w:p w:rsidR="00BE37FE" w:rsidRDefault="00BE37FE" w:rsidP="00147F09">
            <w:pPr>
              <w:pStyle w:val="a6"/>
              <w:spacing w:line="360" w:lineRule="auto"/>
              <w:ind w:firstLineChars="0" w:firstLine="0"/>
            </w:pPr>
            <w:r>
              <w:rPr>
                <w:rFonts w:hint="eastAsia"/>
              </w:rPr>
              <w:t>10.117.X.X</w:t>
            </w:r>
          </w:p>
        </w:tc>
        <w:tc>
          <w:tcPr>
            <w:tcW w:w="1946" w:type="dxa"/>
          </w:tcPr>
          <w:p w:rsidR="00BE37FE" w:rsidRDefault="00BE37FE" w:rsidP="00147F09">
            <w:pPr>
              <w:pStyle w:val="a6"/>
              <w:spacing w:line="360" w:lineRule="auto"/>
              <w:ind w:firstLineChars="0" w:firstLine="0"/>
            </w:pPr>
            <w:r>
              <w:rPr>
                <w:rFonts w:hint="eastAsia"/>
              </w:rPr>
              <w:t>10.150.X.X</w:t>
            </w:r>
          </w:p>
        </w:tc>
      </w:tr>
    </w:tbl>
    <w:p w:rsidR="00BE37FE" w:rsidRPr="00A7622F" w:rsidRDefault="00BE37FE" w:rsidP="00147F09">
      <w:pPr>
        <w:spacing w:line="360" w:lineRule="auto"/>
      </w:pPr>
      <w:r>
        <w:rPr>
          <w:rFonts w:hint="eastAsia"/>
        </w:rPr>
        <w:t xml:space="preserve">   </w:t>
      </w:r>
    </w:p>
    <w:p w:rsidR="00BE37FE" w:rsidRDefault="00BE37FE" w:rsidP="00147F09">
      <w:pPr>
        <w:pStyle w:val="a6"/>
        <w:widowControl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校验输入的</w:t>
      </w:r>
      <w:r>
        <w:rPr>
          <w:rFonts w:hint="eastAsia"/>
        </w:rPr>
        <w:t>IP</w:t>
      </w:r>
      <w:r>
        <w:rPr>
          <w:rFonts w:hint="eastAsia"/>
        </w:rPr>
        <w:t>是否是</w:t>
      </w:r>
      <w:r>
        <w:rPr>
          <w:rFonts w:hint="eastAsia"/>
        </w:rPr>
        <w:t>VM</w:t>
      </w:r>
      <w:r>
        <w:rPr>
          <w:rFonts w:hint="eastAsia"/>
        </w:rPr>
        <w:t>：</w:t>
      </w:r>
    </w:p>
    <w:p w:rsidR="00BE37FE" w:rsidRDefault="00BE37FE" w:rsidP="00147F09">
      <w:pPr>
        <w:pStyle w:val="a6"/>
        <w:widowControl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在</w:t>
      </w:r>
      <w:r>
        <w:rPr>
          <w:rFonts w:hint="eastAsia"/>
        </w:rPr>
        <w:t>CMDB-OS</w:t>
      </w:r>
      <w:r>
        <w:rPr>
          <w:rFonts w:hint="eastAsia"/>
        </w:rPr>
        <w:t>表中查询，</w:t>
      </w:r>
      <w:r>
        <w:rPr>
          <w:rFonts w:hint="eastAsia"/>
        </w:rPr>
        <w:t>IP</w:t>
      </w:r>
      <w:r>
        <w:rPr>
          <w:rFonts w:hint="eastAsia"/>
        </w:rPr>
        <w:t>的状态要是“使用中”，操作系统类型为“虚拟机”，</w:t>
      </w:r>
    </w:p>
    <w:p w:rsidR="00BE37FE" w:rsidRDefault="00BE37FE" w:rsidP="00147F09">
      <w:pPr>
        <w:pStyle w:val="a6"/>
        <w:widowControl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如校验失败，则提示用户“</w:t>
      </w:r>
      <w:r>
        <w:rPr>
          <w:rFonts w:hint="eastAsia"/>
        </w:rPr>
        <w:t xml:space="preserve">XXIP </w:t>
      </w:r>
      <w:r>
        <w:rPr>
          <w:rFonts w:hint="eastAsia"/>
        </w:rPr>
        <w:t>不是</w:t>
      </w:r>
      <w:r>
        <w:rPr>
          <w:rFonts w:hint="eastAsia"/>
        </w:rPr>
        <w:t>OS</w:t>
      </w:r>
      <w:r>
        <w:rPr>
          <w:rFonts w:hint="eastAsia"/>
        </w:rPr>
        <w:t>，或者未录入</w:t>
      </w:r>
      <w:r>
        <w:rPr>
          <w:rFonts w:hint="eastAsia"/>
        </w:rPr>
        <w:t>CMDB</w:t>
      </w:r>
      <w:r>
        <w:rPr>
          <w:rFonts w:hint="eastAsia"/>
        </w:rPr>
        <w:t>，请重新输入”</w:t>
      </w:r>
    </w:p>
    <w:p w:rsidR="00BE37FE" w:rsidRDefault="00BE37FE" w:rsidP="00147F09">
      <w:pPr>
        <w:pStyle w:val="a6"/>
        <w:widowControl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如校验成功，则带出</w:t>
      </w:r>
      <w:r>
        <w:rPr>
          <w:rFonts w:hint="eastAsia"/>
        </w:rPr>
        <w:t>OS</w:t>
      </w:r>
      <w:r>
        <w:rPr>
          <w:rFonts w:hint="eastAsia"/>
        </w:rPr>
        <w:t>的“</w:t>
      </w:r>
      <w:r w:rsidRPr="00AA1536">
        <w:rPr>
          <w:rFonts w:hint="eastAsia"/>
        </w:rPr>
        <w:t>操作系统版本</w:t>
      </w:r>
      <w:r>
        <w:rPr>
          <w:rFonts w:hint="eastAsia"/>
        </w:rPr>
        <w:t>”“</w:t>
      </w:r>
      <w:r>
        <w:rPr>
          <w:rFonts w:hint="eastAsia"/>
        </w:rPr>
        <w:t>v CPU</w:t>
      </w:r>
      <w:r>
        <w:rPr>
          <w:rFonts w:hint="eastAsia"/>
        </w:rPr>
        <w:t>”“内存（</w:t>
      </w:r>
      <w:proofErr w:type="spellStart"/>
      <w:r>
        <w:rPr>
          <w:rFonts w:hint="eastAsia"/>
        </w:rPr>
        <w:t>vMem</w:t>
      </w:r>
      <w:proofErr w:type="spellEnd"/>
      <w:r>
        <w:rPr>
          <w:rFonts w:hint="eastAsia"/>
        </w:rPr>
        <w:t>）”、“存储空间</w:t>
      </w:r>
      <w:r>
        <w:rPr>
          <w:rFonts w:hint="eastAsia"/>
        </w:rPr>
        <w:t>GB(</w:t>
      </w:r>
      <w:proofErr w:type="spellStart"/>
      <w:r>
        <w:rPr>
          <w:rFonts w:hint="eastAsia"/>
        </w:rPr>
        <w:t>vDisk</w:t>
      </w:r>
      <w:proofErr w:type="spellEnd"/>
      <w:r>
        <w:rPr>
          <w:rFonts w:hint="eastAsia"/>
        </w:rPr>
        <w:t>)</w:t>
      </w:r>
      <w:r>
        <w:rPr>
          <w:rFonts w:hint="eastAsia"/>
        </w:rPr>
        <w:t>”“物理集群”等。</w:t>
      </w:r>
    </w:p>
    <w:p w:rsidR="00BE37FE" w:rsidRDefault="00BE37FE" w:rsidP="00147F09">
      <w:pPr>
        <w:pStyle w:val="a6"/>
        <w:widowControl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校验已搭建</w:t>
      </w:r>
      <w:r>
        <w:rPr>
          <w:rFonts w:hint="eastAsia"/>
        </w:rPr>
        <w:t>IP</w:t>
      </w:r>
      <w:r>
        <w:rPr>
          <w:rFonts w:hint="eastAsia"/>
        </w:rPr>
        <w:t>的安全区域：</w:t>
      </w:r>
    </w:p>
    <w:p w:rsidR="00BE37FE" w:rsidRDefault="00BE37FE" w:rsidP="00147F09">
      <w:pPr>
        <w:pStyle w:val="a6"/>
        <w:widowControl/>
        <w:numPr>
          <w:ilvl w:val="0"/>
          <w:numId w:val="5"/>
        </w:numPr>
        <w:spacing w:line="360" w:lineRule="auto"/>
        <w:ind w:firstLineChars="0"/>
      </w:pPr>
      <w:r w:rsidRPr="00465DDF">
        <w:rPr>
          <w:rFonts w:hint="eastAsia"/>
        </w:rPr>
        <w:t>根据输入的</w:t>
      </w:r>
      <w:r w:rsidRPr="00465DDF">
        <w:rPr>
          <w:rFonts w:hint="eastAsia"/>
        </w:rPr>
        <w:t>IP</w:t>
      </w:r>
      <w:r w:rsidRPr="00465DDF">
        <w:rPr>
          <w:rFonts w:hint="eastAsia"/>
        </w:rPr>
        <w:t>在</w:t>
      </w:r>
      <w:proofErr w:type="spellStart"/>
      <w:r w:rsidRPr="00465DDF">
        <w:rPr>
          <w:rFonts w:hint="eastAsia"/>
        </w:rPr>
        <w:t>cmdb</w:t>
      </w:r>
      <w:proofErr w:type="spellEnd"/>
      <w:r w:rsidRPr="00465DDF">
        <w:rPr>
          <w:rFonts w:hint="eastAsia"/>
        </w:rPr>
        <w:t>-IP</w:t>
      </w:r>
      <w:r w:rsidRPr="00465DDF">
        <w:rPr>
          <w:rFonts w:hint="eastAsia"/>
        </w:rPr>
        <w:t>池—</w:t>
      </w:r>
      <w:r w:rsidRPr="00465DDF">
        <w:rPr>
          <w:rFonts w:hint="eastAsia"/>
        </w:rPr>
        <w:t>C</w:t>
      </w:r>
      <w:r w:rsidRPr="00465DDF">
        <w:rPr>
          <w:rFonts w:hint="eastAsia"/>
        </w:rPr>
        <w:t>类</w:t>
      </w:r>
      <w:r w:rsidRPr="00465DDF">
        <w:rPr>
          <w:rFonts w:hint="eastAsia"/>
        </w:rPr>
        <w:t>IP</w:t>
      </w:r>
      <w:r w:rsidRPr="00465DDF">
        <w:rPr>
          <w:rFonts w:hint="eastAsia"/>
        </w:rPr>
        <w:t>段总体规划表中获取到网络区域信息</w:t>
      </w:r>
      <w:r>
        <w:rPr>
          <w:rFonts w:hint="eastAsia"/>
        </w:rPr>
        <w:t>。</w:t>
      </w:r>
    </w:p>
    <w:p w:rsidR="00BE37FE" w:rsidRDefault="00BE37FE" w:rsidP="00147F09">
      <w:pPr>
        <w:pStyle w:val="a6"/>
        <w:widowControl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获取的网络区域如果是锁定安全区域，则提示用户“</w:t>
      </w:r>
      <w:r>
        <w:rPr>
          <w:rFonts w:hint="eastAsia"/>
        </w:rPr>
        <w:t>XX</w:t>
      </w:r>
      <w:r>
        <w:rPr>
          <w:rFonts w:hint="eastAsia"/>
        </w:rPr>
        <w:t>安全区域已锁定，不能使用维石进行搭建”。如</w:t>
      </w:r>
      <w:r>
        <w:rPr>
          <w:rFonts w:hint="eastAsia"/>
        </w:rPr>
        <w:t>DCN1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个小区域，</w:t>
      </w:r>
      <w:r>
        <w:rPr>
          <w:rFonts w:hint="eastAsia"/>
        </w:rPr>
        <w:t>DCN1-A,DCN1-B</w:t>
      </w:r>
      <w:r>
        <w:rPr>
          <w:rFonts w:hint="eastAsia"/>
        </w:rPr>
        <w:t>为锁定区域，已不再网上搭建</w:t>
      </w:r>
      <w:r>
        <w:rPr>
          <w:rFonts w:hint="eastAsia"/>
        </w:rPr>
        <w:t>VM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见“安全区域映射表”</w:t>
      </w:r>
    </w:p>
    <w:p w:rsidR="00BE37FE" w:rsidRDefault="00BE37FE" w:rsidP="00147F09">
      <w:pPr>
        <w:pStyle w:val="a6"/>
        <w:widowControl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输入</w:t>
      </w:r>
      <w:r>
        <w:rPr>
          <w:rFonts w:hint="eastAsia"/>
        </w:rPr>
        <w:t>IP</w:t>
      </w:r>
      <w:r>
        <w:rPr>
          <w:rFonts w:hint="eastAsia"/>
        </w:rPr>
        <w:t>的网络安全区域必须在维石</w:t>
      </w:r>
      <w:r>
        <w:rPr>
          <w:rFonts w:hint="eastAsia"/>
        </w:rPr>
        <w:t>-VM</w:t>
      </w:r>
      <w:r>
        <w:rPr>
          <w:rFonts w:hint="eastAsia"/>
        </w:rPr>
        <w:t>的搭建范围。</w:t>
      </w:r>
    </w:p>
    <w:p w:rsidR="00BE37FE" w:rsidRDefault="00BE37FE" w:rsidP="00147F09">
      <w:pPr>
        <w:pStyle w:val="a6"/>
        <w:widowControl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输入的</w:t>
      </w:r>
      <w:r>
        <w:rPr>
          <w:rFonts w:hint="eastAsia"/>
        </w:rPr>
        <w:t>IP</w:t>
      </w:r>
      <w:r>
        <w:rPr>
          <w:rFonts w:hint="eastAsia"/>
        </w:rPr>
        <w:t>都必须属于同一个安全区域。</w:t>
      </w:r>
    </w:p>
    <w:p w:rsidR="00BE37FE" w:rsidRDefault="00BE37FE" w:rsidP="00147F09">
      <w:pPr>
        <w:pStyle w:val="a6"/>
        <w:widowControl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校验已搭建</w:t>
      </w:r>
      <w:r>
        <w:rPr>
          <w:rFonts w:hint="eastAsia"/>
        </w:rPr>
        <w:t>IP</w:t>
      </w:r>
      <w:r>
        <w:rPr>
          <w:rFonts w:hint="eastAsia"/>
        </w:rPr>
        <w:t>的数据完整性：</w:t>
      </w:r>
    </w:p>
    <w:p w:rsidR="00BE37FE" w:rsidRDefault="00BE37FE" w:rsidP="00147F09">
      <w:pPr>
        <w:pStyle w:val="a6"/>
        <w:widowControl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根据</w:t>
      </w:r>
      <w:r>
        <w:rPr>
          <w:rFonts w:hint="eastAsia"/>
        </w:rPr>
        <w:t>IP</w:t>
      </w:r>
      <w:r>
        <w:rPr>
          <w:rFonts w:hint="eastAsia"/>
        </w:rPr>
        <w:t>从</w:t>
      </w:r>
      <w:r>
        <w:rPr>
          <w:rFonts w:hint="eastAsia"/>
        </w:rPr>
        <w:t xml:space="preserve">CMDB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-</w:t>
      </w:r>
      <w:r>
        <w:rPr>
          <w:rFonts w:hint="eastAsia"/>
        </w:rPr>
        <w:t>实例</w:t>
      </w:r>
      <w:r>
        <w:rPr>
          <w:rFonts w:hint="eastAsia"/>
        </w:rPr>
        <w:t>-</w:t>
      </w:r>
      <w:r>
        <w:rPr>
          <w:rFonts w:hint="eastAsia"/>
        </w:rPr>
        <w:t>应用集群</w:t>
      </w:r>
      <w:r>
        <w:rPr>
          <w:rFonts w:hint="eastAsia"/>
        </w:rPr>
        <w:t>-</w:t>
      </w:r>
      <w:r>
        <w:rPr>
          <w:rFonts w:hint="eastAsia"/>
        </w:rPr>
        <w:t>物理部署系统</w:t>
      </w:r>
      <w:r>
        <w:rPr>
          <w:rFonts w:hint="eastAsia"/>
        </w:rPr>
        <w:t>-</w:t>
      </w:r>
      <w:r>
        <w:rPr>
          <w:rFonts w:hint="eastAsia"/>
        </w:rPr>
        <w:t>职责矩阵的关系，自动带出系统编码、主运维人员工号、姓名，应用集群、</w:t>
      </w:r>
      <w:r>
        <w:rPr>
          <w:rFonts w:hint="eastAsia"/>
        </w:rPr>
        <w:t>DLE</w:t>
      </w:r>
      <w:r>
        <w:rPr>
          <w:rFonts w:hint="eastAsia"/>
        </w:rPr>
        <w:t>名称、</w:t>
      </w:r>
      <w:r>
        <w:rPr>
          <w:rFonts w:hint="eastAsia"/>
        </w:rPr>
        <w:t>DLE ID</w:t>
      </w:r>
      <w:r>
        <w:rPr>
          <w:rFonts w:hint="eastAsia"/>
        </w:rPr>
        <w:t>。</w:t>
      </w:r>
    </w:p>
    <w:p w:rsidR="00BE37FE" w:rsidRDefault="00BE37FE" w:rsidP="00147F09">
      <w:pPr>
        <w:pStyle w:val="a6"/>
        <w:widowControl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若根据</w:t>
      </w:r>
      <w:r>
        <w:rPr>
          <w:rFonts w:hint="eastAsia"/>
        </w:rPr>
        <w:t>IP</w:t>
      </w:r>
      <w:r>
        <w:rPr>
          <w:rFonts w:hint="eastAsia"/>
        </w:rPr>
        <w:t>不能带出系统编码等信息，则提示用户“</w:t>
      </w:r>
      <w:r w:rsidRPr="00474FF9">
        <w:rPr>
          <w:rFonts w:hint="eastAsia"/>
        </w:rPr>
        <w:t>OS</w:t>
      </w:r>
      <w:r w:rsidRPr="00474FF9">
        <w:rPr>
          <w:rFonts w:hint="eastAsia"/>
        </w:rPr>
        <w:t>未关联至系统，无法带出系统编码，请补录</w:t>
      </w:r>
      <w:r w:rsidRPr="00474FF9">
        <w:rPr>
          <w:rFonts w:hint="eastAsia"/>
        </w:rPr>
        <w:t>CMDB</w:t>
      </w:r>
      <w:r>
        <w:rPr>
          <w:rFonts w:hint="eastAsia"/>
        </w:rPr>
        <w:t>-OS</w:t>
      </w:r>
      <w:r>
        <w:rPr>
          <w:rFonts w:hint="eastAsia"/>
        </w:rPr>
        <w:t>与实例的关联关系”。</w:t>
      </w:r>
    </w:p>
    <w:p w:rsidR="00BE37FE" w:rsidRDefault="00BE37FE" w:rsidP="00147F09">
      <w:pPr>
        <w:pStyle w:val="a6"/>
        <w:widowControl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输入的</w:t>
      </w:r>
      <w:r>
        <w:rPr>
          <w:rFonts w:hint="eastAsia"/>
        </w:rPr>
        <w:t>IP</w:t>
      </w:r>
      <w:r>
        <w:rPr>
          <w:rFonts w:hint="eastAsia"/>
        </w:rPr>
        <w:t>带出的应用集群必须相同。</w:t>
      </w:r>
    </w:p>
    <w:p w:rsidR="00BE37FE" w:rsidRDefault="00BE37FE" w:rsidP="00147F09">
      <w:pPr>
        <w:pStyle w:val="a6"/>
        <w:widowControl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校验需补搭</w:t>
      </w:r>
      <w:r>
        <w:rPr>
          <w:rFonts w:hint="eastAsia"/>
        </w:rPr>
        <w:t>IP</w:t>
      </w:r>
      <w:r>
        <w:rPr>
          <w:rFonts w:hint="eastAsia"/>
        </w:rPr>
        <w:t>的可用性：</w:t>
      </w:r>
    </w:p>
    <w:p w:rsidR="00BE37FE" w:rsidRPr="00465DDF" w:rsidRDefault="00BE37FE" w:rsidP="00147F09">
      <w:pPr>
        <w:pStyle w:val="a6"/>
        <w:widowControl/>
        <w:numPr>
          <w:ilvl w:val="0"/>
          <w:numId w:val="7"/>
        </w:numPr>
        <w:spacing w:line="360" w:lineRule="auto"/>
        <w:ind w:firstLineChars="0"/>
      </w:pPr>
      <w:r>
        <w:rPr>
          <w:rFonts w:asciiTheme="minorEastAsia" w:hAnsiTheme="minorEastAsia" w:cstheme="minorHAnsi" w:hint="eastAsia"/>
        </w:rPr>
        <w:t>如果能ping通IP，则提示用户“XXIP已被使用”；</w:t>
      </w:r>
      <w:r w:rsidRPr="00E734F5">
        <w:rPr>
          <w:rFonts w:asciiTheme="minorEastAsia" w:hAnsiTheme="minorEastAsia" w:cstheme="minorHAnsi" w:hint="eastAsia"/>
        </w:rPr>
        <w:t xml:space="preserve"> </w:t>
      </w:r>
    </w:p>
    <w:p w:rsidR="00BE37FE" w:rsidRPr="00BE37FE" w:rsidRDefault="00BE37FE" w:rsidP="00147F09">
      <w:pPr>
        <w:pStyle w:val="a6"/>
        <w:widowControl/>
        <w:numPr>
          <w:ilvl w:val="0"/>
          <w:numId w:val="7"/>
        </w:numPr>
        <w:spacing w:line="360" w:lineRule="auto"/>
        <w:ind w:firstLineChars="0"/>
      </w:pPr>
      <w:r>
        <w:rPr>
          <w:rFonts w:asciiTheme="minorEastAsia" w:hAnsiTheme="minorEastAsia" w:cstheme="minorHAnsi" w:hint="eastAsia"/>
        </w:rPr>
        <w:t>如果不能ping通，判断IP是否已录入CMDB? 如果已经录入CMDB，则提示用户“XXIP不通，但在CMDB中被XXX使用，如需继续使用XXIP，请核实CMDB并更新”；</w:t>
      </w:r>
    </w:p>
    <w:p w:rsidR="0070291E" w:rsidRDefault="0070291E" w:rsidP="00147F09">
      <w:pPr>
        <w:spacing w:line="360" w:lineRule="auto"/>
        <w:ind w:firstLine="420"/>
      </w:pPr>
      <w:r>
        <w:rPr>
          <w:rFonts w:hint="eastAsia"/>
        </w:rPr>
        <w:t>以上两个条件有一个条件不通过时，即自动分配</w:t>
      </w:r>
      <w:r>
        <w:rPr>
          <w:rFonts w:hint="eastAsia"/>
        </w:rPr>
        <w:t>IP</w:t>
      </w:r>
      <w:r>
        <w:rPr>
          <w:rFonts w:hint="eastAsia"/>
        </w:rPr>
        <w:t>（</w:t>
      </w:r>
      <w:r w:rsidR="00B068D2">
        <w:rPr>
          <w:rFonts w:hint="eastAsia"/>
        </w:rPr>
        <w:t>分配来源</w:t>
      </w:r>
      <w:r>
        <w:rPr>
          <w:rFonts w:hint="eastAsia"/>
        </w:rPr>
        <w:t>为</w:t>
      </w:r>
      <w:r w:rsidR="00DA682F">
        <w:rPr>
          <w:rFonts w:hint="eastAsia"/>
        </w:rPr>
        <w:t>：专门为</w:t>
      </w:r>
      <w:r>
        <w:rPr>
          <w:rFonts w:hint="eastAsia"/>
        </w:rPr>
        <w:t>补搭场景预留</w:t>
      </w:r>
      <w:r w:rsidR="00DA682F">
        <w:rPr>
          <w:rFonts w:hint="eastAsia"/>
        </w:rPr>
        <w:t>的</w:t>
      </w:r>
      <w:r>
        <w:rPr>
          <w:rFonts w:hint="eastAsia"/>
        </w:rPr>
        <w:t>某段</w:t>
      </w:r>
      <w:r>
        <w:rPr>
          <w:rFonts w:hint="eastAsia"/>
        </w:rPr>
        <w:t>IP</w:t>
      </w:r>
      <w:r>
        <w:rPr>
          <w:rFonts w:hint="eastAsia"/>
        </w:rPr>
        <w:t>），有则搭建，没有则提示。</w:t>
      </w:r>
    </w:p>
    <w:p w:rsidR="001D20C1" w:rsidRDefault="001306FA" w:rsidP="00147F09">
      <w:pPr>
        <w:pStyle w:val="3"/>
        <w:spacing w:line="360" w:lineRule="auto"/>
      </w:pPr>
      <w:r>
        <w:rPr>
          <w:rFonts w:hint="eastAsia"/>
        </w:rPr>
        <w:t>2.3</w:t>
      </w:r>
      <w:r w:rsidR="001D20C1" w:rsidRPr="001D20C1">
        <w:rPr>
          <w:rFonts w:hint="eastAsia"/>
        </w:rPr>
        <w:t>有容灾的前提下补搭生产</w:t>
      </w:r>
    </w:p>
    <w:p w:rsidR="00B07A99" w:rsidRPr="0088603F" w:rsidRDefault="0088603F" w:rsidP="00147F09">
      <w:pPr>
        <w:spacing w:line="360" w:lineRule="auto"/>
        <w:ind w:firstLine="420"/>
      </w:pPr>
      <w:r>
        <w:rPr>
          <w:rFonts w:hint="eastAsia"/>
        </w:rPr>
        <w:t>同</w:t>
      </w:r>
      <w:r w:rsidRPr="0088603F">
        <w:rPr>
          <w:rFonts w:hint="eastAsia"/>
        </w:rPr>
        <w:t>有生产的前提下补搭容灾</w:t>
      </w:r>
      <w:r>
        <w:rPr>
          <w:rFonts w:hint="eastAsia"/>
        </w:rPr>
        <w:t>环境虚拟机，需考虑不同</w:t>
      </w:r>
      <w:r>
        <w:rPr>
          <w:rFonts w:hint="eastAsia"/>
        </w:rPr>
        <w:t>IP</w:t>
      </w:r>
      <w:r>
        <w:rPr>
          <w:rFonts w:hint="eastAsia"/>
        </w:rPr>
        <w:t>池（维石，</w:t>
      </w:r>
      <w:r>
        <w:rPr>
          <w:rFonts w:hint="eastAsia"/>
        </w:rPr>
        <w:t>KVM</w:t>
      </w:r>
      <w:r>
        <w:rPr>
          <w:rFonts w:hint="eastAsia"/>
        </w:rPr>
        <w:t>）的</w:t>
      </w:r>
      <w:r>
        <w:rPr>
          <w:rFonts w:hint="eastAsia"/>
        </w:rPr>
        <w:t>IP</w:t>
      </w:r>
      <w:r>
        <w:rPr>
          <w:rFonts w:hint="eastAsia"/>
        </w:rPr>
        <w:t>占用问题，以及</w:t>
      </w:r>
      <w:r>
        <w:rPr>
          <w:rFonts w:hint="eastAsia"/>
        </w:rPr>
        <w:t>CMDB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占用问题。</w:t>
      </w:r>
      <w:r w:rsidR="00D962B5">
        <w:rPr>
          <w:rFonts w:hint="eastAsia"/>
        </w:rPr>
        <w:t>IP</w:t>
      </w:r>
      <w:r w:rsidR="00D962B5">
        <w:rPr>
          <w:rFonts w:hint="eastAsia"/>
        </w:rPr>
        <w:t>校验及是否分配</w:t>
      </w:r>
      <w:r w:rsidR="00D962B5">
        <w:rPr>
          <w:rFonts w:hint="eastAsia"/>
        </w:rPr>
        <w:t>IP</w:t>
      </w:r>
      <w:r w:rsidR="00D962B5">
        <w:rPr>
          <w:rFonts w:hint="eastAsia"/>
        </w:rPr>
        <w:t>同补搭生产场景。</w:t>
      </w:r>
    </w:p>
    <w:p w:rsidR="00B07A99" w:rsidRDefault="001306FA" w:rsidP="00147F09">
      <w:pPr>
        <w:pStyle w:val="3"/>
        <w:spacing w:line="360" w:lineRule="auto"/>
      </w:pPr>
      <w:r>
        <w:rPr>
          <w:rFonts w:hint="eastAsia"/>
        </w:rPr>
        <w:t>2.4</w:t>
      </w:r>
      <w:r w:rsidR="00B07A99" w:rsidRPr="001D20C1">
        <w:rPr>
          <w:rFonts w:hint="eastAsia"/>
        </w:rPr>
        <w:t>单独生产</w:t>
      </w:r>
    </w:p>
    <w:p w:rsidR="00B07A99" w:rsidRPr="00B07A99" w:rsidRDefault="0088603F" w:rsidP="00147F09">
      <w:pPr>
        <w:spacing w:line="360" w:lineRule="auto"/>
        <w:ind w:firstLine="420"/>
      </w:pPr>
      <w:r>
        <w:rPr>
          <w:rFonts w:hint="eastAsia"/>
        </w:rPr>
        <w:t>单独生产场景下，资源分配同时分配容灾资源，并占用相关容灾资源，</w:t>
      </w:r>
      <w:r w:rsidR="001306FA">
        <w:rPr>
          <w:rFonts w:hint="eastAsia"/>
        </w:rPr>
        <w:t>(</w:t>
      </w:r>
      <w:r>
        <w:rPr>
          <w:rFonts w:hint="eastAsia"/>
        </w:rPr>
        <w:t>主要是</w:t>
      </w:r>
      <w:r>
        <w:rPr>
          <w:rFonts w:hint="eastAsia"/>
        </w:rPr>
        <w:t>IP</w:t>
      </w:r>
      <w:r w:rsidR="001306FA">
        <w:rPr>
          <w:rFonts w:hint="eastAsia"/>
        </w:rPr>
        <w:t>资源的占用</w:t>
      </w:r>
      <w:r w:rsidR="001306FA">
        <w:rPr>
          <w:rFonts w:hint="eastAsia"/>
        </w:rPr>
        <w:t>)</w:t>
      </w:r>
      <w:r>
        <w:rPr>
          <w:rFonts w:hint="eastAsia"/>
        </w:rPr>
        <w:t>。</w:t>
      </w:r>
      <w:r w:rsidR="00757A29">
        <w:rPr>
          <w:rFonts w:hint="eastAsia"/>
        </w:rPr>
        <w:t>通过</w:t>
      </w:r>
      <w:r w:rsidR="00757A29">
        <w:rPr>
          <w:rFonts w:hint="eastAsia"/>
        </w:rPr>
        <w:t>KVM</w:t>
      </w:r>
      <w:r w:rsidR="00757A29">
        <w:rPr>
          <w:rFonts w:hint="eastAsia"/>
        </w:rPr>
        <w:t>，维石，及</w:t>
      </w:r>
      <w:r w:rsidR="00757A29">
        <w:rPr>
          <w:rFonts w:hint="eastAsia"/>
        </w:rPr>
        <w:t>CMDB</w:t>
      </w:r>
      <w:r w:rsidR="00984F0D">
        <w:rPr>
          <w:rFonts w:hint="eastAsia"/>
        </w:rPr>
        <w:t>预占用</w:t>
      </w:r>
      <w:r w:rsidR="00FB116D">
        <w:rPr>
          <w:rFonts w:hint="eastAsia"/>
        </w:rPr>
        <w:t>机制</w:t>
      </w:r>
      <w:r w:rsidR="00984F0D">
        <w:rPr>
          <w:rFonts w:hint="eastAsia"/>
        </w:rPr>
        <w:t>确保容灾资源的占用</w:t>
      </w:r>
      <w:r w:rsidR="003464C7">
        <w:rPr>
          <w:rFonts w:hint="eastAsia"/>
        </w:rPr>
        <w:t>。</w:t>
      </w:r>
    </w:p>
    <w:p w:rsidR="00B07A99" w:rsidRDefault="001306FA" w:rsidP="00147F09">
      <w:pPr>
        <w:pStyle w:val="3"/>
        <w:spacing w:line="360" w:lineRule="auto"/>
      </w:pPr>
      <w:r>
        <w:rPr>
          <w:rFonts w:hint="eastAsia"/>
        </w:rPr>
        <w:t>2.5</w:t>
      </w:r>
      <w:r w:rsidR="00B07A99">
        <w:rPr>
          <w:rFonts w:hint="eastAsia"/>
        </w:rPr>
        <w:t>单独容灾</w:t>
      </w:r>
    </w:p>
    <w:p w:rsidR="00B07A99" w:rsidRPr="00B07A99" w:rsidRDefault="0088603F" w:rsidP="00147F09">
      <w:pPr>
        <w:spacing w:line="360" w:lineRule="auto"/>
      </w:pPr>
      <w:r>
        <w:rPr>
          <w:rFonts w:hint="eastAsia"/>
        </w:rPr>
        <w:t>同单独搭建生产流程。</w:t>
      </w:r>
    </w:p>
    <w:p w:rsidR="001D20C1" w:rsidRDefault="002F7D32" w:rsidP="00147F09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三，兼容场景</w:t>
      </w:r>
    </w:p>
    <w:p w:rsidR="002F7D32" w:rsidRDefault="003A4243" w:rsidP="00147F09">
      <w:pPr>
        <w:spacing w:line="360" w:lineRule="auto"/>
        <w:rPr>
          <w:rFonts w:hint="eastAsia"/>
        </w:rPr>
      </w:pPr>
      <w:r>
        <w:rPr>
          <w:rFonts w:hint="eastAsia"/>
        </w:rPr>
        <w:t>编排通用性</w:t>
      </w:r>
      <w:r w:rsidR="006B2388">
        <w:rPr>
          <w:rFonts w:hint="eastAsia"/>
        </w:rPr>
        <w:t>（</w:t>
      </w:r>
      <w:proofErr w:type="spellStart"/>
      <w:r w:rsidR="006B2388">
        <w:rPr>
          <w:rFonts w:hint="eastAsia"/>
        </w:rPr>
        <w:t>haproxy</w:t>
      </w:r>
      <w:proofErr w:type="spellEnd"/>
      <w:r w:rsidR="006B2388">
        <w:rPr>
          <w:rFonts w:hint="eastAsia"/>
        </w:rPr>
        <w:t>，</w:t>
      </w:r>
      <w:r w:rsidR="006B2388">
        <w:rPr>
          <w:rFonts w:hint="eastAsia"/>
        </w:rPr>
        <w:t>jetty</w:t>
      </w:r>
      <w:r w:rsidR="006B2388">
        <w:rPr>
          <w:rFonts w:hint="eastAsia"/>
        </w:rPr>
        <w:t>，</w:t>
      </w:r>
      <w:proofErr w:type="spellStart"/>
      <w:r w:rsidR="006B2388">
        <w:rPr>
          <w:rFonts w:hint="eastAsia"/>
        </w:rPr>
        <w:t>ngnix</w:t>
      </w:r>
      <w:proofErr w:type="spellEnd"/>
      <w:r w:rsidR="006B2388">
        <w:rPr>
          <w:rFonts w:hint="eastAsia"/>
        </w:rPr>
        <w:t>）</w:t>
      </w:r>
      <w:r>
        <w:rPr>
          <w:rFonts w:hint="eastAsia"/>
        </w:rPr>
        <w:t>。</w:t>
      </w:r>
    </w:p>
    <w:p w:rsidR="00F87D06" w:rsidRDefault="00F87D06" w:rsidP="00147F09">
      <w:pPr>
        <w:pStyle w:val="3"/>
        <w:spacing w:line="360" w:lineRule="auto"/>
        <w:rPr>
          <w:rFonts w:hint="eastAsia"/>
        </w:rPr>
      </w:pPr>
      <w:r>
        <w:rPr>
          <w:rStyle w:val="3Char"/>
          <w:rFonts w:hint="eastAsia"/>
        </w:rPr>
        <w:lastRenderedPageBreak/>
        <w:t>3.1</w:t>
      </w:r>
      <w:r w:rsidRPr="00F87D06">
        <w:rPr>
          <w:rStyle w:val="3Char"/>
          <w:rFonts w:hint="eastAsia"/>
        </w:rPr>
        <w:t>拆分</w:t>
      </w:r>
      <w:r>
        <w:rPr>
          <w:rStyle w:val="3Char"/>
          <w:rFonts w:hint="eastAsia"/>
        </w:rPr>
        <w:t>前后</w:t>
      </w:r>
      <w:r>
        <w:rPr>
          <w:rStyle w:val="3Char"/>
          <w:rFonts w:hint="eastAsia"/>
        </w:rPr>
        <w:t>CMDB</w:t>
      </w:r>
      <w:r>
        <w:rPr>
          <w:rStyle w:val="3Char"/>
          <w:rFonts w:hint="eastAsia"/>
        </w:rPr>
        <w:t>录入差别</w:t>
      </w:r>
    </w:p>
    <w:p w:rsidR="003544FC" w:rsidRDefault="00F87D06" w:rsidP="00147F09">
      <w:pPr>
        <w:spacing w:line="360" w:lineRule="auto"/>
        <w:rPr>
          <w:rFonts w:hint="eastAsia"/>
        </w:rPr>
      </w:pPr>
      <w:r>
        <w:rPr>
          <w:rFonts w:hint="eastAsia"/>
        </w:rPr>
        <w:t>拆分前</w:t>
      </w:r>
      <w:r w:rsidR="003544FC">
        <w:rPr>
          <w:rFonts w:hint="eastAsia"/>
        </w:rPr>
        <w:t>虚拟机编排</w:t>
      </w:r>
      <w:r w:rsidR="003544FC">
        <w:rPr>
          <w:rFonts w:hint="eastAsia"/>
        </w:rPr>
        <w:t>CMDB</w:t>
      </w:r>
      <w:r w:rsidR="003544FC">
        <w:rPr>
          <w:rFonts w:hint="eastAsia"/>
        </w:rPr>
        <w:t>录入：</w:t>
      </w:r>
      <w:r>
        <w:rPr>
          <w:rFonts w:hint="eastAsia"/>
        </w:rPr>
        <w:t>主机信息及物理集群信息。</w:t>
      </w:r>
    </w:p>
    <w:p w:rsidR="00F87D06" w:rsidRPr="002F7D32" w:rsidRDefault="00F87D06" w:rsidP="00147F09">
      <w:pPr>
        <w:spacing w:line="360" w:lineRule="auto"/>
      </w:pPr>
      <w:r>
        <w:rPr>
          <w:rFonts w:hint="eastAsia"/>
        </w:rPr>
        <w:t>拆分后虚拟机编排</w:t>
      </w:r>
      <w:r>
        <w:rPr>
          <w:rFonts w:hint="eastAsia"/>
        </w:rPr>
        <w:t>CMDB</w:t>
      </w:r>
      <w:r>
        <w:rPr>
          <w:rFonts w:hint="eastAsia"/>
        </w:rPr>
        <w:t>录入</w:t>
      </w:r>
      <w:r>
        <w:rPr>
          <w:rFonts w:hint="eastAsia"/>
        </w:rPr>
        <w:t>(</w:t>
      </w:r>
      <w:r>
        <w:rPr>
          <w:rFonts w:hint="eastAsia"/>
        </w:rPr>
        <w:t>新增</w:t>
      </w:r>
      <w:r>
        <w:rPr>
          <w:rFonts w:hint="eastAsia"/>
        </w:rPr>
        <w:t>DLE</w:t>
      </w:r>
      <w:r>
        <w:rPr>
          <w:rFonts w:hint="eastAsia"/>
        </w:rPr>
        <w:t>关联信息录入</w:t>
      </w:r>
      <w:r>
        <w:rPr>
          <w:rFonts w:hint="eastAsia"/>
        </w:rPr>
        <w:t>)</w:t>
      </w:r>
      <w:r w:rsidR="00C11138">
        <w:rPr>
          <w:rFonts w:hint="eastAsia"/>
        </w:rPr>
        <w:t>具体如下</w:t>
      </w:r>
      <w:r>
        <w:rPr>
          <w:rFonts w:hint="eastAsia"/>
        </w:rPr>
        <w:t>：</w:t>
      </w:r>
    </w:p>
    <w:p w:rsidR="00F87D06" w:rsidRPr="004075F2" w:rsidRDefault="00F87D06" w:rsidP="00147F09">
      <w:pPr>
        <w:spacing w:line="360" w:lineRule="auto"/>
      </w:pPr>
      <w:r>
        <w:rPr>
          <w:rFonts w:hint="eastAsia"/>
        </w:rPr>
        <w:t>（仍需录入主机信息及物理集群信息</w:t>
      </w:r>
      <w:r w:rsidR="00CC50C6" w:rsidRPr="00CC50C6">
        <w:rPr>
          <w:rFonts w:hint="eastAsia"/>
        </w:rPr>
        <w:t>但根据根据环境属组，</w:t>
      </w:r>
      <w:r w:rsidR="00CC50C6" w:rsidRPr="00CC50C6">
        <w:rPr>
          <w:rFonts w:hint="eastAsia"/>
        </w:rPr>
        <w:t>CMDB</w:t>
      </w:r>
      <w:r w:rsidR="00CC50C6" w:rsidRPr="00CC50C6">
        <w:rPr>
          <w:rFonts w:hint="eastAsia"/>
        </w:rPr>
        <w:t>录入有分为</w:t>
      </w:r>
      <w:r w:rsidR="00CC50C6" w:rsidRPr="00CC50C6">
        <w:rPr>
          <w:rFonts w:hint="eastAsia"/>
        </w:rPr>
        <w:t>4</w:t>
      </w:r>
      <w:r w:rsidR="00CC50C6" w:rsidRPr="00CC50C6">
        <w:rPr>
          <w:rFonts w:hint="eastAsia"/>
        </w:rPr>
        <w:t>类</w:t>
      </w:r>
      <w:r>
        <w:rPr>
          <w:rFonts w:hint="eastAsia"/>
        </w:rPr>
        <w:t>）</w:t>
      </w:r>
    </w:p>
    <w:p w:rsidR="00F87D06" w:rsidRPr="00212BDC" w:rsidRDefault="00F87D06" w:rsidP="007C4179">
      <w:pPr>
        <w:pStyle w:val="4"/>
        <w:rPr>
          <w:sz w:val="21"/>
        </w:rPr>
      </w:pPr>
      <w:r>
        <w:rPr>
          <w:rFonts w:hint="eastAsia"/>
        </w:rPr>
        <w:t>应用运维</w:t>
      </w:r>
    </w:p>
    <w:p w:rsidR="00F87D06" w:rsidRPr="00212BDC" w:rsidRDefault="00F87D06" w:rsidP="00147F09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1、MW_物理部署系统 （</w:t>
      </w:r>
      <w:r w:rsidRPr="00212BDC">
        <w:rPr>
          <w:rFonts w:ascii="微软雅黑" w:eastAsia="微软雅黑" w:hAnsi="微软雅黑" w:cstheme="minorHAnsi" w:hint="eastAsia"/>
          <w:color w:val="FF0000"/>
          <w:sz w:val="18"/>
          <w:szCs w:val="18"/>
        </w:rPr>
        <w:t>无则录入，已有无需再录入</w:t>
      </w:r>
      <w:r w:rsidRPr="00212BDC">
        <w:rPr>
          <w:rFonts w:ascii="微软雅黑" w:eastAsia="微软雅黑" w:hAnsi="微软雅黑" w:hint="eastAsia"/>
          <w:sz w:val="18"/>
          <w:szCs w:val="18"/>
        </w:rPr>
        <w:t>）</w:t>
      </w:r>
    </w:p>
    <w:tbl>
      <w:tblPr>
        <w:tblStyle w:val="a5"/>
        <w:tblW w:w="8506" w:type="dxa"/>
        <w:jc w:val="center"/>
        <w:tblInd w:w="225" w:type="dxa"/>
        <w:tblLook w:val="04A0" w:firstRow="1" w:lastRow="0" w:firstColumn="1" w:lastColumn="0" w:noHBand="0" w:noVBand="1"/>
      </w:tblPr>
      <w:tblGrid>
        <w:gridCol w:w="1625"/>
        <w:gridCol w:w="1353"/>
        <w:gridCol w:w="1091"/>
        <w:gridCol w:w="4437"/>
      </w:tblGrid>
      <w:tr w:rsidR="00F87D06" w:rsidRPr="00212BDC" w:rsidTr="004457BC">
        <w:trPr>
          <w:trHeight w:val="442"/>
          <w:jc w:val="center"/>
        </w:trPr>
        <w:tc>
          <w:tcPr>
            <w:tcW w:w="1625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输入类型</w:t>
            </w:r>
          </w:p>
        </w:tc>
        <w:tc>
          <w:tcPr>
            <w:tcW w:w="1091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4437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备注（括号内表示取值范围）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物理部署ID</w:t>
            </w:r>
          </w:p>
        </w:tc>
        <w:tc>
          <w:tcPr>
            <w:tcW w:w="135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命名规则：业务系统编码_部署位置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业务系统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关联职责矩阵 CI显示名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部署位置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枚举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关联机房区域位置，（CNSZ17,CNSZ20,CNSZ22,CNSZ99）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系统编码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关联职责矩阵 CI显示名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系统名(中文)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4437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关联职责矩阵CI的系统名称字段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优先级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枚举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关联职责矩阵CI的系统级别字段，(A,B,C)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维护窗口</w:t>
            </w:r>
          </w:p>
        </w:tc>
        <w:tc>
          <w:tcPr>
            <w:tcW w:w="135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关联职责矩阵CI的系统维护窗口字段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责任组</w:t>
            </w:r>
          </w:p>
        </w:tc>
        <w:tc>
          <w:tcPr>
            <w:tcW w:w="135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</w:tbl>
    <w:p w:rsidR="00F87D06" w:rsidRPr="00212BDC" w:rsidRDefault="00F87D06" w:rsidP="00147F09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F87D06" w:rsidRPr="00212BDC" w:rsidRDefault="00F87D06" w:rsidP="00147F09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F87D06" w:rsidRPr="00212BDC" w:rsidRDefault="00F87D06" w:rsidP="00147F09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2、非标应用集群的CMDB录入</w:t>
      </w:r>
    </w:p>
    <w:tbl>
      <w:tblPr>
        <w:tblStyle w:val="a5"/>
        <w:tblW w:w="8293" w:type="dxa"/>
        <w:jc w:val="center"/>
        <w:tblInd w:w="229" w:type="dxa"/>
        <w:tblLook w:val="04A0" w:firstRow="1" w:lastRow="0" w:firstColumn="1" w:lastColumn="0" w:noHBand="0" w:noVBand="1"/>
      </w:tblPr>
      <w:tblGrid>
        <w:gridCol w:w="1594"/>
        <w:gridCol w:w="1944"/>
        <w:gridCol w:w="1134"/>
        <w:gridCol w:w="3621"/>
      </w:tblGrid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输入类型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3621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备注（括号内表示取值范围）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应用集群名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F87D06" w:rsidRPr="00ED4F47" w:rsidRDefault="00F87D06" w:rsidP="00147F09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命名规则：系统编码_机房名_软件类型_模块名称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环境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枚举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集成测试/准生产/容灾/生产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存储卷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部署包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lastRenderedPageBreak/>
              <w:t>备注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物理部署系统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关联MW-物理部署系统CI【</w:t>
            </w: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物理部署ID</w:t>
            </w: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】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物理集群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关联物理集群CI显示名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DLE名称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关联架构图的DLE名称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DLE_ID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关联架构图的DLE ID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应用集群方案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软件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other</w:t>
            </w:r>
          </w:p>
        </w:tc>
      </w:tr>
    </w:tbl>
    <w:p w:rsidR="00F87D06" w:rsidRPr="00212BDC" w:rsidRDefault="00F87D06" w:rsidP="00147F09">
      <w:pPr>
        <w:pStyle w:val="a6"/>
        <w:spacing w:line="360" w:lineRule="auto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</w:p>
    <w:p w:rsidR="00F87D06" w:rsidRPr="00212BDC" w:rsidRDefault="00F87D06" w:rsidP="00147F09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3、非标应用实例的CMDB录入</w:t>
      </w:r>
    </w:p>
    <w:tbl>
      <w:tblPr>
        <w:tblStyle w:val="a5"/>
        <w:tblW w:w="8330" w:type="dxa"/>
        <w:jc w:val="center"/>
        <w:tblLook w:val="04A0" w:firstRow="1" w:lastRow="0" w:firstColumn="1" w:lastColumn="0" w:noHBand="0" w:noVBand="1"/>
      </w:tblPr>
      <w:tblGrid>
        <w:gridCol w:w="1985"/>
        <w:gridCol w:w="1336"/>
        <w:gridCol w:w="1373"/>
        <w:gridCol w:w="3636"/>
      </w:tblGrid>
      <w:tr w:rsidR="00F87D06" w:rsidRPr="00212BDC" w:rsidTr="004457BC">
        <w:trPr>
          <w:trHeight w:val="442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输入类型</w:t>
            </w:r>
          </w:p>
        </w:tc>
        <w:tc>
          <w:tcPr>
            <w:tcW w:w="1373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3636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备注（括号内表示取值范围）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98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实例名</w:t>
            </w:r>
          </w:p>
        </w:tc>
        <w:tc>
          <w:tcPr>
            <w:tcW w:w="1336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命名规则：应用集群名_实例编号（2位）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98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软件</w:t>
            </w:r>
          </w:p>
        </w:tc>
        <w:tc>
          <w:tcPr>
            <w:tcW w:w="1336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36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98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端口</w:t>
            </w:r>
          </w:p>
        </w:tc>
        <w:tc>
          <w:tcPr>
            <w:tcW w:w="1336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36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985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主备</w:t>
            </w: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枚举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98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非标应用集群</w:t>
            </w:r>
          </w:p>
        </w:tc>
        <w:tc>
          <w:tcPr>
            <w:tcW w:w="1336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关联非标-应用集群CI 显示名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98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非标实例IP</w:t>
            </w:r>
          </w:p>
        </w:tc>
        <w:tc>
          <w:tcPr>
            <w:tcW w:w="1336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搭建VM的IP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98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shd w:val="clear" w:color="auto" w:fill="FFFFFF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OS</w:t>
            </w:r>
          </w:p>
        </w:tc>
        <w:tc>
          <w:tcPr>
            <w:tcW w:w="1336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搭建VM的主机名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98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环境</w:t>
            </w:r>
          </w:p>
        </w:tc>
        <w:tc>
          <w:tcPr>
            <w:tcW w:w="1336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枚举</w:t>
            </w:r>
          </w:p>
        </w:tc>
        <w:tc>
          <w:tcPr>
            <w:tcW w:w="137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集成测试/准生产/容灾/生产</w:t>
            </w:r>
          </w:p>
        </w:tc>
      </w:tr>
    </w:tbl>
    <w:p w:rsidR="00F87D06" w:rsidRPr="00212BDC" w:rsidRDefault="00F87D06" w:rsidP="00147F09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</w:p>
    <w:p w:rsidR="00F87D06" w:rsidRDefault="00F87D06" w:rsidP="007C4179">
      <w:pPr>
        <w:pStyle w:val="4"/>
      </w:pPr>
      <w:r>
        <w:rPr>
          <w:rFonts w:hint="eastAsia"/>
        </w:rPr>
        <w:t>基础架构运维</w:t>
      </w:r>
      <w:r>
        <w:rPr>
          <w:rFonts w:hint="eastAsia"/>
        </w:rPr>
        <w:t>---</w:t>
      </w:r>
      <w:r>
        <w:rPr>
          <w:rFonts w:hint="eastAsia"/>
        </w:rPr>
        <w:t>数据中心内部</w:t>
      </w:r>
    </w:p>
    <w:p w:rsidR="00F87D06" w:rsidRPr="00212BDC" w:rsidRDefault="00F87D06" w:rsidP="00147F09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1、MW_物理部署系统</w:t>
      </w:r>
    </w:p>
    <w:tbl>
      <w:tblPr>
        <w:tblStyle w:val="a5"/>
        <w:tblW w:w="8506" w:type="dxa"/>
        <w:jc w:val="center"/>
        <w:tblInd w:w="225" w:type="dxa"/>
        <w:tblLook w:val="04A0" w:firstRow="1" w:lastRow="0" w:firstColumn="1" w:lastColumn="0" w:noHBand="0" w:noVBand="1"/>
      </w:tblPr>
      <w:tblGrid>
        <w:gridCol w:w="1625"/>
        <w:gridCol w:w="1353"/>
        <w:gridCol w:w="1091"/>
        <w:gridCol w:w="4437"/>
      </w:tblGrid>
      <w:tr w:rsidR="00F87D06" w:rsidRPr="00212BDC" w:rsidTr="004457BC">
        <w:trPr>
          <w:trHeight w:val="442"/>
          <w:jc w:val="center"/>
        </w:trPr>
        <w:tc>
          <w:tcPr>
            <w:tcW w:w="1625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输入类型</w:t>
            </w:r>
          </w:p>
        </w:tc>
        <w:tc>
          <w:tcPr>
            <w:tcW w:w="1091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4437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备注（括号内表示取值范围）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物理部署ID</w:t>
            </w: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命名规则：业务系统编码_部署位置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业务系统</w:t>
            </w: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关联职责矩阵 CI显示名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部署位置</w:t>
            </w: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枚举</w:t>
            </w:r>
          </w:p>
        </w:tc>
        <w:tc>
          <w:tcPr>
            <w:tcW w:w="1091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关联机房区域位置，（CNSZ17,CNSZ20,CNSZ22,CNSZ99）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系统编码</w:t>
            </w: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关联职责矩阵 CI显示名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lastRenderedPageBreak/>
              <w:t>系统名(中文)</w:t>
            </w: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37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关联职责矩阵CI的系统名称字段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优先级</w:t>
            </w: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枚举</w:t>
            </w:r>
          </w:p>
        </w:tc>
        <w:tc>
          <w:tcPr>
            <w:tcW w:w="1091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关联职责矩阵CI的系统级别字段，(A,B,C)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状态</w:t>
            </w: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维护窗口</w:t>
            </w:r>
          </w:p>
        </w:tc>
        <w:tc>
          <w:tcPr>
            <w:tcW w:w="135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关联职责矩阵CI的系统维护窗口字段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责任组</w:t>
            </w:r>
          </w:p>
        </w:tc>
        <w:tc>
          <w:tcPr>
            <w:tcW w:w="135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</w:tbl>
    <w:p w:rsidR="00F87D06" w:rsidRPr="00212BDC" w:rsidRDefault="00F87D06" w:rsidP="00147F09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F87D06" w:rsidRPr="00212BDC" w:rsidRDefault="00F87D06" w:rsidP="00147F09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F87D06" w:rsidRPr="00212BDC" w:rsidRDefault="00F87D06" w:rsidP="00147F09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2、数据中心应用集群的CMDB录入</w:t>
      </w:r>
    </w:p>
    <w:tbl>
      <w:tblPr>
        <w:tblStyle w:val="a5"/>
        <w:tblW w:w="8293" w:type="dxa"/>
        <w:jc w:val="center"/>
        <w:tblInd w:w="229" w:type="dxa"/>
        <w:tblLook w:val="04A0" w:firstRow="1" w:lastRow="0" w:firstColumn="1" w:lastColumn="0" w:noHBand="0" w:noVBand="1"/>
      </w:tblPr>
      <w:tblGrid>
        <w:gridCol w:w="1594"/>
        <w:gridCol w:w="1944"/>
        <w:gridCol w:w="1134"/>
        <w:gridCol w:w="3621"/>
      </w:tblGrid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输入类型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3621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备注（括号内表示取值范围）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应用集群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F87D06" w:rsidRPr="00212BDC" w:rsidRDefault="00F87D06" w:rsidP="00ED4F47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命名规则：系统编码_机房名_软件类型_模块名称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物理部署系统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关联MW-物理部署系统CI【</w:t>
            </w: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物理部署ID</w:t>
            </w: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】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应用集群方案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环境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枚举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集成测试/准生产/容灾/生产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存储挂载点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部署包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备注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物理集群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关联物理集群CI显示名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DLE名称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关联架构图的DLE名称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DLE_ID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F87D06" w:rsidRPr="00212BDC" w:rsidRDefault="00F87D06" w:rsidP="00147F0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关联架构图的DLE ID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软件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other</w:t>
            </w:r>
          </w:p>
        </w:tc>
      </w:tr>
    </w:tbl>
    <w:p w:rsidR="00F87D06" w:rsidRPr="00212BDC" w:rsidRDefault="00F87D06" w:rsidP="00147F09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F87D06" w:rsidRPr="00212BDC" w:rsidRDefault="00F87D06" w:rsidP="00147F09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3、数据中心应用实例的CMDB录入</w:t>
      </w:r>
    </w:p>
    <w:tbl>
      <w:tblPr>
        <w:tblStyle w:val="a5"/>
        <w:tblW w:w="8330" w:type="dxa"/>
        <w:jc w:val="center"/>
        <w:tblLook w:val="04A0" w:firstRow="1" w:lastRow="0" w:firstColumn="1" w:lastColumn="0" w:noHBand="0" w:noVBand="1"/>
      </w:tblPr>
      <w:tblGrid>
        <w:gridCol w:w="1985"/>
        <w:gridCol w:w="1336"/>
        <w:gridCol w:w="1373"/>
        <w:gridCol w:w="3636"/>
      </w:tblGrid>
      <w:tr w:rsidR="00F87D06" w:rsidRPr="00212BDC" w:rsidTr="004457BC">
        <w:trPr>
          <w:trHeight w:val="442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输入类型</w:t>
            </w:r>
          </w:p>
        </w:tc>
        <w:tc>
          <w:tcPr>
            <w:tcW w:w="1373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3636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备注（括号内表示取值范围）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98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实例名</w:t>
            </w:r>
          </w:p>
        </w:tc>
        <w:tc>
          <w:tcPr>
            <w:tcW w:w="1336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命名规则：应用集群名_实例编号（2位）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98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软件</w:t>
            </w:r>
          </w:p>
        </w:tc>
        <w:tc>
          <w:tcPr>
            <w:tcW w:w="1336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36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98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应用端口</w:t>
            </w:r>
          </w:p>
        </w:tc>
        <w:tc>
          <w:tcPr>
            <w:tcW w:w="1336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36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985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主备</w:t>
            </w: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枚举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98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lastRenderedPageBreak/>
              <w:t>应用集群</w:t>
            </w:r>
          </w:p>
        </w:tc>
        <w:tc>
          <w:tcPr>
            <w:tcW w:w="1336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关联非标-应用集群CI 显示名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98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实例IP</w:t>
            </w:r>
          </w:p>
        </w:tc>
        <w:tc>
          <w:tcPr>
            <w:tcW w:w="1336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搭建VM的IP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98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shd w:val="clear" w:color="auto" w:fill="FFFFFF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服务器</w:t>
            </w:r>
          </w:p>
        </w:tc>
        <w:tc>
          <w:tcPr>
            <w:tcW w:w="1336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搭建VM的主机名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98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环境</w:t>
            </w:r>
          </w:p>
        </w:tc>
        <w:tc>
          <w:tcPr>
            <w:tcW w:w="1336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枚举</w:t>
            </w:r>
          </w:p>
        </w:tc>
        <w:tc>
          <w:tcPr>
            <w:tcW w:w="137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集成测试/准生产/容灾/生产</w:t>
            </w:r>
          </w:p>
        </w:tc>
      </w:tr>
    </w:tbl>
    <w:p w:rsidR="00F87D06" w:rsidRPr="00212BDC" w:rsidRDefault="00F87D06" w:rsidP="00147F09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F87D06" w:rsidRDefault="00F87D06" w:rsidP="007C4179">
      <w:pPr>
        <w:pStyle w:val="4"/>
      </w:pPr>
      <w:r>
        <w:rPr>
          <w:rFonts w:hint="eastAsia"/>
        </w:rPr>
        <w:t>基础架构运维</w:t>
      </w:r>
      <w:r>
        <w:t>—</w:t>
      </w:r>
      <w:r>
        <w:rPr>
          <w:rFonts w:hint="eastAsia"/>
        </w:rPr>
        <w:t>中间件</w:t>
      </w:r>
    </w:p>
    <w:p w:rsidR="00F87D06" w:rsidRDefault="00F87D06" w:rsidP="00147F09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【</w:t>
      </w:r>
      <w:proofErr w:type="spellStart"/>
      <w:r w:rsidRPr="00212BDC">
        <w:rPr>
          <w:rFonts w:ascii="微软雅黑" w:eastAsia="微软雅黑" w:hAnsi="微软雅黑" w:hint="eastAsia"/>
          <w:sz w:val="18"/>
          <w:szCs w:val="18"/>
        </w:rPr>
        <w:t>haproxy</w:t>
      </w:r>
      <w:proofErr w:type="spellEnd"/>
      <w:r w:rsidRPr="00212BDC">
        <w:rPr>
          <w:rFonts w:ascii="微软雅黑" w:eastAsia="微软雅黑" w:hAnsi="微软雅黑" w:hint="eastAsia"/>
          <w:sz w:val="18"/>
          <w:szCs w:val="18"/>
        </w:rPr>
        <w:t>、jetty、</w:t>
      </w:r>
      <w:proofErr w:type="spellStart"/>
      <w:r w:rsidRPr="00212BDC">
        <w:rPr>
          <w:rFonts w:ascii="微软雅黑" w:eastAsia="微软雅黑" w:hAnsi="微软雅黑" w:hint="eastAsia"/>
          <w:sz w:val="18"/>
          <w:szCs w:val="18"/>
        </w:rPr>
        <w:t>nginx</w:t>
      </w:r>
      <w:proofErr w:type="spellEnd"/>
      <w:r w:rsidRPr="00212BDC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Pr="00212BDC">
        <w:rPr>
          <w:rFonts w:ascii="微软雅黑" w:eastAsia="微软雅黑" w:hAnsi="微软雅黑" w:hint="eastAsia"/>
          <w:sz w:val="18"/>
          <w:szCs w:val="18"/>
        </w:rPr>
        <w:t>redis</w:t>
      </w:r>
      <w:proofErr w:type="spellEnd"/>
      <w:r w:rsidRPr="00212BDC">
        <w:rPr>
          <w:rFonts w:ascii="微软雅黑" w:eastAsia="微软雅黑" w:hAnsi="微软雅黑" w:hint="eastAsia"/>
          <w:sz w:val="18"/>
          <w:szCs w:val="18"/>
        </w:rPr>
        <w:t>】</w:t>
      </w:r>
    </w:p>
    <w:p w:rsidR="00F87D06" w:rsidRPr="00212BDC" w:rsidRDefault="00F87D06" w:rsidP="00147F09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F87D06" w:rsidRDefault="00F87D06" w:rsidP="00147F09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  <w:highlight w:val="yellow"/>
        </w:rPr>
        <w:t>r</w:t>
      </w:r>
      <w:r w:rsidRPr="004633AC">
        <w:rPr>
          <w:rFonts w:ascii="微软雅黑" w:eastAsia="微软雅黑" w:hAnsi="微软雅黑" w:hint="eastAsia"/>
          <w:sz w:val="18"/>
          <w:szCs w:val="18"/>
          <w:highlight w:val="yellow"/>
        </w:rPr>
        <w:t>edis</w:t>
      </w:r>
      <w:proofErr w:type="spellEnd"/>
      <w:r w:rsidRPr="004633AC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[不录入CMDB的应用集群和应用实例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，哨兵信息拿不到，同时无法确认几主几备</w:t>
      </w:r>
      <w:r w:rsidRPr="004633AC">
        <w:rPr>
          <w:rFonts w:ascii="微软雅黑" w:eastAsia="微软雅黑" w:hAnsi="微软雅黑" w:hint="eastAsia"/>
          <w:sz w:val="18"/>
          <w:szCs w:val="18"/>
          <w:highlight w:val="yellow"/>
        </w:rPr>
        <w:t>]</w:t>
      </w:r>
    </w:p>
    <w:p w:rsidR="00F87D06" w:rsidRPr="00212BDC" w:rsidRDefault="00F87D06" w:rsidP="00147F09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F87D06" w:rsidRPr="00212BDC" w:rsidRDefault="00F87D06" w:rsidP="00147F09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1、MW_物理部署系统</w:t>
      </w:r>
    </w:p>
    <w:tbl>
      <w:tblPr>
        <w:tblStyle w:val="a5"/>
        <w:tblW w:w="8506" w:type="dxa"/>
        <w:jc w:val="center"/>
        <w:tblInd w:w="225" w:type="dxa"/>
        <w:tblLook w:val="04A0" w:firstRow="1" w:lastRow="0" w:firstColumn="1" w:lastColumn="0" w:noHBand="0" w:noVBand="1"/>
      </w:tblPr>
      <w:tblGrid>
        <w:gridCol w:w="1625"/>
        <w:gridCol w:w="1353"/>
        <w:gridCol w:w="1091"/>
        <w:gridCol w:w="4437"/>
      </w:tblGrid>
      <w:tr w:rsidR="00F87D06" w:rsidRPr="00212BDC" w:rsidTr="004457BC">
        <w:trPr>
          <w:trHeight w:val="442"/>
          <w:jc w:val="center"/>
        </w:trPr>
        <w:tc>
          <w:tcPr>
            <w:tcW w:w="1625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输入类型</w:t>
            </w:r>
          </w:p>
        </w:tc>
        <w:tc>
          <w:tcPr>
            <w:tcW w:w="1091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4437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备注（括号内表示取值范围）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物理部署ID</w:t>
            </w:r>
          </w:p>
        </w:tc>
        <w:tc>
          <w:tcPr>
            <w:tcW w:w="135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命名规则：MW_业务系统编码_部署位置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业务系统</w:t>
            </w: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关联职责矩阵 CI显示名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部署位置</w:t>
            </w:r>
          </w:p>
        </w:tc>
        <w:tc>
          <w:tcPr>
            <w:tcW w:w="135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枚举</w:t>
            </w:r>
          </w:p>
        </w:tc>
        <w:tc>
          <w:tcPr>
            <w:tcW w:w="1091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关联机房区域位置，（CNSZ17,CNSZ20,CNSZ22,CNSZ99）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系统编码</w:t>
            </w:r>
          </w:p>
        </w:tc>
        <w:tc>
          <w:tcPr>
            <w:tcW w:w="135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关联职责矩阵 CI显示名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系统名(中文)</w:t>
            </w:r>
          </w:p>
        </w:tc>
        <w:tc>
          <w:tcPr>
            <w:tcW w:w="135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文本</w:t>
            </w:r>
          </w:p>
        </w:tc>
        <w:tc>
          <w:tcPr>
            <w:tcW w:w="1091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4437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关联职责矩阵CI的系统名称字段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 xml:space="preserve">APP  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优先级</w:t>
            </w: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枚举</w:t>
            </w:r>
          </w:p>
        </w:tc>
        <w:tc>
          <w:tcPr>
            <w:tcW w:w="1091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关联职责矩阵CI的系统级别字段，(A,B,C)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状态</w:t>
            </w: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未上线 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维护窗口</w:t>
            </w:r>
          </w:p>
        </w:tc>
        <w:tc>
          <w:tcPr>
            <w:tcW w:w="135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关联职责矩阵CI的系统维护窗口字段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62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责任组</w:t>
            </w:r>
          </w:p>
        </w:tc>
        <w:tc>
          <w:tcPr>
            <w:tcW w:w="135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中间件组</w:t>
            </w:r>
          </w:p>
        </w:tc>
      </w:tr>
    </w:tbl>
    <w:p w:rsidR="00F87D06" w:rsidRPr="00212BDC" w:rsidRDefault="00F87D06" w:rsidP="00147F09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F87D06" w:rsidRPr="00212BDC" w:rsidRDefault="00F87D06" w:rsidP="00147F09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F87D06" w:rsidRPr="00212BDC" w:rsidRDefault="00F87D06" w:rsidP="00147F09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2、中间件应用集群的CMDB录入</w:t>
      </w:r>
    </w:p>
    <w:tbl>
      <w:tblPr>
        <w:tblStyle w:val="a5"/>
        <w:tblW w:w="8293" w:type="dxa"/>
        <w:jc w:val="center"/>
        <w:tblInd w:w="229" w:type="dxa"/>
        <w:tblLook w:val="04A0" w:firstRow="1" w:lastRow="0" w:firstColumn="1" w:lastColumn="0" w:noHBand="0" w:noVBand="1"/>
      </w:tblPr>
      <w:tblGrid>
        <w:gridCol w:w="1594"/>
        <w:gridCol w:w="1944"/>
        <w:gridCol w:w="1134"/>
        <w:gridCol w:w="3621"/>
      </w:tblGrid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输入类型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3621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备注（括号内表示取值范围）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lastRenderedPageBreak/>
              <w:t>应用集群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FFFFFF" w:themeFill="background1"/>
            <w:vAlign w:val="center"/>
          </w:tcPr>
          <w:p w:rsidR="00F87D06" w:rsidRPr="00212BDC" w:rsidRDefault="00F87D06" w:rsidP="00ED4F47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命名规则：系统编码_机房名_软件类型_模块名称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环境</w:t>
            </w:r>
          </w:p>
        </w:tc>
        <w:tc>
          <w:tcPr>
            <w:tcW w:w="1944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枚举</w:t>
            </w:r>
          </w:p>
        </w:tc>
        <w:tc>
          <w:tcPr>
            <w:tcW w:w="1134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集成测试/准生产/容灾/生产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物理部署系统</w:t>
            </w:r>
          </w:p>
        </w:tc>
        <w:tc>
          <w:tcPr>
            <w:tcW w:w="1944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关联MW-物理部署系统CI【</w:t>
            </w: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物理部署ID</w:t>
            </w: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】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物理集群</w:t>
            </w:r>
          </w:p>
        </w:tc>
        <w:tc>
          <w:tcPr>
            <w:tcW w:w="1944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搭建VM的物理集群CI显示名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存储挂载点</w:t>
            </w:r>
          </w:p>
        </w:tc>
        <w:tc>
          <w:tcPr>
            <w:tcW w:w="1944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DLE名称</w:t>
            </w:r>
          </w:p>
        </w:tc>
        <w:tc>
          <w:tcPr>
            <w:tcW w:w="1944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关联架构图的DLE名称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DLE_ID</w:t>
            </w:r>
          </w:p>
        </w:tc>
        <w:tc>
          <w:tcPr>
            <w:tcW w:w="1944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关联架构图的DLE ID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应用集群方案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12BDC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H</w:t>
            </w: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aproxy</w:t>
            </w:r>
            <w:proofErr w:type="spellEnd"/>
            <w:r w:rsidRPr="00212BDC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–</w:t>
            </w:r>
            <w:proofErr w:type="spellStart"/>
            <w:r w:rsidRPr="00212BDC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Keeplive</w:t>
            </w: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</w:t>
            </w:r>
            <w:proofErr w:type="spellEnd"/>
          </w:p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Nginx-array</w:t>
            </w:r>
          </w:p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J</w:t>
            </w: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etty-array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594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应用服务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  <w:tr w:rsidR="00F87D06" w:rsidRPr="00212BDC" w:rsidTr="004457BC">
        <w:trPr>
          <w:trHeight w:val="1533"/>
          <w:jc w:val="center"/>
        </w:trPr>
        <w:tc>
          <w:tcPr>
            <w:tcW w:w="1594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软件</w:t>
            </w:r>
          </w:p>
        </w:tc>
        <w:tc>
          <w:tcPr>
            <w:tcW w:w="1944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12BD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HAproxy</w:t>
            </w:r>
            <w:proofErr w:type="spellEnd"/>
            <w:r w:rsidRPr="00212B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Nginx</w:t>
            </w:r>
          </w:p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Jetty</w:t>
            </w:r>
            <w:r w:rsidRPr="00212BD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ab/>
            </w:r>
            <w:r w:rsidRPr="00212BD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同前端输入</w:t>
            </w:r>
          </w:p>
        </w:tc>
      </w:tr>
    </w:tbl>
    <w:p w:rsidR="00F87D06" w:rsidRPr="00212BDC" w:rsidRDefault="00F87D06" w:rsidP="00147F09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F87D06" w:rsidRPr="00212BDC" w:rsidRDefault="00F87D06" w:rsidP="00147F09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3、中间件应用实例的CMDB录入</w:t>
      </w:r>
    </w:p>
    <w:tbl>
      <w:tblPr>
        <w:tblStyle w:val="a5"/>
        <w:tblW w:w="8330" w:type="dxa"/>
        <w:jc w:val="center"/>
        <w:tblLook w:val="04A0" w:firstRow="1" w:lastRow="0" w:firstColumn="1" w:lastColumn="0" w:noHBand="0" w:noVBand="1"/>
      </w:tblPr>
      <w:tblGrid>
        <w:gridCol w:w="1985"/>
        <w:gridCol w:w="1336"/>
        <w:gridCol w:w="1373"/>
        <w:gridCol w:w="3636"/>
      </w:tblGrid>
      <w:tr w:rsidR="00F87D06" w:rsidRPr="00212BDC" w:rsidTr="004457BC">
        <w:trPr>
          <w:trHeight w:val="442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输入类型</w:t>
            </w:r>
          </w:p>
        </w:tc>
        <w:tc>
          <w:tcPr>
            <w:tcW w:w="1373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3636" w:type="dxa"/>
            <w:shd w:val="clear" w:color="auto" w:fill="D9D9D9" w:themeFill="background1" w:themeFillShade="D9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备注（括号内表示取值范围）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98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实例名</w:t>
            </w:r>
          </w:p>
        </w:tc>
        <w:tc>
          <w:tcPr>
            <w:tcW w:w="1336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命名规则：应用集群名_实例编号（2位）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98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软件</w:t>
            </w:r>
          </w:p>
        </w:tc>
        <w:tc>
          <w:tcPr>
            <w:tcW w:w="1336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同前端输入</w:t>
            </w:r>
            <w:proofErr w:type="spellStart"/>
            <w:r w:rsidRPr="00212BD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Haproxy</w:t>
            </w:r>
            <w:proofErr w:type="spellEnd"/>
            <w:r w:rsidRPr="00212B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212BD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Nginx</w:t>
            </w: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212BD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Jetty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985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主备</w:t>
            </w: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枚举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shd w:val="clear" w:color="auto" w:fill="FFFFFF" w:themeFill="background1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主/备</w:t>
            </w:r>
          </w:p>
          <w:p w:rsidR="00F87D06" w:rsidRPr="00212BDC" w:rsidRDefault="00F87D06" w:rsidP="00147F09">
            <w:pPr>
              <w:pStyle w:val="a8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JETTY:全部是主</w:t>
            </w:r>
          </w:p>
          <w:p w:rsidR="00F87D06" w:rsidRPr="00212BDC" w:rsidRDefault="00F87D06" w:rsidP="00147F09">
            <w:pPr>
              <w:pStyle w:val="a8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 w:rsidRPr="00212BDC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proxy</w:t>
            </w:r>
            <w:proofErr w:type="spellEnd"/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: IP小的是主，剩下的是备</w:t>
            </w:r>
          </w:p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Nginx：IP小的是主，剩下的是备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98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应用集群</w:t>
            </w:r>
          </w:p>
        </w:tc>
        <w:tc>
          <w:tcPr>
            <w:tcW w:w="1336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关联中间件-应用集群CI 显示名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98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实例IP</w:t>
            </w:r>
          </w:p>
        </w:tc>
        <w:tc>
          <w:tcPr>
            <w:tcW w:w="1336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36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同VM  IP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98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应用端口</w:t>
            </w:r>
          </w:p>
        </w:tc>
        <w:tc>
          <w:tcPr>
            <w:tcW w:w="1336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F87D06" w:rsidRPr="00212BDC" w:rsidRDefault="00F87D06" w:rsidP="00147F09">
            <w:pPr>
              <w:pStyle w:val="a8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JETTY:  8080</w:t>
            </w:r>
          </w:p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Haproxy</w:t>
            </w:r>
            <w:proofErr w:type="spellEnd"/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、Nginx 为空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98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服务器</w:t>
            </w:r>
          </w:p>
        </w:tc>
        <w:tc>
          <w:tcPr>
            <w:tcW w:w="1336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36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同VM 的主机名</w:t>
            </w:r>
          </w:p>
        </w:tc>
      </w:tr>
      <w:tr w:rsidR="00F87D06" w:rsidRPr="00212BDC" w:rsidTr="004457BC">
        <w:trPr>
          <w:trHeight w:val="442"/>
          <w:jc w:val="center"/>
        </w:trPr>
        <w:tc>
          <w:tcPr>
            <w:tcW w:w="1985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lastRenderedPageBreak/>
              <w:t>环境</w:t>
            </w:r>
          </w:p>
        </w:tc>
        <w:tc>
          <w:tcPr>
            <w:tcW w:w="1336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枚举</w:t>
            </w:r>
          </w:p>
        </w:tc>
        <w:tc>
          <w:tcPr>
            <w:tcW w:w="1373" w:type="dxa"/>
            <w:vAlign w:val="center"/>
          </w:tcPr>
          <w:p w:rsidR="00F87D06" w:rsidRPr="00212BDC" w:rsidRDefault="00F87D06" w:rsidP="00147F0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F87D06" w:rsidRPr="00212BDC" w:rsidRDefault="00F87D06" w:rsidP="00147F0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集成测试/准生产/容灾/生产</w:t>
            </w:r>
          </w:p>
        </w:tc>
      </w:tr>
    </w:tbl>
    <w:p w:rsidR="00F87D06" w:rsidRPr="00212BDC" w:rsidRDefault="00F87D06" w:rsidP="00147F09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F87D06" w:rsidRDefault="00F87D06" w:rsidP="007C4179">
      <w:pPr>
        <w:pStyle w:val="4"/>
      </w:pPr>
      <w:r>
        <w:rPr>
          <w:rFonts w:hint="eastAsia"/>
        </w:rPr>
        <w:t>基础架构运维</w:t>
      </w:r>
      <w:r>
        <w:t>—</w:t>
      </w:r>
      <w:r>
        <w:rPr>
          <w:rFonts w:hint="eastAsia"/>
        </w:rPr>
        <w:t>数据库</w:t>
      </w:r>
    </w:p>
    <w:p w:rsidR="00F87D06" w:rsidRPr="00212BDC" w:rsidRDefault="00F87D06" w:rsidP="00147F09">
      <w:pPr>
        <w:pStyle w:val="a6"/>
        <w:spacing w:line="360" w:lineRule="auto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不录入CMDB，由数据库组进行关联</w:t>
      </w:r>
    </w:p>
    <w:p w:rsidR="00F87D06" w:rsidRPr="00F87D06" w:rsidRDefault="00F87D06" w:rsidP="00147F09">
      <w:pPr>
        <w:spacing w:line="360" w:lineRule="auto"/>
      </w:pPr>
      <w:r>
        <w:rPr>
          <w:rFonts w:hint="eastAsia"/>
        </w:rPr>
        <w:t xml:space="preserve"> </w:t>
      </w:r>
    </w:p>
    <w:sectPr w:rsidR="00F87D06" w:rsidRPr="00F87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4C7" w:rsidRDefault="00CF54C7" w:rsidP="000F6D05">
      <w:r>
        <w:separator/>
      </w:r>
    </w:p>
  </w:endnote>
  <w:endnote w:type="continuationSeparator" w:id="0">
    <w:p w:rsidR="00CF54C7" w:rsidRDefault="00CF54C7" w:rsidP="000F6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4C7" w:rsidRDefault="00CF54C7" w:rsidP="000F6D05">
      <w:r>
        <w:separator/>
      </w:r>
    </w:p>
  </w:footnote>
  <w:footnote w:type="continuationSeparator" w:id="0">
    <w:p w:rsidR="00CF54C7" w:rsidRDefault="00CF54C7" w:rsidP="000F6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B1B13"/>
    <w:multiLevelType w:val="hybridMultilevel"/>
    <w:tmpl w:val="9752C5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375E97"/>
    <w:multiLevelType w:val="hybridMultilevel"/>
    <w:tmpl w:val="3F3EB71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4D630AF2"/>
    <w:multiLevelType w:val="hybridMultilevel"/>
    <w:tmpl w:val="3D0689C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>
    <w:nsid w:val="5FF33B2E"/>
    <w:multiLevelType w:val="hybridMultilevel"/>
    <w:tmpl w:val="25FE02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39E6A24"/>
    <w:multiLevelType w:val="hybridMultilevel"/>
    <w:tmpl w:val="50FAEBA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>
    <w:nsid w:val="6602352A"/>
    <w:multiLevelType w:val="hybridMultilevel"/>
    <w:tmpl w:val="B622B4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AA7AC8"/>
    <w:multiLevelType w:val="hybridMultilevel"/>
    <w:tmpl w:val="7A2C530E"/>
    <w:lvl w:ilvl="0" w:tplc="C302A0BA">
      <w:start w:val="1"/>
      <w:numFmt w:val="decimal"/>
      <w:lvlText w:val="%1）"/>
      <w:lvlJc w:val="left"/>
      <w:pPr>
        <w:ind w:left="780" w:hanging="360"/>
      </w:pPr>
      <w:rPr>
        <w:rFonts w:ascii="Helvetica" w:hAnsi="Helvetica" w:cs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7E90762"/>
    <w:multiLevelType w:val="hybridMultilevel"/>
    <w:tmpl w:val="5B5E9E2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45F"/>
    <w:rsid w:val="00022F3F"/>
    <w:rsid w:val="000F6D05"/>
    <w:rsid w:val="001024A0"/>
    <w:rsid w:val="001306FA"/>
    <w:rsid w:val="00147F09"/>
    <w:rsid w:val="001D20C1"/>
    <w:rsid w:val="001E045F"/>
    <w:rsid w:val="0020340D"/>
    <w:rsid w:val="00215DED"/>
    <w:rsid w:val="0023656F"/>
    <w:rsid w:val="002E4E7C"/>
    <w:rsid w:val="002F7D32"/>
    <w:rsid w:val="003464C7"/>
    <w:rsid w:val="003544FC"/>
    <w:rsid w:val="003A4243"/>
    <w:rsid w:val="003E51A0"/>
    <w:rsid w:val="004457BC"/>
    <w:rsid w:val="004F26CD"/>
    <w:rsid w:val="005366E8"/>
    <w:rsid w:val="00567F4A"/>
    <w:rsid w:val="00623423"/>
    <w:rsid w:val="006832E0"/>
    <w:rsid w:val="006B2388"/>
    <w:rsid w:val="0070291E"/>
    <w:rsid w:val="00757A29"/>
    <w:rsid w:val="007C4179"/>
    <w:rsid w:val="008528D7"/>
    <w:rsid w:val="00876553"/>
    <w:rsid w:val="0088603F"/>
    <w:rsid w:val="008F6335"/>
    <w:rsid w:val="00970032"/>
    <w:rsid w:val="00984F0D"/>
    <w:rsid w:val="009D2881"/>
    <w:rsid w:val="00A51BE5"/>
    <w:rsid w:val="00AF236B"/>
    <w:rsid w:val="00B068D2"/>
    <w:rsid w:val="00B07A99"/>
    <w:rsid w:val="00B13AC7"/>
    <w:rsid w:val="00B30A9E"/>
    <w:rsid w:val="00BC36F2"/>
    <w:rsid w:val="00BE37FE"/>
    <w:rsid w:val="00C11138"/>
    <w:rsid w:val="00C111C3"/>
    <w:rsid w:val="00C34572"/>
    <w:rsid w:val="00CC50C6"/>
    <w:rsid w:val="00CF54C7"/>
    <w:rsid w:val="00D962B5"/>
    <w:rsid w:val="00DA682F"/>
    <w:rsid w:val="00DD4778"/>
    <w:rsid w:val="00DE08C0"/>
    <w:rsid w:val="00E51BB6"/>
    <w:rsid w:val="00ED4F47"/>
    <w:rsid w:val="00EF0DE8"/>
    <w:rsid w:val="00F87D06"/>
    <w:rsid w:val="00F900CB"/>
    <w:rsid w:val="00FB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6D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20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28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2F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6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6D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6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6D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6D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20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1D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D20C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D20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528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BE37FE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BE37FE"/>
    <w:pPr>
      <w:widowControl/>
      <w:jc w:val="left"/>
    </w:pPr>
    <w:rPr>
      <w:rFonts w:ascii="Calibri" w:eastAsia="宋体" w:hAnsi="Calibri" w:cs="宋体"/>
      <w:kern w:val="0"/>
      <w:szCs w:val="21"/>
    </w:rPr>
  </w:style>
  <w:style w:type="character" w:customStyle="1" w:styleId="Char1">
    <w:name w:val="批注文字 Char"/>
    <w:basedOn w:val="a0"/>
    <w:link w:val="a8"/>
    <w:uiPriority w:val="99"/>
    <w:rsid w:val="00BE37FE"/>
    <w:rPr>
      <w:rFonts w:ascii="Calibri" w:eastAsia="宋体" w:hAnsi="Calibri" w:cs="宋体"/>
      <w:kern w:val="0"/>
      <w:szCs w:val="21"/>
    </w:rPr>
  </w:style>
  <w:style w:type="paragraph" w:styleId="a9">
    <w:name w:val="Balloon Text"/>
    <w:basedOn w:val="a"/>
    <w:link w:val="Char2"/>
    <w:uiPriority w:val="99"/>
    <w:semiHidden/>
    <w:unhideWhenUsed/>
    <w:rsid w:val="00BE37F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E37F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22F3F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6D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20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28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2F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6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6D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6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6D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6D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20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1D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D20C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D20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528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BE37FE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BE37FE"/>
    <w:pPr>
      <w:widowControl/>
      <w:jc w:val="left"/>
    </w:pPr>
    <w:rPr>
      <w:rFonts w:ascii="Calibri" w:eastAsia="宋体" w:hAnsi="Calibri" w:cs="宋体"/>
      <w:kern w:val="0"/>
      <w:szCs w:val="21"/>
    </w:rPr>
  </w:style>
  <w:style w:type="character" w:customStyle="1" w:styleId="Char1">
    <w:name w:val="批注文字 Char"/>
    <w:basedOn w:val="a0"/>
    <w:link w:val="a8"/>
    <w:uiPriority w:val="99"/>
    <w:rsid w:val="00BE37FE"/>
    <w:rPr>
      <w:rFonts w:ascii="Calibri" w:eastAsia="宋体" w:hAnsi="Calibri" w:cs="宋体"/>
      <w:kern w:val="0"/>
      <w:szCs w:val="21"/>
    </w:rPr>
  </w:style>
  <w:style w:type="paragraph" w:styleId="a9">
    <w:name w:val="Balloon Text"/>
    <w:basedOn w:val="a"/>
    <w:link w:val="Char2"/>
    <w:uiPriority w:val="99"/>
    <w:semiHidden/>
    <w:unhideWhenUsed/>
    <w:rsid w:val="00BE37F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E37F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22F3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2CDF0-9BF9-4118-8214-483F50F5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674</Words>
  <Characters>3843</Characters>
  <Application>Microsoft Office Word</Application>
  <DocSecurity>0</DocSecurity>
  <Lines>32</Lines>
  <Paragraphs>9</Paragraphs>
  <ScaleCrop>false</ScaleCrop>
  <Company>Lenovo</Company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129</cp:revision>
  <dcterms:created xsi:type="dcterms:W3CDTF">2017-10-10T05:58:00Z</dcterms:created>
  <dcterms:modified xsi:type="dcterms:W3CDTF">2017-10-10T10:20:00Z</dcterms:modified>
</cp:coreProperties>
</file>