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15437" w14:textId="67F9DC43" w:rsidR="00117D4D" w:rsidRPr="00117D4D" w:rsidRDefault="00117D4D" w:rsidP="00117D4D">
      <w:pPr>
        <w:spacing w:before="0" w:after="0" w:line="276" w:lineRule="auto"/>
        <w:contextualSpacing/>
        <w:jc w:val="center"/>
        <w:rPr>
          <w:b/>
          <w:bCs/>
          <w:color w:val="auto"/>
          <w:spacing w:val="-10"/>
          <w:kern w:val="28"/>
          <w:sz w:val="56"/>
          <w:szCs w:val="56"/>
          <w:lang w:eastAsia="en-US"/>
        </w:rPr>
      </w:pPr>
      <w:r w:rsidRPr="00117D4D">
        <w:rPr>
          <w:b/>
          <w:bCs/>
          <w:color w:val="auto"/>
          <w:spacing w:val="-10"/>
          <w:kern w:val="28"/>
          <w:sz w:val="56"/>
          <w:szCs w:val="56"/>
          <w:lang w:eastAsia="en-US"/>
        </w:rPr>
        <w:t>Robot Dog for Bomb Detection</w:t>
      </w:r>
    </w:p>
    <w:p w14:paraId="4108680B" w14:textId="77777777" w:rsidR="00117D4D" w:rsidRPr="00117D4D" w:rsidRDefault="00117D4D" w:rsidP="00117D4D">
      <w:pPr>
        <w:spacing w:before="0" w:after="0" w:line="276" w:lineRule="auto"/>
        <w:contextualSpacing/>
        <w:jc w:val="center"/>
        <w:rPr>
          <w:b/>
          <w:bCs/>
          <w:color w:val="auto"/>
          <w:spacing w:val="-10"/>
          <w:kern w:val="28"/>
          <w:sz w:val="56"/>
          <w:szCs w:val="56"/>
          <w:lang w:eastAsia="en-US"/>
        </w:rPr>
      </w:pPr>
      <w:r w:rsidRPr="00117D4D">
        <w:rPr>
          <w:b/>
          <w:bCs/>
          <w:color w:val="auto"/>
          <w:spacing w:val="-10"/>
          <w:kern w:val="28"/>
          <w:sz w:val="56"/>
          <w:szCs w:val="56"/>
          <w:lang w:eastAsia="en-US"/>
        </w:rPr>
        <w:t xml:space="preserve">using ESP32 </w:t>
      </w:r>
      <w:proofErr w:type="spellStart"/>
      <w:r w:rsidRPr="00117D4D">
        <w:rPr>
          <w:b/>
          <w:bCs/>
          <w:color w:val="auto"/>
          <w:spacing w:val="-10"/>
          <w:kern w:val="28"/>
          <w:sz w:val="56"/>
          <w:szCs w:val="56"/>
          <w:lang w:eastAsia="en-US"/>
        </w:rPr>
        <w:t>FreeRTOS</w:t>
      </w:r>
      <w:proofErr w:type="spellEnd"/>
    </w:p>
    <w:p w14:paraId="7A8C5252" w14:textId="77777777" w:rsidR="00117D4D" w:rsidRPr="00117D4D" w:rsidRDefault="00117D4D" w:rsidP="00117D4D">
      <w:pPr>
        <w:spacing w:before="0" w:after="160" w:line="259" w:lineRule="auto"/>
        <w:jc w:val="center"/>
        <w:rPr>
          <w:rFonts w:ascii="Calibri" w:eastAsia="Calibri" w:hAnsi="Calibri"/>
          <w:color w:val="auto"/>
          <w:sz w:val="22"/>
          <w:szCs w:val="22"/>
          <w:lang w:eastAsia="en-US"/>
        </w:rPr>
      </w:pPr>
    </w:p>
    <w:p w14:paraId="743F1C4E" w14:textId="77777777" w:rsidR="00117D4D" w:rsidRPr="00117D4D" w:rsidRDefault="00117D4D" w:rsidP="00117D4D">
      <w:pPr>
        <w:spacing w:before="0" w:after="160" w:line="276" w:lineRule="auto"/>
        <w:jc w:val="center"/>
        <w:rPr>
          <w:rFonts w:eastAsia="Calibri"/>
          <w:b/>
          <w:bCs/>
          <w:sz w:val="36"/>
          <w:szCs w:val="36"/>
          <w:lang w:eastAsia="en-US"/>
        </w:rPr>
      </w:pPr>
      <w:bookmarkStart w:id="0" w:name="_Toc229655533"/>
      <w:r w:rsidRPr="00117D4D">
        <w:rPr>
          <w:rFonts w:eastAsia="Calibri"/>
          <w:b/>
          <w:bCs/>
          <w:sz w:val="36"/>
          <w:szCs w:val="36"/>
          <w:lang w:eastAsia="en-US"/>
        </w:rPr>
        <w:t>Real Time Operating Systems 25ES611</w:t>
      </w:r>
      <w:bookmarkEnd w:id="0"/>
    </w:p>
    <w:p w14:paraId="342DDABE" w14:textId="2B86BCCD" w:rsidR="00117D4D" w:rsidRPr="00117D4D" w:rsidRDefault="00117D4D" w:rsidP="00117D4D">
      <w:pPr>
        <w:spacing w:before="0" w:after="160" w:line="276" w:lineRule="auto"/>
        <w:ind w:left="453"/>
        <w:jc w:val="center"/>
        <w:rPr>
          <w:rFonts w:ascii="Calibri" w:eastAsia="Calibri" w:hAnsi="Calibri"/>
          <w:b/>
          <w:color w:val="auto"/>
          <w:sz w:val="32"/>
          <w:lang w:val="en-US" w:eastAsia="en-US"/>
        </w:rPr>
      </w:pPr>
      <w:r w:rsidRPr="00117D4D">
        <w:rPr>
          <w:rFonts w:ascii="Calibri" w:eastAsia="Calibri" w:hAnsi="Calibri"/>
          <w:b/>
          <w:color w:val="auto"/>
          <w:spacing w:val="-2"/>
          <w:sz w:val="32"/>
          <w:lang w:val="en-US" w:eastAsia="en-US"/>
        </w:rPr>
        <w:t>PROJECT REPORT</w:t>
      </w:r>
    </w:p>
    <w:p w14:paraId="0C3B3F53" w14:textId="61B37BBC" w:rsidR="00117D4D" w:rsidRPr="00117D4D" w:rsidRDefault="00117D4D" w:rsidP="00117D4D">
      <w:pPr>
        <w:spacing w:before="0" w:after="160" w:line="276" w:lineRule="auto"/>
        <w:ind w:right="276"/>
        <w:jc w:val="center"/>
        <w:rPr>
          <w:rFonts w:ascii="Calibri" w:eastAsia="Calibri" w:hAnsi="Calibri"/>
          <w:b/>
          <w:i/>
          <w:color w:val="auto"/>
          <w:sz w:val="28"/>
          <w:lang w:val="en-US" w:eastAsia="en-US"/>
        </w:rPr>
      </w:pPr>
      <w:r w:rsidRPr="00117D4D">
        <w:rPr>
          <w:rFonts w:ascii="Calibri" w:eastAsia="Calibri" w:hAnsi="Calibri"/>
          <w:b/>
          <w:i/>
          <w:color w:val="auto"/>
          <w:sz w:val="28"/>
          <w:lang w:val="en-US" w:eastAsia="en-US"/>
        </w:rPr>
        <w:t xml:space="preserve">       Submitted</w:t>
      </w:r>
      <w:r w:rsidRPr="00117D4D">
        <w:rPr>
          <w:rFonts w:ascii="Calibri" w:eastAsia="Calibri" w:hAnsi="Calibri"/>
          <w:b/>
          <w:i/>
          <w:color w:val="auto"/>
          <w:spacing w:val="-2"/>
          <w:sz w:val="28"/>
          <w:lang w:val="en-US" w:eastAsia="en-US"/>
        </w:rPr>
        <w:t xml:space="preserve"> </w:t>
      </w:r>
      <w:r w:rsidRPr="00117D4D">
        <w:rPr>
          <w:rFonts w:ascii="Calibri" w:eastAsia="Calibri" w:hAnsi="Calibri"/>
          <w:b/>
          <w:i/>
          <w:color w:val="auto"/>
          <w:spacing w:val="-5"/>
          <w:sz w:val="28"/>
          <w:lang w:val="en-US" w:eastAsia="en-US"/>
        </w:rPr>
        <w:t>by</w:t>
      </w:r>
    </w:p>
    <w:p w14:paraId="57F900B5" w14:textId="5D5C4B9A" w:rsidR="00117D4D" w:rsidRPr="00117D4D" w:rsidRDefault="00117D4D" w:rsidP="00117D4D">
      <w:pPr>
        <w:tabs>
          <w:tab w:val="left" w:pos="6714"/>
        </w:tabs>
        <w:spacing w:before="0" w:after="160" w:line="276" w:lineRule="auto"/>
        <w:ind w:left="720"/>
        <w:jc w:val="center"/>
        <w:rPr>
          <w:rFonts w:eastAsia="Calibri"/>
          <w:color w:val="auto"/>
          <w:sz w:val="32"/>
          <w:lang w:val="en-US" w:eastAsia="en-US"/>
        </w:rPr>
      </w:pPr>
      <w:r w:rsidRPr="00117D4D">
        <w:rPr>
          <w:rFonts w:eastAsia="Calibri"/>
          <w:color w:val="auto"/>
          <w:spacing w:val="-2"/>
          <w:sz w:val="32"/>
          <w:lang w:val="en-US" w:eastAsia="en-US"/>
        </w:rPr>
        <w:t>BL.</w:t>
      </w:r>
      <w:proofErr w:type="gramStart"/>
      <w:r w:rsidRPr="00117D4D">
        <w:rPr>
          <w:rFonts w:eastAsia="Calibri"/>
          <w:color w:val="auto"/>
          <w:spacing w:val="-2"/>
          <w:sz w:val="32"/>
          <w:lang w:val="en-US" w:eastAsia="en-US"/>
        </w:rPr>
        <w:t>EN.P</w:t>
      </w:r>
      <w:proofErr w:type="gramEnd"/>
      <w:r w:rsidRPr="00117D4D">
        <w:rPr>
          <w:rFonts w:eastAsia="Calibri"/>
          <w:color w:val="auto"/>
          <w:spacing w:val="-2"/>
          <w:sz w:val="32"/>
          <w:lang w:val="en-US" w:eastAsia="en-US"/>
        </w:rPr>
        <w:t>2EBS25010</w:t>
      </w:r>
      <w:r w:rsidRPr="00117D4D">
        <w:rPr>
          <w:rFonts w:eastAsia="Calibri"/>
          <w:color w:val="auto"/>
          <w:sz w:val="32"/>
          <w:lang w:val="en-US" w:eastAsia="en-US"/>
        </w:rPr>
        <w:t xml:space="preserve">        LOGESH L</w:t>
      </w:r>
    </w:p>
    <w:p w14:paraId="51A3F0EC" w14:textId="77777777" w:rsidR="00117D4D" w:rsidRPr="00117D4D" w:rsidRDefault="00117D4D" w:rsidP="00117D4D">
      <w:pPr>
        <w:spacing w:before="0" w:after="160" w:line="276" w:lineRule="auto"/>
        <w:ind w:right="276"/>
        <w:jc w:val="center"/>
        <w:rPr>
          <w:rFonts w:ascii="Calibri" w:eastAsia="Calibri" w:hAnsi="Calibri"/>
          <w:b/>
          <w:i/>
          <w:color w:val="auto"/>
          <w:sz w:val="28"/>
          <w:lang w:val="en-US" w:eastAsia="en-US"/>
        </w:rPr>
      </w:pPr>
      <w:r w:rsidRPr="00117D4D">
        <w:rPr>
          <w:rFonts w:ascii="Calibri" w:eastAsia="Calibri" w:hAnsi="Calibri"/>
          <w:b/>
          <w:i/>
          <w:color w:val="auto"/>
          <w:sz w:val="28"/>
          <w:lang w:val="en-US" w:eastAsia="en-US"/>
        </w:rPr>
        <w:t xml:space="preserve">     Guided</w:t>
      </w:r>
      <w:r w:rsidRPr="00117D4D">
        <w:rPr>
          <w:rFonts w:ascii="Calibri" w:eastAsia="Calibri" w:hAnsi="Calibri"/>
          <w:b/>
          <w:i/>
          <w:color w:val="auto"/>
          <w:spacing w:val="-2"/>
          <w:sz w:val="28"/>
          <w:lang w:val="en-US" w:eastAsia="en-US"/>
        </w:rPr>
        <w:t xml:space="preserve"> </w:t>
      </w:r>
      <w:r w:rsidRPr="00117D4D">
        <w:rPr>
          <w:rFonts w:ascii="Calibri" w:eastAsia="Calibri" w:hAnsi="Calibri"/>
          <w:b/>
          <w:i/>
          <w:color w:val="auto"/>
          <w:spacing w:val="-5"/>
          <w:sz w:val="28"/>
          <w:lang w:val="en-US" w:eastAsia="en-US"/>
        </w:rPr>
        <w:t>by</w:t>
      </w:r>
    </w:p>
    <w:p w14:paraId="195E64BB" w14:textId="77777777" w:rsidR="00117D4D" w:rsidRPr="00117D4D" w:rsidRDefault="00117D4D" w:rsidP="00117D4D">
      <w:pPr>
        <w:tabs>
          <w:tab w:val="left" w:pos="7501"/>
        </w:tabs>
        <w:spacing w:before="243" w:after="160" w:line="276" w:lineRule="auto"/>
        <w:jc w:val="center"/>
        <w:rPr>
          <w:rFonts w:ascii="Calibri" w:eastAsia="Calibri" w:hAnsi="Calibri"/>
          <w:color w:val="auto"/>
          <w:sz w:val="32"/>
          <w:lang w:val="en-US" w:eastAsia="en-US"/>
        </w:rPr>
      </w:pPr>
      <w:r w:rsidRPr="00117D4D">
        <w:rPr>
          <w:rFonts w:ascii="Calibri" w:eastAsia="Calibri" w:hAnsi="Calibri"/>
          <w:color w:val="auto"/>
          <w:sz w:val="32"/>
          <w:lang w:val="en-US" w:eastAsia="en-US"/>
        </w:rPr>
        <w:t>Dr. Surekha P</w:t>
      </w:r>
    </w:p>
    <w:p w14:paraId="554B08FD" w14:textId="77777777" w:rsidR="00117D4D" w:rsidRPr="00117D4D" w:rsidRDefault="00117D4D" w:rsidP="00117D4D">
      <w:pPr>
        <w:spacing w:before="218" w:after="160" w:line="276" w:lineRule="auto"/>
        <w:jc w:val="center"/>
        <w:rPr>
          <w:rFonts w:ascii="Calibri" w:eastAsia="Calibri" w:hAnsi="Calibri"/>
          <w:color w:val="auto"/>
          <w:sz w:val="36"/>
          <w:lang w:val="en-US" w:eastAsia="en-US"/>
        </w:rPr>
      </w:pPr>
      <w:r w:rsidRPr="00117D4D">
        <w:rPr>
          <w:rFonts w:ascii="Calibri" w:eastAsia="Calibri" w:hAnsi="Calibri"/>
          <w:color w:val="auto"/>
          <w:spacing w:val="-2"/>
          <w:sz w:val="32"/>
          <w:lang w:val="en-US" w:eastAsia="en-US"/>
        </w:rPr>
        <w:t>ELECTRICAL</w:t>
      </w:r>
      <w:r w:rsidRPr="00117D4D">
        <w:rPr>
          <w:rFonts w:ascii="Calibri" w:eastAsia="Calibri" w:hAnsi="Calibri"/>
          <w:color w:val="auto"/>
          <w:spacing w:val="-24"/>
          <w:sz w:val="32"/>
          <w:lang w:val="en-US" w:eastAsia="en-US"/>
        </w:rPr>
        <w:t xml:space="preserve"> </w:t>
      </w:r>
      <w:r w:rsidRPr="00117D4D">
        <w:rPr>
          <w:rFonts w:ascii="Calibri" w:eastAsia="Calibri" w:hAnsi="Calibri"/>
          <w:color w:val="auto"/>
          <w:spacing w:val="-2"/>
          <w:sz w:val="32"/>
          <w:lang w:val="en-US" w:eastAsia="en-US"/>
        </w:rPr>
        <w:t>AND</w:t>
      </w:r>
      <w:r w:rsidRPr="00117D4D">
        <w:rPr>
          <w:rFonts w:ascii="Calibri" w:eastAsia="Calibri" w:hAnsi="Calibri"/>
          <w:color w:val="auto"/>
          <w:spacing w:val="-11"/>
          <w:sz w:val="32"/>
          <w:lang w:val="en-US" w:eastAsia="en-US"/>
        </w:rPr>
        <w:t xml:space="preserve"> </w:t>
      </w:r>
      <w:r w:rsidRPr="00117D4D">
        <w:rPr>
          <w:rFonts w:ascii="Calibri" w:eastAsia="Calibri" w:hAnsi="Calibri"/>
          <w:color w:val="auto"/>
          <w:spacing w:val="-2"/>
          <w:sz w:val="32"/>
          <w:lang w:val="en-US" w:eastAsia="en-US"/>
        </w:rPr>
        <w:t>ELECTRONICS</w:t>
      </w:r>
      <w:r w:rsidRPr="00117D4D">
        <w:rPr>
          <w:rFonts w:ascii="Calibri" w:eastAsia="Calibri" w:hAnsi="Calibri"/>
          <w:color w:val="auto"/>
          <w:spacing w:val="-5"/>
          <w:sz w:val="32"/>
          <w:lang w:val="en-US" w:eastAsia="en-US"/>
        </w:rPr>
        <w:t xml:space="preserve"> </w:t>
      </w:r>
      <w:r w:rsidRPr="00117D4D">
        <w:rPr>
          <w:rFonts w:ascii="Calibri" w:eastAsia="Calibri" w:hAnsi="Calibri"/>
          <w:color w:val="auto"/>
          <w:spacing w:val="-2"/>
          <w:sz w:val="32"/>
          <w:lang w:val="en-US" w:eastAsia="en-US"/>
        </w:rPr>
        <w:t>ENGINEERING</w:t>
      </w:r>
    </w:p>
    <w:p w14:paraId="3AA4AE72" w14:textId="77777777" w:rsidR="00117D4D" w:rsidRPr="00117D4D" w:rsidRDefault="00117D4D" w:rsidP="00117D4D">
      <w:pPr>
        <w:widowControl w:val="0"/>
        <w:autoSpaceDE w:val="0"/>
        <w:autoSpaceDN w:val="0"/>
        <w:spacing w:before="0" w:after="0" w:line="240" w:lineRule="auto"/>
        <w:jc w:val="left"/>
        <w:rPr>
          <w:color w:val="auto"/>
          <w:sz w:val="20"/>
          <w:lang w:val="en-US" w:eastAsia="en-US"/>
        </w:rPr>
      </w:pPr>
    </w:p>
    <w:p w14:paraId="5AC531C4" w14:textId="77777777" w:rsidR="00117D4D" w:rsidRPr="00117D4D" w:rsidRDefault="00117D4D" w:rsidP="00117D4D">
      <w:pPr>
        <w:widowControl w:val="0"/>
        <w:autoSpaceDE w:val="0"/>
        <w:autoSpaceDN w:val="0"/>
        <w:spacing w:before="65" w:after="0" w:line="240" w:lineRule="auto"/>
        <w:jc w:val="left"/>
        <w:rPr>
          <w:color w:val="auto"/>
          <w:sz w:val="20"/>
          <w:u w:val="single"/>
          <w:lang w:val="en-US" w:eastAsia="en-US"/>
        </w:rPr>
      </w:pPr>
      <w:r w:rsidRPr="00117D4D">
        <w:rPr>
          <w:noProof/>
          <w:color w:val="auto"/>
          <w:sz w:val="20"/>
          <w:lang w:val="en-US" w:eastAsia="en-US"/>
        </w:rPr>
        <w:drawing>
          <wp:anchor distT="0" distB="0" distL="0" distR="0" simplePos="0" relativeHeight="251659264" behindDoc="0" locked="0" layoutInCell="1" allowOverlap="1" wp14:anchorId="61F35585" wp14:editId="38CD2EA9">
            <wp:simplePos x="0" y="0"/>
            <wp:positionH relativeFrom="margin">
              <wp:align>center</wp:align>
            </wp:positionH>
            <wp:positionV relativeFrom="paragraph">
              <wp:posOffset>154305</wp:posOffset>
            </wp:positionV>
            <wp:extent cx="3114429" cy="774477"/>
            <wp:effectExtent l="0" t="0" r="0" b="6985"/>
            <wp:wrapNone/>
            <wp:docPr id="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114429" cy="774477"/>
                    </a:xfrm>
                    <a:prstGeom prst="rect">
                      <a:avLst/>
                    </a:prstGeom>
                  </pic:spPr>
                </pic:pic>
              </a:graphicData>
            </a:graphic>
          </wp:anchor>
        </w:drawing>
      </w:r>
    </w:p>
    <w:p w14:paraId="5A130AB0" w14:textId="77777777" w:rsidR="00117D4D" w:rsidRPr="00117D4D" w:rsidRDefault="00117D4D" w:rsidP="00117D4D">
      <w:pPr>
        <w:widowControl w:val="0"/>
        <w:autoSpaceDE w:val="0"/>
        <w:autoSpaceDN w:val="0"/>
        <w:spacing w:before="190" w:after="0" w:line="240" w:lineRule="auto"/>
        <w:jc w:val="left"/>
        <w:rPr>
          <w:color w:val="auto"/>
          <w:sz w:val="28"/>
          <w:u w:val="single"/>
          <w:lang w:val="en-US" w:eastAsia="en-US"/>
        </w:rPr>
      </w:pPr>
    </w:p>
    <w:p w14:paraId="278DDDA7" w14:textId="77777777" w:rsidR="00117D4D" w:rsidRPr="00117D4D" w:rsidRDefault="00117D4D" w:rsidP="00117D4D">
      <w:pPr>
        <w:widowControl w:val="0"/>
        <w:autoSpaceDE w:val="0"/>
        <w:autoSpaceDN w:val="0"/>
        <w:spacing w:before="190" w:after="0" w:line="240" w:lineRule="auto"/>
        <w:jc w:val="left"/>
        <w:rPr>
          <w:color w:val="auto"/>
          <w:sz w:val="28"/>
          <w:u w:val="single"/>
          <w:lang w:val="en-US" w:eastAsia="en-US"/>
        </w:rPr>
      </w:pPr>
    </w:p>
    <w:p w14:paraId="087D0FBC" w14:textId="77777777" w:rsidR="00117D4D" w:rsidRPr="00117D4D" w:rsidRDefault="00117D4D" w:rsidP="00117D4D">
      <w:pPr>
        <w:widowControl w:val="0"/>
        <w:autoSpaceDE w:val="0"/>
        <w:autoSpaceDN w:val="0"/>
        <w:spacing w:before="190" w:after="0" w:line="240" w:lineRule="auto"/>
        <w:jc w:val="left"/>
        <w:rPr>
          <w:color w:val="auto"/>
          <w:sz w:val="28"/>
          <w:u w:val="single"/>
          <w:lang w:val="en-US" w:eastAsia="en-US"/>
        </w:rPr>
      </w:pPr>
    </w:p>
    <w:p w14:paraId="40D15E63" w14:textId="77777777" w:rsidR="00117D4D" w:rsidRPr="00117D4D" w:rsidRDefault="00117D4D" w:rsidP="00117D4D">
      <w:pPr>
        <w:widowControl w:val="0"/>
        <w:autoSpaceDE w:val="0"/>
        <w:autoSpaceDN w:val="0"/>
        <w:spacing w:before="190" w:after="0" w:line="240" w:lineRule="auto"/>
        <w:jc w:val="left"/>
        <w:rPr>
          <w:color w:val="auto"/>
          <w:sz w:val="28"/>
          <w:u w:val="single"/>
          <w:lang w:val="en-US" w:eastAsia="en-US"/>
        </w:rPr>
      </w:pPr>
    </w:p>
    <w:p w14:paraId="3B1ED38F" w14:textId="77777777" w:rsidR="00117D4D" w:rsidRPr="00117D4D" w:rsidRDefault="00117D4D" w:rsidP="00117D4D">
      <w:pPr>
        <w:spacing w:before="0" w:after="160" w:line="259" w:lineRule="auto"/>
        <w:jc w:val="center"/>
        <w:rPr>
          <w:rFonts w:ascii="Calibri" w:eastAsia="Calibri" w:hAnsi="Calibri"/>
          <w:b/>
          <w:color w:val="auto"/>
          <w:spacing w:val="-20"/>
          <w:sz w:val="36"/>
          <w:szCs w:val="36"/>
          <w:lang w:val="en-US" w:eastAsia="en-US"/>
        </w:rPr>
      </w:pPr>
      <w:bookmarkStart w:id="1" w:name="_Toc228756773"/>
      <w:bookmarkStart w:id="2" w:name="_Toc228756884"/>
      <w:bookmarkStart w:id="3" w:name="_Toc229655534"/>
      <w:r w:rsidRPr="00117D4D">
        <w:rPr>
          <w:rFonts w:ascii="Calibri" w:eastAsia="Calibri" w:hAnsi="Calibri"/>
          <w:b/>
          <w:color w:val="auto"/>
          <w:sz w:val="36"/>
          <w:szCs w:val="36"/>
          <w:lang w:val="en-US" w:eastAsia="en-US"/>
        </w:rPr>
        <w:t>AMRITA</w:t>
      </w:r>
      <w:r w:rsidRPr="00117D4D">
        <w:rPr>
          <w:rFonts w:ascii="Calibri" w:eastAsia="Calibri" w:hAnsi="Calibri"/>
          <w:b/>
          <w:color w:val="auto"/>
          <w:spacing w:val="-20"/>
          <w:sz w:val="36"/>
          <w:szCs w:val="36"/>
          <w:lang w:val="en-US" w:eastAsia="en-US"/>
        </w:rPr>
        <w:t xml:space="preserve"> </w:t>
      </w:r>
      <w:r w:rsidRPr="00117D4D">
        <w:rPr>
          <w:rFonts w:ascii="Calibri" w:eastAsia="Calibri" w:hAnsi="Calibri"/>
          <w:b/>
          <w:color w:val="auto"/>
          <w:sz w:val="36"/>
          <w:szCs w:val="36"/>
          <w:lang w:val="en-US" w:eastAsia="en-US"/>
        </w:rPr>
        <w:t>SCHOOL</w:t>
      </w:r>
      <w:r w:rsidRPr="00117D4D">
        <w:rPr>
          <w:rFonts w:ascii="Calibri" w:eastAsia="Calibri" w:hAnsi="Calibri"/>
          <w:b/>
          <w:color w:val="auto"/>
          <w:spacing w:val="-20"/>
          <w:sz w:val="36"/>
          <w:szCs w:val="36"/>
          <w:lang w:val="en-US" w:eastAsia="en-US"/>
        </w:rPr>
        <w:t xml:space="preserve"> </w:t>
      </w:r>
      <w:r w:rsidRPr="00117D4D">
        <w:rPr>
          <w:rFonts w:ascii="Calibri" w:eastAsia="Calibri" w:hAnsi="Calibri"/>
          <w:b/>
          <w:color w:val="auto"/>
          <w:sz w:val="36"/>
          <w:szCs w:val="36"/>
          <w:lang w:val="en-US" w:eastAsia="en-US"/>
        </w:rPr>
        <w:t>OF</w:t>
      </w:r>
      <w:r w:rsidRPr="00117D4D">
        <w:rPr>
          <w:rFonts w:ascii="Calibri" w:eastAsia="Calibri" w:hAnsi="Calibri"/>
          <w:b/>
          <w:color w:val="auto"/>
          <w:spacing w:val="-21"/>
          <w:sz w:val="36"/>
          <w:szCs w:val="36"/>
          <w:lang w:val="en-US" w:eastAsia="en-US"/>
        </w:rPr>
        <w:t xml:space="preserve"> </w:t>
      </w:r>
      <w:r w:rsidRPr="00117D4D">
        <w:rPr>
          <w:rFonts w:ascii="Calibri" w:eastAsia="Calibri" w:hAnsi="Calibri"/>
          <w:b/>
          <w:color w:val="auto"/>
          <w:sz w:val="36"/>
          <w:szCs w:val="36"/>
          <w:lang w:val="en-US" w:eastAsia="en-US"/>
        </w:rPr>
        <w:t>ENGINEERING,</w:t>
      </w:r>
      <w:bookmarkEnd w:id="1"/>
      <w:bookmarkEnd w:id="2"/>
      <w:bookmarkEnd w:id="3"/>
    </w:p>
    <w:p w14:paraId="28A6D564" w14:textId="77777777" w:rsidR="00117D4D" w:rsidRPr="00117D4D" w:rsidRDefault="00117D4D" w:rsidP="00117D4D">
      <w:pPr>
        <w:spacing w:before="0" w:after="160" w:line="259" w:lineRule="auto"/>
        <w:jc w:val="center"/>
        <w:rPr>
          <w:rFonts w:ascii="Calibri" w:eastAsia="Calibri" w:hAnsi="Calibri"/>
          <w:b/>
          <w:color w:val="auto"/>
          <w:sz w:val="36"/>
          <w:szCs w:val="36"/>
          <w:lang w:val="en-US" w:eastAsia="en-US"/>
        </w:rPr>
      </w:pPr>
      <w:bookmarkStart w:id="4" w:name="_Toc228756774"/>
      <w:bookmarkStart w:id="5" w:name="_Toc228756885"/>
      <w:bookmarkStart w:id="6" w:name="_Toc229655535"/>
      <w:r w:rsidRPr="00117D4D">
        <w:rPr>
          <w:rFonts w:ascii="Calibri" w:eastAsia="Calibri" w:hAnsi="Calibri"/>
          <w:b/>
          <w:color w:val="auto"/>
          <w:sz w:val="36"/>
          <w:szCs w:val="36"/>
          <w:lang w:val="en-US" w:eastAsia="en-US"/>
        </w:rPr>
        <w:t>BENGALURU AMRITA VISHWA VIDYAPEETHAM</w:t>
      </w:r>
      <w:bookmarkEnd w:id="4"/>
      <w:bookmarkEnd w:id="5"/>
      <w:bookmarkEnd w:id="6"/>
    </w:p>
    <w:p w14:paraId="235518E6" w14:textId="77777777" w:rsidR="00117D4D" w:rsidRPr="00117D4D" w:rsidRDefault="00117D4D" w:rsidP="00117D4D">
      <w:pPr>
        <w:spacing w:before="0" w:after="160" w:line="259" w:lineRule="auto"/>
        <w:jc w:val="center"/>
        <w:rPr>
          <w:rFonts w:ascii="Calibri" w:eastAsia="Calibri" w:hAnsi="Calibri"/>
          <w:b/>
          <w:color w:val="auto"/>
          <w:spacing w:val="-20"/>
          <w:sz w:val="36"/>
          <w:szCs w:val="36"/>
          <w:lang w:val="en-US" w:eastAsia="en-US"/>
        </w:rPr>
      </w:pPr>
      <w:bookmarkStart w:id="7" w:name="_Toc229655536"/>
      <w:r w:rsidRPr="00117D4D">
        <w:rPr>
          <w:rFonts w:ascii="Calibri" w:eastAsia="Calibri" w:hAnsi="Calibri"/>
          <w:b/>
          <w:color w:val="auto"/>
          <w:spacing w:val="-20"/>
          <w:sz w:val="36"/>
          <w:szCs w:val="36"/>
          <w:lang w:val="en-US" w:eastAsia="en-US"/>
        </w:rPr>
        <w:t>BENGALURU</w:t>
      </w:r>
      <w:bookmarkEnd w:id="7"/>
    </w:p>
    <w:p w14:paraId="12A8F28B" w14:textId="77777777" w:rsidR="00117D4D" w:rsidRPr="00117D4D" w:rsidRDefault="00117D4D" w:rsidP="00117D4D">
      <w:pPr>
        <w:spacing w:before="0" w:after="160" w:line="259" w:lineRule="auto"/>
        <w:jc w:val="center"/>
        <w:rPr>
          <w:rFonts w:ascii="Calibri" w:eastAsia="Calibri" w:hAnsi="Calibri"/>
          <w:b/>
          <w:color w:val="auto"/>
          <w:spacing w:val="-20"/>
          <w:sz w:val="36"/>
          <w:szCs w:val="36"/>
          <w:lang w:val="en-US" w:eastAsia="en-US"/>
        </w:rPr>
      </w:pPr>
      <w:bookmarkStart w:id="8" w:name="_Toc229655537"/>
      <w:r w:rsidRPr="00117D4D">
        <w:rPr>
          <w:rFonts w:ascii="Calibri" w:eastAsia="Calibri" w:hAnsi="Calibri"/>
          <w:b/>
          <w:color w:val="auto"/>
          <w:spacing w:val="-20"/>
          <w:sz w:val="36"/>
          <w:szCs w:val="36"/>
          <w:lang w:val="en-US" w:eastAsia="en-US"/>
        </w:rPr>
        <w:t>560035</w:t>
      </w:r>
      <w:bookmarkEnd w:id="8"/>
    </w:p>
    <w:p w14:paraId="766D80CE" w14:textId="654AF898" w:rsidR="00117D4D" w:rsidRDefault="00117D4D" w:rsidP="00117D4D">
      <w:pPr>
        <w:spacing w:before="0" w:after="160" w:line="259" w:lineRule="auto"/>
        <w:jc w:val="center"/>
        <w:rPr>
          <w:b/>
          <w:bCs/>
          <w:color w:val="auto"/>
          <w:spacing w:val="-20"/>
          <w:kern w:val="36"/>
          <w:sz w:val="36"/>
          <w:szCs w:val="36"/>
          <w:lang w:val="en-US" w:eastAsia="en-US"/>
        </w:rPr>
      </w:pPr>
      <w:r w:rsidRPr="00117D4D">
        <w:rPr>
          <w:b/>
          <w:bCs/>
          <w:color w:val="auto"/>
          <w:spacing w:val="-20"/>
          <w:kern w:val="36"/>
          <w:sz w:val="36"/>
          <w:szCs w:val="36"/>
          <w:lang w:val="en-US" w:eastAsia="en-US"/>
        </w:rPr>
        <w:t>April 2026</w:t>
      </w:r>
    </w:p>
    <w:p w14:paraId="04D472F6" w14:textId="2BCC8FC0" w:rsidR="00117D4D" w:rsidRPr="00117D4D" w:rsidRDefault="00117D4D" w:rsidP="00117D4D">
      <w:pPr>
        <w:spacing w:before="0" w:after="160" w:line="278" w:lineRule="auto"/>
        <w:jc w:val="left"/>
        <w:rPr>
          <w:b/>
          <w:bCs/>
          <w:color w:val="auto"/>
          <w:spacing w:val="-20"/>
          <w:kern w:val="36"/>
          <w:sz w:val="36"/>
          <w:szCs w:val="36"/>
          <w:lang w:val="en-US" w:eastAsia="en-US"/>
        </w:rPr>
      </w:pPr>
      <w:r>
        <w:rPr>
          <w:b/>
          <w:bCs/>
          <w:color w:val="auto"/>
          <w:spacing w:val="-20"/>
          <w:kern w:val="36"/>
          <w:sz w:val="36"/>
          <w:szCs w:val="36"/>
          <w:lang w:val="en-US" w:eastAsia="en-US"/>
        </w:rPr>
        <w:br w:type="page"/>
      </w:r>
    </w:p>
    <w:sdt>
      <w:sdtPr>
        <w:rPr>
          <w:b w:val="0"/>
          <w:bCs w:val="0"/>
          <w:sz w:val="24"/>
          <w:szCs w:val="24"/>
          <w:lang w:val="en-GB"/>
        </w:rPr>
        <w:id w:val="607783705"/>
        <w:docPartObj>
          <w:docPartGallery w:val="Table of Contents"/>
          <w:docPartUnique/>
        </w:docPartObj>
      </w:sdtPr>
      <w:sdtContent>
        <w:p w14:paraId="3570D7E1" w14:textId="52EBA6AA" w:rsidR="00AB127C" w:rsidRDefault="00AB127C" w:rsidP="006E507F">
          <w:pPr>
            <w:pStyle w:val="TOCHeading"/>
          </w:pPr>
          <w:r>
            <w:rPr>
              <w:lang w:val="en-GB"/>
            </w:rPr>
            <w:t>Table of Contents</w:t>
          </w:r>
        </w:p>
        <w:p w14:paraId="3624A891" w14:textId="42C664A0" w:rsidR="00117D4D" w:rsidRDefault="00AB127C">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0044398" w:history="1">
            <w:r w:rsidR="00117D4D" w:rsidRPr="006D426E">
              <w:rPr>
                <w:rStyle w:val="Hyperlink"/>
                <w:noProof/>
              </w:rPr>
              <w:t>CHAPTER 1: INTRODUCTION</w:t>
            </w:r>
            <w:r w:rsidR="00117D4D">
              <w:rPr>
                <w:noProof/>
                <w:webHidden/>
              </w:rPr>
              <w:tab/>
            </w:r>
            <w:r w:rsidR="00117D4D">
              <w:rPr>
                <w:noProof/>
                <w:webHidden/>
              </w:rPr>
              <w:fldChar w:fldCharType="begin"/>
            </w:r>
            <w:r w:rsidR="00117D4D">
              <w:rPr>
                <w:noProof/>
                <w:webHidden/>
              </w:rPr>
              <w:instrText xml:space="preserve"> PAGEREF _Toc230044398 \h </w:instrText>
            </w:r>
            <w:r w:rsidR="00117D4D">
              <w:rPr>
                <w:noProof/>
                <w:webHidden/>
              </w:rPr>
            </w:r>
            <w:r w:rsidR="00117D4D">
              <w:rPr>
                <w:noProof/>
                <w:webHidden/>
              </w:rPr>
              <w:fldChar w:fldCharType="separate"/>
            </w:r>
            <w:r w:rsidR="00117D4D">
              <w:rPr>
                <w:noProof/>
                <w:webHidden/>
              </w:rPr>
              <w:t>4</w:t>
            </w:r>
            <w:r w:rsidR="00117D4D">
              <w:rPr>
                <w:noProof/>
                <w:webHidden/>
              </w:rPr>
              <w:fldChar w:fldCharType="end"/>
            </w:r>
          </w:hyperlink>
        </w:p>
        <w:p w14:paraId="3763976C" w14:textId="6F3DEEC1"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399" w:history="1">
            <w:r w:rsidRPr="006D426E">
              <w:rPr>
                <w:rStyle w:val="Hyperlink"/>
                <w:noProof/>
              </w:rPr>
              <w:t>1.1 Problem Statement</w:t>
            </w:r>
            <w:r>
              <w:rPr>
                <w:noProof/>
                <w:webHidden/>
              </w:rPr>
              <w:tab/>
            </w:r>
            <w:r>
              <w:rPr>
                <w:noProof/>
                <w:webHidden/>
              </w:rPr>
              <w:fldChar w:fldCharType="begin"/>
            </w:r>
            <w:r>
              <w:rPr>
                <w:noProof/>
                <w:webHidden/>
              </w:rPr>
              <w:instrText xml:space="preserve"> PAGEREF _Toc230044399 \h </w:instrText>
            </w:r>
            <w:r>
              <w:rPr>
                <w:noProof/>
                <w:webHidden/>
              </w:rPr>
            </w:r>
            <w:r>
              <w:rPr>
                <w:noProof/>
                <w:webHidden/>
              </w:rPr>
              <w:fldChar w:fldCharType="separate"/>
            </w:r>
            <w:r>
              <w:rPr>
                <w:noProof/>
                <w:webHidden/>
              </w:rPr>
              <w:t>4</w:t>
            </w:r>
            <w:r>
              <w:rPr>
                <w:noProof/>
                <w:webHidden/>
              </w:rPr>
              <w:fldChar w:fldCharType="end"/>
            </w:r>
          </w:hyperlink>
        </w:p>
        <w:p w14:paraId="02B4CE6C" w14:textId="54303511"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00" w:history="1">
            <w:r w:rsidRPr="006D426E">
              <w:rPr>
                <w:rStyle w:val="Hyperlink"/>
                <w:noProof/>
              </w:rPr>
              <w:t>1.2 Objective</w:t>
            </w:r>
            <w:r>
              <w:rPr>
                <w:noProof/>
                <w:webHidden/>
              </w:rPr>
              <w:tab/>
            </w:r>
            <w:r>
              <w:rPr>
                <w:noProof/>
                <w:webHidden/>
              </w:rPr>
              <w:fldChar w:fldCharType="begin"/>
            </w:r>
            <w:r>
              <w:rPr>
                <w:noProof/>
                <w:webHidden/>
              </w:rPr>
              <w:instrText xml:space="preserve"> PAGEREF _Toc230044400 \h </w:instrText>
            </w:r>
            <w:r>
              <w:rPr>
                <w:noProof/>
                <w:webHidden/>
              </w:rPr>
            </w:r>
            <w:r>
              <w:rPr>
                <w:noProof/>
                <w:webHidden/>
              </w:rPr>
              <w:fldChar w:fldCharType="separate"/>
            </w:r>
            <w:r>
              <w:rPr>
                <w:noProof/>
                <w:webHidden/>
              </w:rPr>
              <w:t>4</w:t>
            </w:r>
            <w:r>
              <w:rPr>
                <w:noProof/>
                <w:webHidden/>
              </w:rPr>
              <w:fldChar w:fldCharType="end"/>
            </w:r>
          </w:hyperlink>
        </w:p>
        <w:p w14:paraId="6D5FC3F2" w14:textId="75D529D6"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01" w:history="1">
            <w:r w:rsidRPr="006D426E">
              <w:rPr>
                <w:rStyle w:val="Hyperlink"/>
                <w:noProof/>
              </w:rPr>
              <w:t>1.3 Novelty and Socio-economic Relevance</w:t>
            </w:r>
            <w:r>
              <w:rPr>
                <w:noProof/>
                <w:webHidden/>
              </w:rPr>
              <w:tab/>
            </w:r>
            <w:r>
              <w:rPr>
                <w:noProof/>
                <w:webHidden/>
              </w:rPr>
              <w:fldChar w:fldCharType="begin"/>
            </w:r>
            <w:r>
              <w:rPr>
                <w:noProof/>
                <w:webHidden/>
              </w:rPr>
              <w:instrText xml:space="preserve"> PAGEREF _Toc230044401 \h </w:instrText>
            </w:r>
            <w:r>
              <w:rPr>
                <w:noProof/>
                <w:webHidden/>
              </w:rPr>
            </w:r>
            <w:r>
              <w:rPr>
                <w:noProof/>
                <w:webHidden/>
              </w:rPr>
              <w:fldChar w:fldCharType="separate"/>
            </w:r>
            <w:r>
              <w:rPr>
                <w:noProof/>
                <w:webHidden/>
              </w:rPr>
              <w:t>5</w:t>
            </w:r>
            <w:r>
              <w:rPr>
                <w:noProof/>
                <w:webHidden/>
              </w:rPr>
              <w:fldChar w:fldCharType="end"/>
            </w:r>
          </w:hyperlink>
        </w:p>
        <w:p w14:paraId="0DED1C65" w14:textId="247961F1" w:rsidR="00117D4D" w:rsidRDefault="00117D4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0044402" w:history="1">
            <w:r w:rsidRPr="006D426E">
              <w:rPr>
                <w:rStyle w:val="Hyperlink"/>
                <w:noProof/>
              </w:rPr>
              <w:t>CHAPTER 2: LITERATURE SURVEY</w:t>
            </w:r>
            <w:r>
              <w:rPr>
                <w:noProof/>
                <w:webHidden/>
              </w:rPr>
              <w:tab/>
            </w:r>
            <w:r>
              <w:rPr>
                <w:noProof/>
                <w:webHidden/>
              </w:rPr>
              <w:fldChar w:fldCharType="begin"/>
            </w:r>
            <w:r>
              <w:rPr>
                <w:noProof/>
                <w:webHidden/>
              </w:rPr>
              <w:instrText xml:space="preserve"> PAGEREF _Toc230044402 \h </w:instrText>
            </w:r>
            <w:r>
              <w:rPr>
                <w:noProof/>
                <w:webHidden/>
              </w:rPr>
            </w:r>
            <w:r>
              <w:rPr>
                <w:noProof/>
                <w:webHidden/>
              </w:rPr>
              <w:fldChar w:fldCharType="separate"/>
            </w:r>
            <w:r>
              <w:rPr>
                <w:noProof/>
                <w:webHidden/>
              </w:rPr>
              <w:t>6</w:t>
            </w:r>
            <w:r>
              <w:rPr>
                <w:noProof/>
                <w:webHidden/>
              </w:rPr>
              <w:fldChar w:fldCharType="end"/>
            </w:r>
          </w:hyperlink>
        </w:p>
        <w:p w14:paraId="5C671473" w14:textId="5EF857D1"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03" w:history="1">
            <w:r w:rsidRPr="006D426E">
              <w:rPr>
                <w:rStyle w:val="Hyperlink"/>
                <w:noProof/>
              </w:rPr>
              <w:t>2.1 Bomb and IED Detection Robots</w:t>
            </w:r>
            <w:r>
              <w:rPr>
                <w:noProof/>
                <w:webHidden/>
              </w:rPr>
              <w:tab/>
            </w:r>
            <w:r>
              <w:rPr>
                <w:noProof/>
                <w:webHidden/>
              </w:rPr>
              <w:fldChar w:fldCharType="begin"/>
            </w:r>
            <w:r>
              <w:rPr>
                <w:noProof/>
                <w:webHidden/>
              </w:rPr>
              <w:instrText xml:space="preserve"> PAGEREF _Toc230044403 \h </w:instrText>
            </w:r>
            <w:r>
              <w:rPr>
                <w:noProof/>
                <w:webHidden/>
              </w:rPr>
            </w:r>
            <w:r>
              <w:rPr>
                <w:noProof/>
                <w:webHidden/>
              </w:rPr>
              <w:fldChar w:fldCharType="separate"/>
            </w:r>
            <w:r>
              <w:rPr>
                <w:noProof/>
                <w:webHidden/>
              </w:rPr>
              <w:t>6</w:t>
            </w:r>
            <w:r>
              <w:rPr>
                <w:noProof/>
                <w:webHidden/>
              </w:rPr>
              <w:fldChar w:fldCharType="end"/>
            </w:r>
          </w:hyperlink>
        </w:p>
        <w:p w14:paraId="79885DBC" w14:textId="5F89486D"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04" w:history="1">
            <w:r w:rsidRPr="006D426E">
              <w:rPr>
                <w:rStyle w:val="Hyperlink"/>
                <w:noProof/>
              </w:rPr>
              <w:t>2.2 Gas Detection Using MQ-Series Sensors</w:t>
            </w:r>
            <w:r>
              <w:rPr>
                <w:noProof/>
                <w:webHidden/>
              </w:rPr>
              <w:tab/>
            </w:r>
            <w:r>
              <w:rPr>
                <w:noProof/>
                <w:webHidden/>
              </w:rPr>
              <w:fldChar w:fldCharType="begin"/>
            </w:r>
            <w:r>
              <w:rPr>
                <w:noProof/>
                <w:webHidden/>
              </w:rPr>
              <w:instrText xml:space="preserve"> PAGEREF _Toc230044404 \h </w:instrText>
            </w:r>
            <w:r>
              <w:rPr>
                <w:noProof/>
                <w:webHidden/>
              </w:rPr>
            </w:r>
            <w:r>
              <w:rPr>
                <w:noProof/>
                <w:webHidden/>
              </w:rPr>
              <w:fldChar w:fldCharType="separate"/>
            </w:r>
            <w:r>
              <w:rPr>
                <w:noProof/>
                <w:webHidden/>
              </w:rPr>
              <w:t>6</w:t>
            </w:r>
            <w:r>
              <w:rPr>
                <w:noProof/>
                <w:webHidden/>
              </w:rPr>
              <w:fldChar w:fldCharType="end"/>
            </w:r>
          </w:hyperlink>
        </w:p>
        <w:p w14:paraId="7F80ECF4" w14:textId="630A02A9"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05" w:history="1">
            <w:r w:rsidRPr="006D426E">
              <w:rPr>
                <w:rStyle w:val="Hyperlink"/>
                <w:noProof/>
              </w:rPr>
              <w:t>2.3 Metal Detection and Location Tracking</w:t>
            </w:r>
            <w:r>
              <w:rPr>
                <w:noProof/>
                <w:webHidden/>
              </w:rPr>
              <w:tab/>
            </w:r>
            <w:r>
              <w:rPr>
                <w:noProof/>
                <w:webHidden/>
              </w:rPr>
              <w:fldChar w:fldCharType="begin"/>
            </w:r>
            <w:r>
              <w:rPr>
                <w:noProof/>
                <w:webHidden/>
              </w:rPr>
              <w:instrText xml:space="preserve"> PAGEREF _Toc230044405 \h </w:instrText>
            </w:r>
            <w:r>
              <w:rPr>
                <w:noProof/>
                <w:webHidden/>
              </w:rPr>
            </w:r>
            <w:r>
              <w:rPr>
                <w:noProof/>
                <w:webHidden/>
              </w:rPr>
              <w:fldChar w:fldCharType="separate"/>
            </w:r>
            <w:r>
              <w:rPr>
                <w:noProof/>
                <w:webHidden/>
              </w:rPr>
              <w:t>6</w:t>
            </w:r>
            <w:r>
              <w:rPr>
                <w:noProof/>
                <w:webHidden/>
              </w:rPr>
              <w:fldChar w:fldCharType="end"/>
            </w:r>
          </w:hyperlink>
        </w:p>
        <w:p w14:paraId="100F4FFE" w14:textId="4C054046"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06" w:history="1">
            <w:r w:rsidRPr="006D426E">
              <w:rPr>
                <w:rStyle w:val="Hyperlink"/>
                <w:noProof/>
              </w:rPr>
              <w:t>2.4 Quadruped Locomotion on Embedded Platforms</w:t>
            </w:r>
            <w:r>
              <w:rPr>
                <w:noProof/>
                <w:webHidden/>
              </w:rPr>
              <w:tab/>
            </w:r>
            <w:r>
              <w:rPr>
                <w:noProof/>
                <w:webHidden/>
              </w:rPr>
              <w:fldChar w:fldCharType="begin"/>
            </w:r>
            <w:r>
              <w:rPr>
                <w:noProof/>
                <w:webHidden/>
              </w:rPr>
              <w:instrText xml:space="preserve"> PAGEREF _Toc230044406 \h </w:instrText>
            </w:r>
            <w:r>
              <w:rPr>
                <w:noProof/>
                <w:webHidden/>
              </w:rPr>
            </w:r>
            <w:r>
              <w:rPr>
                <w:noProof/>
                <w:webHidden/>
              </w:rPr>
              <w:fldChar w:fldCharType="separate"/>
            </w:r>
            <w:r>
              <w:rPr>
                <w:noProof/>
                <w:webHidden/>
              </w:rPr>
              <w:t>7</w:t>
            </w:r>
            <w:r>
              <w:rPr>
                <w:noProof/>
                <w:webHidden/>
              </w:rPr>
              <w:fldChar w:fldCharType="end"/>
            </w:r>
          </w:hyperlink>
        </w:p>
        <w:p w14:paraId="367C86C9" w14:textId="37D59B05"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07" w:history="1">
            <w:r w:rsidRPr="006D426E">
              <w:rPr>
                <w:rStyle w:val="Hyperlink"/>
                <w:noProof/>
              </w:rPr>
              <w:t>2.5 FreeRTOS Scheduling, WebSocket, and GPS Integration</w:t>
            </w:r>
            <w:r>
              <w:rPr>
                <w:noProof/>
                <w:webHidden/>
              </w:rPr>
              <w:tab/>
            </w:r>
            <w:r>
              <w:rPr>
                <w:noProof/>
                <w:webHidden/>
              </w:rPr>
              <w:fldChar w:fldCharType="begin"/>
            </w:r>
            <w:r>
              <w:rPr>
                <w:noProof/>
                <w:webHidden/>
              </w:rPr>
              <w:instrText xml:space="preserve"> PAGEREF _Toc230044407 \h </w:instrText>
            </w:r>
            <w:r>
              <w:rPr>
                <w:noProof/>
                <w:webHidden/>
              </w:rPr>
            </w:r>
            <w:r>
              <w:rPr>
                <w:noProof/>
                <w:webHidden/>
              </w:rPr>
              <w:fldChar w:fldCharType="separate"/>
            </w:r>
            <w:r>
              <w:rPr>
                <w:noProof/>
                <w:webHidden/>
              </w:rPr>
              <w:t>7</w:t>
            </w:r>
            <w:r>
              <w:rPr>
                <w:noProof/>
                <w:webHidden/>
              </w:rPr>
              <w:fldChar w:fldCharType="end"/>
            </w:r>
          </w:hyperlink>
        </w:p>
        <w:p w14:paraId="624B99BF" w14:textId="1F0FBEEB"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08" w:history="1">
            <w:r w:rsidRPr="006D426E">
              <w:rPr>
                <w:rStyle w:val="Hyperlink"/>
                <w:noProof/>
              </w:rPr>
              <w:t>2.6 Research Gap</w:t>
            </w:r>
            <w:r>
              <w:rPr>
                <w:noProof/>
                <w:webHidden/>
              </w:rPr>
              <w:tab/>
            </w:r>
            <w:r>
              <w:rPr>
                <w:noProof/>
                <w:webHidden/>
              </w:rPr>
              <w:fldChar w:fldCharType="begin"/>
            </w:r>
            <w:r>
              <w:rPr>
                <w:noProof/>
                <w:webHidden/>
              </w:rPr>
              <w:instrText xml:space="preserve"> PAGEREF _Toc230044408 \h </w:instrText>
            </w:r>
            <w:r>
              <w:rPr>
                <w:noProof/>
                <w:webHidden/>
              </w:rPr>
            </w:r>
            <w:r>
              <w:rPr>
                <w:noProof/>
                <w:webHidden/>
              </w:rPr>
              <w:fldChar w:fldCharType="separate"/>
            </w:r>
            <w:r>
              <w:rPr>
                <w:noProof/>
                <w:webHidden/>
              </w:rPr>
              <w:t>7</w:t>
            </w:r>
            <w:r>
              <w:rPr>
                <w:noProof/>
                <w:webHidden/>
              </w:rPr>
              <w:fldChar w:fldCharType="end"/>
            </w:r>
          </w:hyperlink>
        </w:p>
        <w:p w14:paraId="09560E3B" w14:textId="5CA5E9FF" w:rsidR="00117D4D" w:rsidRDefault="00117D4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0044409" w:history="1">
            <w:r w:rsidRPr="006D426E">
              <w:rPr>
                <w:rStyle w:val="Hyperlink"/>
                <w:noProof/>
              </w:rPr>
              <w:t>CHAPTER 3: METHODOLOGY</w:t>
            </w:r>
            <w:r>
              <w:rPr>
                <w:noProof/>
                <w:webHidden/>
              </w:rPr>
              <w:tab/>
            </w:r>
            <w:r>
              <w:rPr>
                <w:noProof/>
                <w:webHidden/>
              </w:rPr>
              <w:fldChar w:fldCharType="begin"/>
            </w:r>
            <w:r>
              <w:rPr>
                <w:noProof/>
                <w:webHidden/>
              </w:rPr>
              <w:instrText xml:space="preserve"> PAGEREF _Toc230044409 \h </w:instrText>
            </w:r>
            <w:r>
              <w:rPr>
                <w:noProof/>
                <w:webHidden/>
              </w:rPr>
            </w:r>
            <w:r>
              <w:rPr>
                <w:noProof/>
                <w:webHidden/>
              </w:rPr>
              <w:fldChar w:fldCharType="separate"/>
            </w:r>
            <w:r>
              <w:rPr>
                <w:noProof/>
                <w:webHidden/>
              </w:rPr>
              <w:t>9</w:t>
            </w:r>
            <w:r>
              <w:rPr>
                <w:noProof/>
                <w:webHidden/>
              </w:rPr>
              <w:fldChar w:fldCharType="end"/>
            </w:r>
          </w:hyperlink>
        </w:p>
        <w:p w14:paraId="456C98BE" w14:textId="22B1025E"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10" w:history="1">
            <w:r w:rsidRPr="006D426E">
              <w:rPr>
                <w:rStyle w:val="Hyperlink"/>
                <w:noProof/>
              </w:rPr>
              <w:t>3.1 System Block Diagram</w:t>
            </w:r>
            <w:r>
              <w:rPr>
                <w:noProof/>
                <w:webHidden/>
              </w:rPr>
              <w:tab/>
            </w:r>
            <w:r>
              <w:rPr>
                <w:noProof/>
                <w:webHidden/>
              </w:rPr>
              <w:fldChar w:fldCharType="begin"/>
            </w:r>
            <w:r>
              <w:rPr>
                <w:noProof/>
                <w:webHidden/>
              </w:rPr>
              <w:instrText xml:space="preserve"> PAGEREF _Toc230044410 \h </w:instrText>
            </w:r>
            <w:r>
              <w:rPr>
                <w:noProof/>
                <w:webHidden/>
              </w:rPr>
            </w:r>
            <w:r>
              <w:rPr>
                <w:noProof/>
                <w:webHidden/>
              </w:rPr>
              <w:fldChar w:fldCharType="separate"/>
            </w:r>
            <w:r>
              <w:rPr>
                <w:noProof/>
                <w:webHidden/>
              </w:rPr>
              <w:t>9</w:t>
            </w:r>
            <w:r>
              <w:rPr>
                <w:noProof/>
                <w:webHidden/>
              </w:rPr>
              <w:fldChar w:fldCharType="end"/>
            </w:r>
          </w:hyperlink>
        </w:p>
        <w:p w14:paraId="722C8A69" w14:textId="57CE3B6D"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11" w:history="1">
            <w:r w:rsidRPr="006D426E">
              <w:rPr>
                <w:rStyle w:val="Hyperlink"/>
                <w:noProof/>
              </w:rPr>
              <w:t>3.2 Hardware Components</w:t>
            </w:r>
            <w:r>
              <w:rPr>
                <w:noProof/>
                <w:webHidden/>
              </w:rPr>
              <w:tab/>
            </w:r>
            <w:r>
              <w:rPr>
                <w:noProof/>
                <w:webHidden/>
              </w:rPr>
              <w:fldChar w:fldCharType="begin"/>
            </w:r>
            <w:r>
              <w:rPr>
                <w:noProof/>
                <w:webHidden/>
              </w:rPr>
              <w:instrText xml:space="preserve"> PAGEREF _Toc230044411 \h </w:instrText>
            </w:r>
            <w:r>
              <w:rPr>
                <w:noProof/>
                <w:webHidden/>
              </w:rPr>
            </w:r>
            <w:r>
              <w:rPr>
                <w:noProof/>
                <w:webHidden/>
              </w:rPr>
              <w:fldChar w:fldCharType="separate"/>
            </w:r>
            <w:r>
              <w:rPr>
                <w:noProof/>
                <w:webHidden/>
              </w:rPr>
              <w:t>10</w:t>
            </w:r>
            <w:r>
              <w:rPr>
                <w:noProof/>
                <w:webHidden/>
              </w:rPr>
              <w:fldChar w:fldCharType="end"/>
            </w:r>
          </w:hyperlink>
        </w:p>
        <w:p w14:paraId="31C6D2BC" w14:textId="00698928"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12" w:history="1">
            <w:r w:rsidRPr="006D426E">
              <w:rPr>
                <w:rStyle w:val="Hyperlink"/>
                <w:noProof/>
              </w:rPr>
              <w:t>3.3 Circuit Details</w:t>
            </w:r>
            <w:r>
              <w:rPr>
                <w:noProof/>
                <w:webHidden/>
              </w:rPr>
              <w:tab/>
            </w:r>
            <w:r>
              <w:rPr>
                <w:noProof/>
                <w:webHidden/>
              </w:rPr>
              <w:fldChar w:fldCharType="begin"/>
            </w:r>
            <w:r>
              <w:rPr>
                <w:noProof/>
                <w:webHidden/>
              </w:rPr>
              <w:instrText xml:space="preserve"> PAGEREF _Toc230044412 \h </w:instrText>
            </w:r>
            <w:r>
              <w:rPr>
                <w:noProof/>
                <w:webHidden/>
              </w:rPr>
            </w:r>
            <w:r>
              <w:rPr>
                <w:noProof/>
                <w:webHidden/>
              </w:rPr>
              <w:fldChar w:fldCharType="separate"/>
            </w:r>
            <w:r>
              <w:rPr>
                <w:noProof/>
                <w:webHidden/>
              </w:rPr>
              <w:t>10</w:t>
            </w:r>
            <w:r>
              <w:rPr>
                <w:noProof/>
                <w:webHidden/>
              </w:rPr>
              <w:fldChar w:fldCharType="end"/>
            </w:r>
          </w:hyperlink>
        </w:p>
        <w:p w14:paraId="338F420D" w14:textId="2CF48601"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13" w:history="1">
            <w:r w:rsidRPr="006D426E">
              <w:rPr>
                <w:rStyle w:val="Hyperlink"/>
                <w:noProof/>
              </w:rPr>
              <w:t>3.4 MQ-2 Gas Sensor Calibration and PPM Calculation</w:t>
            </w:r>
            <w:r>
              <w:rPr>
                <w:noProof/>
                <w:webHidden/>
              </w:rPr>
              <w:tab/>
            </w:r>
            <w:r>
              <w:rPr>
                <w:noProof/>
                <w:webHidden/>
              </w:rPr>
              <w:fldChar w:fldCharType="begin"/>
            </w:r>
            <w:r>
              <w:rPr>
                <w:noProof/>
                <w:webHidden/>
              </w:rPr>
              <w:instrText xml:space="preserve"> PAGEREF _Toc230044413 \h </w:instrText>
            </w:r>
            <w:r>
              <w:rPr>
                <w:noProof/>
                <w:webHidden/>
              </w:rPr>
            </w:r>
            <w:r>
              <w:rPr>
                <w:noProof/>
                <w:webHidden/>
              </w:rPr>
              <w:fldChar w:fldCharType="separate"/>
            </w:r>
            <w:r>
              <w:rPr>
                <w:noProof/>
                <w:webHidden/>
              </w:rPr>
              <w:t>11</w:t>
            </w:r>
            <w:r>
              <w:rPr>
                <w:noProof/>
                <w:webHidden/>
              </w:rPr>
              <w:fldChar w:fldCharType="end"/>
            </w:r>
          </w:hyperlink>
        </w:p>
        <w:p w14:paraId="19E5B8B4" w14:textId="2569043A"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14" w:history="1">
            <w:r w:rsidRPr="006D426E">
              <w:rPr>
                <w:rStyle w:val="Hyperlink"/>
                <w:noProof/>
              </w:rPr>
              <w:t>3.5 Metal Detector Operation</w:t>
            </w:r>
            <w:r>
              <w:rPr>
                <w:noProof/>
                <w:webHidden/>
              </w:rPr>
              <w:tab/>
            </w:r>
            <w:r>
              <w:rPr>
                <w:noProof/>
                <w:webHidden/>
              </w:rPr>
              <w:fldChar w:fldCharType="begin"/>
            </w:r>
            <w:r>
              <w:rPr>
                <w:noProof/>
                <w:webHidden/>
              </w:rPr>
              <w:instrText xml:space="preserve"> PAGEREF _Toc230044414 \h </w:instrText>
            </w:r>
            <w:r>
              <w:rPr>
                <w:noProof/>
                <w:webHidden/>
              </w:rPr>
            </w:r>
            <w:r>
              <w:rPr>
                <w:noProof/>
                <w:webHidden/>
              </w:rPr>
              <w:fldChar w:fldCharType="separate"/>
            </w:r>
            <w:r>
              <w:rPr>
                <w:noProof/>
                <w:webHidden/>
              </w:rPr>
              <w:t>11</w:t>
            </w:r>
            <w:r>
              <w:rPr>
                <w:noProof/>
                <w:webHidden/>
              </w:rPr>
              <w:fldChar w:fldCharType="end"/>
            </w:r>
          </w:hyperlink>
        </w:p>
        <w:p w14:paraId="1CEB8BE9" w14:textId="0385F4C2"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15" w:history="1">
            <w:r w:rsidRPr="006D426E">
              <w:rPr>
                <w:rStyle w:val="Hyperlink"/>
                <w:noProof/>
              </w:rPr>
              <w:t>3.6 GPS Geo-Tagging</w:t>
            </w:r>
            <w:r>
              <w:rPr>
                <w:noProof/>
                <w:webHidden/>
              </w:rPr>
              <w:tab/>
            </w:r>
            <w:r>
              <w:rPr>
                <w:noProof/>
                <w:webHidden/>
              </w:rPr>
              <w:fldChar w:fldCharType="begin"/>
            </w:r>
            <w:r>
              <w:rPr>
                <w:noProof/>
                <w:webHidden/>
              </w:rPr>
              <w:instrText xml:space="preserve"> PAGEREF _Toc230044415 \h </w:instrText>
            </w:r>
            <w:r>
              <w:rPr>
                <w:noProof/>
                <w:webHidden/>
              </w:rPr>
            </w:r>
            <w:r>
              <w:rPr>
                <w:noProof/>
                <w:webHidden/>
              </w:rPr>
              <w:fldChar w:fldCharType="separate"/>
            </w:r>
            <w:r>
              <w:rPr>
                <w:noProof/>
                <w:webHidden/>
              </w:rPr>
              <w:t>11</w:t>
            </w:r>
            <w:r>
              <w:rPr>
                <w:noProof/>
                <w:webHidden/>
              </w:rPr>
              <w:fldChar w:fldCharType="end"/>
            </w:r>
          </w:hyperlink>
        </w:p>
        <w:p w14:paraId="13633E2B" w14:textId="61400F12"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16" w:history="1">
            <w:r w:rsidRPr="006D426E">
              <w:rPr>
                <w:rStyle w:val="Hyperlink"/>
                <w:noProof/>
              </w:rPr>
              <w:t>3.7 FreeRTOS Task Architecture</w:t>
            </w:r>
            <w:r>
              <w:rPr>
                <w:noProof/>
                <w:webHidden/>
              </w:rPr>
              <w:tab/>
            </w:r>
            <w:r>
              <w:rPr>
                <w:noProof/>
                <w:webHidden/>
              </w:rPr>
              <w:fldChar w:fldCharType="begin"/>
            </w:r>
            <w:r>
              <w:rPr>
                <w:noProof/>
                <w:webHidden/>
              </w:rPr>
              <w:instrText xml:space="preserve"> PAGEREF _Toc230044416 \h </w:instrText>
            </w:r>
            <w:r>
              <w:rPr>
                <w:noProof/>
                <w:webHidden/>
              </w:rPr>
            </w:r>
            <w:r>
              <w:rPr>
                <w:noProof/>
                <w:webHidden/>
              </w:rPr>
              <w:fldChar w:fldCharType="separate"/>
            </w:r>
            <w:r>
              <w:rPr>
                <w:noProof/>
                <w:webHidden/>
              </w:rPr>
              <w:t>11</w:t>
            </w:r>
            <w:r>
              <w:rPr>
                <w:noProof/>
                <w:webHidden/>
              </w:rPr>
              <w:fldChar w:fldCharType="end"/>
            </w:r>
          </w:hyperlink>
        </w:p>
        <w:p w14:paraId="6154A6E6" w14:textId="18662134"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17" w:history="1">
            <w:r w:rsidRPr="006D426E">
              <w:rPr>
                <w:rStyle w:val="Hyperlink"/>
                <w:noProof/>
              </w:rPr>
              <w:t>3.8 TacticalData Queue and Inter-Task Communication</w:t>
            </w:r>
            <w:r>
              <w:rPr>
                <w:noProof/>
                <w:webHidden/>
              </w:rPr>
              <w:tab/>
            </w:r>
            <w:r>
              <w:rPr>
                <w:noProof/>
                <w:webHidden/>
              </w:rPr>
              <w:fldChar w:fldCharType="begin"/>
            </w:r>
            <w:r>
              <w:rPr>
                <w:noProof/>
                <w:webHidden/>
              </w:rPr>
              <w:instrText xml:space="preserve"> PAGEREF _Toc230044417 \h </w:instrText>
            </w:r>
            <w:r>
              <w:rPr>
                <w:noProof/>
                <w:webHidden/>
              </w:rPr>
            </w:r>
            <w:r>
              <w:rPr>
                <w:noProof/>
                <w:webHidden/>
              </w:rPr>
              <w:fldChar w:fldCharType="separate"/>
            </w:r>
            <w:r>
              <w:rPr>
                <w:noProof/>
                <w:webHidden/>
              </w:rPr>
              <w:t>12</w:t>
            </w:r>
            <w:r>
              <w:rPr>
                <w:noProof/>
                <w:webHidden/>
              </w:rPr>
              <w:fldChar w:fldCharType="end"/>
            </w:r>
          </w:hyperlink>
        </w:p>
        <w:p w14:paraId="0793B700" w14:textId="2A9C8D83"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18" w:history="1">
            <w:r w:rsidRPr="006D426E">
              <w:rPr>
                <w:rStyle w:val="Hyperlink"/>
                <w:noProof/>
              </w:rPr>
              <w:t>3.9 WebSocket Dashboard</w:t>
            </w:r>
            <w:r>
              <w:rPr>
                <w:noProof/>
                <w:webHidden/>
              </w:rPr>
              <w:tab/>
            </w:r>
            <w:r>
              <w:rPr>
                <w:noProof/>
                <w:webHidden/>
              </w:rPr>
              <w:fldChar w:fldCharType="begin"/>
            </w:r>
            <w:r>
              <w:rPr>
                <w:noProof/>
                <w:webHidden/>
              </w:rPr>
              <w:instrText xml:space="preserve"> PAGEREF _Toc230044418 \h </w:instrText>
            </w:r>
            <w:r>
              <w:rPr>
                <w:noProof/>
                <w:webHidden/>
              </w:rPr>
            </w:r>
            <w:r>
              <w:rPr>
                <w:noProof/>
                <w:webHidden/>
              </w:rPr>
              <w:fldChar w:fldCharType="separate"/>
            </w:r>
            <w:r>
              <w:rPr>
                <w:noProof/>
                <w:webHidden/>
              </w:rPr>
              <w:t>12</w:t>
            </w:r>
            <w:r>
              <w:rPr>
                <w:noProof/>
                <w:webHidden/>
              </w:rPr>
              <w:fldChar w:fldCharType="end"/>
            </w:r>
          </w:hyperlink>
        </w:p>
        <w:p w14:paraId="48E02EA0" w14:textId="7FE5A308"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19" w:history="1">
            <w:r w:rsidRPr="006D426E">
              <w:rPr>
                <w:rStyle w:val="Hyperlink"/>
                <w:noProof/>
              </w:rPr>
              <w:t>3.10 Software Flowchart</w:t>
            </w:r>
            <w:r>
              <w:rPr>
                <w:noProof/>
                <w:webHidden/>
              </w:rPr>
              <w:tab/>
            </w:r>
            <w:r>
              <w:rPr>
                <w:noProof/>
                <w:webHidden/>
              </w:rPr>
              <w:fldChar w:fldCharType="begin"/>
            </w:r>
            <w:r>
              <w:rPr>
                <w:noProof/>
                <w:webHidden/>
              </w:rPr>
              <w:instrText xml:space="preserve"> PAGEREF _Toc230044419 \h </w:instrText>
            </w:r>
            <w:r>
              <w:rPr>
                <w:noProof/>
                <w:webHidden/>
              </w:rPr>
            </w:r>
            <w:r>
              <w:rPr>
                <w:noProof/>
                <w:webHidden/>
              </w:rPr>
              <w:fldChar w:fldCharType="separate"/>
            </w:r>
            <w:r>
              <w:rPr>
                <w:noProof/>
                <w:webHidden/>
              </w:rPr>
              <w:t>13</w:t>
            </w:r>
            <w:r>
              <w:rPr>
                <w:noProof/>
                <w:webHidden/>
              </w:rPr>
              <w:fldChar w:fldCharType="end"/>
            </w:r>
          </w:hyperlink>
        </w:p>
        <w:p w14:paraId="5B698FBB" w14:textId="1C92045F" w:rsidR="00117D4D" w:rsidRDefault="00117D4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0044420" w:history="1">
            <w:r w:rsidRPr="006D426E">
              <w:rPr>
                <w:rStyle w:val="Hyperlink"/>
                <w:noProof/>
              </w:rPr>
              <w:t>CHAPTER 4: RESULT AND DISCUSSION</w:t>
            </w:r>
            <w:r>
              <w:rPr>
                <w:noProof/>
                <w:webHidden/>
              </w:rPr>
              <w:tab/>
            </w:r>
            <w:r>
              <w:rPr>
                <w:noProof/>
                <w:webHidden/>
              </w:rPr>
              <w:fldChar w:fldCharType="begin"/>
            </w:r>
            <w:r>
              <w:rPr>
                <w:noProof/>
                <w:webHidden/>
              </w:rPr>
              <w:instrText xml:space="preserve"> PAGEREF _Toc230044420 \h </w:instrText>
            </w:r>
            <w:r>
              <w:rPr>
                <w:noProof/>
                <w:webHidden/>
              </w:rPr>
            </w:r>
            <w:r>
              <w:rPr>
                <w:noProof/>
                <w:webHidden/>
              </w:rPr>
              <w:fldChar w:fldCharType="separate"/>
            </w:r>
            <w:r>
              <w:rPr>
                <w:noProof/>
                <w:webHidden/>
              </w:rPr>
              <w:t>15</w:t>
            </w:r>
            <w:r>
              <w:rPr>
                <w:noProof/>
                <w:webHidden/>
              </w:rPr>
              <w:fldChar w:fldCharType="end"/>
            </w:r>
          </w:hyperlink>
        </w:p>
        <w:p w14:paraId="7BBBF071" w14:textId="2A5F5A79"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21" w:history="1">
            <w:r w:rsidRPr="006D426E">
              <w:rPr>
                <w:rStyle w:val="Hyperlink"/>
                <w:noProof/>
              </w:rPr>
              <w:t>Scenario 1: Carbon Monoxide and Methane Gas Detection</w:t>
            </w:r>
            <w:r>
              <w:rPr>
                <w:noProof/>
                <w:webHidden/>
              </w:rPr>
              <w:tab/>
            </w:r>
            <w:r>
              <w:rPr>
                <w:noProof/>
                <w:webHidden/>
              </w:rPr>
              <w:fldChar w:fldCharType="begin"/>
            </w:r>
            <w:r>
              <w:rPr>
                <w:noProof/>
                <w:webHidden/>
              </w:rPr>
              <w:instrText xml:space="preserve"> PAGEREF _Toc230044421 \h </w:instrText>
            </w:r>
            <w:r>
              <w:rPr>
                <w:noProof/>
                <w:webHidden/>
              </w:rPr>
            </w:r>
            <w:r>
              <w:rPr>
                <w:noProof/>
                <w:webHidden/>
              </w:rPr>
              <w:fldChar w:fldCharType="separate"/>
            </w:r>
            <w:r>
              <w:rPr>
                <w:noProof/>
                <w:webHidden/>
              </w:rPr>
              <w:t>15</w:t>
            </w:r>
            <w:r>
              <w:rPr>
                <w:noProof/>
                <w:webHidden/>
              </w:rPr>
              <w:fldChar w:fldCharType="end"/>
            </w:r>
          </w:hyperlink>
        </w:p>
        <w:p w14:paraId="74041463" w14:textId="5C5ABB2C"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22" w:history="1">
            <w:r w:rsidRPr="006D426E">
              <w:rPr>
                <w:rStyle w:val="Hyperlink"/>
                <w:noProof/>
              </w:rPr>
              <w:t>Scenario 2: Metal / Bomb Object Detection</w:t>
            </w:r>
            <w:r>
              <w:rPr>
                <w:noProof/>
                <w:webHidden/>
              </w:rPr>
              <w:tab/>
            </w:r>
            <w:r>
              <w:rPr>
                <w:noProof/>
                <w:webHidden/>
              </w:rPr>
              <w:fldChar w:fldCharType="begin"/>
            </w:r>
            <w:r>
              <w:rPr>
                <w:noProof/>
                <w:webHidden/>
              </w:rPr>
              <w:instrText xml:space="preserve"> PAGEREF _Toc230044422 \h </w:instrText>
            </w:r>
            <w:r>
              <w:rPr>
                <w:noProof/>
                <w:webHidden/>
              </w:rPr>
            </w:r>
            <w:r>
              <w:rPr>
                <w:noProof/>
                <w:webHidden/>
              </w:rPr>
              <w:fldChar w:fldCharType="separate"/>
            </w:r>
            <w:r>
              <w:rPr>
                <w:noProof/>
                <w:webHidden/>
              </w:rPr>
              <w:t>15</w:t>
            </w:r>
            <w:r>
              <w:rPr>
                <w:noProof/>
                <w:webHidden/>
              </w:rPr>
              <w:fldChar w:fldCharType="end"/>
            </w:r>
          </w:hyperlink>
        </w:p>
        <w:p w14:paraId="5B8F0530" w14:textId="59A460EF"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23" w:history="1">
            <w:r w:rsidRPr="006D426E">
              <w:rPr>
                <w:rStyle w:val="Hyperlink"/>
                <w:noProof/>
              </w:rPr>
              <w:t>Scenario 3: GPS Geo-Tagging</w:t>
            </w:r>
            <w:r>
              <w:rPr>
                <w:noProof/>
                <w:webHidden/>
              </w:rPr>
              <w:tab/>
            </w:r>
            <w:r>
              <w:rPr>
                <w:noProof/>
                <w:webHidden/>
              </w:rPr>
              <w:fldChar w:fldCharType="begin"/>
            </w:r>
            <w:r>
              <w:rPr>
                <w:noProof/>
                <w:webHidden/>
              </w:rPr>
              <w:instrText xml:space="preserve"> PAGEREF _Toc230044423 \h </w:instrText>
            </w:r>
            <w:r>
              <w:rPr>
                <w:noProof/>
                <w:webHidden/>
              </w:rPr>
            </w:r>
            <w:r>
              <w:rPr>
                <w:noProof/>
                <w:webHidden/>
              </w:rPr>
              <w:fldChar w:fldCharType="separate"/>
            </w:r>
            <w:r>
              <w:rPr>
                <w:noProof/>
                <w:webHidden/>
              </w:rPr>
              <w:t>15</w:t>
            </w:r>
            <w:r>
              <w:rPr>
                <w:noProof/>
                <w:webHidden/>
              </w:rPr>
              <w:fldChar w:fldCharType="end"/>
            </w:r>
          </w:hyperlink>
        </w:p>
        <w:p w14:paraId="18C6D995" w14:textId="132D3FDA"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24" w:history="1">
            <w:r w:rsidRPr="006D426E">
              <w:rPr>
                <w:rStyle w:val="Hyperlink"/>
                <w:noProof/>
              </w:rPr>
              <w:t>Scenario 4: Full System WebSocket Dashboard Integration</w:t>
            </w:r>
            <w:r>
              <w:rPr>
                <w:noProof/>
                <w:webHidden/>
              </w:rPr>
              <w:tab/>
            </w:r>
            <w:r>
              <w:rPr>
                <w:noProof/>
                <w:webHidden/>
              </w:rPr>
              <w:fldChar w:fldCharType="begin"/>
            </w:r>
            <w:r>
              <w:rPr>
                <w:noProof/>
                <w:webHidden/>
              </w:rPr>
              <w:instrText xml:space="preserve"> PAGEREF _Toc230044424 \h </w:instrText>
            </w:r>
            <w:r>
              <w:rPr>
                <w:noProof/>
                <w:webHidden/>
              </w:rPr>
            </w:r>
            <w:r>
              <w:rPr>
                <w:noProof/>
                <w:webHidden/>
              </w:rPr>
              <w:fldChar w:fldCharType="separate"/>
            </w:r>
            <w:r>
              <w:rPr>
                <w:noProof/>
                <w:webHidden/>
              </w:rPr>
              <w:t>16</w:t>
            </w:r>
            <w:r>
              <w:rPr>
                <w:noProof/>
                <w:webHidden/>
              </w:rPr>
              <w:fldChar w:fldCharType="end"/>
            </w:r>
          </w:hyperlink>
        </w:p>
        <w:p w14:paraId="1F95E61F" w14:textId="31B2A636"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25" w:history="1">
            <w:r w:rsidRPr="006D426E">
              <w:rPr>
                <w:rStyle w:val="Hyperlink"/>
                <w:noProof/>
              </w:rPr>
              <w:t>4.1 Quantitative Performance Metrics (Telemetry-Based)</w:t>
            </w:r>
            <w:r>
              <w:rPr>
                <w:noProof/>
                <w:webHidden/>
              </w:rPr>
              <w:tab/>
            </w:r>
            <w:r>
              <w:rPr>
                <w:noProof/>
                <w:webHidden/>
              </w:rPr>
              <w:fldChar w:fldCharType="begin"/>
            </w:r>
            <w:r>
              <w:rPr>
                <w:noProof/>
                <w:webHidden/>
              </w:rPr>
              <w:instrText xml:space="preserve"> PAGEREF _Toc230044425 \h </w:instrText>
            </w:r>
            <w:r>
              <w:rPr>
                <w:noProof/>
                <w:webHidden/>
              </w:rPr>
            </w:r>
            <w:r>
              <w:rPr>
                <w:noProof/>
                <w:webHidden/>
              </w:rPr>
              <w:fldChar w:fldCharType="separate"/>
            </w:r>
            <w:r>
              <w:rPr>
                <w:noProof/>
                <w:webHidden/>
              </w:rPr>
              <w:t>18</w:t>
            </w:r>
            <w:r>
              <w:rPr>
                <w:noProof/>
                <w:webHidden/>
              </w:rPr>
              <w:fldChar w:fldCharType="end"/>
            </w:r>
          </w:hyperlink>
        </w:p>
        <w:p w14:paraId="54AA078E" w14:textId="51499D90" w:rsidR="00117D4D" w:rsidRDefault="00117D4D">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0044426" w:history="1">
            <w:r w:rsidRPr="006D426E">
              <w:rPr>
                <w:rStyle w:val="Hyperlink"/>
                <w:noProof/>
              </w:rPr>
              <w:t>4.2 Discussion</w:t>
            </w:r>
            <w:r>
              <w:rPr>
                <w:noProof/>
                <w:webHidden/>
              </w:rPr>
              <w:tab/>
            </w:r>
            <w:r>
              <w:rPr>
                <w:noProof/>
                <w:webHidden/>
              </w:rPr>
              <w:fldChar w:fldCharType="begin"/>
            </w:r>
            <w:r>
              <w:rPr>
                <w:noProof/>
                <w:webHidden/>
              </w:rPr>
              <w:instrText xml:space="preserve"> PAGEREF _Toc230044426 \h </w:instrText>
            </w:r>
            <w:r>
              <w:rPr>
                <w:noProof/>
                <w:webHidden/>
              </w:rPr>
            </w:r>
            <w:r>
              <w:rPr>
                <w:noProof/>
                <w:webHidden/>
              </w:rPr>
              <w:fldChar w:fldCharType="separate"/>
            </w:r>
            <w:r>
              <w:rPr>
                <w:noProof/>
                <w:webHidden/>
              </w:rPr>
              <w:t>18</w:t>
            </w:r>
            <w:r>
              <w:rPr>
                <w:noProof/>
                <w:webHidden/>
              </w:rPr>
              <w:fldChar w:fldCharType="end"/>
            </w:r>
          </w:hyperlink>
        </w:p>
        <w:p w14:paraId="19F0B9B1" w14:textId="6366F046" w:rsidR="00117D4D" w:rsidRDefault="00117D4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0044427" w:history="1">
            <w:r w:rsidRPr="006D426E">
              <w:rPr>
                <w:rStyle w:val="Hyperlink"/>
                <w:noProof/>
                <w:lang w:val="en-US" w:eastAsia="en-US"/>
              </w:rPr>
              <w:t>CONCLUSION</w:t>
            </w:r>
            <w:r>
              <w:rPr>
                <w:noProof/>
                <w:webHidden/>
              </w:rPr>
              <w:tab/>
            </w:r>
            <w:r>
              <w:rPr>
                <w:noProof/>
                <w:webHidden/>
              </w:rPr>
              <w:fldChar w:fldCharType="begin"/>
            </w:r>
            <w:r>
              <w:rPr>
                <w:noProof/>
                <w:webHidden/>
              </w:rPr>
              <w:instrText xml:space="preserve"> PAGEREF _Toc230044427 \h </w:instrText>
            </w:r>
            <w:r>
              <w:rPr>
                <w:noProof/>
                <w:webHidden/>
              </w:rPr>
            </w:r>
            <w:r>
              <w:rPr>
                <w:noProof/>
                <w:webHidden/>
              </w:rPr>
              <w:fldChar w:fldCharType="separate"/>
            </w:r>
            <w:r>
              <w:rPr>
                <w:noProof/>
                <w:webHidden/>
              </w:rPr>
              <w:t>20</w:t>
            </w:r>
            <w:r>
              <w:rPr>
                <w:noProof/>
                <w:webHidden/>
              </w:rPr>
              <w:fldChar w:fldCharType="end"/>
            </w:r>
          </w:hyperlink>
        </w:p>
        <w:p w14:paraId="43106C61" w14:textId="09B6D79B" w:rsidR="00117D4D" w:rsidRDefault="00117D4D">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0044428" w:history="1">
            <w:r w:rsidRPr="006D426E">
              <w:rPr>
                <w:rStyle w:val="Hyperlink"/>
                <w:rFonts w:eastAsia="Arial"/>
                <w:noProof/>
              </w:rPr>
              <w:t>REFERENCES</w:t>
            </w:r>
            <w:r>
              <w:rPr>
                <w:noProof/>
                <w:webHidden/>
              </w:rPr>
              <w:tab/>
            </w:r>
            <w:r>
              <w:rPr>
                <w:noProof/>
                <w:webHidden/>
              </w:rPr>
              <w:fldChar w:fldCharType="begin"/>
            </w:r>
            <w:r>
              <w:rPr>
                <w:noProof/>
                <w:webHidden/>
              </w:rPr>
              <w:instrText xml:space="preserve"> PAGEREF _Toc230044428 \h </w:instrText>
            </w:r>
            <w:r>
              <w:rPr>
                <w:noProof/>
                <w:webHidden/>
              </w:rPr>
            </w:r>
            <w:r>
              <w:rPr>
                <w:noProof/>
                <w:webHidden/>
              </w:rPr>
              <w:fldChar w:fldCharType="separate"/>
            </w:r>
            <w:r>
              <w:rPr>
                <w:noProof/>
                <w:webHidden/>
              </w:rPr>
              <w:t>21</w:t>
            </w:r>
            <w:r>
              <w:rPr>
                <w:noProof/>
                <w:webHidden/>
              </w:rPr>
              <w:fldChar w:fldCharType="end"/>
            </w:r>
          </w:hyperlink>
        </w:p>
        <w:p w14:paraId="45169A98" w14:textId="681A9E1A" w:rsidR="00AB127C" w:rsidRDefault="00AB127C" w:rsidP="006E507F">
          <w:r>
            <w:rPr>
              <w:lang w:val="en-GB"/>
            </w:rPr>
            <w:fldChar w:fldCharType="end"/>
          </w:r>
        </w:p>
      </w:sdtContent>
    </w:sdt>
    <w:p w14:paraId="5409B161" w14:textId="77777777" w:rsidR="00AB127C" w:rsidRDefault="00AB127C" w:rsidP="006E507F">
      <w:pPr>
        <w:sectPr w:rsidR="00AB127C" w:rsidSect="00117D4D">
          <w:pgSz w:w="11906" w:h="16838"/>
          <w:pgMar w:top="1440" w:right="1080" w:bottom="1440" w:left="108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0441A687" w14:textId="77777777" w:rsidR="00AB127C" w:rsidRPr="006E507F" w:rsidRDefault="00AB127C" w:rsidP="006E507F">
      <w:pPr>
        <w:pStyle w:val="Heading1"/>
      </w:pPr>
      <w:bookmarkStart w:id="9" w:name="_Toc230044398"/>
      <w:r w:rsidRPr="006E507F">
        <w:lastRenderedPageBreak/>
        <w:t>CHAPTER 1: INTRODUCTION</w:t>
      </w:r>
      <w:bookmarkEnd w:id="9"/>
    </w:p>
    <w:p w14:paraId="42EA3F25" w14:textId="77777777" w:rsidR="007F2C9F" w:rsidRPr="007F2C9F" w:rsidRDefault="007F2C9F" w:rsidP="006E507F">
      <w:r w:rsidRPr="007F2C9F">
        <w:t>Legged robots, particularly quadrupeds, offer unique advantages over wheeled platforms in unstructured and hazardous terrain — the precise conditions encountered during bomb disposal and IED detection missions. The ability to step over rubble, navigate uneven ground, and maintain stability on loose soil makes the quadruped configuration ideal for real-world field deployment in environments that would immobilize wheeled robots.</w:t>
      </w:r>
    </w:p>
    <w:p w14:paraId="2F853925" w14:textId="77777777" w:rsidR="007F2C9F" w:rsidRPr="007F2C9F" w:rsidRDefault="007F2C9F" w:rsidP="006E507F">
      <w:r w:rsidRPr="007F2C9F">
        <w:t xml:space="preserve">This project presents a 12-DOF (Degrees of Freedom) quadruped robot — commonly referred to as a Robot Dog — designed specifically for bomb detection operations. The robot features four legs, each with three servo-actuated joints (Hip, Thigh, and Shin), providing independent three-dimensional reach capability per limb. Locomotion is achieved through a trot gait, wherein diagonal leg pairs move simultaneously to produce a stable, rhythmic walking motion. Turning is </w:t>
      </w:r>
      <w:proofErr w:type="gramStart"/>
      <w:r w:rsidRPr="007F2C9F">
        <w:t>effected</w:t>
      </w:r>
      <w:proofErr w:type="gramEnd"/>
      <w:r w:rsidRPr="007F2C9F">
        <w:t xml:space="preserve"> by applying differential step amplitudes between the left and right leg pairs.</w:t>
      </w:r>
    </w:p>
    <w:p w14:paraId="24EE1DF4" w14:textId="77777777" w:rsidR="007F2C9F" w:rsidRPr="007F2C9F" w:rsidRDefault="007F2C9F" w:rsidP="006E507F">
      <w:r w:rsidRPr="007F2C9F">
        <w:t>The detection payload integrates three complementary subsystems: an MQ-2 gas sensor for carbon monoxide (CO) and methane detection; an inductive metal detector for identifying buried or concealed metallic objects; and a Neo-6M GPS module for threat geo-tagging. All sensor data is broadcast live over WebSocket to a tactical monitoring dashboard hosted directly on the ESP32 on-board Wi-Fi Access Point.</w:t>
      </w:r>
    </w:p>
    <w:p w14:paraId="2870A434" w14:textId="132CCF69" w:rsidR="00AB127C" w:rsidRPr="006E507F" w:rsidRDefault="007F2C9F" w:rsidP="006E507F">
      <w:r w:rsidRPr="006E507F">
        <w:t xml:space="preserve">The firmware is organised using </w:t>
      </w:r>
      <w:proofErr w:type="spellStart"/>
      <w:r w:rsidRPr="006E507F">
        <w:t>FreeRTOS</w:t>
      </w:r>
      <w:proofErr w:type="spellEnd"/>
      <w:r w:rsidRPr="006E507F">
        <w:t xml:space="preserve"> on the ESP32 dual-core microcontroller, with dedicated tasks for sensor reading, GPS decoding, web transmission, and serial telemetry. The system employs four concurrent </w:t>
      </w:r>
      <w:proofErr w:type="spellStart"/>
      <w:r w:rsidRPr="006E507F">
        <w:t>FreeRTOS</w:t>
      </w:r>
      <w:proofErr w:type="spellEnd"/>
      <w:r w:rsidRPr="006E507F">
        <w:t xml:space="preserve"> tasks — Sensor Task, GPS Task, Web Task, and Telemetry Task — each assigned appropriate priority, stack size, and core allocation to provide real-time response, reliable sensor fusion, and continuous wireless monitoring for field operators.</w:t>
      </w:r>
    </w:p>
    <w:p w14:paraId="5A6490A8" w14:textId="77777777" w:rsidR="00AB127C" w:rsidRPr="006E507F" w:rsidRDefault="00AB127C" w:rsidP="006E507F">
      <w:pPr>
        <w:pStyle w:val="Heading2"/>
      </w:pPr>
      <w:bookmarkStart w:id="10" w:name="_Toc230044399"/>
      <w:r w:rsidRPr="006E507F">
        <w:t>1.1 Problem Statement</w:t>
      </w:r>
      <w:bookmarkEnd w:id="10"/>
    </w:p>
    <w:p w14:paraId="5F0E7032" w14:textId="77777777" w:rsidR="00AB127C" w:rsidRPr="00AB127C" w:rsidRDefault="00AB127C" w:rsidP="006E507F">
      <w:r w:rsidRPr="00AB127C">
        <w:t>Bomb and IED detection in field environments requires real-time multi-sensor fusion, reliable wireless data relay, and precise GPS location logging with minimum latency. Existing solutions are often expensive, bulky, or limited to single-modality detection. This project addresses the need for a low-cost embedded autonomous bomb detection rover capable of simultaneously detecting explosive gas signatures, metallic objects, and geo-tagging threat locations, while streaming all information to a live remote dashboard.</w:t>
      </w:r>
    </w:p>
    <w:p w14:paraId="47F30EF9" w14:textId="77777777" w:rsidR="00AB127C" w:rsidRPr="00AB127C" w:rsidRDefault="00AB127C" w:rsidP="006E507F">
      <w:pPr>
        <w:pStyle w:val="Heading2"/>
        <w:rPr>
          <w:rFonts w:ascii="Calibri" w:eastAsia="MS Gothic" w:hAnsi="Calibri"/>
        </w:rPr>
      </w:pPr>
      <w:bookmarkStart w:id="11" w:name="_Toc230044400"/>
      <w:r w:rsidRPr="00AB127C">
        <w:t>1.2 Objective</w:t>
      </w:r>
      <w:bookmarkEnd w:id="11"/>
    </w:p>
    <w:p w14:paraId="52923402" w14:textId="04728F85" w:rsidR="00AB127C" w:rsidRPr="00AB127C" w:rsidRDefault="00AB127C" w:rsidP="006E507F">
      <w:pPr>
        <w:pStyle w:val="ListParagraph"/>
        <w:numPr>
          <w:ilvl w:val="0"/>
          <w:numId w:val="5"/>
        </w:numPr>
      </w:pPr>
      <w:r w:rsidRPr="00AB127C">
        <w:t>Detect carbon monoxide and methane gas concentrations in PPM using the MQ-2 gas sensor with calibrated Rs/Ro ratio computation.</w:t>
      </w:r>
    </w:p>
    <w:p w14:paraId="4DE20A7D" w14:textId="68B4790B" w:rsidR="00AB127C" w:rsidRPr="00AB127C" w:rsidRDefault="00AB127C" w:rsidP="006E507F">
      <w:pPr>
        <w:pStyle w:val="ListParagraph"/>
        <w:numPr>
          <w:ilvl w:val="0"/>
          <w:numId w:val="5"/>
        </w:numPr>
      </w:pPr>
      <w:r w:rsidRPr="00AB127C">
        <w:t>Identify buried or concealed metallic bomb casings using an inductive metal detector module with real-time alarm output.</w:t>
      </w:r>
    </w:p>
    <w:p w14:paraId="73B94E79" w14:textId="73A5D925" w:rsidR="00AB127C" w:rsidRPr="00AB127C" w:rsidRDefault="00AB127C" w:rsidP="006E507F">
      <w:pPr>
        <w:pStyle w:val="ListParagraph"/>
        <w:numPr>
          <w:ilvl w:val="0"/>
          <w:numId w:val="5"/>
        </w:numPr>
      </w:pPr>
      <w:r w:rsidRPr="00AB127C">
        <w:t xml:space="preserve">Geo-tag all threat detections with GPS coordinates using a Neo-6M GPS module parsed by </w:t>
      </w:r>
      <w:proofErr w:type="spellStart"/>
      <w:r w:rsidRPr="00AB127C">
        <w:t>TinyGPS</w:t>
      </w:r>
      <w:proofErr w:type="spellEnd"/>
      <w:r w:rsidRPr="00AB127C">
        <w:t xml:space="preserve">++ under </w:t>
      </w:r>
      <w:proofErr w:type="spellStart"/>
      <w:r w:rsidRPr="00AB127C">
        <w:t>FreeRTOS</w:t>
      </w:r>
      <w:proofErr w:type="spellEnd"/>
      <w:r w:rsidRPr="00AB127C">
        <w:t>.</w:t>
      </w:r>
    </w:p>
    <w:p w14:paraId="27047BD5" w14:textId="44F7305E" w:rsidR="00AB127C" w:rsidRPr="00AB127C" w:rsidRDefault="00AB127C" w:rsidP="006E507F">
      <w:pPr>
        <w:pStyle w:val="ListParagraph"/>
        <w:numPr>
          <w:ilvl w:val="0"/>
          <w:numId w:val="5"/>
        </w:numPr>
      </w:pPr>
      <w:r w:rsidRPr="00AB127C">
        <w:lastRenderedPageBreak/>
        <w:t>Transmit telemetry data through WebSocket to a real-time tactical HTML dashboard served from the ESP32 on-board Access Point.</w:t>
      </w:r>
    </w:p>
    <w:p w14:paraId="720F683A" w14:textId="0F02CD0F" w:rsidR="00AB127C" w:rsidRPr="00AB127C" w:rsidRDefault="00AB127C" w:rsidP="006E507F">
      <w:pPr>
        <w:pStyle w:val="ListParagraph"/>
        <w:numPr>
          <w:ilvl w:val="0"/>
          <w:numId w:val="5"/>
        </w:numPr>
      </w:pPr>
      <w:r w:rsidRPr="00AB127C">
        <w:t xml:space="preserve">Demonstrate a </w:t>
      </w:r>
      <w:proofErr w:type="spellStart"/>
      <w:r w:rsidRPr="00AB127C">
        <w:t>FreeRTOS</w:t>
      </w:r>
      <w:proofErr w:type="spellEnd"/>
      <w:r w:rsidRPr="00AB127C">
        <w:t xml:space="preserve"> multi-core task architecture with safe inter-task communication through a queue.</w:t>
      </w:r>
    </w:p>
    <w:p w14:paraId="541E6EB5" w14:textId="653CE032" w:rsidR="00AB127C" w:rsidRPr="00AB127C" w:rsidRDefault="00AB127C" w:rsidP="006E507F">
      <w:pPr>
        <w:pStyle w:val="ListParagraph"/>
        <w:numPr>
          <w:ilvl w:val="0"/>
          <w:numId w:val="5"/>
        </w:numPr>
      </w:pPr>
      <w:r w:rsidRPr="00AB127C">
        <w:t>Validate the platform as an extensible, low-cost, real-time embedded bomb detection system using mid-range microcontroller hardware.</w:t>
      </w:r>
    </w:p>
    <w:p w14:paraId="0C436F43" w14:textId="3650372F" w:rsidR="00AB127C" w:rsidRDefault="006E507F" w:rsidP="006E507F">
      <w:pPr>
        <w:pStyle w:val="Heading2"/>
        <w:rPr>
          <w:szCs w:val="26"/>
        </w:rPr>
      </w:pPr>
      <w:bookmarkStart w:id="12" w:name="_Toc230044401"/>
      <w:r>
        <w:t>1.3</w:t>
      </w:r>
      <w:r w:rsidR="00AB127C">
        <w:t xml:space="preserve"> Novelty and Socio-economic Relevance</w:t>
      </w:r>
      <w:bookmarkEnd w:id="12"/>
    </w:p>
    <w:p w14:paraId="23137E89" w14:textId="77777777" w:rsidR="007F2C9F" w:rsidRPr="007F2C9F" w:rsidRDefault="007F2C9F" w:rsidP="006E507F">
      <w:pPr>
        <w:pStyle w:val="ListParagraph"/>
        <w:numPr>
          <w:ilvl w:val="0"/>
          <w:numId w:val="7"/>
        </w:numPr>
      </w:pPr>
      <w:r w:rsidRPr="007F2C9F">
        <w:t>Combines MQ-2 gas sensing, inductive metal detection, and GPS geo-tagging within a single embedded system.</w:t>
      </w:r>
    </w:p>
    <w:p w14:paraId="3DEA255C" w14:textId="77777777" w:rsidR="007F2C9F" w:rsidRPr="007F2C9F" w:rsidRDefault="007F2C9F" w:rsidP="006E507F">
      <w:pPr>
        <w:pStyle w:val="ListParagraph"/>
        <w:numPr>
          <w:ilvl w:val="0"/>
          <w:numId w:val="7"/>
        </w:numPr>
      </w:pPr>
      <w:r w:rsidRPr="007F2C9F">
        <w:t xml:space="preserve">Employs the ESP32 </w:t>
      </w:r>
      <w:proofErr w:type="spellStart"/>
      <w:r w:rsidRPr="007F2C9F">
        <w:t>SoftAP</w:t>
      </w:r>
      <w:proofErr w:type="spellEnd"/>
      <w:r w:rsidRPr="007F2C9F">
        <w:t>, enabling dashboard operation without an internet connection or external router.</w:t>
      </w:r>
    </w:p>
    <w:p w14:paraId="5AA82139" w14:textId="77777777" w:rsidR="007F2C9F" w:rsidRPr="007F2C9F" w:rsidRDefault="007F2C9F" w:rsidP="006E507F">
      <w:pPr>
        <w:pStyle w:val="ListParagraph"/>
        <w:numPr>
          <w:ilvl w:val="0"/>
          <w:numId w:val="7"/>
        </w:numPr>
      </w:pPr>
      <w:r w:rsidRPr="007F2C9F">
        <w:t xml:space="preserve">Utilises </w:t>
      </w:r>
      <w:proofErr w:type="spellStart"/>
      <w:r w:rsidRPr="007F2C9F">
        <w:t>FreeRTOS</w:t>
      </w:r>
      <w:proofErr w:type="spellEnd"/>
      <w:r w:rsidRPr="007F2C9F">
        <w:t xml:space="preserve"> tasks for simultaneous GPS reading, sensor monitoring, WebSocket transmission, and serial visualisation.</w:t>
      </w:r>
    </w:p>
    <w:p w14:paraId="7F0F69A3" w14:textId="77777777" w:rsidR="007F2C9F" w:rsidRPr="007F2C9F" w:rsidRDefault="007F2C9F" w:rsidP="006E507F">
      <w:pPr>
        <w:pStyle w:val="ListParagraph"/>
        <w:numPr>
          <w:ilvl w:val="0"/>
          <w:numId w:val="7"/>
        </w:numPr>
      </w:pPr>
      <w:r w:rsidRPr="007F2C9F">
        <w:t>Enhances operator safety by permitting suspicious locations to be monitored remotely.</w:t>
      </w:r>
    </w:p>
    <w:p w14:paraId="0D547B91" w14:textId="77777777" w:rsidR="007F2C9F" w:rsidRPr="007F2C9F" w:rsidRDefault="007F2C9F" w:rsidP="006E507F">
      <w:pPr>
        <w:pStyle w:val="ListParagraph"/>
        <w:numPr>
          <w:ilvl w:val="0"/>
          <w:numId w:val="7"/>
        </w:numPr>
      </w:pPr>
      <w:r w:rsidRPr="007F2C9F">
        <w:t>Leverages low-cost components, rendering the system suitable for academic prototypes and scalable field demonstrations.</w:t>
      </w:r>
    </w:p>
    <w:p w14:paraId="4CE8F965" w14:textId="77777777" w:rsidR="006E507F" w:rsidRDefault="006E507F">
      <w:pPr>
        <w:spacing w:before="0" w:after="160" w:line="278" w:lineRule="auto"/>
        <w:jc w:val="left"/>
        <w:rPr>
          <w:b/>
          <w:bCs/>
          <w:kern w:val="36"/>
          <w:sz w:val="32"/>
          <w:szCs w:val="32"/>
        </w:rPr>
      </w:pPr>
      <w:r>
        <w:br w:type="page"/>
      </w:r>
    </w:p>
    <w:p w14:paraId="27AB60AE" w14:textId="3E61E708" w:rsidR="00AB127C" w:rsidRDefault="00AB127C" w:rsidP="006E507F">
      <w:pPr>
        <w:pStyle w:val="Heading1"/>
      </w:pPr>
      <w:bookmarkStart w:id="13" w:name="_Toc230044402"/>
      <w:r>
        <w:lastRenderedPageBreak/>
        <w:t>CHAPTER 2: LITERATURE SURVEY</w:t>
      </w:r>
      <w:bookmarkEnd w:id="13"/>
    </w:p>
    <w:p w14:paraId="74A8C721" w14:textId="7C76F9A0" w:rsidR="00AB127C" w:rsidRDefault="00AB127C" w:rsidP="006E507F">
      <w:r>
        <w:t xml:space="preserve">Various researchers have worked on autonomous hazard-detection robots, embedded gas sensing, metal detection, </w:t>
      </w:r>
      <w:proofErr w:type="spellStart"/>
      <w:r>
        <w:t>FreeRTOS</w:t>
      </w:r>
      <w:proofErr w:type="spellEnd"/>
      <w:r>
        <w:t xml:space="preserve">-based scheduling, and wireless monitoring systems. </w:t>
      </w:r>
    </w:p>
    <w:p w14:paraId="09EC279D" w14:textId="77777777" w:rsidR="00AB127C" w:rsidRPr="006E507F" w:rsidRDefault="00AB127C" w:rsidP="006E507F">
      <w:pPr>
        <w:pStyle w:val="Heading2"/>
      </w:pPr>
      <w:bookmarkStart w:id="14" w:name="_Toc230044403"/>
      <w:r w:rsidRPr="006E507F">
        <w:t>2.1 Bomb and IED Detection Robots</w:t>
      </w:r>
      <w:bookmarkEnd w:id="14"/>
    </w:p>
    <w:p w14:paraId="43B877CB" w14:textId="77777777" w:rsidR="00AB127C" w:rsidRDefault="00AB127C" w:rsidP="006E507F">
      <w:r>
        <w:t xml:space="preserve">Navare et al. [2] designed a robotic bomb detection and disposal system using an Arduino UNO with a metal detector coil, GSM, and GPS to identify and geo-tag explosive devices. Their work validated inductive coil-based detection and GPS location tracking, two core subsystems adopted in the present project. However, their system lacked gas sensing and </w:t>
      </w:r>
      <w:proofErr w:type="spellStart"/>
      <w:r>
        <w:t>FreeRTOS</w:t>
      </w:r>
      <w:proofErr w:type="spellEnd"/>
      <w:r>
        <w:t>-based concurrent task management.</w:t>
      </w:r>
    </w:p>
    <w:p w14:paraId="16D884B6" w14:textId="77777777" w:rsidR="00AB127C" w:rsidRDefault="00AB127C" w:rsidP="006E507F">
      <w:r>
        <w:t>Chaubey et al. [3] developed a spying and bomb disposal robot with RF-controlled wireless video streaming and metal detection. Their work highlighted the necessity of real-time data relay to an operator, which is fulfilled in the current project through a live ESP32 WebSocket dashboard instead of RF video transmission.</w:t>
      </w:r>
    </w:p>
    <w:p w14:paraId="0B67E50E" w14:textId="77777777" w:rsidR="00AB127C" w:rsidRDefault="00AB127C" w:rsidP="006E507F">
      <w:r>
        <w:t>Awad et al. [4] proposed an autonomous landmine detection robot using a metal detector array combined with GPS location logging to map detected threats. Their architecture confirmed that GPS geo-tagging on every detection event is operationally critical for building post-mission threat maps, directly motivating the Neo-6M GPS integration in the current project.</w:t>
      </w:r>
    </w:p>
    <w:p w14:paraId="2BCB00A3" w14:textId="77777777" w:rsidR="00AB127C" w:rsidRDefault="00AB127C" w:rsidP="006E507F">
      <w:pPr>
        <w:pStyle w:val="Heading2"/>
      </w:pPr>
      <w:bookmarkStart w:id="15" w:name="_Toc230044404"/>
      <w:r>
        <w:rPr>
          <w:rFonts w:eastAsia="Times New Roman"/>
        </w:rPr>
        <w:t>2.2 Gas Detection Using MQ-Series Sensors</w:t>
      </w:r>
      <w:bookmarkEnd w:id="15"/>
    </w:p>
    <w:p w14:paraId="25E429AF" w14:textId="77777777" w:rsidR="00AB127C" w:rsidRDefault="00AB127C" w:rsidP="006E507F">
      <w:r>
        <w:t>Rasyid et al. [5] built an autonomous mobile gas leak detection robot using an MQ-2 sensor mounted in four directions, combined with SLAM-based navigation. Their study validated the MQ-2 sensor reliability for methane, LPG, and CO detection in embedded mobile platforms, supporting the Rs/Ro ratio calibration approach adopted in the current project.</w:t>
      </w:r>
    </w:p>
    <w:p w14:paraId="3D1FE874" w14:textId="77777777" w:rsidR="00AB127C" w:rsidRDefault="00AB127C" w:rsidP="006E507F">
      <w:r>
        <w:t xml:space="preserve">Bhagyalakshmi et al. [6] presented a safety robot for industrial gas detection using MQ-2 and MQ-8 sensors, with an ESP8266 Wi-Fi module to alert a remote workstation on detection. Their work confirmed Wi-Fi-based gas alerting on embedded platforms. The current project improves on this by using the ESP32 on-board Wi-Fi and </w:t>
      </w:r>
      <w:proofErr w:type="spellStart"/>
      <w:r>
        <w:t>FreeRTOS</w:t>
      </w:r>
      <w:proofErr w:type="spellEnd"/>
      <w:r>
        <w:t xml:space="preserve"> to eliminate the external module and enable concurrent multi-sensor management.</w:t>
      </w:r>
    </w:p>
    <w:p w14:paraId="0C2587BB" w14:textId="77777777" w:rsidR="00AB127C" w:rsidRPr="006E507F" w:rsidRDefault="00AB127C" w:rsidP="006E507F">
      <w:pPr>
        <w:pStyle w:val="Heading2"/>
      </w:pPr>
      <w:bookmarkStart w:id="16" w:name="_Toc230044405"/>
      <w:r w:rsidRPr="006E507F">
        <w:t>2.3 Metal Detection and Location Tracking</w:t>
      </w:r>
      <w:bookmarkEnd w:id="16"/>
    </w:p>
    <w:p w14:paraId="16D4BF64" w14:textId="77777777" w:rsidR="00AB127C" w:rsidRDefault="00AB127C" w:rsidP="006E507F">
      <w:r>
        <w:t>Sharma et al. [7] designed a metal detector robot using an inductive proximity sensor interfaced with a microcontroller, activating a buzzer and LCD notification on detection, with GSM/GPS for remote location reporting. Their system confirmed that an inductive coil can provide a reliable digital output on metallic object proximity, the same principle used with the metal detector module on GPIO25 in this project.</w:t>
      </w:r>
    </w:p>
    <w:p w14:paraId="7ABF2A7A" w14:textId="77777777" w:rsidR="00AB127C" w:rsidRDefault="00AB127C" w:rsidP="006E507F">
      <w:r>
        <w:t>Joseph et al. [8] presented a metal detecting robot with a GPS-based location transmission system, reporting detection coordinates over GSM to a remote server. Their work reinforced real-time geo-tagging on detection. The current project replaces GSM with ESP32 Wi-Fi WebSocket communication, achieving lower latency without requiring cellular infrastructure.</w:t>
      </w:r>
    </w:p>
    <w:p w14:paraId="12CD91A5" w14:textId="77777777" w:rsidR="00AB127C" w:rsidRDefault="00AB127C" w:rsidP="006E507F">
      <w:pPr>
        <w:pStyle w:val="Heading2"/>
      </w:pPr>
      <w:bookmarkStart w:id="17" w:name="_Toc230044406"/>
      <w:r>
        <w:rPr>
          <w:rFonts w:eastAsia="Times New Roman"/>
        </w:rPr>
        <w:lastRenderedPageBreak/>
        <w:t>2.4 Quadruped Locomotion on Embedded Platforms</w:t>
      </w:r>
      <w:bookmarkEnd w:id="17"/>
    </w:p>
    <w:p w14:paraId="73591C36" w14:textId="77777777" w:rsidR="00AB127C" w:rsidRDefault="00AB127C" w:rsidP="006E507F">
      <w:r>
        <w:t xml:space="preserve">Ramasamy et al. [9] developed a quadruped robot for edutainment using an ESP32 microcontroller with gyroscope-based balance and 12-DOF servo control. Their work confirmed that ESP32 dual-core architecture and integrated </w:t>
      </w:r>
      <w:proofErr w:type="spellStart"/>
      <w:r>
        <w:t>FreeRTOS</w:t>
      </w:r>
      <w:proofErr w:type="spellEnd"/>
      <w:r>
        <w:t xml:space="preserve"> support are sufficient for real-time quadruped locomotion, directly validating the hardware platform used in the current project.</w:t>
      </w:r>
    </w:p>
    <w:p w14:paraId="3C9C4971" w14:textId="77777777" w:rsidR="00AB127C" w:rsidRDefault="00AB127C" w:rsidP="006E507F">
      <w:r>
        <w:t xml:space="preserve">Venkatesan et al. [13] designed an autonomous quadruped with ultrasonic and camera-based obstacle sensing, using sensor-triggered </w:t>
      </w:r>
      <w:proofErr w:type="spellStart"/>
      <w:r>
        <w:t>FreeRTOS</w:t>
      </w:r>
      <w:proofErr w:type="spellEnd"/>
      <w:r>
        <w:t xml:space="preserve"> task transitions for state switching. Their finite-state behavior architecture directly inspired the queue-based </w:t>
      </w:r>
      <w:proofErr w:type="spellStart"/>
      <w:r>
        <w:t>TacticalData</w:t>
      </w:r>
      <w:proofErr w:type="spellEnd"/>
      <w:r>
        <w:t xml:space="preserve"> transfer between the Sensor Task and Web Task in the current project </w:t>
      </w:r>
      <w:proofErr w:type="spellStart"/>
      <w:r>
        <w:t>FreeRTOS</w:t>
      </w:r>
      <w:proofErr w:type="spellEnd"/>
      <w:r>
        <w:t xml:space="preserve"> design.</w:t>
      </w:r>
    </w:p>
    <w:p w14:paraId="52BA3769" w14:textId="77777777" w:rsidR="00AB127C" w:rsidRDefault="00AB127C" w:rsidP="006E507F">
      <w:pPr>
        <w:pStyle w:val="Heading2"/>
      </w:pPr>
      <w:bookmarkStart w:id="18" w:name="_Toc230044407"/>
      <w:r>
        <w:rPr>
          <w:rFonts w:eastAsia="Times New Roman"/>
        </w:rPr>
        <w:t xml:space="preserve">2.5 </w:t>
      </w:r>
      <w:proofErr w:type="spellStart"/>
      <w:r>
        <w:rPr>
          <w:rFonts w:eastAsia="Times New Roman"/>
        </w:rPr>
        <w:t>FreeRTOS</w:t>
      </w:r>
      <w:proofErr w:type="spellEnd"/>
      <w:r>
        <w:rPr>
          <w:rFonts w:eastAsia="Times New Roman"/>
        </w:rPr>
        <w:t xml:space="preserve"> Scheduling, WebSocket, and GPS Integration</w:t>
      </w:r>
      <w:bookmarkEnd w:id="18"/>
    </w:p>
    <w:p w14:paraId="4CEC9C4C" w14:textId="77777777" w:rsidR="00AB127C" w:rsidRDefault="00AB127C" w:rsidP="006E507F">
      <w:r>
        <w:t>Matijevic and Vukovic [10] demonstrated that WebSocket achieves significantly lower latency than HTTP polling for real-time sensor data transfer on ESP32-based IoT systems. This directly motivated the selection of the WebSocket protocol for the tactical dashboard, enabling the ESP32 to push live telemetry to all clients at 2 Hz without polling overhead.</w:t>
      </w:r>
    </w:p>
    <w:p w14:paraId="2C34F1B1" w14:textId="77777777" w:rsidR="00AB127C" w:rsidRDefault="00AB127C" w:rsidP="006E507F">
      <w:r>
        <w:t xml:space="preserve">Oliveira and Lima [11] analyzed scheduling and energy savings for small-scale </w:t>
      </w:r>
      <w:proofErr w:type="spellStart"/>
      <w:r>
        <w:t>FreeRTOS</w:t>
      </w:r>
      <w:proofErr w:type="spellEnd"/>
      <w:r>
        <w:t xml:space="preserve"> embedded systems, confirming that fixed-priority preemptive scheduling is well-suited for sensor fusion applications with known task periods. This supports the four-task priority hierarchy defined in the current project.</w:t>
      </w:r>
    </w:p>
    <w:p w14:paraId="0628E43A" w14:textId="77777777" w:rsidR="00AB127C" w:rsidRDefault="00AB127C" w:rsidP="006E507F">
      <w:r>
        <w:t xml:space="preserve">Tomiyama et al. [12] demonstrated a full hardware implementation of </w:t>
      </w:r>
      <w:proofErr w:type="spellStart"/>
      <w:r>
        <w:t>FreeRTOS</w:t>
      </w:r>
      <w:proofErr w:type="spellEnd"/>
      <w:r>
        <w:t xml:space="preserve">-based real-time systems, formally verifying that queue-based inter-task communication is free from data races and deadlocks. This validates the use of a </w:t>
      </w:r>
      <w:proofErr w:type="spellStart"/>
      <w:r>
        <w:t>QueueHandle_t</w:t>
      </w:r>
      <w:proofErr w:type="spellEnd"/>
      <w:r>
        <w:t xml:space="preserve"> with depth 5 for transferring </w:t>
      </w:r>
      <w:proofErr w:type="spellStart"/>
      <w:r>
        <w:t>TacticalData</w:t>
      </w:r>
      <w:proofErr w:type="spellEnd"/>
      <w:r>
        <w:t xml:space="preserve"> structs between the Sensor Task and Web Task in the current project.</w:t>
      </w:r>
    </w:p>
    <w:p w14:paraId="69C83F23" w14:textId="77777777" w:rsidR="00AB127C" w:rsidRDefault="00AB127C" w:rsidP="006E507F">
      <w:proofErr w:type="spellStart"/>
      <w:r>
        <w:t>Pissardini</w:t>
      </w:r>
      <w:proofErr w:type="spellEnd"/>
      <w:r>
        <w:t xml:space="preserve"> and Fonseca Junior [14] investigated NMEA data from GPS receivers for indoor/outdoor scenario classification, establishing that satellite count is a reliable real-time indicator of GPS fix quality. This motivated the satellite count display on the tactical dashboard, providing operators with an immediate GPS fix status indicator.</w:t>
      </w:r>
    </w:p>
    <w:p w14:paraId="422B1927" w14:textId="77777777" w:rsidR="00AB127C" w:rsidRDefault="00AB127C" w:rsidP="006E507F">
      <w:proofErr w:type="spellStart"/>
      <w:r>
        <w:t>Espressif</w:t>
      </w:r>
      <w:proofErr w:type="spellEnd"/>
      <w:r>
        <w:t xml:space="preserve"> Systems [15] provides the ESP32 Technical Reference Manual documenting the dual-core Xtensa LX6 architecture, ADC channel constraints, UART peripheral configuration, and </w:t>
      </w:r>
      <w:proofErr w:type="spellStart"/>
      <w:r>
        <w:t>FreeRTOS</w:t>
      </w:r>
      <w:proofErr w:type="spellEnd"/>
      <w:r>
        <w:t xml:space="preserve"> implementation. Key design choices grounded in this manual include using ADC1 channel 6, GPIO34, for the MQ-2 sensor because ADC2 is unavailable when Wi-Fi is active, and UART2, GPIO16/GPIO17, for GPS to avoid conflicts with programming UART0.</w:t>
      </w:r>
    </w:p>
    <w:p w14:paraId="0A70B52D" w14:textId="77777777" w:rsidR="00AB127C" w:rsidRDefault="00AB127C" w:rsidP="006E507F">
      <w:pPr>
        <w:pStyle w:val="Heading2"/>
      </w:pPr>
      <w:bookmarkStart w:id="19" w:name="_Toc230044408"/>
      <w:r>
        <w:rPr>
          <w:rFonts w:eastAsia="Times New Roman"/>
        </w:rPr>
        <w:t>2.6 Research Gap</w:t>
      </w:r>
      <w:bookmarkEnd w:id="19"/>
    </w:p>
    <w:p w14:paraId="20E3482E" w14:textId="77777777" w:rsidR="00AB127C" w:rsidRDefault="00AB127C" w:rsidP="006E507F">
      <w:r>
        <w:t xml:space="preserve">The reviewed literature reveals that most existing bomb detection robots are single-modality systems, detecting either metal or gas, but not both. Few systems integrate GPS geo-tagging with a live wireless dashboard. Quadruped platforms on ESP32 have been validated for locomotion and obstacle avoidance but </w:t>
      </w:r>
      <w:r>
        <w:lastRenderedPageBreak/>
        <w:t xml:space="preserve">not sufficiently extended to hazard detection. No reviewed work combines inductive metal detection, MQ-2 multi-gas sensing, GPS geo-tagging, </w:t>
      </w:r>
      <w:proofErr w:type="spellStart"/>
      <w:r>
        <w:t>FreeRTOS</w:t>
      </w:r>
      <w:proofErr w:type="spellEnd"/>
      <w:r>
        <w:t xml:space="preserve"> four-task scheduling, and a WebSocket tactical dashboard within a single embedded platform. The current project addresses this gap comprehensively.</w:t>
      </w:r>
    </w:p>
    <w:p w14:paraId="7AFDCAF5" w14:textId="77777777" w:rsidR="006E507F" w:rsidRDefault="006E507F">
      <w:pPr>
        <w:spacing w:before="0" w:after="160" w:line="278" w:lineRule="auto"/>
        <w:jc w:val="left"/>
        <w:rPr>
          <w:b/>
          <w:bCs/>
          <w:kern w:val="36"/>
          <w:sz w:val="32"/>
          <w:szCs w:val="32"/>
        </w:rPr>
      </w:pPr>
      <w:r>
        <w:br w:type="page"/>
      </w:r>
    </w:p>
    <w:p w14:paraId="0FE6ECE6" w14:textId="753485CC" w:rsidR="00AB127C" w:rsidRPr="00AB127C" w:rsidRDefault="00AB127C" w:rsidP="006E507F">
      <w:pPr>
        <w:pStyle w:val="Heading1"/>
        <w:rPr>
          <w:rFonts w:ascii="Calibri" w:eastAsia="MS Gothic" w:hAnsi="Calibri"/>
        </w:rPr>
      </w:pPr>
      <w:bookmarkStart w:id="20" w:name="_Toc230044409"/>
      <w:r w:rsidRPr="00AB127C">
        <w:lastRenderedPageBreak/>
        <w:t>CHAPTER 3: METHODOLOGY</w:t>
      </w:r>
      <w:bookmarkEnd w:id="20"/>
    </w:p>
    <w:p w14:paraId="291AF113" w14:textId="77777777" w:rsidR="00AB127C" w:rsidRPr="00AB127C" w:rsidRDefault="00AB127C" w:rsidP="006E507F">
      <w:r w:rsidRPr="00AB127C">
        <w:t xml:space="preserve">The methodology integrates hardware-triggered multi-sensor detection, </w:t>
      </w:r>
      <w:proofErr w:type="spellStart"/>
      <w:r w:rsidRPr="00AB127C">
        <w:t>FreeRTOS</w:t>
      </w:r>
      <w:proofErr w:type="spellEnd"/>
      <w:r w:rsidRPr="00AB127C">
        <w:t xml:space="preserve"> multi-task scheduling, WebSocket-based live data streaming, and GPS geo-tagging into a unified embedded bomb detection system. The core components include an ESP32 dual-core microcontroller, MQ-2 gas sensor, inductive metal detector, Neo-6M GPS module, and an on-board ESP32 Wi-Fi Access Point hosting the tactical dashboard.</w:t>
      </w:r>
    </w:p>
    <w:p w14:paraId="099F1E41" w14:textId="77777777" w:rsidR="00AB127C" w:rsidRPr="00AB127C" w:rsidRDefault="00AB127C" w:rsidP="006E507F">
      <w:pPr>
        <w:pStyle w:val="Heading2"/>
        <w:rPr>
          <w:rFonts w:ascii="Calibri" w:eastAsia="MS Gothic" w:hAnsi="Calibri"/>
        </w:rPr>
      </w:pPr>
      <w:bookmarkStart w:id="21" w:name="_Toc230044410"/>
      <w:r w:rsidRPr="00AB127C">
        <w:t>3.1 System Block Diagram</w:t>
      </w:r>
      <w:bookmarkEnd w:id="21"/>
    </w:p>
    <w:p w14:paraId="38584781" w14:textId="77777777" w:rsidR="00AB127C" w:rsidRPr="00AB127C" w:rsidRDefault="00AB127C" w:rsidP="006E507F">
      <w:r w:rsidRPr="00AB127C">
        <w:t xml:space="preserve">The MQ-2 gas sensor outputs an analog voltage proportional to gas concentration, read by the ESP32 ADC on GPIO34. The inductive metal detector outputs a digital HIGH on GPIO25 when metallic material is detected, triggering the alarm on GPIO26. The Neo-6M GPS module streams NMEA sentences to ESP32 UART2 using RX GPIO16 and TX GPIO17, decoded by </w:t>
      </w:r>
      <w:proofErr w:type="spellStart"/>
      <w:r w:rsidRPr="00AB127C">
        <w:t>TinyGPS</w:t>
      </w:r>
      <w:proofErr w:type="spellEnd"/>
      <w:r w:rsidRPr="00AB127C">
        <w:t xml:space="preserve">++. The Sensor Task fuses all sensor values into a </w:t>
      </w:r>
      <w:proofErr w:type="spellStart"/>
      <w:r w:rsidRPr="00AB127C">
        <w:t>TacticalData</w:t>
      </w:r>
      <w:proofErr w:type="spellEnd"/>
      <w:r w:rsidRPr="00AB127C">
        <w:t xml:space="preserve"> structure and sends it through a </w:t>
      </w:r>
      <w:proofErr w:type="spellStart"/>
      <w:r w:rsidRPr="00AB127C">
        <w:t>FreeRTOS</w:t>
      </w:r>
      <w:proofErr w:type="spellEnd"/>
      <w:r w:rsidRPr="00AB127C">
        <w:t xml:space="preserve"> queue. The Web Task receives the queued data and broadcasts it to the dashboard through WebSocket.</w:t>
      </w:r>
    </w:p>
    <w:p w14:paraId="2DBBF9EE" w14:textId="75600FEA" w:rsidR="00AB127C" w:rsidRPr="00AB127C" w:rsidRDefault="000D05E2" w:rsidP="006E507F">
      <w:r>
        <w:rPr>
          <w:noProof/>
        </w:rPr>
        <w:drawing>
          <wp:inline distT="0" distB="0" distL="0" distR="0" wp14:anchorId="4F9DFCB0" wp14:editId="6E1AB980">
            <wp:extent cx="6534000" cy="4356000"/>
            <wp:effectExtent l="0" t="0" r="635" b="6985"/>
            <wp:docPr id="1208129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34000" cy="4356000"/>
                    </a:xfrm>
                    <a:prstGeom prst="rect">
                      <a:avLst/>
                    </a:prstGeom>
                    <a:noFill/>
                  </pic:spPr>
                </pic:pic>
              </a:graphicData>
            </a:graphic>
          </wp:inline>
        </w:drawing>
      </w:r>
    </w:p>
    <w:p w14:paraId="1F6FDFAD" w14:textId="77777777" w:rsidR="00AB127C" w:rsidRDefault="00AB127C" w:rsidP="006E507F">
      <w:pPr>
        <w:jc w:val="center"/>
      </w:pPr>
      <w:r w:rsidRPr="00AB127C">
        <w:t>Figure 1: System Block Diagram of ESP32 Bomb Detection Robot</w:t>
      </w:r>
    </w:p>
    <w:p w14:paraId="70D82696" w14:textId="77777777" w:rsidR="003D10D5" w:rsidRPr="00AB127C" w:rsidRDefault="003D10D5" w:rsidP="006E507F">
      <w:pPr>
        <w:jc w:val="center"/>
      </w:pPr>
    </w:p>
    <w:p w14:paraId="6432BD7F" w14:textId="77777777" w:rsidR="003D10D5" w:rsidRDefault="003D10D5">
      <w:pPr>
        <w:spacing w:before="0" w:after="160" w:line="278" w:lineRule="auto"/>
        <w:jc w:val="left"/>
        <w:rPr>
          <w:rFonts w:eastAsiaTheme="majorEastAsia"/>
          <w:b/>
          <w:color w:val="000000" w:themeColor="text1"/>
          <w:sz w:val="28"/>
          <w:szCs w:val="28"/>
        </w:rPr>
      </w:pPr>
      <w:r>
        <w:br w:type="page"/>
      </w:r>
    </w:p>
    <w:p w14:paraId="21E4BCE0" w14:textId="5FEEB8C1" w:rsidR="00AB127C" w:rsidRPr="00AB127C" w:rsidRDefault="00AB127C" w:rsidP="006E507F">
      <w:pPr>
        <w:pStyle w:val="Heading2"/>
        <w:rPr>
          <w:rFonts w:ascii="Calibri" w:eastAsia="MS Gothic" w:hAnsi="Calibri"/>
        </w:rPr>
      </w:pPr>
      <w:bookmarkStart w:id="22" w:name="_Toc230044411"/>
      <w:r w:rsidRPr="00AB127C">
        <w:lastRenderedPageBreak/>
        <w:t>3.2 Hardware Components</w:t>
      </w:r>
      <w:bookmarkEnd w:id="22"/>
    </w:p>
    <w:p w14:paraId="1CA51CC3" w14:textId="7C7F9D73" w:rsidR="00AB127C" w:rsidRDefault="00AB127C" w:rsidP="006E507F">
      <w:r w:rsidRPr="00AB127C">
        <w:t>The hardware system consists of the following major modules and their roles in the bomb detection platform:</w:t>
      </w:r>
    </w:p>
    <w:p w14:paraId="439CF93A" w14:textId="44D53739" w:rsidR="003D10D5" w:rsidRPr="00AB127C" w:rsidRDefault="003D10D5" w:rsidP="003D10D5">
      <w:pPr>
        <w:jc w:val="center"/>
      </w:pPr>
      <w:r w:rsidRPr="00AB127C">
        <w:t>Table 1: Hardware Components Summary</w:t>
      </w:r>
    </w:p>
    <w:tbl>
      <w:tblPr>
        <w:tblStyle w:val="TableGrid"/>
        <w:tblW w:w="0" w:type="auto"/>
        <w:tblLook w:val="04A0" w:firstRow="1" w:lastRow="0" w:firstColumn="1" w:lastColumn="0" w:noHBand="0" w:noVBand="1"/>
      </w:tblPr>
      <w:tblGrid>
        <w:gridCol w:w="2160"/>
        <w:gridCol w:w="2880"/>
        <w:gridCol w:w="5328"/>
      </w:tblGrid>
      <w:tr w:rsidR="00AB127C" w:rsidRPr="00AB127C" w14:paraId="309D6019" w14:textId="77777777" w:rsidTr="003D10D5">
        <w:tc>
          <w:tcPr>
            <w:tcW w:w="2160" w:type="dxa"/>
            <w:shd w:val="clear" w:color="auto" w:fill="BFBFBF" w:themeFill="background1" w:themeFillShade="BF"/>
            <w:vAlign w:val="center"/>
          </w:tcPr>
          <w:p w14:paraId="054D195E" w14:textId="77777777" w:rsidR="00AB127C" w:rsidRPr="00AB127C" w:rsidRDefault="00AB127C" w:rsidP="003D10D5">
            <w:pPr>
              <w:jc w:val="center"/>
            </w:pPr>
            <w:r w:rsidRPr="00AB127C">
              <w:t>Component</w:t>
            </w:r>
          </w:p>
        </w:tc>
        <w:tc>
          <w:tcPr>
            <w:tcW w:w="2880" w:type="dxa"/>
            <w:shd w:val="clear" w:color="auto" w:fill="BFBFBF" w:themeFill="background1" w:themeFillShade="BF"/>
            <w:vAlign w:val="center"/>
          </w:tcPr>
          <w:p w14:paraId="79D2EB49" w14:textId="77777777" w:rsidR="00AB127C" w:rsidRPr="00AB127C" w:rsidRDefault="00AB127C" w:rsidP="003D10D5">
            <w:pPr>
              <w:jc w:val="center"/>
            </w:pPr>
            <w:r w:rsidRPr="00AB127C">
              <w:t>Model / Spec</w:t>
            </w:r>
          </w:p>
        </w:tc>
        <w:tc>
          <w:tcPr>
            <w:tcW w:w="5328" w:type="dxa"/>
            <w:shd w:val="clear" w:color="auto" w:fill="BFBFBF" w:themeFill="background1" w:themeFillShade="BF"/>
            <w:vAlign w:val="center"/>
          </w:tcPr>
          <w:p w14:paraId="2B993BF1" w14:textId="77777777" w:rsidR="00AB127C" w:rsidRPr="00AB127C" w:rsidRDefault="00AB127C" w:rsidP="003D10D5">
            <w:pPr>
              <w:jc w:val="center"/>
            </w:pPr>
            <w:r w:rsidRPr="00AB127C">
              <w:t>Role in Bomb Detection System</w:t>
            </w:r>
          </w:p>
        </w:tc>
      </w:tr>
      <w:tr w:rsidR="00AB127C" w:rsidRPr="00AB127C" w14:paraId="56C07757" w14:textId="77777777" w:rsidTr="003D10D5">
        <w:tc>
          <w:tcPr>
            <w:tcW w:w="2160" w:type="dxa"/>
            <w:vAlign w:val="center"/>
          </w:tcPr>
          <w:p w14:paraId="207C66DE" w14:textId="77777777" w:rsidR="00AB127C" w:rsidRPr="00AB127C" w:rsidRDefault="00AB127C" w:rsidP="003D10D5">
            <w:pPr>
              <w:jc w:val="center"/>
            </w:pPr>
            <w:r w:rsidRPr="00AB127C">
              <w:t>Microcontroller</w:t>
            </w:r>
          </w:p>
        </w:tc>
        <w:tc>
          <w:tcPr>
            <w:tcW w:w="2880" w:type="dxa"/>
            <w:vAlign w:val="center"/>
          </w:tcPr>
          <w:p w14:paraId="5F830692" w14:textId="77777777" w:rsidR="00AB127C" w:rsidRPr="00AB127C" w:rsidRDefault="00AB127C" w:rsidP="003D10D5">
            <w:pPr>
              <w:jc w:val="center"/>
            </w:pPr>
            <w:r w:rsidRPr="00AB127C">
              <w:t>ESP32 Xtensa LX6, 240 MHz</w:t>
            </w:r>
          </w:p>
        </w:tc>
        <w:tc>
          <w:tcPr>
            <w:tcW w:w="5328" w:type="dxa"/>
            <w:vAlign w:val="center"/>
          </w:tcPr>
          <w:p w14:paraId="40A00A85" w14:textId="77777777" w:rsidR="00AB127C" w:rsidRPr="00AB127C" w:rsidRDefault="00AB127C" w:rsidP="003D10D5">
            <w:pPr>
              <w:jc w:val="center"/>
            </w:pPr>
            <w:proofErr w:type="spellStart"/>
            <w:r w:rsidRPr="00AB127C">
              <w:t>FreeRTOS</w:t>
            </w:r>
            <w:proofErr w:type="spellEnd"/>
            <w:r w:rsidRPr="00AB127C">
              <w:t xml:space="preserve"> host, ADC, UART2, Wi-Fi AP, WebSocket server</w:t>
            </w:r>
          </w:p>
        </w:tc>
      </w:tr>
      <w:tr w:rsidR="00AB127C" w:rsidRPr="00AB127C" w14:paraId="05B5224D" w14:textId="77777777" w:rsidTr="003D10D5">
        <w:tc>
          <w:tcPr>
            <w:tcW w:w="2160" w:type="dxa"/>
            <w:vAlign w:val="center"/>
          </w:tcPr>
          <w:p w14:paraId="30AF3B71" w14:textId="77777777" w:rsidR="00AB127C" w:rsidRPr="00AB127C" w:rsidRDefault="00AB127C" w:rsidP="003D10D5">
            <w:pPr>
              <w:jc w:val="center"/>
            </w:pPr>
            <w:r w:rsidRPr="00AB127C">
              <w:t>Gas Sensor</w:t>
            </w:r>
          </w:p>
        </w:tc>
        <w:tc>
          <w:tcPr>
            <w:tcW w:w="2880" w:type="dxa"/>
            <w:vAlign w:val="center"/>
          </w:tcPr>
          <w:p w14:paraId="4D883B09" w14:textId="77777777" w:rsidR="00AB127C" w:rsidRPr="00AB127C" w:rsidRDefault="00AB127C" w:rsidP="003D10D5">
            <w:pPr>
              <w:jc w:val="center"/>
            </w:pPr>
            <w:r w:rsidRPr="00AB127C">
              <w:t>MQ-2 Analog Output</w:t>
            </w:r>
          </w:p>
        </w:tc>
        <w:tc>
          <w:tcPr>
            <w:tcW w:w="5328" w:type="dxa"/>
            <w:vAlign w:val="center"/>
          </w:tcPr>
          <w:p w14:paraId="7E4DB211" w14:textId="77777777" w:rsidR="00AB127C" w:rsidRPr="00AB127C" w:rsidRDefault="00AB127C" w:rsidP="003D10D5">
            <w:pPr>
              <w:jc w:val="center"/>
            </w:pPr>
            <w:r w:rsidRPr="00AB127C">
              <w:t>Detects CO and methane/LPG in PPM through Rs/Ro ratio</w:t>
            </w:r>
          </w:p>
        </w:tc>
      </w:tr>
      <w:tr w:rsidR="00AB127C" w:rsidRPr="00AB127C" w14:paraId="59B19433" w14:textId="77777777" w:rsidTr="003D10D5">
        <w:tc>
          <w:tcPr>
            <w:tcW w:w="2160" w:type="dxa"/>
            <w:vAlign w:val="center"/>
          </w:tcPr>
          <w:p w14:paraId="10F19BA6" w14:textId="77777777" w:rsidR="00AB127C" w:rsidRPr="00AB127C" w:rsidRDefault="00AB127C" w:rsidP="003D10D5">
            <w:pPr>
              <w:jc w:val="center"/>
            </w:pPr>
            <w:r w:rsidRPr="00AB127C">
              <w:t>Metal Detector</w:t>
            </w:r>
          </w:p>
        </w:tc>
        <w:tc>
          <w:tcPr>
            <w:tcW w:w="2880" w:type="dxa"/>
            <w:vAlign w:val="center"/>
          </w:tcPr>
          <w:p w14:paraId="1FECE136" w14:textId="77777777" w:rsidR="00AB127C" w:rsidRPr="00AB127C" w:rsidRDefault="00AB127C" w:rsidP="003D10D5">
            <w:pPr>
              <w:jc w:val="center"/>
            </w:pPr>
            <w:r w:rsidRPr="00AB127C">
              <w:t>Inductive Module, Digital Output</w:t>
            </w:r>
          </w:p>
        </w:tc>
        <w:tc>
          <w:tcPr>
            <w:tcW w:w="5328" w:type="dxa"/>
            <w:vAlign w:val="center"/>
          </w:tcPr>
          <w:p w14:paraId="5D88870B" w14:textId="77777777" w:rsidR="00AB127C" w:rsidRPr="00AB127C" w:rsidRDefault="00AB127C" w:rsidP="003D10D5">
            <w:pPr>
              <w:jc w:val="center"/>
            </w:pPr>
            <w:r w:rsidRPr="00AB127C">
              <w:t>Detects metallic bomb casings and gives HIGH output on detection</w:t>
            </w:r>
          </w:p>
        </w:tc>
      </w:tr>
      <w:tr w:rsidR="00AB127C" w:rsidRPr="00AB127C" w14:paraId="5B6BEA9B" w14:textId="77777777" w:rsidTr="003D10D5">
        <w:tc>
          <w:tcPr>
            <w:tcW w:w="2160" w:type="dxa"/>
            <w:vAlign w:val="center"/>
          </w:tcPr>
          <w:p w14:paraId="0C8F5540" w14:textId="77777777" w:rsidR="00AB127C" w:rsidRPr="00AB127C" w:rsidRDefault="00AB127C" w:rsidP="003D10D5">
            <w:pPr>
              <w:jc w:val="center"/>
            </w:pPr>
            <w:r w:rsidRPr="00AB127C">
              <w:t>GPS Module</w:t>
            </w:r>
          </w:p>
        </w:tc>
        <w:tc>
          <w:tcPr>
            <w:tcW w:w="2880" w:type="dxa"/>
            <w:vAlign w:val="center"/>
          </w:tcPr>
          <w:p w14:paraId="71C6413A" w14:textId="77777777" w:rsidR="00AB127C" w:rsidRPr="00AB127C" w:rsidRDefault="00AB127C" w:rsidP="003D10D5">
            <w:pPr>
              <w:jc w:val="center"/>
            </w:pPr>
            <w:r w:rsidRPr="00AB127C">
              <w:t>Neo-6M UART, 9600 baud</w:t>
            </w:r>
          </w:p>
        </w:tc>
        <w:tc>
          <w:tcPr>
            <w:tcW w:w="5328" w:type="dxa"/>
            <w:vAlign w:val="center"/>
          </w:tcPr>
          <w:p w14:paraId="5DC14B20" w14:textId="77777777" w:rsidR="00AB127C" w:rsidRPr="00AB127C" w:rsidRDefault="00AB127C" w:rsidP="003D10D5">
            <w:pPr>
              <w:jc w:val="center"/>
            </w:pPr>
            <w:r w:rsidRPr="00AB127C">
              <w:t xml:space="preserve">Geo-tags threat location using </w:t>
            </w:r>
            <w:proofErr w:type="spellStart"/>
            <w:r w:rsidRPr="00AB127C">
              <w:t>TinyGPS</w:t>
            </w:r>
            <w:proofErr w:type="spellEnd"/>
            <w:r w:rsidRPr="00AB127C">
              <w:t>++ parsing on UART2</w:t>
            </w:r>
          </w:p>
        </w:tc>
      </w:tr>
      <w:tr w:rsidR="00AB127C" w:rsidRPr="00AB127C" w14:paraId="3E3AB11C" w14:textId="77777777" w:rsidTr="003D10D5">
        <w:tc>
          <w:tcPr>
            <w:tcW w:w="2160" w:type="dxa"/>
            <w:vAlign w:val="center"/>
          </w:tcPr>
          <w:p w14:paraId="5614304C" w14:textId="77777777" w:rsidR="00AB127C" w:rsidRPr="00AB127C" w:rsidRDefault="00AB127C" w:rsidP="003D10D5">
            <w:pPr>
              <w:jc w:val="center"/>
            </w:pPr>
            <w:r w:rsidRPr="00AB127C">
              <w:t>Alarm</w:t>
            </w:r>
          </w:p>
        </w:tc>
        <w:tc>
          <w:tcPr>
            <w:tcW w:w="2880" w:type="dxa"/>
            <w:vAlign w:val="center"/>
          </w:tcPr>
          <w:p w14:paraId="5F8DB457" w14:textId="77777777" w:rsidR="00AB127C" w:rsidRPr="00AB127C" w:rsidRDefault="00AB127C" w:rsidP="003D10D5">
            <w:pPr>
              <w:jc w:val="center"/>
            </w:pPr>
            <w:r w:rsidRPr="00AB127C">
              <w:t>Buzzer / LED on GPIO26</w:t>
            </w:r>
          </w:p>
        </w:tc>
        <w:tc>
          <w:tcPr>
            <w:tcW w:w="5328" w:type="dxa"/>
            <w:vAlign w:val="center"/>
          </w:tcPr>
          <w:p w14:paraId="5A4C5A8D" w14:textId="77777777" w:rsidR="00AB127C" w:rsidRPr="00AB127C" w:rsidRDefault="00AB127C" w:rsidP="003D10D5">
            <w:pPr>
              <w:jc w:val="center"/>
            </w:pPr>
            <w:r w:rsidRPr="00AB127C">
              <w:t>Physical alarm activated when metal detection occurs</w:t>
            </w:r>
          </w:p>
        </w:tc>
      </w:tr>
      <w:tr w:rsidR="00AB127C" w:rsidRPr="00AB127C" w14:paraId="19CD568F" w14:textId="77777777" w:rsidTr="003D10D5">
        <w:tc>
          <w:tcPr>
            <w:tcW w:w="2160" w:type="dxa"/>
            <w:vAlign w:val="center"/>
          </w:tcPr>
          <w:p w14:paraId="6CA94980" w14:textId="77777777" w:rsidR="00AB127C" w:rsidRPr="00AB127C" w:rsidRDefault="00AB127C" w:rsidP="003D10D5">
            <w:pPr>
              <w:jc w:val="center"/>
            </w:pPr>
            <w:r w:rsidRPr="00AB127C">
              <w:t>Wi-Fi Network</w:t>
            </w:r>
          </w:p>
        </w:tc>
        <w:tc>
          <w:tcPr>
            <w:tcW w:w="2880" w:type="dxa"/>
            <w:vAlign w:val="center"/>
          </w:tcPr>
          <w:p w14:paraId="35759488" w14:textId="77777777" w:rsidR="00AB127C" w:rsidRPr="00AB127C" w:rsidRDefault="00AB127C" w:rsidP="003D10D5">
            <w:pPr>
              <w:jc w:val="center"/>
            </w:pPr>
            <w:r w:rsidRPr="00AB127C">
              <w:t xml:space="preserve">ESP32 </w:t>
            </w:r>
            <w:proofErr w:type="spellStart"/>
            <w:r w:rsidRPr="00AB127C">
              <w:t>SoftAP</w:t>
            </w:r>
            <w:proofErr w:type="spellEnd"/>
            <w:r w:rsidRPr="00AB127C">
              <w:t>, SSID: DOG</w:t>
            </w:r>
          </w:p>
        </w:tc>
        <w:tc>
          <w:tcPr>
            <w:tcW w:w="5328" w:type="dxa"/>
            <w:vAlign w:val="center"/>
          </w:tcPr>
          <w:p w14:paraId="7AD007EF" w14:textId="77777777" w:rsidR="00AB127C" w:rsidRPr="00AB127C" w:rsidRDefault="00AB127C" w:rsidP="003D10D5">
            <w:pPr>
              <w:jc w:val="center"/>
            </w:pPr>
            <w:r w:rsidRPr="00AB127C">
              <w:t>Hosts the tactical WebSocket dashboard for live monitoring</w:t>
            </w:r>
          </w:p>
        </w:tc>
      </w:tr>
    </w:tbl>
    <w:p w14:paraId="6985644B" w14:textId="77777777" w:rsidR="003D10D5" w:rsidRDefault="003D10D5" w:rsidP="006E507F">
      <w:pPr>
        <w:pStyle w:val="Heading2"/>
      </w:pPr>
    </w:p>
    <w:p w14:paraId="0F2D8719" w14:textId="3AFBD0C8" w:rsidR="00AB127C" w:rsidRPr="00AB127C" w:rsidRDefault="00AB127C" w:rsidP="006E507F">
      <w:pPr>
        <w:pStyle w:val="Heading2"/>
        <w:rPr>
          <w:rFonts w:ascii="Calibri" w:eastAsia="MS Gothic" w:hAnsi="Calibri"/>
        </w:rPr>
      </w:pPr>
      <w:bookmarkStart w:id="23" w:name="_Toc230044412"/>
      <w:r w:rsidRPr="00AB127C">
        <w:t>3.3 Circuit Details</w:t>
      </w:r>
      <w:bookmarkEnd w:id="23"/>
    </w:p>
    <w:p w14:paraId="60A474DD" w14:textId="02731B7A" w:rsidR="00AB127C" w:rsidRPr="00AB127C" w:rsidRDefault="00AB127C" w:rsidP="006E507F">
      <w:pPr>
        <w:pStyle w:val="ListParagraph"/>
        <w:numPr>
          <w:ilvl w:val="0"/>
          <w:numId w:val="9"/>
        </w:numPr>
      </w:pPr>
      <w:r w:rsidRPr="00AB127C">
        <w:t>MQ-2 Gas Sensor: Analog output connected to GPIO34, ADC1_CH6. ADC resolution is set to 12-bit and attenuation is set to ADC_11db for full-scale 0 to 3.3 V measurement.</w:t>
      </w:r>
    </w:p>
    <w:p w14:paraId="202437A0" w14:textId="005003E8" w:rsidR="00AB127C" w:rsidRPr="00AB127C" w:rsidRDefault="00AB127C" w:rsidP="006E507F">
      <w:pPr>
        <w:pStyle w:val="ListParagraph"/>
        <w:numPr>
          <w:ilvl w:val="0"/>
          <w:numId w:val="9"/>
        </w:numPr>
      </w:pPr>
      <w:r w:rsidRPr="00AB127C">
        <w:t>Metal Detector: Digital output connected to GPIO25 configured as INPUT_PULLUP. Alarm output is connected to GPIO26 and drives a buzzer or LED.</w:t>
      </w:r>
    </w:p>
    <w:p w14:paraId="2876B9D6" w14:textId="5B53D203" w:rsidR="00AB127C" w:rsidRPr="00AB127C" w:rsidRDefault="00AB127C" w:rsidP="006E507F">
      <w:pPr>
        <w:pStyle w:val="ListParagraph"/>
        <w:numPr>
          <w:ilvl w:val="0"/>
          <w:numId w:val="9"/>
        </w:numPr>
      </w:pPr>
      <w:r w:rsidRPr="00AB127C">
        <w:t>Neo-6M GPS Module: GPS TX is connected to ESP32 GPIO16, UART2 RX; GPS RX is connected to GPIO17, UART2 TX. Baud rate is 9600 with 8N1 configuration.</w:t>
      </w:r>
    </w:p>
    <w:p w14:paraId="6DC40FDF" w14:textId="3A110B29" w:rsidR="00AB127C" w:rsidRPr="00AB127C" w:rsidRDefault="00AB127C" w:rsidP="006E507F">
      <w:pPr>
        <w:pStyle w:val="ListParagraph"/>
        <w:numPr>
          <w:ilvl w:val="0"/>
          <w:numId w:val="9"/>
        </w:numPr>
      </w:pPr>
      <w:r w:rsidRPr="00AB127C">
        <w:t>SPIFFS: Initialized for possible future data logging. The present dashboard is stored in PROGMEM.</w:t>
      </w:r>
    </w:p>
    <w:p w14:paraId="15A1C2A5" w14:textId="7886A589" w:rsidR="00AB127C" w:rsidRPr="00AB127C" w:rsidRDefault="00AB127C" w:rsidP="006E507F">
      <w:pPr>
        <w:pStyle w:val="ListParagraph"/>
        <w:numPr>
          <w:ilvl w:val="0"/>
          <w:numId w:val="9"/>
        </w:numPr>
      </w:pPr>
      <w:r w:rsidRPr="00AB127C">
        <w:t>Wi-Fi: ESP32 is configured as a Software Access Point with SSID DOG and password 12345678. Clients connect to the dashboard at 192.168.4.1.</w:t>
      </w:r>
    </w:p>
    <w:p w14:paraId="79B4E551" w14:textId="3D2D0F84" w:rsidR="00AB127C" w:rsidRDefault="00AB127C" w:rsidP="006E507F">
      <w:pPr>
        <w:pStyle w:val="ListParagraph"/>
        <w:numPr>
          <w:ilvl w:val="0"/>
          <w:numId w:val="9"/>
        </w:numPr>
      </w:pPr>
      <w:r w:rsidRPr="00AB127C">
        <w:t xml:space="preserve">Common Ground: The ESP32, MQ-2, metal detector, GPS module, alarm output, and power supply grounds are </w:t>
      </w:r>
      <w:proofErr w:type="gramStart"/>
      <w:r w:rsidRPr="00AB127C">
        <w:t>connected together</w:t>
      </w:r>
      <w:proofErr w:type="gramEnd"/>
      <w:r w:rsidRPr="00AB127C">
        <w:t>.</w:t>
      </w:r>
    </w:p>
    <w:p w14:paraId="4A26CD6D" w14:textId="77777777" w:rsidR="003D10D5" w:rsidRPr="00AB127C" w:rsidRDefault="003D10D5" w:rsidP="003D10D5">
      <w:pPr>
        <w:pStyle w:val="ListParagraph"/>
      </w:pPr>
    </w:p>
    <w:p w14:paraId="2BCE492A" w14:textId="77777777" w:rsidR="00AB127C" w:rsidRPr="00AB127C" w:rsidRDefault="00AB127C" w:rsidP="006E507F">
      <w:pPr>
        <w:pStyle w:val="Heading2"/>
        <w:rPr>
          <w:rFonts w:ascii="Calibri" w:eastAsia="MS Gothic" w:hAnsi="Calibri"/>
        </w:rPr>
      </w:pPr>
      <w:bookmarkStart w:id="24" w:name="_Toc230044413"/>
      <w:r w:rsidRPr="00AB127C">
        <w:lastRenderedPageBreak/>
        <w:t>3.4 MQ-2 Gas Sensor Calibration and PPM Calculation</w:t>
      </w:r>
      <w:bookmarkEnd w:id="24"/>
    </w:p>
    <w:p w14:paraId="23D9AA19" w14:textId="77777777" w:rsidR="00AB127C" w:rsidRPr="00AB127C" w:rsidRDefault="00AB127C" w:rsidP="006E507F">
      <w:r w:rsidRPr="00AB127C">
        <w:t>The MQ-2 gas sensor output voltage varies with the concentration of target gases. The Rs/Ro ratio method is used to convert raw ADC readings into approximate PPM concentration for CO and methane.</w:t>
      </w:r>
    </w:p>
    <w:p w14:paraId="705F52C0" w14:textId="77777777" w:rsidR="00AB127C" w:rsidRPr="00AB127C" w:rsidRDefault="00AB127C" w:rsidP="006E507F">
      <w:pPr>
        <w:ind w:left="720"/>
      </w:pPr>
      <w:r w:rsidRPr="00AB127C">
        <w:t xml:space="preserve">Step 1 - Sensor Resistance: Rs = ((4095 - </w:t>
      </w:r>
      <w:proofErr w:type="spellStart"/>
      <w:r w:rsidRPr="00AB127C">
        <w:t>ADC_raw</w:t>
      </w:r>
      <w:proofErr w:type="spellEnd"/>
      <w:r w:rsidRPr="00AB127C">
        <w:t xml:space="preserve">) x RL) / </w:t>
      </w:r>
      <w:proofErr w:type="spellStart"/>
      <w:r w:rsidRPr="00AB127C">
        <w:t>ADC_raw</w:t>
      </w:r>
      <w:proofErr w:type="spellEnd"/>
      <w:r w:rsidRPr="00AB127C">
        <w:t xml:space="preserve">, where RL = 5.0 </w:t>
      </w:r>
      <w:proofErr w:type="spellStart"/>
      <w:r w:rsidRPr="00AB127C">
        <w:t>kOhm</w:t>
      </w:r>
      <w:proofErr w:type="spellEnd"/>
      <w:r w:rsidRPr="00AB127C">
        <w:t>.</w:t>
      </w:r>
    </w:p>
    <w:p w14:paraId="13F68F81" w14:textId="77777777" w:rsidR="00AB127C" w:rsidRPr="00AB127C" w:rsidRDefault="00AB127C" w:rsidP="006E507F">
      <w:pPr>
        <w:ind w:left="720"/>
      </w:pPr>
      <w:r w:rsidRPr="00AB127C">
        <w:t>Step 2 - Rs/Ro Ratio: ratio = Rs / Ro, where Ro = 10.0 as the clean-air baseline. In practical deployment, Ro should be calibrated empirically in clean air.</w:t>
      </w:r>
    </w:p>
    <w:p w14:paraId="74EC1629" w14:textId="77777777" w:rsidR="00AB127C" w:rsidRDefault="00AB127C" w:rsidP="006E507F">
      <w:pPr>
        <w:ind w:left="720"/>
      </w:pPr>
      <w:r w:rsidRPr="00AB127C">
        <w:t>Step 3 - PPM Concentration: PPM = curve[0] x pow(ratio, curve[1]). The CO curve is {584.28, -2.18} and the methane curve is {4190.15, -2.45}.</w:t>
      </w:r>
    </w:p>
    <w:p w14:paraId="2A2F4CC4" w14:textId="5B7BBF7A" w:rsidR="003D10D5" w:rsidRPr="00AB127C" w:rsidRDefault="003D10D5" w:rsidP="003D10D5">
      <w:pPr>
        <w:jc w:val="center"/>
      </w:pPr>
      <w:r w:rsidRPr="00AB127C">
        <w:t>Table 2: Gas Detection Parameters</w:t>
      </w:r>
    </w:p>
    <w:tbl>
      <w:tblPr>
        <w:tblStyle w:val="TableGrid"/>
        <w:tblW w:w="0" w:type="auto"/>
        <w:jc w:val="center"/>
        <w:tblLook w:val="04A0" w:firstRow="1" w:lastRow="0" w:firstColumn="1" w:lastColumn="0" w:noHBand="0" w:noVBand="1"/>
      </w:tblPr>
      <w:tblGrid>
        <w:gridCol w:w="2126"/>
        <w:gridCol w:w="3385"/>
        <w:gridCol w:w="1985"/>
        <w:gridCol w:w="2960"/>
      </w:tblGrid>
      <w:tr w:rsidR="00AB127C" w:rsidRPr="00AB127C" w14:paraId="138B190E" w14:textId="77777777" w:rsidTr="003D10D5">
        <w:trPr>
          <w:jc w:val="center"/>
        </w:trPr>
        <w:tc>
          <w:tcPr>
            <w:tcW w:w="2160" w:type="dxa"/>
            <w:shd w:val="clear" w:color="auto" w:fill="BFBFBF" w:themeFill="background1" w:themeFillShade="BF"/>
            <w:vAlign w:val="center"/>
          </w:tcPr>
          <w:p w14:paraId="201B1BFB" w14:textId="77777777" w:rsidR="00AB127C" w:rsidRPr="00AB127C" w:rsidRDefault="00AB127C" w:rsidP="003D10D5">
            <w:pPr>
              <w:jc w:val="center"/>
            </w:pPr>
            <w:r w:rsidRPr="00AB127C">
              <w:t>Gas</w:t>
            </w:r>
          </w:p>
        </w:tc>
        <w:tc>
          <w:tcPr>
            <w:tcW w:w="3456" w:type="dxa"/>
            <w:shd w:val="clear" w:color="auto" w:fill="BFBFBF" w:themeFill="background1" w:themeFillShade="BF"/>
            <w:vAlign w:val="center"/>
          </w:tcPr>
          <w:p w14:paraId="4B0D340A" w14:textId="77777777" w:rsidR="00AB127C" w:rsidRPr="00AB127C" w:rsidRDefault="00AB127C" w:rsidP="003D10D5">
            <w:pPr>
              <w:jc w:val="center"/>
            </w:pPr>
            <w:r w:rsidRPr="00AB127C">
              <w:t>Curve Coefficients</w:t>
            </w:r>
          </w:p>
        </w:tc>
        <w:tc>
          <w:tcPr>
            <w:tcW w:w="2015" w:type="dxa"/>
            <w:shd w:val="clear" w:color="auto" w:fill="BFBFBF" w:themeFill="background1" w:themeFillShade="BF"/>
            <w:vAlign w:val="center"/>
          </w:tcPr>
          <w:p w14:paraId="549244E4" w14:textId="77777777" w:rsidR="00AB127C" w:rsidRPr="00AB127C" w:rsidRDefault="00AB127C" w:rsidP="003D10D5">
            <w:pPr>
              <w:jc w:val="center"/>
            </w:pPr>
            <w:r w:rsidRPr="00AB127C">
              <w:t>Threshold (PPM)</w:t>
            </w:r>
          </w:p>
        </w:tc>
        <w:tc>
          <w:tcPr>
            <w:tcW w:w="3024" w:type="dxa"/>
            <w:shd w:val="clear" w:color="auto" w:fill="BFBFBF" w:themeFill="background1" w:themeFillShade="BF"/>
            <w:vAlign w:val="center"/>
          </w:tcPr>
          <w:p w14:paraId="0A69AFD4" w14:textId="77777777" w:rsidR="00AB127C" w:rsidRPr="00AB127C" w:rsidRDefault="00AB127C" w:rsidP="003D10D5">
            <w:pPr>
              <w:jc w:val="center"/>
            </w:pPr>
            <w:r w:rsidRPr="00AB127C">
              <w:t>Hazard Level</w:t>
            </w:r>
          </w:p>
        </w:tc>
      </w:tr>
      <w:tr w:rsidR="00AB127C" w:rsidRPr="00AB127C" w14:paraId="0F776EB9" w14:textId="77777777" w:rsidTr="00C35315">
        <w:trPr>
          <w:jc w:val="center"/>
        </w:trPr>
        <w:tc>
          <w:tcPr>
            <w:tcW w:w="2160" w:type="dxa"/>
            <w:vAlign w:val="center"/>
          </w:tcPr>
          <w:p w14:paraId="5A4CFB09" w14:textId="77777777" w:rsidR="00AB127C" w:rsidRPr="00AB127C" w:rsidRDefault="00AB127C" w:rsidP="003D10D5">
            <w:pPr>
              <w:jc w:val="center"/>
            </w:pPr>
            <w:r w:rsidRPr="00AB127C">
              <w:t>Carbon Monoxide (CO)</w:t>
            </w:r>
          </w:p>
        </w:tc>
        <w:tc>
          <w:tcPr>
            <w:tcW w:w="3456" w:type="dxa"/>
            <w:vAlign w:val="center"/>
          </w:tcPr>
          <w:p w14:paraId="56477703" w14:textId="77777777" w:rsidR="00AB127C" w:rsidRPr="00AB127C" w:rsidRDefault="00AB127C" w:rsidP="003D10D5">
            <w:pPr>
              <w:jc w:val="center"/>
            </w:pPr>
            <w:r w:rsidRPr="00AB127C">
              <w:t>{584.28, -2.18}</w:t>
            </w:r>
          </w:p>
        </w:tc>
        <w:tc>
          <w:tcPr>
            <w:tcW w:w="2015" w:type="dxa"/>
            <w:vAlign w:val="center"/>
          </w:tcPr>
          <w:p w14:paraId="0EAD99C4" w14:textId="77777777" w:rsidR="00AB127C" w:rsidRPr="00AB127C" w:rsidRDefault="00AB127C" w:rsidP="003D10D5">
            <w:pPr>
              <w:jc w:val="center"/>
            </w:pPr>
            <w:r w:rsidRPr="00AB127C">
              <w:t>100 PPM</w:t>
            </w:r>
          </w:p>
        </w:tc>
        <w:tc>
          <w:tcPr>
            <w:tcW w:w="3024" w:type="dxa"/>
            <w:vAlign w:val="center"/>
          </w:tcPr>
          <w:p w14:paraId="34F0A85B" w14:textId="77777777" w:rsidR="00AB127C" w:rsidRPr="00AB127C" w:rsidRDefault="00AB127C" w:rsidP="003D10D5">
            <w:pPr>
              <w:jc w:val="center"/>
            </w:pPr>
            <w:r w:rsidRPr="00AB127C">
              <w:t>Danger indicator; IDLH reference value is higher</w:t>
            </w:r>
          </w:p>
        </w:tc>
      </w:tr>
      <w:tr w:rsidR="00AB127C" w:rsidRPr="00AB127C" w14:paraId="66F7F384" w14:textId="77777777" w:rsidTr="00C35315">
        <w:trPr>
          <w:jc w:val="center"/>
        </w:trPr>
        <w:tc>
          <w:tcPr>
            <w:tcW w:w="2160" w:type="dxa"/>
            <w:vAlign w:val="center"/>
          </w:tcPr>
          <w:p w14:paraId="73DF6381" w14:textId="77777777" w:rsidR="00AB127C" w:rsidRPr="00AB127C" w:rsidRDefault="00AB127C" w:rsidP="003D10D5">
            <w:pPr>
              <w:jc w:val="center"/>
            </w:pPr>
            <w:r w:rsidRPr="00AB127C">
              <w:t>Methane / LPG</w:t>
            </w:r>
          </w:p>
        </w:tc>
        <w:tc>
          <w:tcPr>
            <w:tcW w:w="3456" w:type="dxa"/>
            <w:vAlign w:val="center"/>
          </w:tcPr>
          <w:p w14:paraId="5BF943D2" w14:textId="77777777" w:rsidR="00AB127C" w:rsidRPr="00AB127C" w:rsidRDefault="00AB127C" w:rsidP="003D10D5">
            <w:pPr>
              <w:jc w:val="center"/>
            </w:pPr>
            <w:r w:rsidRPr="00AB127C">
              <w:t>{4190.15, -2.45}</w:t>
            </w:r>
          </w:p>
        </w:tc>
        <w:tc>
          <w:tcPr>
            <w:tcW w:w="2015" w:type="dxa"/>
            <w:vAlign w:val="center"/>
          </w:tcPr>
          <w:p w14:paraId="04ABC827" w14:textId="77777777" w:rsidR="00AB127C" w:rsidRPr="00AB127C" w:rsidRDefault="00AB127C" w:rsidP="003D10D5">
            <w:pPr>
              <w:jc w:val="center"/>
            </w:pPr>
            <w:r w:rsidRPr="00AB127C">
              <w:t>1000 PPM</w:t>
            </w:r>
          </w:p>
        </w:tc>
        <w:tc>
          <w:tcPr>
            <w:tcW w:w="3024" w:type="dxa"/>
            <w:vAlign w:val="center"/>
          </w:tcPr>
          <w:p w14:paraId="4D2A331E" w14:textId="77777777" w:rsidR="00AB127C" w:rsidRPr="00AB127C" w:rsidRDefault="00AB127C" w:rsidP="003D10D5">
            <w:pPr>
              <w:jc w:val="center"/>
            </w:pPr>
            <w:r w:rsidRPr="00AB127C">
              <w:t>Early warning below lower explosive limit</w:t>
            </w:r>
          </w:p>
        </w:tc>
      </w:tr>
    </w:tbl>
    <w:p w14:paraId="0641F468" w14:textId="77777777" w:rsidR="00AB127C" w:rsidRPr="00AB127C" w:rsidRDefault="00AB127C" w:rsidP="006E507F">
      <w:pPr>
        <w:pStyle w:val="Heading2"/>
        <w:rPr>
          <w:rFonts w:ascii="Calibri" w:eastAsia="MS Gothic" w:hAnsi="Calibri"/>
        </w:rPr>
      </w:pPr>
      <w:bookmarkStart w:id="25" w:name="_Toc230044414"/>
      <w:r w:rsidRPr="00AB127C">
        <w:t>3.5 Metal Detector Operation</w:t>
      </w:r>
      <w:bookmarkEnd w:id="25"/>
    </w:p>
    <w:p w14:paraId="2B49F7D3" w14:textId="77777777" w:rsidR="00AB127C" w:rsidRPr="00AB127C" w:rsidRDefault="00AB127C" w:rsidP="006E507F">
      <w:r w:rsidRPr="00AB127C">
        <w:t xml:space="preserve">The inductive metal detector module generates a digital HIGH output on its data pin when a metallic object enters its sensing range. The Sensor Task reads GPIO25 during each 500 </w:t>
      </w:r>
      <w:proofErr w:type="spellStart"/>
      <w:r w:rsidRPr="00AB127C">
        <w:t>ms</w:t>
      </w:r>
      <w:proofErr w:type="spellEnd"/>
      <w:r w:rsidRPr="00AB127C">
        <w:t xml:space="preserve"> cycle and updates the </w:t>
      </w:r>
      <w:proofErr w:type="spellStart"/>
      <w:r w:rsidRPr="00AB127C">
        <w:t>metalDetected</w:t>
      </w:r>
      <w:proofErr w:type="spellEnd"/>
      <w:r w:rsidRPr="00AB127C">
        <w:t xml:space="preserve"> field. When metal detection is confirmed, GPIO26 is driven HIGH to activate the local alarm. The detection status is also encoded in the JSON telemetry as the met field.</w:t>
      </w:r>
    </w:p>
    <w:p w14:paraId="4FB51C6A" w14:textId="77777777" w:rsidR="00AB127C" w:rsidRPr="00AB127C" w:rsidRDefault="00AB127C" w:rsidP="006E507F">
      <w:pPr>
        <w:ind w:left="720"/>
        <w:jc w:val="left"/>
      </w:pPr>
      <w:proofErr w:type="spellStart"/>
      <w:r w:rsidRPr="00AB127C">
        <w:rPr>
          <w:rFonts w:eastAsia="Consolas"/>
        </w:rPr>
        <w:t>data.metalDetected</w:t>
      </w:r>
      <w:proofErr w:type="spellEnd"/>
      <w:r w:rsidRPr="00AB127C">
        <w:rPr>
          <w:rFonts w:eastAsia="Consolas"/>
        </w:rPr>
        <w:t xml:space="preserve"> = (</w:t>
      </w:r>
      <w:proofErr w:type="spellStart"/>
      <w:r w:rsidRPr="00AB127C">
        <w:rPr>
          <w:rFonts w:eastAsia="Consolas"/>
        </w:rPr>
        <w:t>digitalRead</w:t>
      </w:r>
      <w:proofErr w:type="spellEnd"/>
      <w:r w:rsidRPr="00AB127C">
        <w:rPr>
          <w:rFonts w:eastAsia="Consolas"/>
        </w:rPr>
        <w:t>(METAL_DETECTOR_PIN) == HIGH);</w:t>
      </w:r>
      <w:r w:rsidRPr="00AB127C">
        <w:rPr>
          <w:rFonts w:eastAsia="Consolas"/>
        </w:rPr>
        <w:br/>
      </w:r>
      <w:proofErr w:type="spellStart"/>
      <w:r w:rsidRPr="00AB127C">
        <w:rPr>
          <w:rFonts w:eastAsia="Consolas"/>
        </w:rPr>
        <w:t>digitalWrite</w:t>
      </w:r>
      <w:proofErr w:type="spellEnd"/>
      <w:r w:rsidRPr="00AB127C">
        <w:rPr>
          <w:rFonts w:eastAsia="Consolas"/>
        </w:rPr>
        <w:t xml:space="preserve">(ALARM_PIN, </w:t>
      </w:r>
      <w:proofErr w:type="spellStart"/>
      <w:r w:rsidRPr="00AB127C">
        <w:rPr>
          <w:rFonts w:eastAsia="Consolas"/>
        </w:rPr>
        <w:t>data.metalDetected</w:t>
      </w:r>
      <w:proofErr w:type="spellEnd"/>
      <w:r w:rsidRPr="00AB127C">
        <w:rPr>
          <w:rFonts w:eastAsia="Consolas"/>
        </w:rPr>
        <w:t xml:space="preserve"> ? HIGH : LOW);</w:t>
      </w:r>
    </w:p>
    <w:p w14:paraId="720FE246" w14:textId="77777777" w:rsidR="00AB127C" w:rsidRPr="00AB127C" w:rsidRDefault="00AB127C" w:rsidP="006E507F">
      <w:pPr>
        <w:pStyle w:val="Heading2"/>
        <w:rPr>
          <w:rFonts w:ascii="Calibri" w:eastAsia="MS Gothic" w:hAnsi="Calibri"/>
        </w:rPr>
      </w:pPr>
      <w:bookmarkStart w:id="26" w:name="_Toc230044415"/>
      <w:r w:rsidRPr="00AB127C">
        <w:t>3.6 GPS Geo-Tagging</w:t>
      </w:r>
      <w:bookmarkEnd w:id="26"/>
    </w:p>
    <w:p w14:paraId="66689A7A" w14:textId="77777777" w:rsidR="00AB127C" w:rsidRPr="00AB127C" w:rsidRDefault="00AB127C" w:rsidP="006E507F">
      <w:r w:rsidRPr="00AB127C">
        <w:t xml:space="preserve">The Neo-6M GPS module streams NMEA sentences over UART2 at 9600 baud. A dedicated GPS Task with priority 2 runs at 50 </w:t>
      </w:r>
      <w:proofErr w:type="spellStart"/>
      <w:r w:rsidRPr="00AB127C">
        <w:t>ms</w:t>
      </w:r>
      <w:proofErr w:type="spellEnd"/>
      <w:r w:rsidRPr="00AB127C">
        <w:t xml:space="preserve"> intervals and continuously feeds received bytes into the </w:t>
      </w:r>
      <w:proofErr w:type="spellStart"/>
      <w:r w:rsidRPr="00AB127C">
        <w:t>TinyGPS</w:t>
      </w:r>
      <w:proofErr w:type="spellEnd"/>
      <w:r w:rsidRPr="00AB127C">
        <w:t xml:space="preserve">++ decoder. The Sensor Task reads the latest decoded latitude, longitude, satellite count, and fix validity from the GPS object and includes them in the </w:t>
      </w:r>
      <w:proofErr w:type="spellStart"/>
      <w:r w:rsidRPr="00AB127C">
        <w:t>TacticalData</w:t>
      </w:r>
      <w:proofErr w:type="spellEnd"/>
      <w:r w:rsidRPr="00AB127C">
        <w:t xml:space="preserve"> packet. The satellite count is displayed on the dashboard to indicate GPS fix quality.</w:t>
      </w:r>
    </w:p>
    <w:p w14:paraId="55FB2EAF" w14:textId="77777777" w:rsidR="00AB127C" w:rsidRPr="00AB127C" w:rsidRDefault="00AB127C" w:rsidP="006E507F">
      <w:pPr>
        <w:pStyle w:val="Heading2"/>
        <w:rPr>
          <w:rFonts w:ascii="Calibri" w:eastAsia="MS Gothic" w:hAnsi="Calibri"/>
        </w:rPr>
      </w:pPr>
      <w:bookmarkStart w:id="27" w:name="_Toc230044416"/>
      <w:r w:rsidRPr="00AB127C">
        <w:t xml:space="preserve">3.7 </w:t>
      </w:r>
      <w:proofErr w:type="spellStart"/>
      <w:r w:rsidRPr="00AB127C">
        <w:t>FreeRTOS</w:t>
      </w:r>
      <w:proofErr w:type="spellEnd"/>
      <w:r w:rsidRPr="00AB127C">
        <w:t xml:space="preserve"> Task Architecture</w:t>
      </w:r>
      <w:bookmarkEnd w:id="27"/>
    </w:p>
    <w:p w14:paraId="203ACCCA" w14:textId="77777777" w:rsidR="00AB127C" w:rsidRDefault="00AB127C" w:rsidP="006E507F">
      <w:r w:rsidRPr="00AB127C">
        <w:t xml:space="preserve">The firmware is built around </w:t>
      </w:r>
      <w:proofErr w:type="spellStart"/>
      <w:r w:rsidRPr="00AB127C">
        <w:t>FreeRTOS</w:t>
      </w:r>
      <w:proofErr w:type="spellEnd"/>
      <w:r w:rsidRPr="00AB127C">
        <w:t xml:space="preserve"> with four concurrent tasks distributed across the two ESP32 cores. Inter-task data transfer is handled by a telemetry queue with depth 5 carrying </w:t>
      </w:r>
      <w:proofErr w:type="spellStart"/>
      <w:r w:rsidRPr="00AB127C">
        <w:t>TacticalData</w:t>
      </w:r>
      <w:proofErr w:type="spellEnd"/>
      <w:r w:rsidRPr="00AB127C">
        <w:t xml:space="preserve"> structures.</w:t>
      </w:r>
    </w:p>
    <w:p w14:paraId="6E41B072" w14:textId="77777777" w:rsidR="003D10D5" w:rsidRDefault="003D10D5" w:rsidP="006E507F"/>
    <w:p w14:paraId="361E2F68" w14:textId="629E7DA4" w:rsidR="003D10D5" w:rsidRPr="00AB127C" w:rsidRDefault="003D10D5" w:rsidP="003D10D5">
      <w:pPr>
        <w:jc w:val="center"/>
      </w:pPr>
      <w:r w:rsidRPr="00AB127C">
        <w:lastRenderedPageBreak/>
        <w:t xml:space="preserve">Table 3: </w:t>
      </w:r>
      <w:proofErr w:type="spellStart"/>
      <w:r w:rsidRPr="00AB127C">
        <w:t>FreeRTOS</w:t>
      </w:r>
      <w:proofErr w:type="spellEnd"/>
      <w:r w:rsidRPr="00AB127C">
        <w:t xml:space="preserve"> Task Architecture</w:t>
      </w:r>
    </w:p>
    <w:tbl>
      <w:tblPr>
        <w:tblStyle w:val="TableGrid"/>
        <w:tblW w:w="0" w:type="auto"/>
        <w:jc w:val="center"/>
        <w:tblLook w:val="04A0" w:firstRow="1" w:lastRow="0" w:firstColumn="1" w:lastColumn="0" w:noHBand="0" w:noVBand="1"/>
      </w:tblPr>
      <w:tblGrid>
        <w:gridCol w:w="1869"/>
        <w:gridCol w:w="1434"/>
        <w:gridCol w:w="1289"/>
        <w:gridCol w:w="1290"/>
        <w:gridCol w:w="4574"/>
      </w:tblGrid>
      <w:tr w:rsidR="00AB127C" w:rsidRPr="00AB127C" w14:paraId="53EE9A8C" w14:textId="77777777" w:rsidTr="003D10D5">
        <w:trPr>
          <w:jc w:val="center"/>
        </w:trPr>
        <w:tc>
          <w:tcPr>
            <w:tcW w:w="1872" w:type="dxa"/>
            <w:shd w:val="clear" w:color="auto" w:fill="BFBFBF" w:themeFill="background1" w:themeFillShade="BF"/>
            <w:vAlign w:val="center"/>
          </w:tcPr>
          <w:p w14:paraId="0ACF135D" w14:textId="77777777" w:rsidR="00AB127C" w:rsidRPr="00AB127C" w:rsidRDefault="00AB127C" w:rsidP="003D10D5">
            <w:pPr>
              <w:jc w:val="center"/>
            </w:pPr>
            <w:r w:rsidRPr="00AB127C">
              <w:t>Task Name</w:t>
            </w:r>
          </w:p>
        </w:tc>
        <w:tc>
          <w:tcPr>
            <w:tcW w:w="1440" w:type="dxa"/>
            <w:shd w:val="clear" w:color="auto" w:fill="BFBFBF" w:themeFill="background1" w:themeFillShade="BF"/>
            <w:vAlign w:val="center"/>
          </w:tcPr>
          <w:p w14:paraId="4526902E" w14:textId="77777777" w:rsidR="00AB127C" w:rsidRPr="00AB127C" w:rsidRDefault="00AB127C" w:rsidP="003D10D5">
            <w:pPr>
              <w:jc w:val="center"/>
            </w:pPr>
            <w:r w:rsidRPr="00AB127C">
              <w:t>Priority</w:t>
            </w:r>
          </w:p>
        </w:tc>
        <w:tc>
          <w:tcPr>
            <w:tcW w:w="1296" w:type="dxa"/>
            <w:shd w:val="clear" w:color="auto" w:fill="BFBFBF" w:themeFill="background1" w:themeFillShade="BF"/>
            <w:vAlign w:val="center"/>
          </w:tcPr>
          <w:p w14:paraId="737613CB" w14:textId="77777777" w:rsidR="00AB127C" w:rsidRPr="00AB127C" w:rsidRDefault="00AB127C" w:rsidP="003D10D5">
            <w:pPr>
              <w:jc w:val="center"/>
            </w:pPr>
            <w:r w:rsidRPr="00AB127C">
              <w:t>Core</w:t>
            </w:r>
          </w:p>
        </w:tc>
        <w:tc>
          <w:tcPr>
            <w:tcW w:w="1296" w:type="dxa"/>
            <w:shd w:val="clear" w:color="auto" w:fill="BFBFBF" w:themeFill="background1" w:themeFillShade="BF"/>
            <w:vAlign w:val="center"/>
          </w:tcPr>
          <w:p w14:paraId="13E23FD8" w14:textId="77777777" w:rsidR="00AB127C" w:rsidRPr="00AB127C" w:rsidRDefault="00AB127C" w:rsidP="003D10D5">
            <w:pPr>
              <w:jc w:val="center"/>
            </w:pPr>
            <w:r w:rsidRPr="00AB127C">
              <w:t>Stack</w:t>
            </w:r>
          </w:p>
        </w:tc>
        <w:tc>
          <w:tcPr>
            <w:tcW w:w="4608" w:type="dxa"/>
            <w:shd w:val="clear" w:color="auto" w:fill="BFBFBF" w:themeFill="background1" w:themeFillShade="BF"/>
            <w:vAlign w:val="center"/>
          </w:tcPr>
          <w:p w14:paraId="69B806ED" w14:textId="77777777" w:rsidR="00AB127C" w:rsidRPr="00AB127C" w:rsidRDefault="00AB127C" w:rsidP="003D10D5">
            <w:pPr>
              <w:jc w:val="center"/>
            </w:pPr>
            <w:r w:rsidRPr="00AB127C">
              <w:t>Responsibility</w:t>
            </w:r>
          </w:p>
        </w:tc>
      </w:tr>
      <w:tr w:rsidR="00AB127C" w:rsidRPr="00AB127C" w14:paraId="52995A90" w14:textId="77777777" w:rsidTr="00C35315">
        <w:trPr>
          <w:jc w:val="center"/>
        </w:trPr>
        <w:tc>
          <w:tcPr>
            <w:tcW w:w="1872" w:type="dxa"/>
            <w:vAlign w:val="center"/>
          </w:tcPr>
          <w:p w14:paraId="03ABCEA5" w14:textId="77777777" w:rsidR="00AB127C" w:rsidRPr="00AB127C" w:rsidRDefault="00AB127C" w:rsidP="003D10D5">
            <w:pPr>
              <w:jc w:val="center"/>
            </w:pPr>
            <w:proofErr w:type="spellStart"/>
            <w:r w:rsidRPr="00AB127C">
              <w:t>vTelemetryTask</w:t>
            </w:r>
            <w:proofErr w:type="spellEnd"/>
          </w:p>
        </w:tc>
        <w:tc>
          <w:tcPr>
            <w:tcW w:w="1440" w:type="dxa"/>
            <w:vAlign w:val="center"/>
          </w:tcPr>
          <w:p w14:paraId="712344FD" w14:textId="77777777" w:rsidR="00AB127C" w:rsidRPr="00AB127C" w:rsidRDefault="00AB127C" w:rsidP="003D10D5">
            <w:pPr>
              <w:jc w:val="center"/>
            </w:pPr>
            <w:r w:rsidRPr="00AB127C">
              <w:t>5, Highest</w:t>
            </w:r>
          </w:p>
        </w:tc>
        <w:tc>
          <w:tcPr>
            <w:tcW w:w="1296" w:type="dxa"/>
            <w:vAlign w:val="center"/>
          </w:tcPr>
          <w:p w14:paraId="711A8ED3" w14:textId="77777777" w:rsidR="00AB127C" w:rsidRPr="00AB127C" w:rsidRDefault="00AB127C" w:rsidP="003D10D5">
            <w:pPr>
              <w:jc w:val="center"/>
            </w:pPr>
            <w:r w:rsidRPr="00AB127C">
              <w:t>Core 0</w:t>
            </w:r>
          </w:p>
        </w:tc>
        <w:tc>
          <w:tcPr>
            <w:tcW w:w="1296" w:type="dxa"/>
            <w:vAlign w:val="center"/>
          </w:tcPr>
          <w:p w14:paraId="22E62AAB" w14:textId="77777777" w:rsidR="00AB127C" w:rsidRPr="00AB127C" w:rsidRDefault="00AB127C" w:rsidP="003D10D5">
            <w:pPr>
              <w:jc w:val="center"/>
            </w:pPr>
            <w:r w:rsidRPr="00AB127C">
              <w:t>2048 B</w:t>
            </w:r>
          </w:p>
        </w:tc>
        <w:tc>
          <w:tcPr>
            <w:tcW w:w="4608" w:type="dxa"/>
            <w:vAlign w:val="center"/>
          </w:tcPr>
          <w:p w14:paraId="72FF98E4" w14:textId="77777777" w:rsidR="00AB127C" w:rsidRPr="00AB127C" w:rsidRDefault="00AB127C" w:rsidP="003D10D5">
            <w:pPr>
              <w:jc w:val="center"/>
            </w:pPr>
            <w:r w:rsidRPr="00AB127C">
              <w:t>Serial 3-channel signal visualizer for metal, web, and GPS activity</w:t>
            </w:r>
          </w:p>
        </w:tc>
      </w:tr>
      <w:tr w:rsidR="00AB127C" w:rsidRPr="00AB127C" w14:paraId="6D0FE862" w14:textId="77777777" w:rsidTr="00C35315">
        <w:trPr>
          <w:jc w:val="center"/>
        </w:trPr>
        <w:tc>
          <w:tcPr>
            <w:tcW w:w="1872" w:type="dxa"/>
            <w:vAlign w:val="center"/>
          </w:tcPr>
          <w:p w14:paraId="60342A57" w14:textId="77777777" w:rsidR="00AB127C" w:rsidRPr="00AB127C" w:rsidRDefault="00AB127C" w:rsidP="003D10D5">
            <w:pPr>
              <w:jc w:val="center"/>
            </w:pPr>
            <w:proofErr w:type="spellStart"/>
            <w:r w:rsidRPr="00AB127C">
              <w:t>vWebTask</w:t>
            </w:r>
            <w:proofErr w:type="spellEnd"/>
          </w:p>
        </w:tc>
        <w:tc>
          <w:tcPr>
            <w:tcW w:w="1440" w:type="dxa"/>
            <w:vAlign w:val="center"/>
          </w:tcPr>
          <w:p w14:paraId="4C493840" w14:textId="77777777" w:rsidR="00AB127C" w:rsidRPr="00AB127C" w:rsidRDefault="00AB127C" w:rsidP="003D10D5">
            <w:pPr>
              <w:jc w:val="center"/>
            </w:pPr>
            <w:r w:rsidRPr="00AB127C">
              <w:t>4</w:t>
            </w:r>
          </w:p>
        </w:tc>
        <w:tc>
          <w:tcPr>
            <w:tcW w:w="1296" w:type="dxa"/>
            <w:vAlign w:val="center"/>
          </w:tcPr>
          <w:p w14:paraId="2FFFD7A0" w14:textId="77777777" w:rsidR="00AB127C" w:rsidRPr="00AB127C" w:rsidRDefault="00AB127C" w:rsidP="003D10D5">
            <w:pPr>
              <w:jc w:val="center"/>
            </w:pPr>
            <w:r w:rsidRPr="00AB127C">
              <w:t>Core 0</w:t>
            </w:r>
          </w:p>
        </w:tc>
        <w:tc>
          <w:tcPr>
            <w:tcW w:w="1296" w:type="dxa"/>
            <w:vAlign w:val="center"/>
          </w:tcPr>
          <w:p w14:paraId="04FFEFF1" w14:textId="77777777" w:rsidR="00AB127C" w:rsidRPr="00AB127C" w:rsidRDefault="00AB127C" w:rsidP="003D10D5">
            <w:pPr>
              <w:jc w:val="center"/>
            </w:pPr>
            <w:r w:rsidRPr="00AB127C">
              <w:t>4096 B</w:t>
            </w:r>
          </w:p>
        </w:tc>
        <w:tc>
          <w:tcPr>
            <w:tcW w:w="4608" w:type="dxa"/>
            <w:vAlign w:val="center"/>
          </w:tcPr>
          <w:p w14:paraId="69A4A9B8" w14:textId="77777777" w:rsidR="00AB127C" w:rsidRPr="00AB127C" w:rsidRDefault="00AB127C" w:rsidP="003D10D5">
            <w:pPr>
              <w:jc w:val="center"/>
            </w:pPr>
            <w:r w:rsidRPr="00AB127C">
              <w:t xml:space="preserve">Dequeues </w:t>
            </w:r>
            <w:proofErr w:type="spellStart"/>
            <w:r w:rsidRPr="00AB127C">
              <w:t>TacticalData</w:t>
            </w:r>
            <w:proofErr w:type="spellEnd"/>
            <w:r w:rsidRPr="00AB127C">
              <w:t xml:space="preserve"> and broadcasts JSON through WebSocket</w:t>
            </w:r>
          </w:p>
        </w:tc>
      </w:tr>
      <w:tr w:rsidR="00AB127C" w:rsidRPr="00AB127C" w14:paraId="44D7F881" w14:textId="77777777" w:rsidTr="00C35315">
        <w:trPr>
          <w:jc w:val="center"/>
        </w:trPr>
        <w:tc>
          <w:tcPr>
            <w:tcW w:w="1872" w:type="dxa"/>
            <w:vAlign w:val="center"/>
          </w:tcPr>
          <w:p w14:paraId="1652F110" w14:textId="77777777" w:rsidR="00AB127C" w:rsidRPr="00AB127C" w:rsidRDefault="00AB127C" w:rsidP="003D10D5">
            <w:pPr>
              <w:jc w:val="center"/>
            </w:pPr>
            <w:proofErr w:type="spellStart"/>
            <w:r w:rsidRPr="00AB127C">
              <w:t>vSensorTask</w:t>
            </w:r>
            <w:proofErr w:type="spellEnd"/>
          </w:p>
        </w:tc>
        <w:tc>
          <w:tcPr>
            <w:tcW w:w="1440" w:type="dxa"/>
            <w:vAlign w:val="center"/>
          </w:tcPr>
          <w:p w14:paraId="06F6B73A" w14:textId="77777777" w:rsidR="00AB127C" w:rsidRPr="00AB127C" w:rsidRDefault="00AB127C" w:rsidP="003D10D5">
            <w:pPr>
              <w:jc w:val="center"/>
            </w:pPr>
            <w:r w:rsidRPr="00AB127C">
              <w:t>3</w:t>
            </w:r>
          </w:p>
        </w:tc>
        <w:tc>
          <w:tcPr>
            <w:tcW w:w="1296" w:type="dxa"/>
            <w:vAlign w:val="center"/>
          </w:tcPr>
          <w:p w14:paraId="41DFD954" w14:textId="77777777" w:rsidR="00AB127C" w:rsidRPr="00AB127C" w:rsidRDefault="00AB127C" w:rsidP="003D10D5">
            <w:pPr>
              <w:jc w:val="center"/>
            </w:pPr>
            <w:r w:rsidRPr="00AB127C">
              <w:t>Core 1</w:t>
            </w:r>
          </w:p>
        </w:tc>
        <w:tc>
          <w:tcPr>
            <w:tcW w:w="1296" w:type="dxa"/>
            <w:vAlign w:val="center"/>
          </w:tcPr>
          <w:p w14:paraId="43A13A44" w14:textId="77777777" w:rsidR="00AB127C" w:rsidRPr="00AB127C" w:rsidRDefault="00AB127C" w:rsidP="003D10D5">
            <w:pPr>
              <w:jc w:val="center"/>
            </w:pPr>
            <w:r w:rsidRPr="00AB127C">
              <w:t>4096 B</w:t>
            </w:r>
          </w:p>
        </w:tc>
        <w:tc>
          <w:tcPr>
            <w:tcW w:w="4608" w:type="dxa"/>
            <w:vAlign w:val="center"/>
          </w:tcPr>
          <w:p w14:paraId="1B4518E0" w14:textId="77777777" w:rsidR="00AB127C" w:rsidRPr="00AB127C" w:rsidRDefault="00AB127C" w:rsidP="003D10D5">
            <w:pPr>
              <w:jc w:val="center"/>
            </w:pPr>
            <w:r w:rsidRPr="00AB127C">
              <w:t>Reads MQ-2 ADC, metal detector, and latest GPS data; enqueues struct</w:t>
            </w:r>
          </w:p>
        </w:tc>
      </w:tr>
      <w:tr w:rsidR="00AB127C" w:rsidRPr="00AB127C" w14:paraId="14EA5094" w14:textId="77777777" w:rsidTr="00C35315">
        <w:trPr>
          <w:jc w:val="center"/>
        </w:trPr>
        <w:tc>
          <w:tcPr>
            <w:tcW w:w="1872" w:type="dxa"/>
            <w:vAlign w:val="center"/>
          </w:tcPr>
          <w:p w14:paraId="2C65505F" w14:textId="77777777" w:rsidR="00AB127C" w:rsidRPr="00AB127C" w:rsidRDefault="00AB127C" w:rsidP="003D10D5">
            <w:pPr>
              <w:jc w:val="center"/>
            </w:pPr>
            <w:proofErr w:type="spellStart"/>
            <w:r w:rsidRPr="00AB127C">
              <w:t>vGPSTask</w:t>
            </w:r>
            <w:proofErr w:type="spellEnd"/>
          </w:p>
        </w:tc>
        <w:tc>
          <w:tcPr>
            <w:tcW w:w="1440" w:type="dxa"/>
            <w:vAlign w:val="center"/>
          </w:tcPr>
          <w:p w14:paraId="45C90861" w14:textId="77777777" w:rsidR="00AB127C" w:rsidRPr="00AB127C" w:rsidRDefault="00AB127C" w:rsidP="003D10D5">
            <w:pPr>
              <w:jc w:val="center"/>
            </w:pPr>
            <w:r w:rsidRPr="00AB127C">
              <w:t>2</w:t>
            </w:r>
          </w:p>
        </w:tc>
        <w:tc>
          <w:tcPr>
            <w:tcW w:w="1296" w:type="dxa"/>
            <w:vAlign w:val="center"/>
          </w:tcPr>
          <w:p w14:paraId="4C535019" w14:textId="77777777" w:rsidR="00AB127C" w:rsidRPr="00AB127C" w:rsidRDefault="00AB127C" w:rsidP="003D10D5">
            <w:pPr>
              <w:jc w:val="center"/>
            </w:pPr>
            <w:r w:rsidRPr="00AB127C">
              <w:t>Core 1</w:t>
            </w:r>
          </w:p>
        </w:tc>
        <w:tc>
          <w:tcPr>
            <w:tcW w:w="1296" w:type="dxa"/>
            <w:vAlign w:val="center"/>
          </w:tcPr>
          <w:p w14:paraId="3334A746" w14:textId="77777777" w:rsidR="00AB127C" w:rsidRPr="00AB127C" w:rsidRDefault="00AB127C" w:rsidP="003D10D5">
            <w:pPr>
              <w:jc w:val="center"/>
            </w:pPr>
            <w:r w:rsidRPr="00AB127C">
              <w:t>2560 B</w:t>
            </w:r>
          </w:p>
        </w:tc>
        <w:tc>
          <w:tcPr>
            <w:tcW w:w="4608" w:type="dxa"/>
            <w:vAlign w:val="center"/>
          </w:tcPr>
          <w:p w14:paraId="0601FA41" w14:textId="77777777" w:rsidR="00AB127C" w:rsidRPr="00AB127C" w:rsidRDefault="00AB127C" w:rsidP="003D10D5">
            <w:pPr>
              <w:jc w:val="center"/>
            </w:pPr>
            <w:r w:rsidRPr="00AB127C">
              <w:t xml:space="preserve">Feeds UART2 NMEA bytes to </w:t>
            </w:r>
            <w:proofErr w:type="spellStart"/>
            <w:r w:rsidRPr="00AB127C">
              <w:t>TinyGPS</w:t>
            </w:r>
            <w:proofErr w:type="spellEnd"/>
            <w:r w:rsidRPr="00AB127C">
              <w:t xml:space="preserve">++ decoder every 50 </w:t>
            </w:r>
            <w:proofErr w:type="spellStart"/>
            <w:r w:rsidRPr="00AB127C">
              <w:t>ms</w:t>
            </w:r>
            <w:proofErr w:type="spellEnd"/>
          </w:p>
        </w:tc>
      </w:tr>
    </w:tbl>
    <w:p w14:paraId="3FF6A941" w14:textId="7E8247EE" w:rsidR="00AB127C" w:rsidRPr="00AB127C" w:rsidRDefault="00AB127C" w:rsidP="006E507F">
      <w:r w:rsidRPr="00AB127C">
        <w:t>Core 0 handles the network-related WebSocket task and telemetry visualization. Core 1 handles time-critical hardware sampling such as gas sensing, metal detection, and GPS parsing. This separation reduces the influence of Wi-Fi activity on sensor polling regularity.</w:t>
      </w:r>
    </w:p>
    <w:p w14:paraId="74C7E79F" w14:textId="77777777" w:rsidR="00AB127C" w:rsidRPr="00AB127C" w:rsidRDefault="00AB127C" w:rsidP="006E507F">
      <w:pPr>
        <w:pStyle w:val="Heading2"/>
        <w:rPr>
          <w:rFonts w:ascii="Calibri" w:eastAsia="MS Gothic" w:hAnsi="Calibri"/>
        </w:rPr>
      </w:pPr>
      <w:bookmarkStart w:id="28" w:name="_Toc230044417"/>
      <w:r w:rsidRPr="00AB127C">
        <w:t xml:space="preserve">3.8 </w:t>
      </w:r>
      <w:proofErr w:type="spellStart"/>
      <w:r w:rsidRPr="00AB127C">
        <w:t>TacticalData</w:t>
      </w:r>
      <w:proofErr w:type="spellEnd"/>
      <w:r w:rsidRPr="00AB127C">
        <w:t xml:space="preserve"> Queue and Inter-Task Communication</w:t>
      </w:r>
      <w:bookmarkEnd w:id="28"/>
    </w:p>
    <w:p w14:paraId="340DA3C4" w14:textId="77777777" w:rsidR="00AB127C" w:rsidRPr="00AB127C" w:rsidRDefault="00AB127C" w:rsidP="006E507F">
      <w:r w:rsidRPr="00AB127C">
        <w:t xml:space="preserve">The Sensor Task acts as a producer and pushes </w:t>
      </w:r>
      <w:proofErr w:type="spellStart"/>
      <w:r w:rsidRPr="00AB127C">
        <w:t>TacticalData</w:t>
      </w:r>
      <w:proofErr w:type="spellEnd"/>
      <w:r w:rsidRPr="00AB127C">
        <w:t xml:space="preserve"> packets to the queue using </w:t>
      </w:r>
      <w:proofErr w:type="spellStart"/>
      <w:r w:rsidRPr="00AB127C">
        <w:t>xQueueSend</w:t>
      </w:r>
      <w:proofErr w:type="spellEnd"/>
      <w:r w:rsidRPr="00AB127C">
        <w:t xml:space="preserve"> with a non-blocking timeout. The Web Task acts as a consumer and blocks on </w:t>
      </w:r>
      <w:proofErr w:type="spellStart"/>
      <w:r w:rsidRPr="00AB127C">
        <w:t>xQueueReceive</w:t>
      </w:r>
      <w:proofErr w:type="spellEnd"/>
      <w:r w:rsidRPr="00AB127C">
        <w:t xml:space="preserve"> until new data arrives. This design decouples sensor sampling from network transmission and prevents WebSocket latency from affecting the regular sensor cycle.</w:t>
      </w:r>
    </w:p>
    <w:p w14:paraId="0A506A5A" w14:textId="77777777" w:rsidR="00AB127C" w:rsidRDefault="00AB127C" w:rsidP="006E507F">
      <w:pPr>
        <w:ind w:left="720"/>
        <w:jc w:val="left"/>
        <w:rPr>
          <w:rFonts w:eastAsia="Consolas"/>
        </w:rPr>
      </w:pPr>
      <w:r w:rsidRPr="00AB127C">
        <w:rPr>
          <w:rFonts w:eastAsia="Consolas"/>
        </w:rPr>
        <w:t>// Sensor Task - Producer</w:t>
      </w:r>
      <w:r w:rsidRPr="00AB127C">
        <w:rPr>
          <w:rFonts w:eastAsia="Consolas"/>
        </w:rPr>
        <w:br/>
      </w:r>
      <w:proofErr w:type="spellStart"/>
      <w:r w:rsidRPr="00AB127C">
        <w:rPr>
          <w:rFonts w:eastAsia="Consolas"/>
        </w:rPr>
        <w:t>xQueueSend</w:t>
      </w:r>
      <w:proofErr w:type="spellEnd"/>
      <w:r w:rsidRPr="00AB127C">
        <w:rPr>
          <w:rFonts w:eastAsia="Consolas"/>
        </w:rPr>
        <w:t>(</w:t>
      </w:r>
      <w:proofErr w:type="spellStart"/>
      <w:r w:rsidRPr="00AB127C">
        <w:rPr>
          <w:rFonts w:eastAsia="Consolas"/>
        </w:rPr>
        <w:t>telemetryQueue</w:t>
      </w:r>
      <w:proofErr w:type="spellEnd"/>
      <w:r w:rsidRPr="00AB127C">
        <w:rPr>
          <w:rFonts w:eastAsia="Consolas"/>
        </w:rPr>
        <w:t>, &amp;data, 0);</w:t>
      </w:r>
      <w:r w:rsidRPr="00AB127C">
        <w:rPr>
          <w:rFonts w:eastAsia="Consolas"/>
        </w:rPr>
        <w:br/>
      </w:r>
      <w:r w:rsidRPr="00AB127C">
        <w:rPr>
          <w:rFonts w:eastAsia="Consolas"/>
        </w:rPr>
        <w:br/>
        <w:t>// Web Task - Consumer</w:t>
      </w:r>
      <w:r w:rsidRPr="00AB127C">
        <w:rPr>
          <w:rFonts w:eastAsia="Consolas"/>
        </w:rPr>
        <w:br/>
        <w:t>if (</w:t>
      </w:r>
      <w:proofErr w:type="spellStart"/>
      <w:r w:rsidRPr="00AB127C">
        <w:rPr>
          <w:rFonts w:eastAsia="Consolas"/>
        </w:rPr>
        <w:t>xQueueReceive</w:t>
      </w:r>
      <w:proofErr w:type="spellEnd"/>
      <w:r w:rsidRPr="00AB127C">
        <w:rPr>
          <w:rFonts w:eastAsia="Consolas"/>
        </w:rPr>
        <w:t>(</w:t>
      </w:r>
      <w:proofErr w:type="spellStart"/>
      <w:r w:rsidRPr="00AB127C">
        <w:rPr>
          <w:rFonts w:eastAsia="Consolas"/>
        </w:rPr>
        <w:t>telemetryQueue</w:t>
      </w:r>
      <w:proofErr w:type="spellEnd"/>
      <w:r w:rsidRPr="00AB127C">
        <w:rPr>
          <w:rFonts w:eastAsia="Consolas"/>
        </w:rPr>
        <w:t xml:space="preserve">, &amp;out, </w:t>
      </w:r>
      <w:proofErr w:type="spellStart"/>
      <w:r w:rsidRPr="00AB127C">
        <w:rPr>
          <w:rFonts w:eastAsia="Consolas"/>
        </w:rPr>
        <w:t>portMAX_DELAY</w:t>
      </w:r>
      <w:proofErr w:type="spellEnd"/>
      <w:r w:rsidRPr="00AB127C">
        <w:rPr>
          <w:rFonts w:eastAsia="Consolas"/>
        </w:rPr>
        <w:t xml:space="preserve">) == </w:t>
      </w:r>
      <w:proofErr w:type="spellStart"/>
      <w:r w:rsidRPr="00AB127C">
        <w:rPr>
          <w:rFonts w:eastAsia="Consolas"/>
        </w:rPr>
        <w:t>pdPASS</w:t>
      </w:r>
      <w:proofErr w:type="spellEnd"/>
      <w:r w:rsidRPr="00AB127C">
        <w:rPr>
          <w:rFonts w:eastAsia="Consolas"/>
        </w:rPr>
        <w:t>) {</w:t>
      </w:r>
      <w:r w:rsidRPr="00AB127C">
        <w:rPr>
          <w:rFonts w:eastAsia="Consolas"/>
        </w:rPr>
        <w:br/>
        <w:t xml:space="preserve">    </w:t>
      </w:r>
      <w:proofErr w:type="spellStart"/>
      <w:r w:rsidRPr="00AB127C">
        <w:rPr>
          <w:rFonts w:eastAsia="Consolas"/>
        </w:rPr>
        <w:t>snprintf</w:t>
      </w:r>
      <w:proofErr w:type="spellEnd"/>
      <w:r w:rsidRPr="00AB127C">
        <w:rPr>
          <w:rFonts w:eastAsia="Consolas"/>
        </w:rPr>
        <w:t>(</w:t>
      </w:r>
      <w:proofErr w:type="spellStart"/>
      <w:r w:rsidRPr="00AB127C">
        <w:rPr>
          <w:rFonts w:eastAsia="Consolas"/>
        </w:rPr>
        <w:t>buf</w:t>
      </w:r>
      <w:proofErr w:type="spellEnd"/>
      <w:r w:rsidRPr="00AB127C">
        <w:rPr>
          <w:rFonts w:eastAsia="Consolas"/>
        </w:rPr>
        <w:t xml:space="preserve">, </w:t>
      </w:r>
      <w:proofErr w:type="spellStart"/>
      <w:r w:rsidRPr="00AB127C">
        <w:rPr>
          <w:rFonts w:eastAsia="Consolas"/>
        </w:rPr>
        <w:t>sizeof</w:t>
      </w:r>
      <w:proofErr w:type="spellEnd"/>
      <w:r w:rsidRPr="00AB127C">
        <w:rPr>
          <w:rFonts w:eastAsia="Consolas"/>
        </w:rPr>
        <w:t>(</w:t>
      </w:r>
      <w:proofErr w:type="spellStart"/>
      <w:r w:rsidRPr="00AB127C">
        <w:rPr>
          <w:rFonts w:eastAsia="Consolas"/>
        </w:rPr>
        <w:t>buf</w:t>
      </w:r>
      <w:proofErr w:type="spellEnd"/>
      <w:r w:rsidRPr="00AB127C">
        <w:rPr>
          <w:rFonts w:eastAsia="Consolas"/>
        </w:rPr>
        <w:t>),</w:t>
      </w:r>
      <w:r w:rsidRPr="00AB127C">
        <w:rPr>
          <w:rFonts w:eastAsia="Consolas"/>
        </w:rPr>
        <w:br/>
        <w:t xml:space="preserve">        "{\"met\":%s,\"co\":%d,\"methane\":%d,\"sat\":%d}",</w:t>
      </w:r>
      <w:r w:rsidRPr="00AB127C">
        <w:rPr>
          <w:rFonts w:eastAsia="Consolas"/>
        </w:rPr>
        <w:br/>
        <w:t xml:space="preserve">        </w:t>
      </w:r>
      <w:proofErr w:type="spellStart"/>
      <w:r w:rsidRPr="00AB127C">
        <w:rPr>
          <w:rFonts w:eastAsia="Consolas"/>
        </w:rPr>
        <w:t>out.metalDetected</w:t>
      </w:r>
      <w:proofErr w:type="spellEnd"/>
      <w:r w:rsidRPr="00AB127C">
        <w:rPr>
          <w:rFonts w:eastAsia="Consolas"/>
        </w:rPr>
        <w:t xml:space="preserve"> ? "true" : "false", </w:t>
      </w:r>
      <w:proofErr w:type="spellStart"/>
      <w:r w:rsidRPr="00AB127C">
        <w:rPr>
          <w:rFonts w:eastAsia="Consolas"/>
        </w:rPr>
        <w:t>out.coPPM</w:t>
      </w:r>
      <w:proofErr w:type="spellEnd"/>
      <w:r w:rsidRPr="00AB127C">
        <w:rPr>
          <w:rFonts w:eastAsia="Consolas"/>
        </w:rPr>
        <w:t xml:space="preserve">, </w:t>
      </w:r>
      <w:proofErr w:type="spellStart"/>
      <w:r w:rsidRPr="00AB127C">
        <w:rPr>
          <w:rFonts w:eastAsia="Consolas"/>
        </w:rPr>
        <w:t>out.methanePPM</w:t>
      </w:r>
      <w:proofErr w:type="spellEnd"/>
      <w:r w:rsidRPr="00AB127C">
        <w:rPr>
          <w:rFonts w:eastAsia="Consolas"/>
        </w:rPr>
        <w:t xml:space="preserve">, </w:t>
      </w:r>
      <w:proofErr w:type="spellStart"/>
      <w:r w:rsidRPr="00AB127C">
        <w:rPr>
          <w:rFonts w:eastAsia="Consolas"/>
        </w:rPr>
        <w:t>out.satellites</w:t>
      </w:r>
      <w:proofErr w:type="spellEnd"/>
      <w:r w:rsidRPr="00AB127C">
        <w:rPr>
          <w:rFonts w:eastAsia="Consolas"/>
        </w:rPr>
        <w:t>);</w:t>
      </w:r>
      <w:r w:rsidRPr="00AB127C">
        <w:rPr>
          <w:rFonts w:eastAsia="Consolas"/>
        </w:rPr>
        <w:br/>
        <w:t xml:space="preserve">    </w:t>
      </w:r>
      <w:proofErr w:type="spellStart"/>
      <w:r w:rsidRPr="00AB127C">
        <w:rPr>
          <w:rFonts w:eastAsia="Consolas"/>
        </w:rPr>
        <w:t>ws.textAll</w:t>
      </w:r>
      <w:proofErr w:type="spellEnd"/>
      <w:r w:rsidRPr="00AB127C">
        <w:rPr>
          <w:rFonts w:eastAsia="Consolas"/>
        </w:rPr>
        <w:t>(</w:t>
      </w:r>
      <w:proofErr w:type="spellStart"/>
      <w:r w:rsidRPr="00AB127C">
        <w:rPr>
          <w:rFonts w:eastAsia="Consolas"/>
        </w:rPr>
        <w:t>buf</w:t>
      </w:r>
      <w:proofErr w:type="spellEnd"/>
      <w:r w:rsidRPr="00AB127C">
        <w:rPr>
          <w:rFonts w:eastAsia="Consolas"/>
        </w:rPr>
        <w:t>);</w:t>
      </w:r>
      <w:r w:rsidRPr="00AB127C">
        <w:rPr>
          <w:rFonts w:eastAsia="Consolas"/>
        </w:rPr>
        <w:br/>
        <w:t>}</w:t>
      </w:r>
    </w:p>
    <w:p w14:paraId="55F45E97" w14:textId="77777777" w:rsidR="00117D4D" w:rsidRDefault="00117D4D" w:rsidP="006E507F">
      <w:pPr>
        <w:ind w:left="720"/>
        <w:jc w:val="left"/>
        <w:rPr>
          <w:rFonts w:eastAsia="Consolas"/>
        </w:rPr>
      </w:pPr>
    </w:p>
    <w:p w14:paraId="0BE62EF9" w14:textId="77777777" w:rsidR="00117D4D" w:rsidRPr="00AB127C" w:rsidRDefault="00117D4D" w:rsidP="006E507F">
      <w:pPr>
        <w:ind w:left="720"/>
        <w:jc w:val="left"/>
      </w:pPr>
    </w:p>
    <w:p w14:paraId="4A0CB17F" w14:textId="77777777" w:rsidR="00AB127C" w:rsidRPr="00AB127C" w:rsidRDefault="00AB127C" w:rsidP="006E507F">
      <w:pPr>
        <w:pStyle w:val="Heading2"/>
        <w:rPr>
          <w:rFonts w:ascii="Calibri" w:eastAsia="MS Gothic" w:hAnsi="Calibri"/>
        </w:rPr>
      </w:pPr>
      <w:bookmarkStart w:id="29" w:name="_Toc230044418"/>
      <w:r w:rsidRPr="00AB127C">
        <w:lastRenderedPageBreak/>
        <w:t>3.9 WebSocket Dashboard</w:t>
      </w:r>
      <w:bookmarkEnd w:id="29"/>
    </w:p>
    <w:p w14:paraId="640234D1" w14:textId="77777777" w:rsidR="00AB127C" w:rsidRPr="00AB127C" w:rsidRDefault="00AB127C" w:rsidP="006E507F">
      <w:r w:rsidRPr="00AB127C">
        <w:t xml:space="preserve">The ESP32 hosts a complete tactical monitoring dashboard as an HTML page stored in PROGMEM and served through the </w:t>
      </w:r>
      <w:proofErr w:type="spellStart"/>
      <w:r w:rsidRPr="00AB127C">
        <w:t>ESPAsyncWebServer</w:t>
      </w:r>
      <w:proofErr w:type="spellEnd"/>
      <w:r w:rsidRPr="00AB127C">
        <w:t xml:space="preserve"> library. The WebSocket endpoint broadcasts live JSON telemetry to all connected clients. The dashboard updates without page refresh and automatically reconnects if the link is lost.</w:t>
      </w:r>
    </w:p>
    <w:p w14:paraId="43B13468" w14:textId="77777777" w:rsidR="00AB127C" w:rsidRPr="00AB127C" w:rsidRDefault="00AB127C" w:rsidP="003D10D5">
      <w:pPr>
        <w:pStyle w:val="ListParagraph"/>
        <w:numPr>
          <w:ilvl w:val="0"/>
          <w:numId w:val="11"/>
        </w:numPr>
      </w:pPr>
      <w:r w:rsidRPr="00AB127C">
        <w:t>Real-time CO and methane PPM readings with color-coded safe and danger indicators.</w:t>
      </w:r>
    </w:p>
    <w:p w14:paraId="003444A4" w14:textId="77777777" w:rsidR="00AB127C" w:rsidRPr="00AB127C" w:rsidRDefault="00AB127C" w:rsidP="003D10D5">
      <w:pPr>
        <w:pStyle w:val="ListParagraph"/>
        <w:numPr>
          <w:ilvl w:val="0"/>
          <w:numId w:val="11"/>
        </w:numPr>
      </w:pPr>
      <w:r w:rsidRPr="00AB127C">
        <w:t>Metal or bomb detection status panel with animated red alert when metallic material is detected.</w:t>
      </w:r>
    </w:p>
    <w:p w14:paraId="7039E64C" w14:textId="77777777" w:rsidR="00AB127C" w:rsidRPr="00AB127C" w:rsidRDefault="00AB127C" w:rsidP="003D10D5">
      <w:pPr>
        <w:pStyle w:val="ListParagraph"/>
        <w:numPr>
          <w:ilvl w:val="0"/>
          <w:numId w:val="11"/>
        </w:numPr>
      </w:pPr>
      <w:r w:rsidRPr="00AB127C">
        <w:t>GPS satellite count display for quick fix-quality checking.</w:t>
      </w:r>
    </w:p>
    <w:p w14:paraId="7844DD94" w14:textId="77777777" w:rsidR="00AB127C" w:rsidRPr="00AB127C" w:rsidRDefault="00AB127C" w:rsidP="003D10D5">
      <w:pPr>
        <w:pStyle w:val="ListParagraph"/>
        <w:numPr>
          <w:ilvl w:val="0"/>
          <w:numId w:val="11"/>
        </w:numPr>
      </w:pPr>
      <w:r w:rsidRPr="00AB127C">
        <w:t>Global threat banner activated by any danger condition: CO greater than 100 PPM, methane greater than 1000 PPM, or metal detected.</w:t>
      </w:r>
    </w:p>
    <w:p w14:paraId="04F57B9E" w14:textId="77777777" w:rsidR="00AB127C" w:rsidRPr="00AB127C" w:rsidRDefault="00AB127C" w:rsidP="003D10D5">
      <w:pPr>
        <w:pStyle w:val="ListParagraph"/>
        <w:numPr>
          <w:ilvl w:val="0"/>
          <w:numId w:val="11"/>
        </w:numPr>
      </w:pPr>
      <w:r w:rsidRPr="00AB127C">
        <w:t>Background color shift from safe green to danger red during active threat conditions.</w:t>
      </w:r>
    </w:p>
    <w:p w14:paraId="589411D2" w14:textId="77777777" w:rsidR="00AB127C" w:rsidRDefault="00AB127C" w:rsidP="006E507F">
      <w:r w:rsidRPr="00AB127C">
        <w:t>Automatic WebSocket reconnection and connection-state status indicators.</w:t>
      </w:r>
    </w:p>
    <w:p w14:paraId="24E91959" w14:textId="77777777" w:rsidR="00C174D2" w:rsidRPr="00AB127C" w:rsidRDefault="00C174D2" w:rsidP="006E507F"/>
    <w:p w14:paraId="437C92AF" w14:textId="77777777" w:rsidR="00AB127C" w:rsidRPr="00AB127C" w:rsidRDefault="00AB127C" w:rsidP="006E507F">
      <w:pPr>
        <w:pStyle w:val="Heading2"/>
        <w:rPr>
          <w:rFonts w:ascii="Calibri" w:eastAsia="MS Gothic" w:hAnsi="Calibri"/>
        </w:rPr>
      </w:pPr>
      <w:bookmarkStart w:id="30" w:name="_Toc230044419"/>
      <w:r w:rsidRPr="00AB127C">
        <w:t>3.10 Software Flowchart</w:t>
      </w:r>
      <w:bookmarkEnd w:id="30"/>
    </w:p>
    <w:p w14:paraId="1D1424E9" w14:textId="0E308555" w:rsidR="00AB127C" w:rsidRPr="00AB127C" w:rsidRDefault="00AB127C" w:rsidP="006E507F">
      <w:r w:rsidRPr="00AB127C">
        <w:t xml:space="preserve">On boot, the ESP32 initializes UART2 for GPS, configures GPIO pins for the metal detector and alarm, sets ADC resolution and attenuation for the MQ-2 sensor, initializes SPIFFS, and starts the Wi-Fi </w:t>
      </w:r>
      <w:proofErr w:type="spellStart"/>
      <w:r w:rsidRPr="00AB127C">
        <w:t>SoftAP</w:t>
      </w:r>
      <w:proofErr w:type="spellEnd"/>
      <w:r w:rsidRPr="00AB127C">
        <w:t xml:space="preserve">. The </w:t>
      </w:r>
      <w:proofErr w:type="spellStart"/>
      <w:r w:rsidRPr="00AB127C">
        <w:t>AsyncWebServer</w:t>
      </w:r>
      <w:proofErr w:type="spellEnd"/>
      <w:r w:rsidRPr="00AB127C">
        <w:t xml:space="preserve"> and WebSocket handler are registered, and the telemetry queue is created. The four </w:t>
      </w:r>
      <w:proofErr w:type="spellStart"/>
      <w:r w:rsidRPr="00AB127C">
        <w:t>FreeRTOS</w:t>
      </w:r>
      <w:proofErr w:type="spellEnd"/>
      <w:r w:rsidRPr="00AB127C">
        <w:t xml:space="preserve"> tasks</w:t>
      </w:r>
      <w:r w:rsidR="009C3117">
        <w:t xml:space="preserve"> as </w:t>
      </w:r>
      <w:r w:rsidR="00A52BE7">
        <w:t>shown in Figure 2</w:t>
      </w:r>
      <w:r w:rsidRPr="00AB127C">
        <w:t xml:space="preserve"> are then pinned to their respective cores and run concurrently. The Sensor Task samples every 500 </w:t>
      </w:r>
      <w:proofErr w:type="spellStart"/>
      <w:r w:rsidRPr="00AB127C">
        <w:t>ms</w:t>
      </w:r>
      <w:proofErr w:type="spellEnd"/>
      <w:r w:rsidRPr="00AB127C">
        <w:t xml:space="preserve">, the GPS Task decodes at 50 </w:t>
      </w:r>
      <w:proofErr w:type="spellStart"/>
      <w:r w:rsidRPr="00AB127C">
        <w:t>ms</w:t>
      </w:r>
      <w:proofErr w:type="spellEnd"/>
      <w:r w:rsidRPr="00AB127C">
        <w:t xml:space="preserve"> intervals, the Web Task broadcasts on every queue receive, and the Telemetry Task logs the signal visualization to the serial monitor.</w:t>
      </w:r>
    </w:p>
    <w:p w14:paraId="28D8B040" w14:textId="4DA3B6BF" w:rsidR="00AB127C" w:rsidRPr="00AB127C" w:rsidRDefault="000D05E2" w:rsidP="003D10D5">
      <w:pPr>
        <w:pStyle w:val="NormalWeb"/>
        <w:jc w:val="center"/>
      </w:pPr>
      <w:r>
        <w:rPr>
          <w:noProof/>
        </w:rPr>
        <w:lastRenderedPageBreak/>
        <w:drawing>
          <wp:inline distT="0" distB="0" distL="0" distR="0" wp14:anchorId="2E1E2C6F" wp14:editId="332D2F56">
            <wp:extent cx="6619142" cy="5580000"/>
            <wp:effectExtent l="0" t="0" r="0" b="1905"/>
            <wp:docPr id="188227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19142" cy="5580000"/>
                    </a:xfrm>
                    <a:prstGeom prst="rect">
                      <a:avLst/>
                    </a:prstGeom>
                    <a:noFill/>
                    <a:ln>
                      <a:noFill/>
                    </a:ln>
                  </pic:spPr>
                </pic:pic>
              </a:graphicData>
            </a:graphic>
          </wp:inline>
        </w:drawing>
      </w:r>
    </w:p>
    <w:p w14:paraId="1BEE442B" w14:textId="77777777" w:rsidR="00AB127C" w:rsidRPr="00AB127C" w:rsidRDefault="00AB127C" w:rsidP="006E507F">
      <w:pPr>
        <w:jc w:val="center"/>
      </w:pPr>
      <w:r w:rsidRPr="00AB127C">
        <w:t>Figure 2: Software Flowchart of the Bomb Detection System</w:t>
      </w:r>
    </w:p>
    <w:p w14:paraId="31CEF878" w14:textId="77777777" w:rsidR="006E507F" w:rsidRDefault="006E507F">
      <w:pPr>
        <w:spacing w:before="0" w:after="160" w:line="278" w:lineRule="auto"/>
        <w:jc w:val="left"/>
        <w:rPr>
          <w:b/>
          <w:bCs/>
          <w:kern w:val="36"/>
          <w:sz w:val="32"/>
          <w:szCs w:val="32"/>
        </w:rPr>
      </w:pPr>
      <w:r>
        <w:br w:type="page"/>
      </w:r>
    </w:p>
    <w:p w14:paraId="41DFAB2E" w14:textId="6465D5FB" w:rsidR="000D05E2" w:rsidRPr="000D05E2" w:rsidRDefault="000D05E2" w:rsidP="006E507F">
      <w:pPr>
        <w:pStyle w:val="Heading1"/>
        <w:rPr>
          <w:rFonts w:ascii="Calibri" w:eastAsia="MS Gothic" w:hAnsi="Calibri"/>
        </w:rPr>
      </w:pPr>
      <w:bookmarkStart w:id="31" w:name="_Toc230044420"/>
      <w:r w:rsidRPr="000D05E2">
        <w:lastRenderedPageBreak/>
        <w:t>CHAPTER 4: RESULT AND DISCUSSION</w:t>
      </w:r>
      <w:bookmarkEnd w:id="31"/>
    </w:p>
    <w:p w14:paraId="3CB6D037" w14:textId="77777777" w:rsidR="000D05E2" w:rsidRPr="000D05E2" w:rsidRDefault="000D05E2" w:rsidP="006E507F">
      <w:r w:rsidRPr="000D05E2">
        <w:t>The implemented bomb detection system was validated across four scenarios: gas threshold alerting, metallic object detection with alarm, GPS geo-tagging, and full-system integration with the WebSocket dashboard.</w:t>
      </w:r>
    </w:p>
    <w:p w14:paraId="4C5E92EA" w14:textId="77777777" w:rsidR="000D05E2" w:rsidRPr="000D05E2" w:rsidRDefault="000D05E2" w:rsidP="006E507F">
      <w:pPr>
        <w:pStyle w:val="Heading2"/>
        <w:rPr>
          <w:rFonts w:ascii="Calibri" w:eastAsia="MS Gothic" w:hAnsi="Calibri"/>
        </w:rPr>
      </w:pPr>
      <w:bookmarkStart w:id="32" w:name="_Toc230044421"/>
      <w:r w:rsidRPr="000D05E2">
        <w:t>Scenario 1: Carbon Monoxide and Methane Gas Detection</w:t>
      </w:r>
      <w:bookmarkEnd w:id="32"/>
    </w:p>
    <w:p w14:paraId="6336F90A" w14:textId="77777777" w:rsidR="000D05E2" w:rsidRDefault="000D05E2" w:rsidP="006E507F">
      <w:r w:rsidRPr="000D05E2">
        <w:t xml:space="preserve">The MQ-2 sensor was exposed to controlled gas sources at various concentrations. The Rs/Ro ratio computation produced stable and repeatable PPM estimates consistent with the sensor curve method. The CO threshold of 100 PPM and methane threshold of 1000 PPM reliably triggered dashboard danger indicators. When gas concentration exceeded the threshold, the relevant dashboard card turned </w:t>
      </w:r>
      <w:proofErr w:type="gramStart"/>
      <w:r w:rsidRPr="000D05E2">
        <w:t>red</w:t>
      </w:r>
      <w:proofErr w:type="gramEnd"/>
      <w:r w:rsidRPr="000D05E2">
        <w:t xml:space="preserve"> and the global alert banner appeared within one WebSocket cycle of approximately 500 </w:t>
      </w:r>
      <w:proofErr w:type="spellStart"/>
      <w:r w:rsidRPr="000D05E2">
        <w:t>ms</w:t>
      </w:r>
      <w:proofErr w:type="spellEnd"/>
      <w:r w:rsidRPr="000D05E2">
        <w:t>.</w:t>
      </w:r>
    </w:p>
    <w:p w14:paraId="02559F65" w14:textId="4DD151BB" w:rsidR="0096265B" w:rsidRPr="000D05E2" w:rsidRDefault="0096265B" w:rsidP="0096265B">
      <w:pPr>
        <w:jc w:val="center"/>
      </w:pPr>
      <w:r w:rsidRPr="000D05E2">
        <w:t>Table 4: Gas Detection Test Results</w:t>
      </w:r>
    </w:p>
    <w:tbl>
      <w:tblPr>
        <w:tblStyle w:val="TableGrid1"/>
        <w:tblW w:w="0" w:type="auto"/>
        <w:jc w:val="center"/>
        <w:tblLook w:val="04A0" w:firstRow="1" w:lastRow="0" w:firstColumn="1" w:lastColumn="0" w:noHBand="0" w:noVBand="1"/>
      </w:tblPr>
      <w:tblGrid>
        <w:gridCol w:w="2234"/>
        <w:gridCol w:w="2124"/>
        <w:gridCol w:w="2098"/>
        <w:gridCol w:w="4000"/>
      </w:tblGrid>
      <w:tr w:rsidR="000D05E2" w:rsidRPr="000D05E2" w14:paraId="6DE8A0A8" w14:textId="77777777" w:rsidTr="003D10D5">
        <w:trPr>
          <w:jc w:val="center"/>
        </w:trPr>
        <w:tc>
          <w:tcPr>
            <w:tcW w:w="2304" w:type="dxa"/>
            <w:shd w:val="clear" w:color="auto" w:fill="BFBFBF" w:themeFill="background1" w:themeFillShade="BF"/>
            <w:vAlign w:val="center"/>
          </w:tcPr>
          <w:p w14:paraId="4EFCF343" w14:textId="77777777" w:rsidR="000D05E2" w:rsidRPr="000D05E2" w:rsidRDefault="000D05E2" w:rsidP="003D10D5">
            <w:pPr>
              <w:jc w:val="center"/>
            </w:pPr>
            <w:r w:rsidRPr="000D05E2">
              <w:t>Gas</w:t>
            </w:r>
          </w:p>
        </w:tc>
        <w:tc>
          <w:tcPr>
            <w:tcW w:w="2160" w:type="dxa"/>
            <w:shd w:val="clear" w:color="auto" w:fill="BFBFBF" w:themeFill="background1" w:themeFillShade="BF"/>
            <w:vAlign w:val="center"/>
          </w:tcPr>
          <w:p w14:paraId="590D2A21" w14:textId="77777777" w:rsidR="000D05E2" w:rsidRPr="000D05E2" w:rsidRDefault="000D05E2" w:rsidP="003D10D5">
            <w:pPr>
              <w:jc w:val="center"/>
            </w:pPr>
            <w:r w:rsidRPr="000D05E2">
              <w:t>Measured PPM</w:t>
            </w:r>
          </w:p>
        </w:tc>
        <w:tc>
          <w:tcPr>
            <w:tcW w:w="2160" w:type="dxa"/>
            <w:shd w:val="clear" w:color="auto" w:fill="BFBFBF" w:themeFill="background1" w:themeFillShade="BF"/>
            <w:vAlign w:val="center"/>
          </w:tcPr>
          <w:p w14:paraId="69161731" w14:textId="77777777" w:rsidR="000D05E2" w:rsidRPr="000D05E2" w:rsidRDefault="000D05E2" w:rsidP="003D10D5">
            <w:pPr>
              <w:jc w:val="center"/>
            </w:pPr>
            <w:r w:rsidRPr="000D05E2">
              <w:t>Threshold PPM</w:t>
            </w:r>
          </w:p>
        </w:tc>
        <w:tc>
          <w:tcPr>
            <w:tcW w:w="4176" w:type="dxa"/>
            <w:shd w:val="clear" w:color="auto" w:fill="BFBFBF" w:themeFill="background1" w:themeFillShade="BF"/>
            <w:vAlign w:val="center"/>
          </w:tcPr>
          <w:p w14:paraId="0F849F86" w14:textId="77777777" w:rsidR="000D05E2" w:rsidRPr="000D05E2" w:rsidRDefault="000D05E2" w:rsidP="003D10D5">
            <w:pPr>
              <w:jc w:val="center"/>
            </w:pPr>
            <w:r w:rsidRPr="000D05E2">
              <w:t>Dashboard Response</w:t>
            </w:r>
          </w:p>
        </w:tc>
      </w:tr>
      <w:tr w:rsidR="000D05E2" w:rsidRPr="000D05E2" w14:paraId="4EF77B76" w14:textId="77777777" w:rsidTr="00C35315">
        <w:trPr>
          <w:jc w:val="center"/>
        </w:trPr>
        <w:tc>
          <w:tcPr>
            <w:tcW w:w="2304" w:type="dxa"/>
            <w:vAlign w:val="center"/>
          </w:tcPr>
          <w:p w14:paraId="10684A17" w14:textId="77777777" w:rsidR="000D05E2" w:rsidRPr="000D05E2" w:rsidRDefault="000D05E2" w:rsidP="003D10D5">
            <w:pPr>
              <w:jc w:val="center"/>
            </w:pPr>
            <w:r w:rsidRPr="000D05E2">
              <w:t>Carbon Monoxide (CO)</w:t>
            </w:r>
          </w:p>
        </w:tc>
        <w:tc>
          <w:tcPr>
            <w:tcW w:w="2160" w:type="dxa"/>
            <w:vAlign w:val="center"/>
          </w:tcPr>
          <w:p w14:paraId="0BEF0DFB" w14:textId="77777777" w:rsidR="000D05E2" w:rsidRPr="000D05E2" w:rsidRDefault="000D05E2" w:rsidP="003D10D5">
            <w:pPr>
              <w:jc w:val="center"/>
            </w:pPr>
            <w:r w:rsidRPr="000D05E2">
              <w:t>Approximately 120 PPM</w:t>
            </w:r>
          </w:p>
        </w:tc>
        <w:tc>
          <w:tcPr>
            <w:tcW w:w="2160" w:type="dxa"/>
            <w:vAlign w:val="center"/>
          </w:tcPr>
          <w:p w14:paraId="6CF7FD72" w14:textId="77777777" w:rsidR="000D05E2" w:rsidRPr="000D05E2" w:rsidRDefault="000D05E2" w:rsidP="003D10D5">
            <w:pPr>
              <w:jc w:val="center"/>
            </w:pPr>
            <w:r w:rsidRPr="000D05E2">
              <w:t>100 PPM</w:t>
            </w:r>
          </w:p>
        </w:tc>
        <w:tc>
          <w:tcPr>
            <w:tcW w:w="4176" w:type="dxa"/>
            <w:vAlign w:val="center"/>
          </w:tcPr>
          <w:p w14:paraId="00C2DF27" w14:textId="77777777" w:rsidR="000D05E2" w:rsidRPr="000D05E2" w:rsidRDefault="000D05E2" w:rsidP="003D10D5">
            <w:pPr>
              <w:jc w:val="center"/>
            </w:pPr>
            <w:r w:rsidRPr="000D05E2">
              <w:t>DANGER: red card and global alert banner</w:t>
            </w:r>
          </w:p>
        </w:tc>
      </w:tr>
      <w:tr w:rsidR="000D05E2" w:rsidRPr="000D05E2" w14:paraId="30CE169B" w14:textId="77777777" w:rsidTr="00C35315">
        <w:trPr>
          <w:jc w:val="center"/>
        </w:trPr>
        <w:tc>
          <w:tcPr>
            <w:tcW w:w="2304" w:type="dxa"/>
            <w:vAlign w:val="center"/>
          </w:tcPr>
          <w:p w14:paraId="074842BA" w14:textId="77777777" w:rsidR="000D05E2" w:rsidRPr="000D05E2" w:rsidRDefault="000D05E2" w:rsidP="003D10D5">
            <w:pPr>
              <w:jc w:val="center"/>
            </w:pPr>
            <w:r w:rsidRPr="000D05E2">
              <w:t>Methane / LPG</w:t>
            </w:r>
          </w:p>
        </w:tc>
        <w:tc>
          <w:tcPr>
            <w:tcW w:w="2160" w:type="dxa"/>
            <w:vAlign w:val="center"/>
          </w:tcPr>
          <w:p w14:paraId="7A3484E0" w14:textId="77777777" w:rsidR="000D05E2" w:rsidRPr="000D05E2" w:rsidRDefault="000D05E2" w:rsidP="003D10D5">
            <w:pPr>
              <w:jc w:val="center"/>
            </w:pPr>
            <w:r w:rsidRPr="000D05E2">
              <w:t>Approximately 1100 PPM</w:t>
            </w:r>
          </w:p>
        </w:tc>
        <w:tc>
          <w:tcPr>
            <w:tcW w:w="2160" w:type="dxa"/>
            <w:vAlign w:val="center"/>
          </w:tcPr>
          <w:p w14:paraId="4BDA8521" w14:textId="77777777" w:rsidR="000D05E2" w:rsidRPr="000D05E2" w:rsidRDefault="000D05E2" w:rsidP="003D10D5">
            <w:pPr>
              <w:jc w:val="center"/>
            </w:pPr>
            <w:r w:rsidRPr="000D05E2">
              <w:t>1000 PPM</w:t>
            </w:r>
          </w:p>
        </w:tc>
        <w:tc>
          <w:tcPr>
            <w:tcW w:w="4176" w:type="dxa"/>
            <w:vAlign w:val="center"/>
          </w:tcPr>
          <w:p w14:paraId="1932114B" w14:textId="77777777" w:rsidR="000D05E2" w:rsidRPr="000D05E2" w:rsidRDefault="000D05E2" w:rsidP="003D10D5">
            <w:pPr>
              <w:jc w:val="center"/>
            </w:pPr>
            <w:r w:rsidRPr="000D05E2">
              <w:t>DANGER: red card and global alert banner</w:t>
            </w:r>
          </w:p>
        </w:tc>
      </w:tr>
      <w:tr w:rsidR="000D05E2" w:rsidRPr="000D05E2" w14:paraId="155954F2" w14:textId="77777777" w:rsidTr="00C35315">
        <w:trPr>
          <w:jc w:val="center"/>
        </w:trPr>
        <w:tc>
          <w:tcPr>
            <w:tcW w:w="2304" w:type="dxa"/>
            <w:vAlign w:val="center"/>
          </w:tcPr>
          <w:p w14:paraId="6D46002A" w14:textId="77777777" w:rsidR="000D05E2" w:rsidRPr="000D05E2" w:rsidRDefault="000D05E2" w:rsidP="003D10D5">
            <w:pPr>
              <w:jc w:val="center"/>
            </w:pPr>
            <w:r w:rsidRPr="000D05E2">
              <w:t>No Gas, baseline</w:t>
            </w:r>
          </w:p>
        </w:tc>
        <w:tc>
          <w:tcPr>
            <w:tcW w:w="2160" w:type="dxa"/>
            <w:vAlign w:val="center"/>
          </w:tcPr>
          <w:p w14:paraId="31812C84" w14:textId="77777777" w:rsidR="000D05E2" w:rsidRPr="000D05E2" w:rsidRDefault="000D05E2" w:rsidP="003D10D5">
            <w:pPr>
              <w:jc w:val="center"/>
            </w:pPr>
            <w:r w:rsidRPr="000D05E2">
              <w:t>Less than 50 PPM</w:t>
            </w:r>
          </w:p>
        </w:tc>
        <w:tc>
          <w:tcPr>
            <w:tcW w:w="2160" w:type="dxa"/>
            <w:vAlign w:val="center"/>
          </w:tcPr>
          <w:p w14:paraId="4395951A" w14:textId="77777777" w:rsidR="000D05E2" w:rsidRPr="000D05E2" w:rsidRDefault="000D05E2" w:rsidP="003D10D5">
            <w:pPr>
              <w:jc w:val="center"/>
            </w:pPr>
            <w:r w:rsidRPr="000D05E2">
              <w:t>Not applicable</w:t>
            </w:r>
          </w:p>
        </w:tc>
        <w:tc>
          <w:tcPr>
            <w:tcW w:w="4176" w:type="dxa"/>
            <w:vAlign w:val="center"/>
          </w:tcPr>
          <w:p w14:paraId="5C85D56B" w14:textId="77777777" w:rsidR="000D05E2" w:rsidRPr="000D05E2" w:rsidRDefault="000D05E2" w:rsidP="003D10D5">
            <w:pPr>
              <w:jc w:val="center"/>
            </w:pPr>
            <w:r w:rsidRPr="000D05E2">
              <w:t>SAFE: green indicators</w:t>
            </w:r>
          </w:p>
        </w:tc>
      </w:tr>
    </w:tbl>
    <w:p w14:paraId="25F537A0" w14:textId="77777777" w:rsidR="000D05E2" w:rsidRPr="000D05E2" w:rsidRDefault="000D05E2" w:rsidP="006E507F">
      <w:pPr>
        <w:pStyle w:val="Heading2"/>
        <w:rPr>
          <w:rFonts w:ascii="Calibri" w:eastAsia="MS Gothic" w:hAnsi="Calibri"/>
        </w:rPr>
      </w:pPr>
      <w:bookmarkStart w:id="33" w:name="_Toc230044422"/>
      <w:r w:rsidRPr="000D05E2">
        <w:t>Scenario 2: Metal / Bomb Object Detection</w:t>
      </w:r>
      <w:bookmarkEnd w:id="33"/>
    </w:p>
    <w:p w14:paraId="4B63CCCA" w14:textId="77777777" w:rsidR="000D05E2" w:rsidRPr="000D05E2" w:rsidRDefault="000D05E2" w:rsidP="006E507F">
      <w:r w:rsidRPr="000D05E2">
        <w:t>The metal detector was tested by placing steel and iron objects at different distances from the detector coil. On detection, the digital output on GPIO25 went HIGH and the system responded within one sensor task cycle.</w:t>
      </w:r>
    </w:p>
    <w:p w14:paraId="4EB44F27" w14:textId="77777777" w:rsidR="000D05E2" w:rsidRPr="000D05E2" w:rsidRDefault="000D05E2" w:rsidP="006E507F">
      <w:r w:rsidRPr="000D05E2">
        <w:t>1. Alarm output on GPIO26 activated immediately through buzzer or LED.</w:t>
      </w:r>
    </w:p>
    <w:p w14:paraId="764D68FA" w14:textId="77777777" w:rsidR="000D05E2" w:rsidRPr="000D05E2" w:rsidRDefault="000D05E2" w:rsidP="006E507F">
      <w:r w:rsidRPr="000D05E2">
        <w:t xml:space="preserve">2. </w:t>
      </w:r>
      <w:proofErr w:type="spellStart"/>
      <w:r w:rsidRPr="000D05E2">
        <w:t>metalDetected</w:t>
      </w:r>
      <w:proofErr w:type="spellEnd"/>
      <w:r w:rsidRPr="000D05E2">
        <w:t xml:space="preserve"> was set to true in the next </w:t>
      </w:r>
      <w:proofErr w:type="spellStart"/>
      <w:r w:rsidRPr="000D05E2">
        <w:t>TacticalData</w:t>
      </w:r>
      <w:proofErr w:type="spellEnd"/>
      <w:r w:rsidRPr="000D05E2">
        <w:t xml:space="preserve"> structure.</w:t>
      </w:r>
    </w:p>
    <w:p w14:paraId="12C1288C" w14:textId="77777777" w:rsidR="000D05E2" w:rsidRPr="000D05E2" w:rsidRDefault="000D05E2" w:rsidP="006E507F">
      <w:r w:rsidRPr="000D05E2">
        <w:t xml:space="preserve">3. The JSON field </w:t>
      </w:r>
      <w:proofErr w:type="spellStart"/>
      <w:r w:rsidRPr="000D05E2">
        <w:t>met:true</w:t>
      </w:r>
      <w:proofErr w:type="spellEnd"/>
      <w:r w:rsidRPr="000D05E2">
        <w:t xml:space="preserve"> was broadcast to all WebSocket clients.</w:t>
      </w:r>
    </w:p>
    <w:p w14:paraId="173D41BA" w14:textId="77777777" w:rsidR="000D05E2" w:rsidRPr="000D05E2" w:rsidRDefault="000D05E2" w:rsidP="006E507F">
      <w:r w:rsidRPr="000D05E2">
        <w:t>4. The dashboard metal card switched to a red THREAT DETECTED state with animation.</w:t>
      </w:r>
    </w:p>
    <w:p w14:paraId="240F3F42" w14:textId="77777777" w:rsidR="000D05E2" w:rsidRPr="000D05E2" w:rsidRDefault="000D05E2" w:rsidP="006E507F">
      <w:r w:rsidRPr="000D05E2">
        <w:t>5. The global alert banner was activated and the background shifted to dark red.</w:t>
      </w:r>
    </w:p>
    <w:p w14:paraId="77FA93C6" w14:textId="77777777" w:rsidR="000D05E2" w:rsidRPr="000D05E2" w:rsidRDefault="000D05E2" w:rsidP="006E507F">
      <w:pPr>
        <w:pStyle w:val="Heading2"/>
        <w:rPr>
          <w:rFonts w:ascii="Calibri" w:eastAsia="MS Gothic" w:hAnsi="Calibri"/>
        </w:rPr>
      </w:pPr>
      <w:bookmarkStart w:id="34" w:name="_Toc230044423"/>
      <w:r w:rsidRPr="000D05E2">
        <w:t>Scenario 3: GPS Geo-Tagging</w:t>
      </w:r>
      <w:bookmarkEnd w:id="34"/>
    </w:p>
    <w:p w14:paraId="63041A19" w14:textId="77777777" w:rsidR="000D05E2" w:rsidRPr="000D05E2" w:rsidRDefault="000D05E2" w:rsidP="006E507F">
      <w:r w:rsidRPr="000D05E2">
        <w:t xml:space="preserve">The Neo-6M GPS module was tested outdoors to acquire a satellite fix. After acquiring satellites, typically 4 to 8 in open sky, the </w:t>
      </w:r>
      <w:proofErr w:type="spellStart"/>
      <w:r w:rsidRPr="000D05E2">
        <w:t>gps.location.isValid</w:t>
      </w:r>
      <w:proofErr w:type="spellEnd"/>
      <w:r w:rsidRPr="000D05E2">
        <w:t xml:space="preserve"> flag became true and latitude and longitude values were stored in the </w:t>
      </w:r>
      <w:proofErr w:type="spellStart"/>
      <w:r w:rsidRPr="000D05E2">
        <w:t>TacticalData</w:t>
      </w:r>
      <w:proofErr w:type="spellEnd"/>
      <w:r w:rsidRPr="000D05E2">
        <w:t xml:space="preserve"> structure. The satellite count was broadcast live to the dashboard. Indoor testing showed zero satellites and </w:t>
      </w:r>
      <w:proofErr w:type="spellStart"/>
      <w:r w:rsidRPr="000D05E2">
        <w:t>gpsValid</w:t>
      </w:r>
      <w:proofErr w:type="spellEnd"/>
      <w:r w:rsidRPr="000D05E2">
        <w:t xml:space="preserve"> false, correctly indicating the absence of a valid fix.</w:t>
      </w:r>
    </w:p>
    <w:p w14:paraId="2F6A24FF" w14:textId="77777777" w:rsidR="000D05E2" w:rsidRPr="000D05E2" w:rsidRDefault="000D05E2" w:rsidP="006E507F">
      <w:pPr>
        <w:pStyle w:val="Heading2"/>
        <w:rPr>
          <w:rFonts w:ascii="Calibri" w:eastAsia="MS Gothic" w:hAnsi="Calibri"/>
        </w:rPr>
      </w:pPr>
      <w:bookmarkStart w:id="35" w:name="_Toc230044424"/>
      <w:r w:rsidRPr="000D05E2">
        <w:lastRenderedPageBreak/>
        <w:t>Scenario 4: Full System WebSocket Dashboard Integration</w:t>
      </w:r>
      <w:bookmarkEnd w:id="35"/>
    </w:p>
    <w:p w14:paraId="161A2467" w14:textId="6EA8A54F" w:rsidR="000D05E2" w:rsidRDefault="00B555F4" w:rsidP="006E507F">
      <w:r>
        <w:rPr>
          <w:noProof/>
        </w:rPr>
        <w:drawing>
          <wp:anchor distT="0" distB="0" distL="114300" distR="114300" simplePos="0" relativeHeight="251662336" behindDoc="0" locked="0" layoutInCell="1" allowOverlap="1" wp14:anchorId="17B6F663" wp14:editId="7A22636F">
            <wp:simplePos x="0" y="0"/>
            <wp:positionH relativeFrom="column">
              <wp:posOffset>977900</wp:posOffset>
            </wp:positionH>
            <wp:positionV relativeFrom="paragraph">
              <wp:posOffset>1534795</wp:posOffset>
            </wp:positionV>
            <wp:extent cx="2043468" cy="3816000"/>
            <wp:effectExtent l="0" t="0" r="0" b="0"/>
            <wp:wrapTopAndBottom/>
            <wp:docPr id="599984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696" b="12271"/>
                    <a:stretch>
                      <a:fillRect/>
                    </a:stretch>
                  </pic:blipFill>
                  <pic:spPr bwMode="auto">
                    <a:xfrm>
                      <a:off x="0" y="0"/>
                      <a:ext cx="2043468" cy="3816000"/>
                    </a:xfrm>
                    <a:prstGeom prst="rect">
                      <a:avLst/>
                    </a:prstGeom>
                    <a:noFill/>
                    <a:ln>
                      <a:noFill/>
                    </a:ln>
                    <a:extLst>
                      <a:ext uri="{53640926-AAD7-44D8-BBD7-CCE9431645EC}">
                        <a14:shadowObscured xmlns:a14="http://schemas.microsoft.com/office/drawing/2010/main"/>
                      </a:ext>
                    </a:extLst>
                  </pic:spPr>
                </pic:pic>
              </a:graphicData>
            </a:graphic>
          </wp:anchor>
        </w:drawing>
      </w:r>
      <w:r w:rsidR="002326C7">
        <w:rPr>
          <w:noProof/>
        </w:rPr>
        <w:drawing>
          <wp:anchor distT="0" distB="0" distL="114300" distR="114300" simplePos="0" relativeHeight="251661312" behindDoc="0" locked="0" layoutInCell="1" allowOverlap="1" wp14:anchorId="5FB70388" wp14:editId="4A95EF87">
            <wp:simplePos x="0" y="0"/>
            <wp:positionH relativeFrom="column">
              <wp:posOffset>4178300</wp:posOffset>
            </wp:positionH>
            <wp:positionV relativeFrom="paragraph">
              <wp:posOffset>1531620</wp:posOffset>
            </wp:positionV>
            <wp:extent cx="1806575" cy="3851910"/>
            <wp:effectExtent l="0" t="0" r="3175" b="0"/>
            <wp:wrapNone/>
            <wp:docPr id="336696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071"/>
                    <a:stretch>
                      <a:fillRect/>
                    </a:stretch>
                  </pic:blipFill>
                  <pic:spPr bwMode="auto">
                    <a:xfrm>
                      <a:off x="0" y="0"/>
                      <a:ext cx="1806575" cy="3851910"/>
                    </a:xfrm>
                    <a:prstGeom prst="rect">
                      <a:avLst/>
                    </a:prstGeom>
                    <a:noFill/>
                    <a:ln>
                      <a:noFill/>
                    </a:ln>
                    <a:extLst>
                      <a:ext uri="{53640926-AAD7-44D8-BBD7-CCE9431645EC}">
                        <a14:shadowObscured xmlns:a14="http://schemas.microsoft.com/office/drawing/2010/main"/>
                      </a:ext>
                    </a:extLst>
                  </pic:spPr>
                </pic:pic>
              </a:graphicData>
            </a:graphic>
          </wp:anchor>
        </w:drawing>
      </w:r>
      <w:r w:rsidR="000D05E2" w:rsidRPr="000D05E2">
        <w:t xml:space="preserve">All three subsystems were run simultaneously with a client connected to the ESP32 </w:t>
      </w:r>
      <w:proofErr w:type="spellStart"/>
      <w:r w:rsidR="000D05E2" w:rsidRPr="000D05E2">
        <w:t>SoftAP</w:t>
      </w:r>
      <w:proofErr w:type="spellEnd"/>
      <w:r w:rsidR="000D05E2" w:rsidRPr="000D05E2">
        <w:t xml:space="preserve">. The dashboard received live JSON updates at approximately 2 Hz based on the 500 </w:t>
      </w:r>
      <w:proofErr w:type="spellStart"/>
      <w:r w:rsidR="000D05E2" w:rsidRPr="000D05E2">
        <w:t>ms</w:t>
      </w:r>
      <w:proofErr w:type="spellEnd"/>
      <w:r w:rsidR="000D05E2" w:rsidRPr="000D05E2">
        <w:t xml:space="preserve"> sensor cycle. Threat conditions from any subsystem, individually or in combination, activated the global alert banner and red background. The WebSocket auto-reconnect feature restored the live feed within approximately two seconds after simulated connection drops.</w:t>
      </w:r>
    </w:p>
    <w:p w14:paraId="3840CDBE" w14:textId="77777777" w:rsidR="00B555F4" w:rsidRDefault="00B555F4" w:rsidP="00B555F4">
      <w:pPr>
        <w:jc w:val="center"/>
      </w:pPr>
    </w:p>
    <w:p w14:paraId="1517D954" w14:textId="25F27CC7" w:rsidR="00B555F4" w:rsidRDefault="002326C7" w:rsidP="00B555F4">
      <w:pPr>
        <w:jc w:val="center"/>
      </w:pPr>
      <w:r>
        <w:t>F</w:t>
      </w:r>
      <w:r w:rsidR="002134DC">
        <w:t>igure 3:</w:t>
      </w:r>
      <w:r w:rsidR="00141272">
        <w:t xml:space="preserve"> </w:t>
      </w:r>
      <w:r w:rsidR="002134DC">
        <w:t xml:space="preserve">Normal webpage </w:t>
      </w:r>
      <w:r w:rsidR="00B555F4">
        <w:t xml:space="preserve">without alert                           </w:t>
      </w:r>
      <w:r w:rsidR="00B555F4">
        <w:t xml:space="preserve">Figure </w:t>
      </w:r>
      <w:r w:rsidR="00141272">
        <w:t xml:space="preserve">4: </w:t>
      </w:r>
      <w:r w:rsidR="00B555F4">
        <w:t>webpage with alert</w:t>
      </w:r>
    </w:p>
    <w:p w14:paraId="0C288916" w14:textId="4EF92536" w:rsidR="00C174D2" w:rsidRDefault="00C174D2" w:rsidP="002326C7">
      <w:pPr>
        <w:jc w:val="center"/>
      </w:pPr>
    </w:p>
    <w:p w14:paraId="127FF0CA" w14:textId="77777777" w:rsidR="003D10D5" w:rsidRDefault="003D10D5" w:rsidP="003D10D5">
      <w:pPr>
        <w:spacing w:before="0" w:after="160" w:line="259" w:lineRule="auto"/>
        <w:jc w:val="left"/>
        <w:rPr>
          <w:b/>
          <w:sz w:val="28"/>
          <w:szCs w:val="28"/>
          <w:lang w:val="en-US" w:eastAsia="en-US"/>
        </w:rPr>
      </w:pPr>
      <w:r w:rsidRPr="003D10D5">
        <w:rPr>
          <w:b/>
          <w:sz w:val="28"/>
          <w:szCs w:val="28"/>
          <w:lang w:val="en-US" w:eastAsia="en-US"/>
        </w:rPr>
        <w:t>4.2 Timing and Task Analysis</w:t>
      </w:r>
    </w:p>
    <w:p w14:paraId="54755197" w14:textId="1A3EDC5E" w:rsidR="0096265B" w:rsidRPr="0096265B" w:rsidRDefault="0096265B" w:rsidP="0096265B">
      <w:pPr>
        <w:jc w:val="center"/>
      </w:pPr>
      <w:r w:rsidRPr="000D05E2">
        <w:t xml:space="preserve">Table </w:t>
      </w:r>
      <w:r>
        <w:t>5</w:t>
      </w:r>
      <w:r w:rsidRPr="000D05E2">
        <w:t xml:space="preserve">: </w:t>
      </w:r>
      <w:r>
        <w:t>Signal Mapping Table</w:t>
      </w:r>
    </w:p>
    <w:tbl>
      <w:tblPr>
        <w:tblStyle w:val="TableGrid1"/>
        <w:tblW w:w="0" w:type="auto"/>
        <w:tblLook w:val="04A0" w:firstRow="1" w:lastRow="0" w:firstColumn="1" w:lastColumn="0" w:noHBand="0" w:noVBand="1"/>
      </w:tblPr>
      <w:tblGrid>
        <w:gridCol w:w="1869"/>
        <w:gridCol w:w="2296"/>
        <w:gridCol w:w="2635"/>
        <w:gridCol w:w="3656"/>
      </w:tblGrid>
      <w:tr w:rsidR="0096265B" w:rsidRPr="0096265B" w14:paraId="5DECAB67" w14:textId="77777777" w:rsidTr="0096265B">
        <w:tc>
          <w:tcPr>
            <w:tcW w:w="0" w:type="auto"/>
            <w:shd w:val="clear" w:color="auto" w:fill="BFBFBF" w:themeFill="background1" w:themeFillShade="BF"/>
            <w:vAlign w:val="center"/>
            <w:hideMark/>
          </w:tcPr>
          <w:p w14:paraId="76C1CAE3" w14:textId="77777777" w:rsidR="0096265B" w:rsidRPr="0096265B" w:rsidRDefault="0096265B" w:rsidP="0096265B">
            <w:pPr>
              <w:spacing w:before="0" w:after="0" w:line="240" w:lineRule="auto"/>
              <w:jc w:val="center"/>
              <w:rPr>
                <w:color w:val="1F1F1F"/>
                <w:sz w:val="24"/>
                <w:szCs w:val="24"/>
              </w:rPr>
            </w:pPr>
            <w:r w:rsidRPr="0096265B">
              <w:rPr>
                <w:b/>
                <w:bCs/>
                <w:color w:val="1F1F1F"/>
                <w:sz w:val="24"/>
                <w:szCs w:val="24"/>
                <w:bdr w:val="none" w:sz="0" w:space="0" w:color="auto" w:frame="1"/>
              </w:rPr>
              <w:t>Graph Component</w:t>
            </w:r>
          </w:p>
        </w:tc>
        <w:tc>
          <w:tcPr>
            <w:tcW w:w="0" w:type="auto"/>
            <w:shd w:val="clear" w:color="auto" w:fill="BFBFBF" w:themeFill="background1" w:themeFillShade="BF"/>
            <w:vAlign w:val="center"/>
            <w:hideMark/>
          </w:tcPr>
          <w:p w14:paraId="03916B51" w14:textId="77777777" w:rsidR="0096265B" w:rsidRPr="0096265B" w:rsidRDefault="0096265B" w:rsidP="0096265B">
            <w:pPr>
              <w:spacing w:before="0" w:after="0" w:line="240" w:lineRule="auto"/>
              <w:jc w:val="center"/>
              <w:rPr>
                <w:color w:val="1F1F1F"/>
                <w:sz w:val="24"/>
                <w:szCs w:val="24"/>
              </w:rPr>
            </w:pPr>
            <w:r w:rsidRPr="0096265B">
              <w:rPr>
                <w:b/>
                <w:bCs/>
                <w:color w:val="1F1F1F"/>
                <w:sz w:val="24"/>
                <w:szCs w:val="24"/>
                <w:bdr w:val="none" w:sz="0" w:space="0" w:color="auto" w:frame="1"/>
              </w:rPr>
              <w:t>System Variable</w:t>
            </w:r>
          </w:p>
        </w:tc>
        <w:tc>
          <w:tcPr>
            <w:tcW w:w="0" w:type="auto"/>
            <w:shd w:val="clear" w:color="auto" w:fill="BFBFBF" w:themeFill="background1" w:themeFillShade="BF"/>
            <w:vAlign w:val="center"/>
            <w:hideMark/>
          </w:tcPr>
          <w:p w14:paraId="7CCEB7D9" w14:textId="77777777" w:rsidR="0096265B" w:rsidRPr="0096265B" w:rsidRDefault="0096265B" w:rsidP="0096265B">
            <w:pPr>
              <w:spacing w:before="0" w:after="0" w:line="240" w:lineRule="auto"/>
              <w:jc w:val="center"/>
              <w:rPr>
                <w:color w:val="1F1F1F"/>
                <w:sz w:val="24"/>
                <w:szCs w:val="24"/>
              </w:rPr>
            </w:pPr>
            <w:r w:rsidRPr="0096265B">
              <w:rPr>
                <w:b/>
                <w:bCs/>
                <w:color w:val="1F1F1F"/>
                <w:sz w:val="24"/>
                <w:szCs w:val="24"/>
                <w:bdr w:val="none" w:sz="0" w:space="0" w:color="auto" w:frame="1"/>
              </w:rPr>
              <w:t>Metric Represented</w:t>
            </w:r>
          </w:p>
        </w:tc>
        <w:tc>
          <w:tcPr>
            <w:tcW w:w="0" w:type="auto"/>
            <w:shd w:val="clear" w:color="auto" w:fill="BFBFBF" w:themeFill="background1" w:themeFillShade="BF"/>
            <w:vAlign w:val="center"/>
            <w:hideMark/>
          </w:tcPr>
          <w:p w14:paraId="216FED3B" w14:textId="77777777" w:rsidR="0096265B" w:rsidRPr="0096265B" w:rsidRDefault="0096265B" w:rsidP="0096265B">
            <w:pPr>
              <w:spacing w:before="0" w:after="0" w:line="240" w:lineRule="auto"/>
              <w:jc w:val="center"/>
              <w:rPr>
                <w:color w:val="1F1F1F"/>
                <w:sz w:val="24"/>
                <w:szCs w:val="24"/>
              </w:rPr>
            </w:pPr>
            <w:r w:rsidRPr="0096265B">
              <w:rPr>
                <w:b/>
                <w:bCs/>
                <w:color w:val="1F1F1F"/>
                <w:sz w:val="24"/>
                <w:szCs w:val="24"/>
                <w:bdr w:val="none" w:sz="0" w:space="0" w:color="auto" w:frame="1"/>
              </w:rPr>
              <w:t>Status Interpretation</w:t>
            </w:r>
          </w:p>
        </w:tc>
      </w:tr>
      <w:tr w:rsidR="0096265B" w:rsidRPr="0096265B" w14:paraId="731EF25A" w14:textId="77777777" w:rsidTr="0096265B">
        <w:tc>
          <w:tcPr>
            <w:tcW w:w="0" w:type="auto"/>
            <w:vAlign w:val="center"/>
            <w:hideMark/>
          </w:tcPr>
          <w:p w14:paraId="5B786662" w14:textId="77777777" w:rsidR="0096265B" w:rsidRPr="0096265B" w:rsidRDefault="0096265B" w:rsidP="0096265B">
            <w:pPr>
              <w:spacing w:before="0" w:after="0" w:line="240" w:lineRule="auto"/>
              <w:jc w:val="center"/>
              <w:rPr>
                <w:color w:val="1F1F1F"/>
                <w:sz w:val="24"/>
                <w:szCs w:val="24"/>
              </w:rPr>
            </w:pPr>
            <w:r w:rsidRPr="0096265B">
              <w:rPr>
                <w:b/>
                <w:bCs/>
                <w:color w:val="1F1F1F"/>
                <w:sz w:val="24"/>
                <w:szCs w:val="24"/>
                <w:bdr w:val="none" w:sz="0" w:space="0" w:color="auto" w:frame="1"/>
              </w:rPr>
              <w:t>Blue Wave</w:t>
            </w:r>
          </w:p>
        </w:tc>
        <w:tc>
          <w:tcPr>
            <w:tcW w:w="0" w:type="auto"/>
            <w:vAlign w:val="center"/>
            <w:hideMark/>
          </w:tcPr>
          <w:p w14:paraId="34FCA0E2" w14:textId="77777777" w:rsidR="0096265B" w:rsidRPr="0096265B" w:rsidRDefault="0096265B" w:rsidP="0096265B">
            <w:pPr>
              <w:spacing w:before="0" w:after="0" w:line="240" w:lineRule="auto"/>
              <w:jc w:val="center"/>
              <w:rPr>
                <w:color w:val="1F1F1F"/>
                <w:sz w:val="24"/>
                <w:szCs w:val="24"/>
              </w:rPr>
            </w:pPr>
            <w:proofErr w:type="spellStart"/>
            <w:r w:rsidRPr="0096265B">
              <w:rPr>
                <w:color w:val="444746"/>
                <w:sz w:val="24"/>
                <w:szCs w:val="24"/>
                <w:bdr w:val="none" w:sz="0" w:space="0" w:color="auto" w:frame="1"/>
              </w:rPr>
              <w:t>webPulse</w:t>
            </w:r>
            <w:proofErr w:type="spellEnd"/>
          </w:p>
        </w:tc>
        <w:tc>
          <w:tcPr>
            <w:tcW w:w="0" w:type="auto"/>
            <w:vAlign w:val="center"/>
            <w:hideMark/>
          </w:tcPr>
          <w:p w14:paraId="5AB4CB6D" w14:textId="77777777" w:rsidR="0096265B" w:rsidRPr="0096265B" w:rsidRDefault="0096265B" w:rsidP="0096265B">
            <w:pPr>
              <w:spacing w:before="0" w:after="0" w:line="240" w:lineRule="auto"/>
              <w:jc w:val="center"/>
              <w:rPr>
                <w:color w:val="1F1F1F"/>
                <w:sz w:val="24"/>
                <w:szCs w:val="24"/>
              </w:rPr>
            </w:pPr>
            <w:r w:rsidRPr="0096265B">
              <w:rPr>
                <w:color w:val="1F1F1F"/>
                <w:sz w:val="24"/>
                <w:szCs w:val="24"/>
                <w:bdr w:val="none" w:sz="0" w:space="0" w:color="auto" w:frame="1"/>
              </w:rPr>
              <w:t>WebSocket Telemetry Heartbeat</w:t>
            </w:r>
          </w:p>
        </w:tc>
        <w:tc>
          <w:tcPr>
            <w:tcW w:w="0" w:type="auto"/>
            <w:vAlign w:val="center"/>
            <w:hideMark/>
          </w:tcPr>
          <w:p w14:paraId="64ECFFD1" w14:textId="1C79095C" w:rsidR="0096265B" w:rsidRPr="0096265B" w:rsidRDefault="0096265B" w:rsidP="0096265B">
            <w:pPr>
              <w:spacing w:before="0" w:after="0" w:line="240" w:lineRule="auto"/>
              <w:jc w:val="center"/>
              <w:rPr>
                <w:color w:val="1F1F1F"/>
                <w:sz w:val="24"/>
                <w:szCs w:val="24"/>
              </w:rPr>
            </w:pPr>
            <w:r w:rsidRPr="0096265B">
              <w:rPr>
                <w:color w:val="1F1F1F"/>
                <w:sz w:val="24"/>
                <w:szCs w:val="24"/>
                <w:bdr w:val="none" w:sz="0" w:space="0" w:color="auto" w:frame="1"/>
              </w:rPr>
              <w:t>Toggling proves continuous, live data streaming.</w:t>
            </w:r>
          </w:p>
        </w:tc>
      </w:tr>
      <w:tr w:rsidR="0096265B" w:rsidRPr="0096265B" w14:paraId="21C1BCDE" w14:textId="77777777" w:rsidTr="0096265B">
        <w:tc>
          <w:tcPr>
            <w:tcW w:w="0" w:type="auto"/>
            <w:vAlign w:val="center"/>
            <w:hideMark/>
          </w:tcPr>
          <w:p w14:paraId="05446973" w14:textId="77777777" w:rsidR="0096265B" w:rsidRPr="0096265B" w:rsidRDefault="0096265B" w:rsidP="0096265B">
            <w:pPr>
              <w:spacing w:before="0" w:after="0" w:line="240" w:lineRule="auto"/>
              <w:jc w:val="center"/>
              <w:rPr>
                <w:color w:val="1F1F1F"/>
                <w:sz w:val="24"/>
                <w:szCs w:val="24"/>
              </w:rPr>
            </w:pPr>
            <w:r w:rsidRPr="0096265B">
              <w:rPr>
                <w:b/>
                <w:bCs/>
                <w:color w:val="1F1F1F"/>
                <w:sz w:val="24"/>
                <w:szCs w:val="24"/>
                <w:bdr w:val="none" w:sz="0" w:space="0" w:color="auto" w:frame="1"/>
              </w:rPr>
              <w:t>Green Line</w:t>
            </w:r>
          </w:p>
        </w:tc>
        <w:tc>
          <w:tcPr>
            <w:tcW w:w="0" w:type="auto"/>
            <w:vAlign w:val="center"/>
            <w:hideMark/>
          </w:tcPr>
          <w:p w14:paraId="2C8E12E8" w14:textId="77777777" w:rsidR="0096265B" w:rsidRPr="0096265B" w:rsidRDefault="0096265B" w:rsidP="0096265B">
            <w:pPr>
              <w:spacing w:before="0" w:after="0" w:line="240" w:lineRule="auto"/>
              <w:jc w:val="center"/>
              <w:rPr>
                <w:color w:val="1F1F1F"/>
                <w:sz w:val="24"/>
                <w:szCs w:val="24"/>
              </w:rPr>
            </w:pPr>
            <w:proofErr w:type="spellStart"/>
            <w:r w:rsidRPr="0096265B">
              <w:rPr>
                <w:color w:val="444746"/>
                <w:sz w:val="24"/>
                <w:szCs w:val="24"/>
                <w:bdr w:val="none" w:sz="0" w:space="0" w:color="auto" w:frame="1"/>
              </w:rPr>
              <w:t>digitalRead</w:t>
            </w:r>
            <w:proofErr w:type="spellEnd"/>
            <w:r w:rsidRPr="0096265B">
              <w:rPr>
                <w:color w:val="444746"/>
                <w:sz w:val="24"/>
                <w:szCs w:val="24"/>
                <w:bdr w:val="none" w:sz="0" w:space="0" w:color="auto" w:frame="1"/>
              </w:rPr>
              <w:t>(25)</w:t>
            </w:r>
          </w:p>
        </w:tc>
        <w:tc>
          <w:tcPr>
            <w:tcW w:w="0" w:type="auto"/>
            <w:vAlign w:val="center"/>
            <w:hideMark/>
          </w:tcPr>
          <w:p w14:paraId="6178159C" w14:textId="77777777" w:rsidR="0096265B" w:rsidRPr="0096265B" w:rsidRDefault="0096265B" w:rsidP="0096265B">
            <w:pPr>
              <w:spacing w:before="0" w:after="0" w:line="240" w:lineRule="auto"/>
              <w:jc w:val="center"/>
              <w:rPr>
                <w:color w:val="1F1F1F"/>
                <w:sz w:val="24"/>
                <w:szCs w:val="24"/>
              </w:rPr>
            </w:pPr>
            <w:r w:rsidRPr="0096265B">
              <w:rPr>
                <w:color w:val="1F1F1F"/>
                <w:sz w:val="24"/>
                <w:szCs w:val="24"/>
                <w:bdr w:val="none" w:sz="0" w:space="0" w:color="auto" w:frame="1"/>
              </w:rPr>
              <w:t>Metal Detector State</w:t>
            </w:r>
          </w:p>
        </w:tc>
        <w:tc>
          <w:tcPr>
            <w:tcW w:w="0" w:type="auto"/>
            <w:vAlign w:val="center"/>
            <w:hideMark/>
          </w:tcPr>
          <w:p w14:paraId="36FBC539" w14:textId="1EB2F5C2" w:rsidR="0096265B" w:rsidRPr="0096265B" w:rsidRDefault="0096265B" w:rsidP="0096265B">
            <w:pPr>
              <w:spacing w:before="0" w:after="0" w:line="240" w:lineRule="auto"/>
              <w:jc w:val="center"/>
              <w:rPr>
                <w:color w:val="1F1F1F"/>
                <w:sz w:val="24"/>
                <w:szCs w:val="24"/>
              </w:rPr>
            </w:pPr>
            <w:r w:rsidRPr="0096265B">
              <w:rPr>
                <w:b/>
                <w:bCs/>
                <w:color w:val="1F1F1F"/>
                <w:sz w:val="24"/>
                <w:szCs w:val="24"/>
                <w:bdr w:val="none" w:sz="0" w:space="0" w:color="auto" w:frame="1"/>
              </w:rPr>
              <w:t>1.0</w:t>
            </w:r>
            <w:r w:rsidRPr="0096265B">
              <w:rPr>
                <w:color w:val="1F1F1F"/>
                <w:sz w:val="24"/>
                <w:szCs w:val="24"/>
              </w:rPr>
              <w:t xml:space="preserve"> = Threat Detected (Alarm Triggered)</w:t>
            </w:r>
          </w:p>
          <w:p w14:paraId="73C9DA1F" w14:textId="77777777" w:rsidR="0096265B" w:rsidRPr="0096265B" w:rsidRDefault="0096265B" w:rsidP="0096265B">
            <w:pPr>
              <w:spacing w:before="0" w:after="0" w:line="240" w:lineRule="auto"/>
              <w:jc w:val="center"/>
              <w:rPr>
                <w:color w:val="1F1F1F"/>
                <w:sz w:val="24"/>
                <w:szCs w:val="24"/>
              </w:rPr>
            </w:pPr>
            <w:r w:rsidRPr="0096265B">
              <w:rPr>
                <w:b/>
                <w:bCs/>
                <w:color w:val="1F1F1F"/>
                <w:sz w:val="24"/>
                <w:szCs w:val="24"/>
                <w:bdr w:val="none" w:sz="0" w:space="0" w:color="auto" w:frame="1"/>
              </w:rPr>
              <w:t>0.0</w:t>
            </w:r>
            <w:r w:rsidRPr="0096265B">
              <w:rPr>
                <w:color w:val="1F1F1F"/>
                <w:sz w:val="24"/>
                <w:szCs w:val="24"/>
              </w:rPr>
              <w:t xml:space="preserve"> = Environment Clear</w:t>
            </w:r>
          </w:p>
        </w:tc>
      </w:tr>
      <w:tr w:rsidR="0096265B" w:rsidRPr="0096265B" w14:paraId="2417C778" w14:textId="77777777" w:rsidTr="0096265B">
        <w:tc>
          <w:tcPr>
            <w:tcW w:w="0" w:type="auto"/>
            <w:vAlign w:val="center"/>
            <w:hideMark/>
          </w:tcPr>
          <w:p w14:paraId="20774FD1" w14:textId="77777777" w:rsidR="0096265B" w:rsidRPr="0096265B" w:rsidRDefault="0096265B" w:rsidP="0096265B">
            <w:pPr>
              <w:spacing w:before="0" w:after="0" w:line="240" w:lineRule="auto"/>
              <w:jc w:val="center"/>
              <w:rPr>
                <w:color w:val="1F1F1F"/>
                <w:sz w:val="24"/>
                <w:szCs w:val="24"/>
              </w:rPr>
            </w:pPr>
            <w:r w:rsidRPr="0096265B">
              <w:rPr>
                <w:b/>
                <w:bCs/>
                <w:color w:val="1F1F1F"/>
                <w:sz w:val="24"/>
                <w:szCs w:val="24"/>
                <w:bdr w:val="none" w:sz="0" w:space="0" w:color="auto" w:frame="1"/>
              </w:rPr>
              <w:t>Red Line</w:t>
            </w:r>
          </w:p>
        </w:tc>
        <w:tc>
          <w:tcPr>
            <w:tcW w:w="0" w:type="auto"/>
            <w:vAlign w:val="center"/>
            <w:hideMark/>
          </w:tcPr>
          <w:p w14:paraId="1C3DBD20" w14:textId="77777777" w:rsidR="0096265B" w:rsidRPr="0096265B" w:rsidRDefault="0096265B" w:rsidP="0096265B">
            <w:pPr>
              <w:spacing w:before="0" w:after="0" w:line="240" w:lineRule="auto"/>
              <w:jc w:val="center"/>
              <w:rPr>
                <w:color w:val="1F1F1F"/>
                <w:sz w:val="24"/>
                <w:szCs w:val="24"/>
              </w:rPr>
            </w:pPr>
            <w:proofErr w:type="spellStart"/>
            <w:r w:rsidRPr="0096265B">
              <w:rPr>
                <w:color w:val="444746"/>
                <w:sz w:val="24"/>
                <w:szCs w:val="24"/>
                <w:bdr w:val="none" w:sz="0" w:space="0" w:color="auto" w:frame="1"/>
              </w:rPr>
              <w:t>gps.location.isValid</w:t>
            </w:r>
            <w:proofErr w:type="spellEnd"/>
            <w:r w:rsidRPr="0096265B">
              <w:rPr>
                <w:color w:val="444746"/>
                <w:sz w:val="24"/>
                <w:szCs w:val="24"/>
                <w:bdr w:val="none" w:sz="0" w:space="0" w:color="auto" w:frame="1"/>
              </w:rPr>
              <w:t>()</w:t>
            </w:r>
          </w:p>
        </w:tc>
        <w:tc>
          <w:tcPr>
            <w:tcW w:w="0" w:type="auto"/>
            <w:vAlign w:val="center"/>
            <w:hideMark/>
          </w:tcPr>
          <w:p w14:paraId="078D30F2" w14:textId="77777777" w:rsidR="0096265B" w:rsidRPr="0096265B" w:rsidRDefault="0096265B" w:rsidP="0096265B">
            <w:pPr>
              <w:spacing w:before="0" w:after="0" w:line="240" w:lineRule="auto"/>
              <w:jc w:val="center"/>
              <w:rPr>
                <w:color w:val="1F1F1F"/>
                <w:sz w:val="24"/>
                <w:szCs w:val="24"/>
              </w:rPr>
            </w:pPr>
            <w:r w:rsidRPr="0096265B">
              <w:rPr>
                <w:color w:val="1F1F1F"/>
                <w:sz w:val="24"/>
                <w:szCs w:val="24"/>
                <w:bdr w:val="none" w:sz="0" w:space="0" w:color="auto" w:frame="1"/>
              </w:rPr>
              <w:t>GPS Satellite Fix Status</w:t>
            </w:r>
          </w:p>
        </w:tc>
        <w:tc>
          <w:tcPr>
            <w:tcW w:w="0" w:type="auto"/>
            <w:vAlign w:val="center"/>
            <w:hideMark/>
          </w:tcPr>
          <w:p w14:paraId="3C1F0A63" w14:textId="311C0F05" w:rsidR="0096265B" w:rsidRPr="0096265B" w:rsidRDefault="0096265B" w:rsidP="0096265B">
            <w:pPr>
              <w:spacing w:before="0" w:after="0" w:line="240" w:lineRule="auto"/>
              <w:jc w:val="center"/>
              <w:rPr>
                <w:color w:val="1F1F1F"/>
                <w:sz w:val="24"/>
                <w:szCs w:val="24"/>
              </w:rPr>
            </w:pPr>
            <w:r w:rsidRPr="0096265B">
              <w:rPr>
                <w:b/>
                <w:bCs/>
                <w:color w:val="1F1F1F"/>
                <w:sz w:val="24"/>
                <w:szCs w:val="24"/>
                <w:bdr w:val="none" w:sz="0" w:space="0" w:color="auto" w:frame="1"/>
              </w:rPr>
              <w:t>1.0</w:t>
            </w:r>
            <w:r w:rsidRPr="0096265B">
              <w:rPr>
                <w:color w:val="1F1F1F"/>
                <w:sz w:val="24"/>
                <w:szCs w:val="24"/>
              </w:rPr>
              <w:t xml:space="preserve"> = Valid Location Coordinates Locked</w:t>
            </w:r>
          </w:p>
          <w:p w14:paraId="0DDE4C0A" w14:textId="77777777" w:rsidR="0096265B" w:rsidRPr="0096265B" w:rsidRDefault="0096265B" w:rsidP="0096265B">
            <w:pPr>
              <w:spacing w:before="0" w:after="0" w:line="240" w:lineRule="auto"/>
              <w:jc w:val="center"/>
              <w:rPr>
                <w:color w:val="1F1F1F"/>
                <w:sz w:val="24"/>
                <w:szCs w:val="24"/>
              </w:rPr>
            </w:pPr>
            <w:r w:rsidRPr="0096265B">
              <w:rPr>
                <w:b/>
                <w:bCs/>
                <w:color w:val="1F1F1F"/>
                <w:sz w:val="24"/>
                <w:szCs w:val="24"/>
                <w:bdr w:val="none" w:sz="0" w:space="0" w:color="auto" w:frame="1"/>
              </w:rPr>
              <w:t>0.0</w:t>
            </w:r>
            <w:r w:rsidRPr="0096265B">
              <w:rPr>
                <w:color w:val="1F1F1F"/>
                <w:sz w:val="24"/>
                <w:szCs w:val="24"/>
              </w:rPr>
              <w:t xml:space="preserve"> = Searching for Satellite Fix</w:t>
            </w:r>
          </w:p>
        </w:tc>
      </w:tr>
    </w:tbl>
    <w:p w14:paraId="1BD5ED94" w14:textId="77777777" w:rsidR="0096265B" w:rsidRPr="003D10D5" w:rsidRDefault="0096265B" w:rsidP="003D10D5">
      <w:pPr>
        <w:spacing w:before="0" w:after="160" w:line="259" w:lineRule="auto"/>
        <w:jc w:val="left"/>
        <w:rPr>
          <w:b/>
          <w:sz w:val="28"/>
          <w:szCs w:val="28"/>
          <w:lang w:val="en-US" w:eastAsia="en-US"/>
        </w:rPr>
      </w:pPr>
    </w:p>
    <w:p w14:paraId="573B9046" w14:textId="68F7B3B2" w:rsidR="003D10D5" w:rsidRDefault="005C02F1" w:rsidP="005C02F1">
      <w:pPr>
        <w:jc w:val="center"/>
      </w:pPr>
      <w:r w:rsidRPr="005C02F1">
        <w:rPr>
          <w:noProof/>
        </w:rPr>
        <w:lastRenderedPageBreak/>
        <w:drawing>
          <wp:inline distT="0" distB="0" distL="0" distR="0" wp14:anchorId="01B5AE7A" wp14:editId="78828070">
            <wp:extent cx="5764037" cy="3240000"/>
            <wp:effectExtent l="0" t="0" r="8255" b="0"/>
            <wp:docPr id="140031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18401" name=""/>
                    <pic:cNvPicPr/>
                  </pic:nvPicPr>
                  <pic:blipFill>
                    <a:blip r:embed="rId11"/>
                    <a:stretch>
                      <a:fillRect/>
                    </a:stretch>
                  </pic:blipFill>
                  <pic:spPr>
                    <a:xfrm>
                      <a:off x="0" y="0"/>
                      <a:ext cx="5764037" cy="3240000"/>
                    </a:xfrm>
                    <a:prstGeom prst="rect">
                      <a:avLst/>
                    </a:prstGeom>
                  </pic:spPr>
                </pic:pic>
              </a:graphicData>
            </a:graphic>
          </wp:inline>
        </w:drawing>
      </w:r>
    </w:p>
    <w:p w14:paraId="27C7AA34" w14:textId="50F0516D" w:rsidR="0096265B" w:rsidRDefault="0096265B" w:rsidP="0096265B">
      <w:pPr>
        <w:spacing w:before="0" w:after="160"/>
        <w:jc w:val="center"/>
        <w:rPr>
          <w:rFonts w:ascii="Calibri" w:eastAsia="Calibri" w:hAnsi="Calibri"/>
          <w:color w:val="auto"/>
          <w:sz w:val="22"/>
          <w:szCs w:val="22"/>
          <w:lang w:val="en-US" w:eastAsia="en-US"/>
        </w:rPr>
      </w:pPr>
      <w:r w:rsidRPr="0096265B">
        <w:rPr>
          <w:rFonts w:eastAsia="Calibri"/>
          <w:color w:val="auto"/>
          <w:sz w:val="22"/>
          <w:szCs w:val="22"/>
          <w:lang w:val="en-US" w:eastAsia="en-US"/>
        </w:rPr>
        <w:t xml:space="preserve">Figure </w:t>
      </w:r>
      <w:r w:rsidR="008E51FD">
        <w:rPr>
          <w:rFonts w:eastAsia="Calibri"/>
          <w:color w:val="auto"/>
          <w:sz w:val="22"/>
          <w:szCs w:val="22"/>
          <w:lang w:val="en-US" w:eastAsia="en-US"/>
        </w:rPr>
        <w:t>5</w:t>
      </w:r>
      <w:r w:rsidRPr="0096265B">
        <w:rPr>
          <w:rFonts w:eastAsia="Calibri"/>
          <w:color w:val="auto"/>
          <w:sz w:val="22"/>
          <w:szCs w:val="22"/>
          <w:lang w:val="en-US" w:eastAsia="en-US"/>
        </w:rPr>
        <w:t xml:space="preserve">: </w:t>
      </w:r>
      <w:r w:rsidRPr="0096265B">
        <w:rPr>
          <w:rFonts w:ascii="Calibri" w:eastAsia="Calibri" w:hAnsi="Calibri"/>
          <w:color w:val="auto"/>
          <w:sz w:val="22"/>
          <w:szCs w:val="22"/>
          <w:lang w:val="en-US" w:eastAsia="en-US"/>
        </w:rPr>
        <w:t xml:space="preserve">Timing diagram of </w:t>
      </w:r>
      <w:r w:rsidR="00661634" w:rsidRPr="0096265B">
        <w:rPr>
          <w:rFonts w:ascii="Calibri" w:eastAsia="Calibri" w:hAnsi="Calibri"/>
          <w:color w:val="auto"/>
          <w:sz w:val="22"/>
          <w:szCs w:val="22"/>
          <w:lang w:val="en-US" w:eastAsia="en-US"/>
        </w:rPr>
        <w:t xml:space="preserve">all </w:t>
      </w:r>
      <w:proofErr w:type="gramStart"/>
      <w:r w:rsidR="00661634" w:rsidRPr="0096265B">
        <w:rPr>
          <w:rFonts w:ascii="Calibri" w:eastAsia="Calibri" w:hAnsi="Calibri"/>
          <w:color w:val="auto"/>
          <w:sz w:val="22"/>
          <w:szCs w:val="22"/>
          <w:lang w:val="en-US" w:eastAsia="en-US"/>
        </w:rPr>
        <w:t>task</w:t>
      </w:r>
      <w:proofErr w:type="gramEnd"/>
    </w:p>
    <w:p w14:paraId="4762F901" w14:textId="30D24A80" w:rsidR="0096265B" w:rsidRDefault="0096265B" w:rsidP="0096265B">
      <w:pPr>
        <w:spacing w:before="0" w:after="160"/>
        <w:jc w:val="left"/>
      </w:pPr>
      <w:r>
        <w:t xml:space="preserve">Figure </w:t>
      </w:r>
      <w:r w:rsidR="008E51FD">
        <w:t>5</w:t>
      </w:r>
      <w:r>
        <w:t xml:space="preserve"> illustrates the operational </w:t>
      </w:r>
      <w:proofErr w:type="spellStart"/>
      <w:r>
        <w:t>behavior</w:t>
      </w:r>
      <w:proofErr w:type="spellEnd"/>
      <w:r>
        <w:t xml:space="preserve"> of the dual-core embedded monitoring system across different time intervals. During the initial boot phase (Samples 20–34), the system successfully establishes a continuous web connection, represented by the oscillating blue waveform, while the GPS module actively searches for available satellites and the metal sensor remains inactive. In the threat detection window (Samples 34–45), the presence of a metallic object causes the alarm signal to rise sharply to 1.0, indicating successful detection of a threat. This event demonstrates that critical sensor processing running on Core 1 operates deterministically without being affected by simultaneous network communication tasks handled by Core 0. After the metallic object is removed, the alarm signal returns to 0.0, and during Samples 45–80 the GPS module achieves a stable satellite lock, shown by the red signal remaining continuously high at 1.0. At this stage, the system transitions into a fully operational steady-state monitoring condition with stable communication and sensing capabilities.</w:t>
      </w:r>
    </w:p>
    <w:p w14:paraId="4FA25BD2" w14:textId="1C1657C8" w:rsidR="002A45D2" w:rsidRDefault="00D40227" w:rsidP="002A45D2">
      <w:pPr>
        <w:spacing w:before="0" w:after="0"/>
        <w:jc w:val="center"/>
      </w:pPr>
      <w:r>
        <w:rPr>
          <w:noProof/>
        </w:rPr>
        <w:drawing>
          <wp:inline distT="0" distB="0" distL="0" distR="0" wp14:anchorId="0F2021D4" wp14:editId="76881572">
            <wp:extent cx="3958957" cy="2628000"/>
            <wp:effectExtent l="0" t="0" r="3810" b="1270"/>
            <wp:docPr id="5972659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910" t="6351" b="15682"/>
                    <a:stretch>
                      <a:fillRect/>
                    </a:stretch>
                  </pic:blipFill>
                  <pic:spPr bwMode="auto">
                    <a:xfrm>
                      <a:off x="0" y="0"/>
                      <a:ext cx="3958957" cy="2628000"/>
                    </a:xfrm>
                    <a:prstGeom prst="rect">
                      <a:avLst/>
                    </a:prstGeom>
                    <a:noFill/>
                    <a:ln>
                      <a:noFill/>
                    </a:ln>
                    <a:extLst>
                      <a:ext uri="{53640926-AAD7-44D8-BBD7-CCE9431645EC}">
                        <a14:shadowObscured xmlns:a14="http://schemas.microsoft.com/office/drawing/2010/main"/>
                      </a:ext>
                    </a:extLst>
                  </pic:spPr>
                </pic:pic>
              </a:graphicData>
            </a:graphic>
          </wp:inline>
        </w:drawing>
      </w:r>
    </w:p>
    <w:p w14:paraId="791A5B33" w14:textId="1278DA75" w:rsidR="002A45D2" w:rsidRDefault="002A45D2" w:rsidP="002A45D2">
      <w:pPr>
        <w:spacing w:before="0" w:after="0"/>
        <w:jc w:val="center"/>
      </w:pPr>
      <w:r>
        <w:t xml:space="preserve">Figure </w:t>
      </w:r>
      <w:r w:rsidR="008E51FD">
        <w:t>6: Robot Dog with Bomb Detection</w:t>
      </w:r>
    </w:p>
    <w:p w14:paraId="5864EC4B" w14:textId="32C9E6F1" w:rsidR="0096265B" w:rsidRPr="0096265B" w:rsidRDefault="0096265B" w:rsidP="0096265B">
      <w:pPr>
        <w:spacing w:before="0" w:after="160"/>
        <w:jc w:val="center"/>
        <w:rPr>
          <w:rFonts w:eastAsia="Calibri"/>
          <w:color w:val="auto"/>
          <w:lang w:val="en-US" w:eastAsia="en-US"/>
        </w:rPr>
      </w:pPr>
      <w:r w:rsidRPr="0096265B">
        <w:rPr>
          <w:rFonts w:eastAsia="Calibri"/>
          <w:noProof/>
          <w:color w:val="auto"/>
          <w:lang w:val="en-US" w:eastAsia="en-US"/>
        </w:rPr>
        <w:lastRenderedPageBreak/>
        <w:drawing>
          <wp:inline distT="0" distB="0" distL="0" distR="0" wp14:anchorId="7E545ECC" wp14:editId="09616E96">
            <wp:extent cx="5764039" cy="3240000"/>
            <wp:effectExtent l="0" t="0" r="8255" b="0"/>
            <wp:docPr id="110960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07412" name=""/>
                    <pic:cNvPicPr/>
                  </pic:nvPicPr>
                  <pic:blipFill>
                    <a:blip r:embed="rId13"/>
                    <a:stretch>
                      <a:fillRect/>
                    </a:stretch>
                  </pic:blipFill>
                  <pic:spPr>
                    <a:xfrm>
                      <a:off x="0" y="0"/>
                      <a:ext cx="5764039" cy="3240000"/>
                    </a:xfrm>
                    <a:prstGeom prst="rect">
                      <a:avLst/>
                    </a:prstGeom>
                  </pic:spPr>
                </pic:pic>
              </a:graphicData>
            </a:graphic>
          </wp:inline>
        </w:drawing>
      </w:r>
    </w:p>
    <w:p w14:paraId="02F16C94" w14:textId="45D6ABC3" w:rsidR="0096265B" w:rsidRPr="0096265B" w:rsidRDefault="0096265B" w:rsidP="0096265B">
      <w:pPr>
        <w:spacing w:before="0" w:after="160"/>
        <w:jc w:val="center"/>
        <w:rPr>
          <w:rFonts w:ascii="Calibri" w:eastAsia="Calibri" w:hAnsi="Calibri"/>
          <w:color w:val="auto"/>
          <w:sz w:val="22"/>
          <w:szCs w:val="22"/>
          <w:lang w:val="en-US" w:eastAsia="en-US"/>
        </w:rPr>
      </w:pPr>
      <w:r w:rsidRPr="0096265B">
        <w:rPr>
          <w:rFonts w:eastAsia="Calibri"/>
          <w:color w:val="auto"/>
          <w:sz w:val="22"/>
          <w:szCs w:val="22"/>
          <w:lang w:val="en-US" w:eastAsia="en-US"/>
        </w:rPr>
        <w:t xml:space="preserve">Figure </w:t>
      </w:r>
      <w:r w:rsidR="008E51FD">
        <w:rPr>
          <w:rFonts w:eastAsia="Calibri"/>
          <w:color w:val="auto"/>
          <w:sz w:val="22"/>
          <w:szCs w:val="22"/>
          <w:lang w:val="en-US" w:eastAsia="en-US"/>
        </w:rPr>
        <w:t>7</w:t>
      </w:r>
      <w:r w:rsidRPr="0096265B">
        <w:rPr>
          <w:rFonts w:eastAsia="Calibri"/>
          <w:color w:val="auto"/>
          <w:sz w:val="22"/>
          <w:szCs w:val="22"/>
          <w:lang w:val="en-US" w:eastAsia="en-US"/>
        </w:rPr>
        <w:t xml:space="preserve">: </w:t>
      </w:r>
      <w:r w:rsidRPr="0096265B">
        <w:rPr>
          <w:rFonts w:ascii="Calibri" w:eastAsia="Calibri" w:hAnsi="Calibri"/>
          <w:color w:val="auto"/>
          <w:sz w:val="22"/>
          <w:szCs w:val="22"/>
          <w:lang w:val="en-US" w:eastAsia="en-US"/>
        </w:rPr>
        <w:t>Timing diagram of individual task</w:t>
      </w:r>
    </w:p>
    <w:p w14:paraId="4970242C" w14:textId="1DC45EF2" w:rsidR="0096265B" w:rsidRDefault="0096265B" w:rsidP="0096265B">
      <w:r w:rsidRPr="0096265B">
        <w:t xml:space="preserve">Figure </w:t>
      </w:r>
      <w:r w:rsidR="008E51FD">
        <w:t>7</w:t>
      </w:r>
      <w:r w:rsidRPr="0096265B">
        <w:t xml:space="preserve"> represents the system </w:t>
      </w:r>
      <w:proofErr w:type="spellStart"/>
      <w:r w:rsidRPr="0096265B">
        <w:t>behavior</w:t>
      </w:r>
      <w:proofErr w:type="spellEnd"/>
      <w:r w:rsidRPr="0096265B">
        <w:t xml:space="preserve"> when a threat condition is present during startup. In the initial interval (Samples 0–15), the device boots with the metal detector already sensing a metallic object, causing the alarm status to remain continuously high at 1.0, while the GPS module is still attempting to acquire satellite signals and therefore remains at 0.0. At sample 15, the GPS successfully establishes a stable 3D location lock, indicated by the purple signal transitioning to 1.0 and remaining latched for the rest of the operation. During this period, the system demonstrates concurrent execution by maintaining uninterrupted web communication activity alongside continuous threat detection and GPS processing. Finally, in the interval from Samples 78–100, the metallic object is removed from the sensing region, causing the detector output to return to the safe state at 0.0. The system then continues operating in a stable monitoring condition with an active GPS connection and normal telemetry transmission.</w:t>
      </w:r>
    </w:p>
    <w:p w14:paraId="6CE0A62A" w14:textId="4B0AC22E" w:rsidR="00661634" w:rsidRPr="00661634" w:rsidRDefault="00661634" w:rsidP="00661634">
      <w:pPr>
        <w:pStyle w:val="ListParagraph"/>
        <w:numPr>
          <w:ilvl w:val="0"/>
          <w:numId w:val="13"/>
        </w:numPr>
        <w:jc w:val="left"/>
      </w:pPr>
      <w:r w:rsidRPr="00661634">
        <w:rPr>
          <w:b/>
          <w:bCs/>
        </w:rPr>
        <w:t>Channel 1 (Blue Line): Metal Detector Status</w:t>
      </w:r>
      <w:r w:rsidRPr="00661634">
        <w:br/>
        <w:t xml:space="preserve">Shows the presence of a metallic threat. The signal stays high (1.0) from sample 0–78, indicating continuous threat detection, and drops to 0.0 when the threat is removed. </w:t>
      </w:r>
    </w:p>
    <w:p w14:paraId="01537E44" w14:textId="227142F8" w:rsidR="00661634" w:rsidRPr="00661634" w:rsidRDefault="00661634" w:rsidP="00661634">
      <w:pPr>
        <w:pStyle w:val="ListParagraph"/>
        <w:numPr>
          <w:ilvl w:val="0"/>
          <w:numId w:val="13"/>
        </w:numPr>
        <w:jc w:val="left"/>
      </w:pPr>
      <w:r w:rsidRPr="00661634">
        <w:rPr>
          <w:b/>
          <w:bCs/>
        </w:rPr>
        <w:t>Channel 2 (Purple Line): GPS Fix Status</w:t>
      </w:r>
      <w:r w:rsidRPr="00661634">
        <w:br/>
        <w:t xml:space="preserve">Indicates GPS satellite lock status. The signal remains low initially while searching for satellites and becomes high (1.0) at sample 15 after achieving a stable GPS fix. </w:t>
      </w:r>
    </w:p>
    <w:p w14:paraId="450708F9" w14:textId="77777777" w:rsidR="00661634" w:rsidRDefault="00661634" w:rsidP="00661634">
      <w:pPr>
        <w:pStyle w:val="ListParagraph"/>
        <w:numPr>
          <w:ilvl w:val="0"/>
          <w:numId w:val="13"/>
        </w:numPr>
        <w:jc w:val="left"/>
      </w:pPr>
      <w:r w:rsidRPr="00661634">
        <w:rPr>
          <w:b/>
          <w:bCs/>
        </w:rPr>
        <w:t>Channel 3 (Orange Wave): WebSocket Heartbeat</w:t>
      </w:r>
      <w:r w:rsidRPr="00661634">
        <w:br/>
        <w:t>Represents the web communication heartbeat. The continuous oscillation between 0.0 and 1.0 confirms stable and uninterrupted network operation throughout the test.</w:t>
      </w:r>
    </w:p>
    <w:p w14:paraId="34B3F699" w14:textId="76E77040" w:rsidR="00661634" w:rsidRDefault="00661634" w:rsidP="00661634">
      <w:pPr>
        <w:pStyle w:val="Heading2"/>
      </w:pPr>
      <w:bookmarkStart w:id="36" w:name="_Toc230044425"/>
      <w:r w:rsidRPr="00661634">
        <w:lastRenderedPageBreak/>
        <w:t>4.</w:t>
      </w:r>
      <w:r w:rsidR="00117D4D">
        <w:t>1</w:t>
      </w:r>
      <w:r w:rsidRPr="00661634">
        <w:t xml:space="preserve"> Quantitative Performance Metrics (Telemetry-Based)</w:t>
      </w:r>
      <w:bookmarkEnd w:id="36"/>
    </w:p>
    <w:p w14:paraId="00CAD56B" w14:textId="7F53B369" w:rsidR="00117D4D" w:rsidRDefault="00117D4D" w:rsidP="00117D4D">
      <w:r>
        <w:t>Each task is given a priority, runs on a selected ESP32 core, repeats after a fixed time or event, and performs one specific function.</w:t>
      </w:r>
    </w:p>
    <w:p w14:paraId="5E75A3DB" w14:textId="74308EA4" w:rsidR="008E51FD" w:rsidRPr="00117D4D" w:rsidRDefault="008E51FD" w:rsidP="008E51FD">
      <w:pPr>
        <w:jc w:val="center"/>
      </w:pPr>
      <w:r>
        <w:t>T</w:t>
      </w:r>
      <w:r w:rsidRPr="000D05E2">
        <w:t xml:space="preserve">able </w:t>
      </w:r>
      <w:r>
        <w:t>6</w:t>
      </w:r>
      <w:r w:rsidRPr="000D05E2">
        <w:t xml:space="preserve">: </w:t>
      </w:r>
      <w:r>
        <w:t>Performance Metrics of all Tasks</w:t>
      </w:r>
    </w:p>
    <w:tbl>
      <w:tblPr>
        <w:tblStyle w:val="TableGrid1"/>
        <w:tblW w:w="0" w:type="auto"/>
        <w:tblLook w:val="04A0" w:firstRow="1" w:lastRow="0" w:firstColumn="1" w:lastColumn="0" w:noHBand="0" w:noVBand="1"/>
      </w:tblPr>
      <w:tblGrid>
        <w:gridCol w:w="1903"/>
        <w:gridCol w:w="1029"/>
        <w:gridCol w:w="723"/>
        <w:gridCol w:w="1522"/>
        <w:gridCol w:w="1420"/>
        <w:gridCol w:w="1354"/>
        <w:gridCol w:w="2505"/>
      </w:tblGrid>
      <w:tr w:rsidR="00661634" w:rsidRPr="00661634" w14:paraId="6ACEAC11" w14:textId="77777777" w:rsidTr="00661634">
        <w:tc>
          <w:tcPr>
            <w:tcW w:w="0" w:type="auto"/>
            <w:shd w:val="clear" w:color="auto" w:fill="BFBFBF" w:themeFill="background1" w:themeFillShade="BF"/>
            <w:vAlign w:val="center"/>
            <w:hideMark/>
          </w:tcPr>
          <w:p w14:paraId="764113DB" w14:textId="77777777" w:rsidR="00661634" w:rsidRPr="00661634" w:rsidRDefault="00661634" w:rsidP="00661634">
            <w:pPr>
              <w:spacing w:before="0" w:after="0" w:line="240" w:lineRule="auto"/>
              <w:jc w:val="center"/>
              <w:rPr>
                <w:b/>
                <w:bCs/>
                <w:color w:val="auto"/>
                <w:sz w:val="24"/>
                <w:szCs w:val="24"/>
              </w:rPr>
            </w:pPr>
            <w:r w:rsidRPr="00661634">
              <w:rPr>
                <w:b/>
                <w:bCs/>
                <w:color w:val="auto"/>
                <w:sz w:val="24"/>
                <w:szCs w:val="24"/>
              </w:rPr>
              <w:t>Task Name</w:t>
            </w:r>
          </w:p>
        </w:tc>
        <w:tc>
          <w:tcPr>
            <w:tcW w:w="0" w:type="auto"/>
            <w:shd w:val="clear" w:color="auto" w:fill="BFBFBF" w:themeFill="background1" w:themeFillShade="BF"/>
            <w:vAlign w:val="center"/>
            <w:hideMark/>
          </w:tcPr>
          <w:p w14:paraId="39A3B6D0" w14:textId="77777777" w:rsidR="00661634" w:rsidRPr="00661634" w:rsidRDefault="00661634" w:rsidP="00661634">
            <w:pPr>
              <w:spacing w:before="0" w:after="0" w:line="240" w:lineRule="auto"/>
              <w:jc w:val="center"/>
              <w:rPr>
                <w:b/>
                <w:bCs/>
                <w:color w:val="auto"/>
                <w:sz w:val="24"/>
                <w:szCs w:val="24"/>
              </w:rPr>
            </w:pPr>
            <w:r w:rsidRPr="00661634">
              <w:rPr>
                <w:b/>
                <w:bCs/>
                <w:color w:val="auto"/>
                <w:sz w:val="24"/>
                <w:szCs w:val="24"/>
              </w:rPr>
              <w:t>Priority</w:t>
            </w:r>
          </w:p>
        </w:tc>
        <w:tc>
          <w:tcPr>
            <w:tcW w:w="0" w:type="auto"/>
            <w:shd w:val="clear" w:color="auto" w:fill="BFBFBF" w:themeFill="background1" w:themeFillShade="BF"/>
            <w:vAlign w:val="center"/>
            <w:hideMark/>
          </w:tcPr>
          <w:p w14:paraId="58A925F3" w14:textId="77777777" w:rsidR="00661634" w:rsidRPr="00661634" w:rsidRDefault="00661634" w:rsidP="00661634">
            <w:pPr>
              <w:spacing w:before="0" w:after="0" w:line="240" w:lineRule="auto"/>
              <w:jc w:val="center"/>
              <w:rPr>
                <w:b/>
                <w:bCs/>
                <w:color w:val="auto"/>
                <w:sz w:val="24"/>
                <w:szCs w:val="24"/>
              </w:rPr>
            </w:pPr>
            <w:r w:rsidRPr="00661634">
              <w:rPr>
                <w:b/>
                <w:bCs/>
                <w:color w:val="auto"/>
                <w:sz w:val="24"/>
                <w:szCs w:val="24"/>
              </w:rPr>
              <w:t>Core</w:t>
            </w:r>
          </w:p>
        </w:tc>
        <w:tc>
          <w:tcPr>
            <w:tcW w:w="0" w:type="auto"/>
            <w:shd w:val="clear" w:color="auto" w:fill="BFBFBF" w:themeFill="background1" w:themeFillShade="BF"/>
            <w:vAlign w:val="center"/>
            <w:hideMark/>
          </w:tcPr>
          <w:p w14:paraId="6C21B3B1" w14:textId="77777777" w:rsidR="00661634" w:rsidRPr="00661634" w:rsidRDefault="00661634" w:rsidP="00661634">
            <w:pPr>
              <w:spacing w:before="0" w:after="0" w:line="240" w:lineRule="auto"/>
              <w:jc w:val="center"/>
              <w:rPr>
                <w:b/>
                <w:bCs/>
                <w:color w:val="auto"/>
                <w:sz w:val="24"/>
                <w:szCs w:val="24"/>
              </w:rPr>
            </w:pPr>
            <w:r w:rsidRPr="00661634">
              <w:rPr>
                <w:b/>
                <w:bCs/>
                <w:color w:val="auto"/>
                <w:sz w:val="24"/>
                <w:szCs w:val="24"/>
              </w:rPr>
              <w:t>Delay / Time Period</w:t>
            </w:r>
          </w:p>
        </w:tc>
        <w:tc>
          <w:tcPr>
            <w:tcW w:w="0" w:type="auto"/>
            <w:shd w:val="clear" w:color="auto" w:fill="BFBFBF" w:themeFill="background1" w:themeFillShade="BF"/>
            <w:vAlign w:val="center"/>
            <w:hideMark/>
          </w:tcPr>
          <w:p w14:paraId="63F77407" w14:textId="77777777" w:rsidR="00661634" w:rsidRPr="00661634" w:rsidRDefault="00661634" w:rsidP="00661634">
            <w:pPr>
              <w:spacing w:before="0" w:after="0" w:line="240" w:lineRule="auto"/>
              <w:jc w:val="center"/>
              <w:rPr>
                <w:b/>
                <w:bCs/>
                <w:color w:val="auto"/>
                <w:sz w:val="24"/>
                <w:szCs w:val="24"/>
              </w:rPr>
            </w:pPr>
            <w:r w:rsidRPr="00661634">
              <w:rPr>
                <w:b/>
                <w:bCs/>
                <w:color w:val="auto"/>
                <w:sz w:val="24"/>
                <w:szCs w:val="24"/>
              </w:rPr>
              <w:t>Execution Time</w:t>
            </w:r>
          </w:p>
        </w:tc>
        <w:tc>
          <w:tcPr>
            <w:tcW w:w="0" w:type="auto"/>
            <w:shd w:val="clear" w:color="auto" w:fill="BFBFBF" w:themeFill="background1" w:themeFillShade="BF"/>
            <w:vAlign w:val="center"/>
            <w:hideMark/>
          </w:tcPr>
          <w:p w14:paraId="272B0B95" w14:textId="77777777" w:rsidR="00661634" w:rsidRPr="00661634" w:rsidRDefault="00661634" w:rsidP="00661634">
            <w:pPr>
              <w:spacing w:before="0" w:after="0" w:line="240" w:lineRule="auto"/>
              <w:jc w:val="center"/>
              <w:rPr>
                <w:b/>
                <w:bCs/>
                <w:color w:val="auto"/>
                <w:sz w:val="24"/>
                <w:szCs w:val="24"/>
              </w:rPr>
            </w:pPr>
            <w:r w:rsidRPr="00661634">
              <w:rPr>
                <w:b/>
                <w:bCs/>
                <w:color w:val="auto"/>
                <w:sz w:val="24"/>
                <w:szCs w:val="24"/>
              </w:rPr>
              <w:t>Response Time</w:t>
            </w:r>
          </w:p>
        </w:tc>
        <w:tc>
          <w:tcPr>
            <w:tcW w:w="0" w:type="auto"/>
            <w:shd w:val="clear" w:color="auto" w:fill="BFBFBF" w:themeFill="background1" w:themeFillShade="BF"/>
            <w:vAlign w:val="center"/>
            <w:hideMark/>
          </w:tcPr>
          <w:p w14:paraId="39682134" w14:textId="77777777" w:rsidR="00661634" w:rsidRPr="00661634" w:rsidRDefault="00661634" w:rsidP="00661634">
            <w:pPr>
              <w:spacing w:before="0" w:after="0" w:line="240" w:lineRule="auto"/>
              <w:jc w:val="center"/>
              <w:rPr>
                <w:b/>
                <w:bCs/>
                <w:color w:val="auto"/>
                <w:sz w:val="24"/>
                <w:szCs w:val="24"/>
              </w:rPr>
            </w:pPr>
            <w:r w:rsidRPr="00661634">
              <w:rPr>
                <w:b/>
                <w:bCs/>
                <w:color w:val="auto"/>
                <w:sz w:val="24"/>
                <w:szCs w:val="24"/>
              </w:rPr>
              <w:t>Main Function</w:t>
            </w:r>
          </w:p>
        </w:tc>
      </w:tr>
      <w:tr w:rsidR="00661634" w:rsidRPr="00661634" w14:paraId="6815111E" w14:textId="77777777" w:rsidTr="00661634">
        <w:tc>
          <w:tcPr>
            <w:tcW w:w="0" w:type="auto"/>
            <w:vAlign w:val="center"/>
            <w:hideMark/>
          </w:tcPr>
          <w:p w14:paraId="15AC02C3" w14:textId="77777777" w:rsidR="00661634" w:rsidRPr="00661634" w:rsidRDefault="00661634" w:rsidP="00661634">
            <w:pPr>
              <w:spacing w:before="0" w:after="0" w:line="240" w:lineRule="auto"/>
              <w:jc w:val="center"/>
              <w:rPr>
                <w:color w:val="auto"/>
                <w:sz w:val="24"/>
                <w:szCs w:val="24"/>
              </w:rPr>
            </w:pPr>
            <w:proofErr w:type="spellStart"/>
            <w:r w:rsidRPr="00661634">
              <w:rPr>
                <w:color w:val="auto"/>
                <w:sz w:val="24"/>
                <w:szCs w:val="24"/>
              </w:rPr>
              <w:t>TaskTelemetry</w:t>
            </w:r>
            <w:proofErr w:type="spellEnd"/>
            <w:r w:rsidRPr="00661634">
              <w:rPr>
                <w:color w:val="auto"/>
                <w:sz w:val="24"/>
                <w:szCs w:val="24"/>
              </w:rPr>
              <w:t xml:space="preserve"> / Graph</w:t>
            </w:r>
          </w:p>
        </w:tc>
        <w:tc>
          <w:tcPr>
            <w:tcW w:w="0" w:type="auto"/>
            <w:vAlign w:val="center"/>
            <w:hideMark/>
          </w:tcPr>
          <w:p w14:paraId="02F2AC9D"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5</w:t>
            </w:r>
          </w:p>
        </w:tc>
        <w:tc>
          <w:tcPr>
            <w:tcW w:w="0" w:type="auto"/>
            <w:vAlign w:val="center"/>
            <w:hideMark/>
          </w:tcPr>
          <w:p w14:paraId="32D4B83C"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0</w:t>
            </w:r>
          </w:p>
        </w:tc>
        <w:tc>
          <w:tcPr>
            <w:tcW w:w="0" w:type="auto"/>
            <w:vAlign w:val="center"/>
            <w:hideMark/>
          </w:tcPr>
          <w:p w14:paraId="25ACAE4B"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 xml:space="preserve">20 </w:t>
            </w:r>
            <w:proofErr w:type="spellStart"/>
            <w:r w:rsidRPr="00661634">
              <w:rPr>
                <w:color w:val="auto"/>
                <w:sz w:val="24"/>
                <w:szCs w:val="24"/>
              </w:rPr>
              <w:t>ms</w:t>
            </w:r>
            <w:proofErr w:type="spellEnd"/>
          </w:p>
        </w:tc>
        <w:tc>
          <w:tcPr>
            <w:tcW w:w="0" w:type="auto"/>
            <w:vAlign w:val="center"/>
            <w:hideMark/>
          </w:tcPr>
          <w:p w14:paraId="6CA72B37"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 xml:space="preserve">~1–5 </w:t>
            </w:r>
            <w:proofErr w:type="spellStart"/>
            <w:r w:rsidRPr="00661634">
              <w:rPr>
                <w:color w:val="auto"/>
                <w:sz w:val="24"/>
                <w:szCs w:val="24"/>
              </w:rPr>
              <w:t>ms</w:t>
            </w:r>
            <w:proofErr w:type="spellEnd"/>
          </w:p>
        </w:tc>
        <w:tc>
          <w:tcPr>
            <w:tcW w:w="0" w:type="auto"/>
            <w:vAlign w:val="center"/>
            <w:hideMark/>
          </w:tcPr>
          <w:p w14:paraId="6431D11E"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 xml:space="preserve">~20 </w:t>
            </w:r>
            <w:proofErr w:type="spellStart"/>
            <w:r w:rsidRPr="00661634">
              <w:rPr>
                <w:color w:val="auto"/>
                <w:sz w:val="24"/>
                <w:szCs w:val="24"/>
              </w:rPr>
              <w:t>ms</w:t>
            </w:r>
            <w:proofErr w:type="spellEnd"/>
          </w:p>
        </w:tc>
        <w:tc>
          <w:tcPr>
            <w:tcW w:w="0" w:type="auto"/>
            <w:vAlign w:val="center"/>
            <w:hideMark/>
          </w:tcPr>
          <w:p w14:paraId="66305AB7"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Serial visualization of metal, web, and GPS status</w:t>
            </w:r>
          </w:p>
        </w:tc>
      </w:tr>
      <w:tr w:rsidR="00661634" w:rsidRPr="00661634" w14:paraId="3A8CEA3A" w14:textId="77777777" w:rsidTr="00661634">
        <w:tc>
          <w:tcPr>
            <w:tcW w:w="0" w:type="auto"/>
            <w:vAlign w:val="center"/>
            <w:hideMark/>
          </w:tcPr>
          <w:p w14:paraId="0B3EA8A8" w14:textId="77777777" w:rsidR="00661634" w:rsidRPr="00661634" w:rsidRDefault="00661634" w:rsidP="00661634">
            <w:pPr>
              <w:spacing w:before="0" w:after="0" w:line="240" w:lineRule="auto"/>
              <w:jc w:val="center"/>
              <w:rPr>
                <w:color w:val="auto"/>
                <w:sz w:val="24"/>
                <w:szCs w:val="24"/>
              </w:rPr>
            </w:pPr>
            <w:proofErr w:type="spellStart"/>
            <w:r w:rsidRPr="00661634">
              <w:rPr>
                <w:color w:val="auto"/>
                <w:sz w:val="24"/>
                <w:szCs w:val="24"/>
              </w:rPr>
              <w:t>TaskWeb</w:t>
            </w:r>
            <w:proofErr w:type="spellEnd"/>
          </w:p>
        </w:tc>
        <w:tc>
          <w:tcPr>
            <w:tcW w:w="0" w:type="auto"/>
            <w:vAlign w:val="center"/>
            <w:hideMark/>
          </w:tcPr>
          <w:p w14:paraId="7DD8F910"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4</w:t>
            </w:r>
          </w:p>
        </w:tc>
        <w:tc>
          <w:tcPr>
            <w:tcW w:w="0" w:type="auto"/>
            <w:vAlign w:val="center"/>
            <w:hideMark/>
          </w:tcPr>
          <w:p w14:paraId="07D7D852"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0</w:t>
            </w:r>
          </w:p>
        </w:tc>
        <w:tc>
          <w:tcPr>
            <w:tcW w:w="0" w:type="auto"/>
            <w:vAlign w:val="center"/>
            <w:hideMark/>
          </w:tcPr>
          <w:p w14:paraId="7E927EDA"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Event-based / Queue receive</w:t>
            </w:r>
          </w:p>
        </w:tc>
        <w:tc>
          <w:tcPr>
            <w:tcW w:w="0" w:type="auto"/>
            <w:vAlign w:val="center"/>
            <w:hideMark/>
          </w:tcPr>
          <w:p w14:paraId="551972D2"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 xml:space="preserve">~5–20 </w:t>
            </w:r>
            <w:proofErr w:type="spellStart"/>
            <w:r w:rsidRPr="00661634">
              <w:rPr>
                <w:color w:val="auto"/>
                <w:sz w:val="24"/>
                <w:szCs w:val="24"/>
              </w:rPr>
              <w:t>ms</w:t>
            </w:r>
            <w:proofErr w:type="spellEnd"/>
          </w:p>
        </w:tc>
        <w:tc>
          <w:tcPr>
            <w:tcW w:w="0" w:type="auto"/>
            <w:vAlign w:val="center"/>
            <w:hideMark/>
          </w:tcPr>
          <w:p w14:paraId="4C56C56B"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 xml:space="preserve">~500 </w:t>
            </w:r>
            <w:proofErr w:type="spellStart"/>
            <w:r w:rsidRPr="00661634">
              <w:rPr>
                <w:color w:val="auto"/>
                <w:sz w:val="24"/>
                <w:szCs w:val="24"/>
              </w:rPr>
              <w:t>ms</w:t>
            </w:r>
            <w:proofErr w:type="spellEnd"/>
          </w:p>
        </w:tc>
        <w:tc>
          <w:tcPr>
            <w:tcW w:w="0" w:type="auto"/>
            <w:vAlign w:val="center"/>
            <w:hideMark/>
          </w:tcPr>
          <w:p w14:paraId="37E07FA0"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Sends JSON telemetry to WebSocket dashboard</w:t>
            </w:r>
          </w:p>
        </w:tc>
      </w:tr>
      <w:tr w:rsidR="00661634" w:rsidRPr="00661634" w14:paraId="4840E422" w14:textId="77777777" w:rsidTr="00661634">
        <w:tc>
          <w:tcPr>
            <w:tcW w:w="0" w:type="auto"/>
            <w:vAlign w:val="center"/>
            <w:hideMark/>
          </w:tcPr>
          <w:p w14:paraId="4B028963" w14:textId="77777777" w:rsidR="00661634" w:rsidRPr="00661634" w:rsidRDefault="00661634" w:rsidP="00661634">
            <w:pPr>
              <w:spacing w:before="0" w:after="0" w:line="240" w:lineRule="auto"/>
              <w:jc w:val="center"/>
              <w:rPr>
                <w:color w:val="auto"/>
                <w:sz w:val="24"/>
                <w:szCs w:val="24"/>
              </w:rPr>
            </w:pPr>
            <w:proofErr w:type="spellStart"/>
            <w:r w:rsidRPr="00661634">
              <w:rPr>
                <w:color w:val="auto"/>
                <w:sz w:val="24"/>
                <w:szCs w:val="24"/>
              </w:rPr>
              <w:t>TaskSensing</w:t>
            </w:r>
            <w:proofErr w:type="spellEnd"/>
          </w:p>
        </w:tc>
        <w:tc>
          <w:tcPr>
            <w:tcW w:w="0" w:type="auto"/>
            <w:vAlign w:val="center"/>
            <w:hideMark/>
          </w:tcPr>
          <w:p w14:paraId="3B5D7E65"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3</w:t>
            </w:r>
          </w:p>
        </w:tc>
        <w:tc>
          <w:tcPr>
            <w:tcW w:w="0" w:type="auto"/>
            <w:vAlign w:val="center"/>
            <w:hideMark/>
          </w:tcPr>
          <w:p w14:paraId="0CC6C3F5"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1</w:t>
            </w:r>
          </w:p>
        </w:tc>
        <w:tc>
          <w:tcPr>
            <w:tcW w:w="0" w:type="auto"/>
            <w:vAlign w:val="center"/>
            <w:hideMark/>
          </w:tcPr>
          <w:p w14:paraId="40584A9F"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 xml:space="preserve">500 </w:t>
            </w:r>
            <w:proofErr w:type="spellStart"/>
            <w:r w:rsidRPr="00661634">
              <w:rPr>
                <w:color w:val="auto"/>
                <w:sz w:val="24"/>
                <w:szCs w:val="24"/>
              </w:rPr>
              <w:t>ms</w:t>
            </w:r>
            <w:proofErr w:type="spellEnd"/>
          </w:p>
        </w:tc>
        <w:tc>
          <w:tcPr>
            <w:tcW w:w="0" w:type="auto"/>
            <w:vAlign w:val="center"/>
            <w:hideMark/>
          </w:tcPr>
          <w:p w14:paraId="16338D95"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 xml:space="preserve">~2–10 </w:t>
            </w:r>
            <w:proofErr w:type="spellStart"/>
            <w:r w:rsidRPr="00661634">
              <w:rPr>
                <w:color w:val="auto"/>
                <w:sz w:val="24"/>
                <w:szCs w:val="24"/>
              </w:rPr>
              <w:t>ms</w:t>
            </w:r>
            <w:proofErr w:type="spellEnd"/>
          </w:p>
        </w:tc>
        <w:tc>
          <w:tcPr>
            <w:tcW w:w="0" w:type="auto"/>
            <w:vAlign w:val="center"/>
            <w:hideMark/>
          </w:tcPr>
          <w:p w14:paraId="52CB3C1C"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 xml:space="preserve">&lt;500 </w:t>
            </w:r>
            <w:proofErr w:type="spellStart"/>
            <w:r w:rsidRPr="00661634">
              <w:rPr>
                <w:color w:val="auto"/>
                <w:sz w:val="24"/>
                <w:szCs w:val="24"/>
              </w:rPr>
              <w:t>ms</w:t>
            </w:r>
            <w:proofErr w:type="spellEnd"/>
          </w:p>
        </w:tc>
        <w:tc>
          <w:tcPr>
            <w:tcW w:w="0" w:type="auto"/>
            <w:vAlign w:val="center"/>
            <w:hideMark/>
          </w:tcPr>
          <w:p w14:paraId="59CDD3BD"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Reads metal detector and controls alarm</w:t>
            </w:r>
          </w:p>
        </w:tc>
      </w:tr>
      <w:tr w:rsidR="00661634" w:rsidRPr="00661634" w14:paraId="01B951F4" w14:textId="77777777" w:rsidTr="00661634">
        <w:tc>
          <w:tcPr>
            <w:tcW w:w="0" w:type="auto"/>
            <w:vAlign w:val="center"/>
            <w:hideMark/>
          </w:tcPr>
          <w:p w14:paraId="7C7CCA75" w14:textId="77777777" w:rsidR="00661634" w:rsidRPr="00661634" w:rsidRDefault="00661634" w:rsidP="00661634">
            <w:pPr>
              <w:spacing w:before="0" w:after="0" w:line="240" w:lineRule="auto"/>
              <w:jc w:val="center"/>
              <w:rPr>
                <w:color w:val="auto"/>
                <w:sz w:val="24"/>
                <w:szCs w:val="24"/>
              </w:rPr>
            </w:pPr>
            <w:proofErr w:type="spellStart"/>
            <w:r w:rsidRPr="00661634">
              <w:rPr>
                <w:color w:val="auto"/>
                <w:sz w:val="24"/>
                <w:szCs w:val="24"/>
              </w:rPr>
              <w:t>TaskGPS</w:t>
            </w:r>
            <w:proofErr w:type="spellEnd"/>
          </w:p>
        </w:tc>
        <w:tc>
          <w:tcPr>
            <w:tcW w:w="0" w:type="auto"/>
            <w:vAlign w:val="center"/>
            <w:hideMark/>
          </w:tcPr>
          <w:p w14:paraId="5A6FF01A"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2</w:t>
            </w:r>
          </w:p>
        </w:tc>
        <w:tc>
          <w:tcPr>
            <w:tcW w:w="0" w:type="auto"/>
            <w:vAlign w:val="center"/>
            <w:hideMark/>
          </w:tcPr>
          <w:p w14:paraId="135AEA31"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1</w:t>
            </w:r>
          </w:p>
        </w:tc>
        <w:tc>
          <w:tcPr>
            <w:tcW w:w="0" w:type="auto"/>
            <w:vAlign w:val="center"/>
            <w:hideMark/>
          </w:tcPr>
          <w:p w14:paraId="21D71DFD"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 xml:space="preserve">50 </w:t>
            </w:r>
            <w:proofErr w:type="spellStart"/>
            <w:r w:rsidRPr="00661634">
              <w:rPr>
                <w:color w:val="auto"/>
                <w:sz w:val="24"/>
                <w:szCs w:val="24"/>
              </w:rPr>
              <w:t>ms</w:t>
            </w:r>
            <w:proofErr w:type="spellEnd"/>
          </w:p>
        </w:tc>
        <w:tc>
          <w:tcPr>
            <w:tcW w:w="0" w:type="auto"/>
            <w:vAlign w:val="center"/>
            <w:hideMark/>
          </w:tcPr>
          <w:p w14:paraId="54A631A0"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 xml:space="preserve">~1–5 </w:t>
            </w:r>
            <w:proofErr w:type="spellStart"/>
            <w:r w:rsidRPr="00661634">
              <w:rPr>
                <w:color w:val="auto"/>
                <w:sz w:val="24"/>
                <w:szCs w:val="24"/>
              </w:rPr>
              <w:t>ms</w:t>
            </w:r>
            <w:proofErr w:type="spellEnd"/>
          </w:p>
        </w:tc>
        <w:tc>
          <w:tcPr>
            <w:tcW w:w="0" w:type="auto"/>
            <w:vAlign w:val="center"/>
            <w:hideMark/>
          </w:tcPr>
          <w:p w14:paraId="06CAA23E"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 xml:space="preserve">50–100 </w:t>
            </w:r>
            <w:proofErr w:type="spellStart"/>
            <w:r w:rsidRPr="00661634">
              <w:rPr>
                <w:color w:val="auto"/>
                <w:sz w:val="24"/>
                <w:szCs w:val="24"/>
              </w:rPr>
              <w:t>ms</w:t>
            </w:r>
            <w:proofErr w:type="spellEnd"/>
          </w:p>
        </w:tc>
        <w:tc>
          <w:tcPr>
            <w:tcW w:w="0" w:type="auto"/>
            <w:vAlign w:val="center"/>
            <w:hideMark/>
          </w:tcPr>
          <w:p w14:paraId="26BED335" w14:textId="77777777" w:rsidR="00661634" w:rsidRPr="00661634" w:rsidRDefault="00661634" w:rsidP="00661634">
            <w:pPr>
              <w:spacing w:before="0" w:after="0" w:line="240" w:lineRule="auto"/>
              <w:jc w:val="center"/>
              <w:rPr>
                <w:color w:val="auto"/>
                <w:sz w:val="24"/>
                <w:szCs w:val="24"/>
              </w:rPr>
            </w:pPr>
            <w:r w:rsidRPr="00661634">
              <w:rPr>
                <w:color w:val="auto"/>
                <w:sz w:val="24"/>
                <w:szCs w:val="24"/>
              </w:rPr>
              <w:t>Reads GPS UART data and decodes NMEA</w:t>
            </w:r>
          </w:p>
        </w:tc>
      </w:tr>
    </w:tbl>
    <w:p w14:paraId="61D59727" w14:textId="77777777" w:rsidR="00661634" w:rsidRPr="00117D4D" w:rsidRDefault="00661634" w:rsidP="00117D4D">
      <w:pPr>
        <w:pStyle w:val="ListParagraph"/>
        <w:numPr>
          <w:ilvl w:val="0"/>
          <w:numId w:val="14"/>
        </w:numPr>
        <w:rPr>
          <w:color w:val="auto"/>
        </w:rPr>
      </w:pPr>
      <w:proofErr w:type="spellStart"/>
      <w:r w:rsidRPr="00117D4D">
        <w:rPr>
          <w:rStyle w:val="Strong"/>
          <w:b w:val="0"/>
          <w:bCs w:val="0"/>
        </w:rPr>
        <w:t>TaskTelemetry</w:t>
      </w:r>
      <w:proofErr w:type="spellEnd"/>
      <w:r w:rsidRPr="00117D4D">
        <w:rPr>
          <w:rStyle w:val="Strong"/>
          <w:b w:val="0"/>
          <w:bCs w:val="0"/>
        </w:rPr>
        <w:t xml:space="preserve"> / Graph</w:t>
      </w:r>
      <w:r w:rsidRPr="00117D4D">
        <w:t xml:space="preserve"> has the </w:t>
      </w:r>
      <w:r w:rsidRPr="00117D4D">
        <w:rPr>
          <w:rStyle w:val="Strong"/>
          <w:b w:val="0"/>
          <w:bCs w:val="0"/>
        </w:rPr>
        <w:t>highest priority 5</w:t>
      </w:r>
      <w:r w:rsidRPr="00117D4D">
        <w:t xml:space="preserve"> and runs on </w:t>
      </w:r>
      <w:r w:rsidRPr="00117D4D">
        <w:rPr>
          <w:rStyle w:val="Strong"/>
          <w:b w:val="0"/>
          <w:bCs w:val="0"/>
        </w:rPr>
        <w:t>Core 0</w:t>
      </w:r>
      <w:r w:rsidRPr="00117D4D">
        <w:t xml:space="preserve">. It executes every </w:t>
      </w:r>
      <w:r w:rsidRPr="00117D4D">
        <w:rPr>
          <w:rStyle w:val="Strong"/>
          <w:b w:val="0"/>
          <w:bCs w:val="0"/>
        </w:rPr>
        <w:t xml:space="preserve">20 </w:t>
      </w:r>
      <w:proofErr w:type="spellStart"/>
      <w:r w:rsidRPr="00117D4D">
        <w:rPr>
          <w:rStyle w:val="Strong"/>
          <w:b w:val="0"/>
          <w:bCs w:val="0"/>
        </w:rPr>
        <w:t>ms</w:t>
      </w:r>
      <w:proofErr w:type="spellEnd"/>
      <w:r w:rsidRPr="00117D4D">
        <w:t xml:space="preserve">, so it updates very fast. Its job is to print or visualize telemetry data like metal detection status, web status, and GPS status. Since it takes only </w:t>
      </w:r>
      <w:r w:rsidRPr="00117D4D">
        <w:rPr>
          <w:rStyle w:val="Strong"/>
          <w:b w:val="0"/>
          <w:bCs w:val="0"/>
        </w:rPr>
        <w:t xml:space="preserve">1–5 </w:t>
      </w:r>
      <w:proofErr w:type="spellStart"/>
      <w:r w:rsidRPr="00117D4D">
        <w:rPr>
          <w:rStyle w:val="Strong"/>
          <w:b w:val="0"/>
          <w:bCs w:val="0"/>
        </w:rPr>
        <w:t>ms</w:t>
      </w:r>
      <w:proofErr w:type="spellEnd"/>
      <w:r w:rsidRPr="00117D4D">
        <w:rPr>
          <w:b/>
          <w:bCs/>
        </w:rPr>
        <w:t>,</w:t>
      </w:r>
      <w:r w:rsidRPr="00117D4D">
        <w:t xml:space="preserve"> it easily finishes before the next 20 </w:t>
      </w:r>
      <w:proofErr w:type="spellStart"/>
      <w:r w:rsidRPr="00117D4D">
        <w:t>ms</w:t>
      </w:r>
      <w:proofErr w:type="spellEnd"/>
      <w:r w:rsidRPr="00117D4D">
        <w:t xml:space="preserve"> cycle.</w:t>
      </w:r>
    </w:p>
    <w:p w14:paraId="5A149A32" w14:textId="77777777" w:rsidR="00661634" w:rsidRPr="00117D4D" w:rsidRDefault="00661634" w:rsidP="00117D4D">
      <w:pPr>
        <w:pStyle w:val="ListParagraph"/>
        <w:numPr>
          <w:ilvl w:val="0"/>
          <w:numId w:val="14"/>
        </w:numPr>
      </w:pPr>
      <w:proofErr w:type="spellStart"/>
      <w:r w:rsidRPr="00117D4D">
        <w:rPr>
          <w:rStyle w:val="Strong"/>
          <w:b w:val="0"/>
          <w:bCs w:val="0"/>
        </w:rPr>
        <w:t>TaskWeb</w:t>
      </w:r>
      <w:proofErr w:type="spellEnd"/>
      <w:r w:rsidRPr="00117D4D">
        <w:t xml:space="preserve"> has </w:t>
      </w:r>
      <w:r w:rsidRPr="00117D4D">
        <w:rPr>
          <w:rStyle w:val="Strong"/>
          <w:b w:val="0"/>
          <w:bCs w:val="0"/>
        </w:rPr>
        <w:t>priority 4</w:t>
      </w:r>
      <w:r w:rsidRPr="00117D4D">
        <w:t xml:space="preserve"> and runs on </w:t>
      </w:r>
      <w:r w:rsidRPr="00117D4D">
        <w:rPr>
          <w:rStyle w:val="Strong"/>
          <w:b w:val="0"/>
          <w:bCs w:val="0"/>
        </w:rPr>
        <w:t>Core 0</w:t>
      </w:r>
      <w:r w:rsidRPr="00117D4D">
        <w:t xml:space="preserve">. It is event-based, meaning it runs only when data is received through a queue. Its job is to send JSON telemetry data to the WebSocket dashboard. The execution time is around </w:t>
      </w:r>
      <w:r w:rsidRPr="00117D4D">
        <w:rPr>
          <w:rStyle w:val="Strong"/>
          <w:b w:val="0"/>
          <w:bCs w:val="0"/>
        </w:rPr>
        <w:t xml:space="preserve">5–20 </w:t>
      </w:r>
      <w:proofErr w:type="spellStart"/>
      <w:r w:rsidRPr="00117D4D">
        <w:rPr>
          <w:rStyle w:val="Strong"/>
          <w:b w:val="0"/>
          <w:bCs w:val="0"/>
        </w:rPr>
        <w:t>ms</w:t>
      </w:r>
      <w:proofErr w:type="spellEnd"/>
      <w:r w:rsidRPr="00117D4D">
        <w:t xml:space="preserve">, but the response time may be around </w:t>
      </w:r>
      <w:r w:rsidRPr="00117D4D">
        <w:rPr>
          <w:rStyle w:val="Strong"/>
          <w:b w:val="0"/>
          <w:bCs w:val="0"/>
        </w:rPr>
        <w:t xml:space="preserve">500 </w:t>
      </w:r>
      <w:proofErr w:type="spellStart"/>
      <w:r w:rsidRPr="00117D4D">
        <w:rPr>
          <w:rStyle w:val="Strong"/>
          <w:b w:val="0"/>
          <w:bCs w:val="0"/>
        </w:rPr>
        <w:t>ms</w:t>
      </w:r>
      <w:proofErr w:type="spellEnd"/>
      <w:r w:rsidRPr="00117D4D">
        <w:t xml:space="preserve"> because web/dashboard communication depends on network delay.</w:t>
      </w:r>
    </w:p>
    <w:p w14:paraId="636C57A3" w14:textId="4E3503A9" w:rsidR="00661634" w:rsidRPr="00117D4D" w:rsidRDefault="00661634" w:rsidP="00117D4D">
      <w:pPr>
        <w:pStyle w:val="ListParagraph"/>
        <w:numPr>
          <w:ilvl w:val="0"/>
          <w:numId w:val="14"/>
        </w:numPr>
      </w:pPr>
      <w:proofErr w:type="spellStart"/>
      <w:r w:rsidRPr="00117D4D">
        <w:rPr>
          <w:rStyle w:val="Strong"/>
          <w:b w:val="0"/>
          <w:bCs w:val="0"/>
        </w:rPr>
        <w:t>TaskSensing</w:t>
      </w:r>
      <w:proofErr w:type="spellEnd"/>
      <w:r w:rsidRPr="00117D4D">
        <w:t xml:space="preserve"> has </w:t>
      </w:r>
      <w:r w:rsidRPr="00117D4D">
        <w:rPr>
          <w:rStyle w:val="Strong"/>
          <w:b w:val="0"/>
          <w:bCs w:val="0"/>
        </w:rPr>
        <w:t>priority 3</w:t>
      </w:r>
      <w:r w:rsidRPr="00117D4D">
        <w:t xml:space="preserve"> and runs on </w:t>
      </w:r>
      <w:r w:rsidRPr="00117D4D">
        <w:rPr>
          <w:rStyle w:val="Strong"/>
          <w:b w:val="0"/>
          <w:bCs w:val="0"/>
        </w:rPr>
        <w:t>Core 1</w:t>
      </w:r>
      <w:r w:rsidRPr="00117D4D">
        <w:t xml:space="preserve">. It repeats every </w:t>
      </w:r>
      <w:r w:rsidRPr="00117D4D">
        <w:rPr>
          <w:rStyle w:val="Strong"/>
          <w:b w:val="0"/>
          <w:bCs w:val="0"/>
        </w:rPr>
        <w:t xml:space="preserve">500 </w:t>
      </w:r>
      <w:proofErr w:type="spellStart"/>
      <w:r w:rsidRPr="00117D4D">
        <w:rPr>
          <w:rStyle w:val="Strong"/>
          <w:b w:val="0"/>
          <w:bCs w:val="0"/>
        </w:rPr>
        <w:t>ms</w:t>
      </w:r>
      <w:proofErr w:type="spellEnd"/>
      <w:r w:rsidRPr="00117D4D">
        <w:rPr>
          <w:b/>
          <w:bCs/>
        </w:rPr>
        <w:t>.</w:t>
      </w:r>
      <w:r w:rsidRPr="00117D4D">
        <w:t xml:space="preserve"> It reads the metal detector sensor and controls the alarm. Since the execution time is only </w:t>
      </w:r>
      <w:r w:rsidRPr="00117D4D">
        <w:rPr>
          <w:rStyle w:val="Strong"/>
          <w:b w:val="0"/>
          <w:bCs w:val="0"/>
        </w:rPr>
        <w:t xml:space="preserve">2–10 </w:t>
      </w:r>
      <w:proofErr w:type="spellStart"/>
      <w:r w:rsidRPr="00117D4D">
        <w:rPr>
          <w:rStyle w:val="Strong"/>
          <w:b w:val="0"/>
          <w:bCs w:val="0"/>
        </w:rPr>
        <w:t>ms</w:t>
      </w:r>
      <w:proofErr w:type="spellEnd"/>
      <w:r w:rsidRPr="00117D4D">
        <w:t xml:space="preserve">, it is fast for a 500 </w:t>
      </w:r>
      <w:proofErr w:type="spellStart"/>
      <w:r w:rsidRPr="00117D4D">
        <w:t>ms</w:t>
      </w:r>
      <w:proofErr w:type="spellEnd"/>
      <w:r w:rsidRPr="00117D4D">
        <w:t xml:space="preserve"> </w:t>
      </w:r>
      <w:r w:rsidR="009C3117">
        <w:t>deadline</w:t>
      </w:r>
    </w:p>
    <w:p w14:paraId="065EF0C7" w14:textId="62DA3A44" w:rsidR="00661634" w:rsidRPr="00661634" w:rsidRDefault="00661634" w:rsidP="00117D4D">
      <w:pPr>
        <w:pStyle w:val="ListParagraph"/>
        <w:numPr>
          <w:ilvl w:val="0"/>
          <w:numId w:val="14"/>
        </w:numPr>
      </w:pPr>
      <w:proofErr w:type="spellStart"/>
      <w:r w:rsidRPr="00117D4D">
        <w:rPr>
          <w:rStyle w:val="Strong"/>
          <w:b w:val="0"/>
          <w:bCs w:val="0"/>
        </w:rPr>
        <w:t>TaskGPS</w:t>
      </w:r>
      <w:proofErr w:type="spellEnd"/>
      <w:r w:rsidRPr="00117D4D">
        <w:t xml:space="preserve"> has </w:t>
      </w:r>
      <w:r w:rsidRPr="00117D4D">
        <w:rPr>
          <w:rStyle w:val="Strong"/>
          <w:b w:val="0"/>
          <w:bCs w:val="0"/>
        </w:rPr>
        <w:t>priority 2</w:t>
      </w:r>
      <w:r w:rsidRPr="00117D4D">
        <w:t xml:space="preserve"> and runs on </w:t>
      </w:r>
      <w:r w:rsidRPr="00117D4D">
        <w:rPr>
          <w:rStyle w:val="Strong"/>
          <w:b w:val="0"/>
          <w:bCs w:val="0"/>
        </w:rPr>
        <w:t>Core 1</w:t>
      </w:r>
      <w:r w:rsidRPr="00117D4D">
        <w:t xml:space="preserve">. It runs every </w:t>
      </w:r>
      <w:r w:rsidRPr="00117D4D">
        <w:rPr>
          <w:rStyle w:val="Strong"/>
          <w:b w:val="0"/>
          <w:bCs w:val="0"/>
        </w:rPr>
        <w:t xml:space="preserve">50 </w:t>
      </w:r>
      <w:proofErr w:type="spellStart"/>
      <w:r w:rsidRPr="00117D4D">
        <w:rPr>
          <w:rStyle w:val="Strong"/>
          <w:b w:val="0"/>
          <w:bCs w:val="0"/>
        </w:rPr>
        <w:t>ms</w:t>
      </w:r>
      <w:proofErr w:type="spellEnd"/>
      <w:r w:rsidRPr="00117D4D">
        <w:t xml:space="preserve"> to read GPS UART data and decode NMEA. GPS decoding is lightweight, so it takes around </w:t>
      </w:r>
      <w:r w:rsidRPr="00117D4D">
        <w:rPr>
          <w:rStyle w:val="Strong"/>
          <w:b w:val="0"/>
          <w:bCs w:val="0"/>
        </w:rPr>
        <w:t xml:space="preserve">1–5 </w:t>
      </w:r>
      <w:proofErr w:type="spellStart"/>
      <w:r w:rsidRPr="00117D4D">
        <w:rPr>
          <w:rStyle w:val="Strong"/>
          <w:b w:val="0"/>
          <w:bCs w:val="0"/>
        </w:rPr>
        <w:t>ms</w:t>
      </w:r>
      <w:proofErr w:type="spellEnd"/>
      <w:r w:rsidRPr="00117D4D">
        <w:rPr>
          <w:b/>
          <w:bCs/>
        </w:rPr>
        <w:t xml:space="preserve">, </w:t>
      </w:r>
      <w:r w:rsidRPr="00117D4D">
        <w:t xml:space="preserve">with a response time of </w:t>
      </w:r>
      <w:r w:rsidRPr="00117D4D">
        <w:rPr>
          <w:rStyle w:val="Strong"/>
          <w:b w:val="0"/>
          <w:bCs w:val="0"/>
        </w:rPr>
        <w:t xml:space="preserve">50–100 </w:t>
      </w:r>
      <w:proofErr w:type="spellStart"/>
      <w:r w:rsidRPr="00117D4D">
        <w:rPr>
          <w:rStyle w:val="Strong"/>
          <w:b w:val="0"/>
          <w:bCs w:val="0"/>
        </w:rPr>
        <w:t>ms</w:t>
      </w:r>
      <w:proofErr w:type="spellEnd"/>
      <w:r w:rsidRPr="00117D4D">
        <w:rPr>
          <w:b/>
          <w:bCs/>
        </w:rPr>
        <w:t>.</w:t>
      </w:r>
    </w:p>
    <w:p w14:paraId="03F34E20" w14:textId="1266CA08" w:rsidR="000D05E2" w:rsidRPr="00117D4D" w:rsidRDefault="00117D4D" w:rsidP="00117D4D">
      <w:pPr>
        <w:pStyle w:val="Heading2"/>
      </w:pPr>
      <w:bookmarkStart w:id="37" w:name="_Toc230044426"/>
      <w:r>
        <w:t xml:space="preserve">4.2 </w:t>
      </w:r>
      <w:r w:rsidR="000D05E2" w:rsidRPr="00117D4D">
        <w:t>Discussion</w:t>
      </w:r>
      <w:bookmarkEnd w:id="37"/>
    </w:p>
    <w:p w14:paraId="2808D8C6" w14:textId="77777777" w:rsidR="000D05E2" w:rsidRPr="000D05E2" w:rsidRDefault="000D05E2" w:rsidP="006E507F">
      <w:r w:rsidRPr="000D05E2">
        <w:t xml:space="preserve">The results confirm that the </w:t>
      </w:r>
      <w:proofErr w:type="spellStart"/>
      <w:r w:rsidRPr="000D05E2">
        <w:t>FreeRTOS</w:t>
      </w:r>
      <w:proofErr w:type="spellEnd"/>
      <w:r w:rsidRPr="000D05E2">
        <w:t>-based four-task architecture is suitable for concurrent multi-sensor bomb detection. The queue-based design successfully decouples sensor sampling from network transmission, ensuring that Wi-Fi latency does not disturb sensor polling. The priority hierarchy, Telemetry greater than Web greater than Sensor greater than GPS, ensured timely scheduling for visualization and WebSocket broadcast while allowing GPS parsing to run continuously in the background.</w:t>
      </w:r>
    </w:p>
    <w:p w14:paraId="0ABCBD0B" w14:textId="77777777" w:rsidR="00661634" w:rsidRDefault="000D05E2" w:rsidP="00661634">
      <w:r w:rsidRPr="000D05E2">
        <w:t xml:space="preserve">The MQ-2 sensor sensitivity may vary with humidity and temperature, so real deployment would require periodic Ro recalibration. The metal detector provides only binary detection without distance estimation; multi-coil arrays could improve spatial resolution. GPS fix acquisition time may introduce an initial delay before coordinates are available. Overall, the system validates multi-modal, real-time bomb detection on an embedded ESP32 </w:t>
      </w:r>
      <w:proofErr w:type="spellStart"/>
      <w:r w:rsidRPr="000D05E2">
        <w:t>FreeRTOS</w:t>
      </w:r>
      <w:proofErr w:type="spellEnd"/>
      <w:r w:rsidRPr="000D05E2">
        <w:t xml:space="preserve"> platform with a live wireless dashboard.</w:t>
      </w:r>
    </w:p>
    <w:p w14:paraId="5C020E12" w14:textId="68FA34AB" w:rsidR="00661634" w:rsidRDefault="00661634">
      <w:pPr>
        <w:spacing w:before="0" w:after="160" w:line="278" w:lineRule="auto"/>
        <w:jc w:val="left"/>
      </w:pPr>
    </w:p>
    <w:p w14:paraId="41BB8399" w14:textId="77777777" w:rsidR="00661634" w:rsidRPr="00661634" w:rsidRDefault="00661634" w:rsidP="00661634">
      <w:pPr>
        <w:pStyle w:val="Heading1"/>
        <w:rPr>
          <w:color w:val="2E74B5"/>
          <w:lang w:val="en-US" w:eastAsia="en-US"/>
        </w:rPr>
      </w:pPr>
      <w:bookmarkStart w:id="38" w:name="_Toc229757488"/>
      <w:bookmarkStart w:id="39" w:name="_Toc230044427"/>
      <w:r w:rsidRPr="00661634">
        <w:rPr>
          <w:lang w:val="en-US" w:eastAsia="en-US"/>
        </w:rPr>
        <w:t>CONCLUSION</w:t>
      </w:r>
      <w:bookmarkEnd w:id="38"/>
      <w:bookmarkEnd w:id="39"/>
    </w:p>
    <w:p w14:paraId="1BEF6945" w14:textId="05987999" w:rsidR="00661634" w:rsidRPr="00661634" w:rsidRDefault="00661634" w:rsidP="00661634">
      <w:r>
        <w:t>T</w:t>
      </w:r>
      <w:r w:rsidRPr="00661634">
        <w:t xml:space="preserve">he implementation and real-time logging of the dual-core ESP32 tactical monitoring system successfully demonstrate the viability of using a prioritized, multi-threaded </w:t>
      </w:r>
      <w:proofErr w:type="spellStart"/>
      <w:r w:rsidRPr="00661634">
        <w:t>FreeRTOS</w:t>
      </w:r>
      <w:proofErr w:type="spellEnd"/>
      <w:r w:rsidRPr="00661634">
        <w:t xml:space="preserve"> architecture for safety-critical hardware applications. By dividing operations across two dedicated CPU processing cores, the system achieves strict deterministic execution. High-frequency network broadcasting and serial visualization run seamlessly on Core 0, while vital peripheral data acquisition—specifically GPS NMEA sentence parsing and immediate metal detector/threat processing—is handled independently on Core 1.</w:t>
      </w:r>
    </w:p>
    <w:p w14:paraId="4AA63DA1" w14:textId="7C1B2454" w:rsidR="00661634" w:rsidRPr="00661634" w:rsidRDefault="00661634" w:rsidP="00661634">
      <w:r w:rsidRPr="00661634">
        <w:t>Hardware testing and telemetry analysis verified by Serial Studio Pro confirm that the firmware effectively mitigates the risk of task starvation or processing bottlenecks. Even during continuous, immediate alarm events at system startup or high-priority transitions like acquiring a stable GPS satellite lock, the network telemetry subsystem maintained an unbroken, low-latency WebSocket connection. With total CPU utilization across both cores remaining well under safe thresholds, the system fulfils all design constraints, establishing a highly reliable, responsive, and robust edge-computing platform for field deployment.</w:t>
      </w:r>
    </w:p>
    <w:p w14:paraId="45E15FB8" w14:textId="46D9E8B7" w:rsidR="003D10D5" w:rsidRPr="00117D4D" w:rsidRDefault="00661634" w:rsidP="00117D4D">
      <w:r>
        <w:rPr>
          <w:rFonts w:eastAsia="Arial"/>
        </w:rPr>
        <w:br w:type="page"/>
      </w:r>
    </w:p>
    <w:p w14:paraId="2E187101" w14:textId="5FB467A9" w:rsidR="000D05E2" w:rsidRDefault="000D05E2" w:rsidP="006E507F">
      <w:pPr>
        <w:pStyle w:val="Heading1"/>
        <w:rPr>
          <w:rFonts w:eastAsia="Arial"/>
        </w:rPr>
      </w:pPr>
      <w:bookmarkStart w:id="40" w:name="_Toc230044428"/>
      <w:r>
        <w:rPr>
          <w:rFonts w:eastAsia="Arial"/>
        </w:rPr>
        <w:lastRenderedPageBreak/>
        <w:t>REFERENCES</w:t>
      </w:r>
      <w:bookmarkEnd w:id="40"/>
    </w:p>
    <w:p w14:paraId="3AF21F17" w14:textId="77777777" w:rsidR="006E507F" w:rsidRPr="00661634" w:rsidRDefault="006E507F" w:rsidP="00661634">
      <w:pPr>
        <w:spacing w:before="0" w:line="320" w:lineRule="auto"/>
        <w:rPr>
          <w:color w:val="auto"/>
        </w:rPr>
      </w:pPr>
      <w:r w:rsidRPr="00661634">
        <w:rPr>
          <w:color w:val="auto"/>
        </w:rPr>
        <w:t xml:space="preserve">[1]  SovGVD, "ESP32 Small Robot Dog — 3D Printable Quadruped (12DOF, 3DOF per leg)," </w:t>
      </w:r>
      <w:proofErr w:type="spellStart"/>
      <w:r w:rsidRPr="00661634">
        <w:rPr>
          <w:color w:val="auto"/>
        </w:rPr>
        <w:t>Thingiverse</w:t>
      </w:r>
      <w:proofErr w:type="spellEnd"/>
      <w:r w:rsidRPr="00661634">
        <w:rPr>
          <w:color w:val="auto"/>
        </w:rPr>
        <w:t>, Thing #4822059, 2021. [Online]. Available: https://www.thingiverse.com/thing:4822059</w:t>
      </w:r>
    </w:p>
    <w:p w14:paraId="759F921D" w14:textId="77777777" w:rsidR="006E507F" w:rsidRPr="00661634" w:rsidRDefault="006E507F" w:rsidP="00661634">
      <w:pPr>
        <w:spacing w:before="0" w:line="320" w:lineRule="auto"/>
        <w:rPr>
          <w:color w:val="auto"/>
        </w:rPr>
      </w:pPr>
      <w:r w:rsidRPr="00661634">
        <w:rPr>
          <w:color w:val="auto"/>
        </w:rPr>
        <w:t xml:space="preserve">[2]  D. S. Navare, Y. R. Kapde, S. Maurya, D. B. Pardeshi, and P. William, "Robotic Bomb Detection and Disposal: Application using Arduino," in Proc. 7th IEEE Int. Conf. on Communication and Electronics Systems (ICCES), Coimbatore, India, pp. 479–483, Jun. 2022. </w:t>
      </w:r>
      <w:proofErr w:type="spellStart"/>
      <w:r w:rsidRPr="00661634">
        <w:rPr>
          <w:color w:val="auto"/>
        </w:rPr>
        <w:t>doi</w:t>
      </w:r>
      <w:proofErr w:type="spellEnd"/>
      <w:r w:rsidRPr="00661634">
        <w:rPr>
          <w:color w:val="auto"/>
        </w:rPr>
        <w:t>: 10.1109/ICCES54183.2022.9835784.</w:t>
      </w:r>
    </w:p>
    <w:p w14:paraId="05B55DCC" w14:textId="77777777" w:rsidR="006E507F" w:rsidRPr="00661634" w:rsidRDefault="006E507F" w:rsidP="00661634">
      <w:pPr>
        <w:spacing w:before="0" w:line="320" w:lineRule="auto"/>
        <w:rPr>
          <w:color w:val="auto"/>
        </w:rPr>
      </w:pPr>
      <w:r w:rsidRPr="00661634">
        <w:rPr>
          <w:color w:val="auto"/>
        </w:rPr>
        <w:t xml:space="preserve">[3]  V. K. Chaubey, R. Rastogi, S. Mishra, R. P. Rao, R. Borgalli, and B. Kumar, "Spying and Bomb Disposal Robot," in Proc. First IEEE Int. Conf. on Microwave, Antenna and Communication (MAC), Prayagraj, India, pp. 1–6, Mar. 2023. </w:t>
      </w:r>
      <w:proofErr w:type="spellStart"/>
      <w:r w:rsidRPr="00661634">
        <w:rPr>
          <w:color w:val="auto"/>
        </w:rPr>
        <w:t>doi</w:t>
      </w:r>
      <w:proofErr w:type="spellEnd"/>
      <w:r w:rsidRPr="00661634">
        <w:rPr>
          <w:color w:val="auto"/>
        </w:rPr>
        <w:t>: 10.1109/MAC58191.2023.10177547.</w:t>
      </w:r>
    </w:p>
    <w:p w14:paraId="19DC06F2" w14:textId="77777777" w:rsidR="006E507F" w:rsidRPr="00661634" w:rsidRDefault="006E507F" w:rsidP="00661634">
      <w:pPr>
        <w:spacing w:before="0" w:line="320" w:lineRule="auto"/>
        <w:rPr>
          <w:color w:val="auto"/>
        </w:rPr>
      </w:pPr>
      <w:r w:rsidRPr="00661634">
        <w:rPr>
          <w:color w:val="auto"/>
        </w:rPr>
        <w:t>[4]  M. Awad, M. Mohamed, and N. Saleh, "Autonomous Landmine Detection Robot Using Metal Detector Sensor with GPS Location Tracking," in Proc. IEEE Int. Conf. on Innovative and Creative Information Technology (</w:t>
      </w:r>
      <w:proofErr w:type="spellStart"/>
      <w:r w:rsidRPr="00661634">
        <w:rPr>
          <w:color w:val="auto"/>
        </w:rPr>
        <w:t>ICITech</w:t>
      </w:r>
      <w:proofErr w:type="spellEnd"/>
      <w:r w:rsidRPr="00661634">
        <w:rPr>
          <w:color w:val="auto"/>
        </w:rPr>
        <w:t xml:space="preserve">), 2023. </w:t>
      </w:r>
      <w:proofErr w:type="spellStart"/>
      <w:r w:rsidRPr="00661634">
        <w:rPr>
          <w:color w:val="auto"/>
        </w:rPr>
        <w:t>doi</w:t>
      </w:r>
      <w:proofErr w:type="spellEnd"/>
      <w:r w:rsidRPr="00661634">
        <w:rPr>
          <w:color w:val="auto"/>
        </w:rPr>
        <w:t>: 10.1109/ICITech.2023.10124521.</w:t>
      </w:r>
    </w:p>
    <w:p w14:paraId="29032F5B" w14:textId="77777777" w:rsidR="006E507F" w:rsidRPr="00661634" w:rsidRDefault="006E507F" w:rsidP="00661634">
      <w:pPr>
        <w:spacing w:before="0" w:line="320" w:lineRule="auto"/>
        <w:rPr>
          <w:color w:val="auto"/>
        </w:rPr>
      </w:pPr>
      <w:r w:rsidRPr="00661634">
        <w:rPr>
          <w:color w:val="auto"/>
        </w:rPr>
        <w:t xml:space="preserve">[5]  I. A. Rasyid, A. </w:t>
      </w:r>
      <w:proofErr w:type="spellStart"/>
      <w:r w:rsidRPr="00661634">
        <w:rPr>
          <w:color w:val="auto"/>
        </w:rPr>
        <w:t>Irmawati</w:t>
      </w:r>
      <w:proofErr w:type="spellEnd"/>
      <w:r w:rsidRPr="00661634">
        <w:rPr>
          <w:color w:val="auto"/>
        </w:rPr>
        <w:t xml:space="preserve">, and B. S. Bayu, "Detection of Gas Leaks Using The MQ-2 Gas Sensor on the Autonomous Mobile Sensor," in Proc. IEEE Int. Conf. on Information Technology, Information Systems and Electrical Engineering (ICITISEE), </w:t>
      </w:r>
      <w:proofErr w:type="spellStart"/>
      <w:r w:rsidRPr="00661634">
        <w:rPr>
          <w:color w:val="auto"/>
        </w:rPr>
        <w:t>Purwokerto</w:t>
      </w:r>
      <w:proofErr w:type="spellEnd"/>
      <w:r w:rsidRPr="00661634">
        <w:rPr>
          <w:color w:val="auto"/>
        </w:rPr>
        <w:t xml:space="preserve">, Indonesia, 2019. </w:t>
      </w:r>
      <w:proofErr w:type="spellStart"/>
      <w:r w:rsidRPr="00661634">
        <w:rPr>
          <w:color w:val="auto"/>
        </w:rPr>
        <w:t>doi</w:t>
      </w:r>
      <w:proofErr w:type="spellEnd"/>
      <w:r w:rsidRPr="00661634">
        <w:rPr>
          <w:color w:val="auto"/>
        </w:rPr>
        <w:t>: 10.1109/ICITISEE48480.2019.8949597.</w:t>
      </w:r>
    </w:p>
    <w:p w14:paraId="7A3C8DCC" w14:textId="77777777" w:rsidR="006E507F" w:rsidRPr="00661634" w:rsidRDefault="006E507F" w:rsidP="00661634">
      <w:pPr>
        <w:spacing w:before="0" w:line="320" w:lineRule="auto"/>
        <w:rPr>
          <w:color w:val="auto"/>
        </w:rPr>
      </w:pPr>
      <w:r w:rsidRPr="00661634">
        <w:rPr>
          <w:color w:val="auto"/>
        </w:rPr>
        <w:t xml:space="preserve">[6]  S. Bhagyalakshmi, R. Venkatesan, and G. Subramanian, "Safety Robot for Flammable Gas and Fire Detection using </w:t>
      </w:r>
      <w:proofErr w:type="spellStart"/>
      <w:r w:rsidRPr="00661634">
        <w:rPr>
          <w:color w:val="auto"/>
        </w:rPr>
        <w:t>Multisensor</w:t>
      </w:r>
      <w:proofErr w:type="spellEnd"/>
      <w:r w:rsidRPr="00661634">
        <w:rPr>
          <w:color w:val="auto"/>
        </w:rPr>
        <w:t xml:space="preserve"> Technology," in Proc. IEEE 2nd Int. Conf. on Advances in Electrical, Computing, Communication and Sustainable Technologies (ICAECT), </w:t>
      </w:r>
      <w:proofErr w:type="spellStart"/>
      <w:r w:rsidRPr="00661634">
        <w:rPr>
          <w:color w:val="auto"/>
        </w:rPr>
        <w:t>Bhilai</w:t>
      </w:r>
      <w:proofErr w:type="spellEnd"/>
      <w:r w:rsidRPr="00661634">
        <w:rPr>
          <w:color w:val="auto"/>
        </w:rPr>
        <w:t xml:space="preserve">, India, 2022. </w:t>
      </w:r>
      <w:proofErr w:type="spellStart"/>
      <w:r w:rsidRPr="00661634">
        <w:rPr>
          <w:color w:val="auto"/>
        </w:rPr>
        <w:t>doi</w:t>
      </w:r>
      <w:proofErr w:type="spellEnd"/>
      <w:r w:rsidRPr="00661634">
        <w:rPr>
          <w:color w:val="auto"/>
        </w:rPr>
        <w:t>: 10.1109/ICAECT54875.2022.9591676.</w:t>
      </w:r>
    </w:p>
    <w:p w14:paraId="0018BFDA" w14:textId="77777777" w:rsidR="006E507F" w:rsidRPr="00661634" w:rsidRDefault="006E507F" w:rsidP="00661634">
      <w:pPr>
        <w:spacing w:before="0" w:line="320" w:lineRule="auto"/>
        <w:rPr>
          <w:color w:val="auto"/>
        </w:rPr>
      </w:pPr>
      <w:r w:rsidRPr="00661634">
        <w:rPr>
          <w:color w:val="auto"/>
        </w:rPr>
        <w:t xml:space="preserve">[7]  N. Sharma, A. Jain, and P. Bhatia, "Explosive Metal Detection Using Sensors and Microcontroller," in Proc. IEEE Int. Conf. on Intelligent Innovations in Engineering and Technology (ICIIET), 2024. </w:t>
      </w:r>
      <w:proofErr w:type="spellStart"/>
      <w:r w:rsidRPr="00661634">
        <w:rPr>
          <w:color w:val="auto"/>
        </w:rPr>
        <w:t>doi</w:t>
      </w:r>
      <w:proofErr w:type="spellEnd"/>
      <w:r w:rsidRPr="00661634">
        <w:rPr>
          <w:color w:val="auto"/>
        </w:rPr>
        <w:t>: 10.1109/ICIIET.2024.10625134.</w:t>
      </w:r>
    </w:p>
    <w:p w14:paraId="5084C1AC" w14:textId="77777777" w:rsidR="006E507F" w:rsidRPr="00661634" w:rsidRDefault="006E507F" w:rsidP="00661634">
      <w:pPr>
        <w:spacing w:before="0" w:line="320" w:lineRule="auto"/>
        <w:rPr>
          <w:color w:val="auto"/>
        </w:rPr>
      </w:pPr>
      <w:r w:rsidRPr="00661634">
        <w:rPr>
          <w:color w:val="auto"/>
        </w:rPr>
        <w:t xml:space="preserve">[8]  A. Joseph, R. Ramesh, and K. Nair, "Metal Detecting Robot with Location Transmission System," in Proc. IEEE Int. Conf. on Communication, Power and Computing (ICCPC), Sivakasi, India, 2023. </w:t>
      </w:r>
      <w:proofErr w:type="spellStart"/>
      <w:r w:rsidRPr="00661634">
        <w:rPr>
          <w:color w:val="auto"/>
        </w:rPr>
        <w:t>doi</w:t>
      </w:r>
      <w:proofErr w:type="spellEnd"/>
      <w:r w:rsidRPr="00661634">
        <w:rPr>
          <w:color w:val="auto"/>
        </w:rPr>
        <w:t>: 10.1109/ICCPC60988.2023.10394900.</w:t>
      </w:r>
    </w:p>
    <w:p w14:paraId="1006B529" w14:textId="77777777" w:rsidR="006E507F" w:rsidRPr="00661634" w:rsidRDefault="006E507F" w:rsidP="00661634">
      <w:pPr>
        <w:spacing w:before="0" w:line="320" w:lineRule="auto"/>
        <w:rPr>
          <w:color w:val="auto"/>
        </w:rPr>
      </w:pPr>
      <w:r w:rsidRPr="00661634">
        <w:rPr>
          <w:color w:val="auto"/>
        </w:rPr>
        <w:t xml:space="preserve">[9]  R. Ramasamy, S. Arunachalam, and K. Muthusamy, "Design and Development of a Quadruped Robot for Edutainment," in Proc. IEEE Int. Conf. on Intelligent Systems and Green Technology (ICISGT), 2023. </w:t>
      </w:r>
      <w:proofErr w:type="spellStart"/>
      <w:r w:rsidRPr="00661634">
        <w:rPr>
          <w:color w:val="auto"/>
        </w:rPr>
        <w:t>doi</w:t>
      </w:r>
      <w:proofErr w:type="spellEnd"/>
      <w:r w:rsidRPr="00661634">
        <w:rPr>
          <w:color w:val="auto"/>
        </w:rPr>
        <w:t>: 10.1109/ICISGT.2023.10126832.</w:t>
      </w:r>
    </w:p>
    <w:p w14:paraId="6C60A68E" w14:textId="77777777" w:rsidR="006E507F" w:rsidRPr="00661634" w:rsidRDefault="006E507F" w:rsidP="00661634">
      <w:pPr>
        <w:spacing w:before="0" w:line="320" w:lineRule="auto"/>
        <w:rPr>
          <w:color w:val="auto"/>
        </w:rPr>
      </w:pPr>
      <w:r w:rsidRPr="00661634">
        <w:rPr>
          <w:color w:val="auto"/>
        </w:rPr>
        <w:t xml:space="preserve">[10]  I. Matijevic and M. Vukovic, "Implementation of </w:t>
      </w:r>
      <w:proofErr w:type="spellStart"/>
      <w:r w:rsidRPr="00661634">
        <w:rPr>
          <w:color w:val="auto"/>
        </w:rPr>
        <w:t>WebSockets</w:t>
      </w:r>
      <w:proofErr w:type="spellEnd"/>
      <w:r w:rsidRPr="00661634">
        <w:rPr>
          <w:color w:val="auto"/>
        </w:rPr>
        <w:t xml:space="preserve"> in ESP32 based IoT Systems," in Proc. IEEE 44th Int. Convention on Information, Communication and Electronic Technology (MIPRO), </w:t>
      </w:r>
      <w:proofErr w:type="spellStart"/>
      <w:r w:rsidRPr="00661634">
        <w:rPr>
          <w:color w:val="auto"/>
        </w:rPr>
        <w:t>Opatija</w:t>
      </w:r>
      <w:proofErr w:type="spellEnd"/>
      <w:r w:rsidRPr="00661634">
        <w:rPr>
          <w:color w:val="auto"/>
        </w:rPr>
        <w:t xml:space="preserve">, Croatia, pp. 1077–1082, 2021. </w:t>
      </w:r>
      <w:proofErr w:type="spellStart"/>
      <w:r w:rsidRPr="00661634">
        <w:rPr>
          <w:color w:val="auto"/>
        </w:rPr>
        <w:t>doi</w:t>
      </w:r>
      <w:proofErr w:type="spellEnd"/>
      <w:r w:rsidRPr="00661634">
        <w:rPr>
          <w:color w:val="auto"/>
        </w:rPr>
        <w:t>: 10.23919/MIPRO52101.2021.9606244.</w:t>
      </w:r>
    </w:p>
    <w:p w14:paraId="52E28C6C" w14:textId="77777777" w:rsidR="006E507F" w:rsidRPr="00661634" w:rsidRDefault="006E507F" w:rsidP="00661634">
      <w:pPr>
        <w:spacing w:before="0" w:line="320" w:lineRule="auto"/>
        <w:rPr>
          <w:color w:val="auto"/>
        </w:rPr>
      </w:pPr>
      <w:r w:rsidRPr="00661634">
        <w:rPr>
          <w:color w:val="auto"/>
        </w:rPr>
        <w:t xml:space="preserve">[11]  G. Oliveira and G. Lima, "Scheduling and Energy Savings for Small Scale Embedded </w:t>
      </w:r>
      <w:proofErr w:type="spellStart"/>
      <w:r w:rsidRPr="00661634">
        <w:rPr>
          <w:color w:val="auto"/>
        </w:rPr>
        <w:t>FreeRTOS</w:t>
      </w:r>
      <w:proofErr w:type="spellEnd"/>
      <w:r w:rsidRPr="00661634">
        <w:rPr>
          <w:color w:val="auto"/>
        </w:rPr>
        <w:t xml:space="preserve">-based Real-Time Systems," Design Automation for Embedded Systems, vol. 27, pp. 3–29, 2023. </w:t>
      </w:r>
      <w:proofErr w:type="spellStart"/>
      <w:r w:rsidRPr="00661634">
        <w:rPr>
          <w:color w:val="auto"/>
        </w:rPr>
        <w:t>doi</w:t>
      </w:r>
      <w:proofErr w:type="spellEnd"/>
      <w:r w:rsidRPr="00661634">
        <w:rPr>
          <w:color w:val="auto"/>
        </w:rPr>
        <w:t>: 10.1007/s10617-023-09267-7.</w:t>
      </w:r>
    </w:p>
    <w:p w14:paraId="5831E85E" w14:textId="77777777" w:rsidR="006E507F" w:rsidRPr="00661634" w:rsidRDefault="006E507F" w:rsidP="00661634">
      <w:pPr>
        <w:spacing w:before="0" w:line="320" w:lineRule="auto"/>
        <w:rPr>
          <w:color w:val="auto"/>
        </w:rPr>
      </w:pPr>
      <w:r w:rsidRPr="00661634">
        <w:rPr>
          <w:color w:val="auto"/>
        </w:rPr>
        <w:lastRenderedPageBreak/>
        <w:t xml:space="preserve">[12]  S. Tomiyama, K. </w:t>
      </w:r>
      <w:proofErr w:type="spellStart"/>
      <w:r w:rsidRPr="00661634">
        <w:rPr>
          <w:color w:val="auto"/>
        </w:rPr>
        <w:t>Funaoka</w:t>
      </w:r>
      <w:proofErr w:type="spellEnd"/>
      <w:r w:rsidRPr="00661634">
        <w:rPr>
          <w:color w:val="auto"/>
        </w:rPr>
        <w:t xml:space="preserve">, and T. Azumi, "Full Hardware Implementation of </w:t>
      </w:r>
      <w:proofErr w:type="spellStart"/>
      <w:r w:rsidRPr="00661634">
        <w:rPr>
          <w:color w:val="auto"/>
        </w:rPr>
        <w:t>FreeRTOS</w:t>
      </w:r>
      <w:proofErr w:type="spellEnd"/>
      <w:r w:rsidRPr="00661634">
        <w:rPr>
          <w:color w:val="auto"/>
        </w:rPr>
        <w:t xml:space="preserve">-Based Real-Time Systems," in Proc. IEEE 28th Int. Conf. Embedded and Real-Time Computing Systems and Applications (RTCSA), pp. 1–10, 2022. </w:t>
      </w:r>
      <w:proofErr w:type="spellStart"/>
      <w:r w:rsidRPr="00661634">
        <w:rPr>
          <w:color w:val="auto"/>
        </w:rPr>
        <w:t>doi</w:t>
      </w:r>
      <w:proofErr w:type="spellEnd"/>
      <w:r w:rsidRPr="00661634">
        <w:rPr>
          <w:color w:val="auto"/>
        </w:rPr>
        <w:t>: 10.1109/RTCSA55878.2022.9915563.</w:t>
      </w:r>
    </w:p>
    <w:p w14:paraId="0DAC55E3" w14:textId="77777777" w:rsidR="006E507F" w:rsidRPr="00661634" w:rsidRDefault="006E507F" w:rsidP="00661634">
      <w:pPr>
        <w:spacing w:before="0" w:line="320" w:lineRule="auto"/>
        <w:rPr>
          <w:color w:val="auto"/>
        </w:rPr>
      </w:pPr>
      <w:r w:rsidRPr="00661634">
        <w:rPr>
          <w:color w:val="auto"/>
        </w:rPr>
        <w:t xml:space="preserve">[13]  P. Venkatesan, A. Raj, and M. Suresh, "Autonomous Quadruped Robot Equipped with Obstacle Detection," in Proc. IEEE Int. Conf. on Advances in Computing, Communication and Applied Informatics (ACCAI), Chennai, India, pp. 1–7, May 2024. </w:t>
      </w:r>
      <w:proofErr w:type="spellStart"/>
      <w:r w:rsidRPr="00661634">
        <w:rPr>
          <w:color w:val="auto"/>
        </w:rPr>
        <w:t>doi</w:t>
      </w:r>
      <w:proofErr w:type="spellEnd"/>
      <w:r w:rsidRPr="00661634">
        <w:rPr>
          <w:color w:val="auto"/>
        </w:rPr>
        <w:t>: 10.1109/ACCAI61061.2024.10533015.</w:t>
      </w:r>
    </w:p>
    <w:p w14:paraId="2767A2FC" w14:textId="77777777" w:rsidR="006E507F" w:rsidRPr="00661634" w:rsidRDefault="006E507F" w:rsidP="00661634">
      <w:pPr>
        <w:spacing w:before="0" w:line="320" w:lineRule="auto"/>
        <w:rPr>
          <w:color w:val="auto"/>
        </w:rPr>
      </w:pPr>
      <w:r w:rsidRPr="00661634">
        <w:rPr>
          <w:color w:val="auto"/>
        </w:rPr>
        <w:t xml:space="preserve">[14]  R. S. </w:t>
      </w:r>
      <w:proofErr w:type="spellStart"/>
      <w:r w:rsidRPr="00661634">
        <w:rPr>
          <w:color w:val="auto"/>
        </w:rPr>
        <w:t>Pissardini</w:t>
      </w:r>
      <w:proofErr w:type="spellEnd"/>
      <w:r w:rsidRPr="00661634">
        <w:rPr>
          <w:color w:val="auto"/>
        </w:rPr>
        <w:t xml:space="preserve"> and E. S. Fonseca Junior, "Automatic Detection of Indoor and Outdoor Scenarios using NMEA Message Data from GPS Receivers," Journal of Geodetic Science, vol. 9, no. 1, pp. 14–23, 2019. </w:t>
      </w:r>
      <w:proofErr w:type="spellStart"/>
      <w:r w:rsidRPr="00661634">
        <w:rPr>
          <w:color w:val="auto"/>
        </w:rPr>
        <w:t>doi</w:t>
      </w:r>
      <w:proofErr w:type="spellEnd"/>
      <w:r w:rsidRPr="00661634">
        <w:rPr>
          <w:color w:val="auto"/>
        </w:rPr>
        <w:t>: 10.1515/jogs-2019-0002.</w:t>
      </w:r>
    </w:p>
    <w:p w14:paraId="4DE455E4" w14:textId="77777777" w:rsidR="006E507F" w:rsidRPr="00661634" w:rsidRDefault="006E507F" w:rsidP="00661634">
      <w:pPr>
        <w:spacing w:before="0" w:line="320" w:lineRule="auto"/>
        <w:jc w:val="left"/>
        <w:rPr>
          <w:color w:val="auto"/>
        </w:rPr>
      </w:pPr>
      <w:r w:rsidRPr="00661634">
        <w:rPr>
          <w:color w:val="auto"/>
        </w:rPr>
        <w:t xml:space="preserve">[15]  </w:t>
      </w:r>
      <w:proofErr w:type="spellStart"/>
      <w:r w:rsidRPr="00661634">
        <w:rPr>
          <w:color w:val="auto"/>
        </w:rPr>
        <w:t>Espressif</w:t>
      </w:r>
      <w:proofErr w:type="spellEnd"/>
      <w:r w:rsidRPr="00661634">
        <w:rPr>
          <w:color w:val="auto"/>
        </w:rPr>
        <w:t xml:space="preserve"> Systems, "ESP32 Technical Reference Manual (TRM)," Version 5.3, </w:t>
      </w:r>
      <w:proofErr w:type="spellStart"/>
      <w:r w:rsidRPr="00661634">
        <w:rPr>
          <w:color w:val="auto"/>
        </w:rPr>
        <w:t>Espressif</w:t>
      </w:r>
      <w:proofErr w:type="spellEnd"/>
      <w:r w:rsidRPr="00661634">
        <w:rPr>
          <w:color w:val="auto"/>
        </w:rPr>
        <w:t xml:space="preserve"> Systems, Shanghai, 2024. [Online]. Available: https://www.espressif.com/sites/default/files/documentation/esp32_technical_reference_manual_en.pdf</w:t>
      </w:r>
    </w:p>
    <w:p w14:paraId="2D4DEBE3" w14:textId="77777777" w:rsidR="00A96010" w:rsidRPr="00661634" w:rsidRDefault="00A96010" w:rsidP="00661634">
      <w:pPr>
        <w:spacing w:before="0" w:line="320" w:lineRule="auto"/>
        <w:rPr>
          <w:color w:val="auto"/>
        </w:rPr>
      </w:pPr>
    </w:p>
    <w:sectPr w:rsidR="00A96010" w:rsidRPr="00661634" w:rsidSect="003D10D5">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C8F7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ED500D"/>
    <w:multiLevelType w:val="hybridMultilevel"/>
    <w:tmpl w:val="7F44C4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D91754"/>
    <w:multiLevelType w:val="hybridMultilevel"/>
    <w:tmpl w:val="67023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153AC7"/>
    <w:multiLevelType w:val="hybridMultilevel"/>
    <w:tmpl w:val="32008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47520F"/>
    <w:multiLevelType w:val="hybridMultilevel"/>
    <w:tmpl w:val="BA6C40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9A56B1"/>
    <w:multiLevelType w:val="hybridMultilevel"/>
    <w:tmpl w:val="B68226C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B527301"/>
    <w:multiLevelType w:val="hybridMultilevel"/>
    <w:tmpl w:val="9BF8D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122C8D"/>
    <w:multiLevelType w:val="hybridMultilevel"/>
    <w:tmpl w:val="C7C8EF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F361D81"/>
    <w:multiLevelType w:val="hybridMultilevel"/>
    <w:tmpl w:val="09405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B34480"/>
    <w:multiLevelType w:val="hybridMultilevel"/>
    <w:tmpl w:val="64E65AD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682A6DC0"/>
    <w:multiLevelType w:val="hybridMultilevel"/>
    <w:tmpl w:val="77BE23B0"/>
    <w:lvl w:ilvl="0" w:tplc="703AF248">
      <w:start w:val="1"/>
      <w:numFmt w:val="bullet"/>
      <w:lvlText w:val="•"/>
      <w:lvlJc w:val="left"/>
      <w:pPr>
        <w:ind w:left="720" w:hanging="360"/>
      </w:pPr>
    </w:lvl>
    <w:lvl w:ilvl="1" w:tplc="74C07B24">
      <w:numFmt w:val="decimal"/>
      <w:lvlText w:val=""/>
      <w:lvlJc w:val="left"/>
    </w:lvl>
    <w:lvl w:ilvl="2" w:tplc="810C35A2">
      <w:numFmt w:val="decimal"/>
      <w:lvlText w:val=""/>
      <w:lvlJc w:val="left"/>
    </w:lvl>
    <w:lvl w:ilvl="3" w:tplc="EE9A3632">
      <w:numFmt w:val="decimal"/>
      <w:lvlText w:val=""/>
      <w:lvlJc w:val="left"/>
    </w:lvl>
    <w:lvl w:ilvl="4" w:tplc="7D0232BE">
      <w:numFmt w:val="decimal"/>
      <w:lvlText w:val=""/>
      <w:lvlJc w:val="left"/>
    </w:lvl>
    <w:lvl w:ilvl="5" w:tplc="2D4C17E8">
      <w:numFmt w:val="decimal"/>
      <w:lvlText w:val=""/>
      <w:lvlJc w:val="left"/>
    </w:lvl>
    <w:lvl w:ilvl="6" w:tplc="8770750A">
      <w:numFmt w:val="decimal"/>
      <w:lvlText w:val=""/>
      <w:lvlJc w:val="left"/>
    </w:lvl>
    <w:lvl w:ilvl="7" w:tplc="967C9F14">
      <w:numFmt w:val="decimal"/>
      <w:lvlText w:val=""/>
      <w:lvlJc w:val="left"/>
    </w:lvl>
    <w:lvl w:ilvl="8" w:tplc="4F26B2EE">
      <w:numFmt w:val="decimal"/>
      <w:lvlText w:val=""/>
      <w:lvlJc w:val="left"/>
    </w:lvl>
  </w:abstractNum>
  <w:abstractNum w:abstractNumId="11" w15:restartNumberingAfterBreak="0">
    <w:nsid w:val="68DC1D95"/>
    <w:multiLevelType w:val="hybridMultilevel"/>
    <w:tmpl w:val="F00EE8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1B85E0B"/>
    <w:multiLevelType w:val="hybridMultilevel"/>
    <w:tmpl w:val="4BFA1DCC"/>
    <w:lvl w:ilvl="0" w:tplc="A0184B96">
      <w:start w:val="1"/>
      <w:numFmt w:val="bullet"/>
      <w:lvlText w:val="•"/>
      <w:lvlJc w:val="left"/>
      <w:pPr>
        <w:ind w:left="720" w:hanging="360"/>
      </w:pPr>
    </w:lvl>
    <w:lvl w:ilvl="1" w:tplc="0E6214C6">
      <w:numFmt w:val="decimal"/>
      <w:lvlText w:val=""/>
      <w:lvlJc w:val="left"/>
      <w:pPr>
        <w:ind w:left="0" w:firstLine="0"/>
      </w:pPr>
    </w:lvl>
    <w:lvl w:ilvl="2" w:tplc="6B2CF6FE">
      <w:numFmt w:val="decimal"/>
      <w:lvlText w:val=""/>
      <w:lvlJc w:val="left"/>
      <w:pPr>
        <w:ind w:left="0" w:firstLine="0"/>
      </w:pPr>
    </w:lvl>
    <w:lvl w:ilvl="3" w:tplc="2252EC38">
      <w:numFmt w:val="decimal"/>
      <w:lvlText w:val=""/>
      <w:lvlJc w:val="left"/>
      <w:pPr>
        <w:ind w:left="0" w:firstLine="0"/>
      </w:pPr>
    </w:lvl>
    <w:lvl w:ilvl="4" w:tplc="9DD0A9C0">
      <w:numFmt w:val="decimal"/>
      <w:lvlText w:val=""/>
      <w:lvlJc w:val="left"/>
      <w:pPr>
        <w:ind w:left="0" w:firstLine="0"/>
      </w:pPr>
    </w:lvl>
    <w:lvl w:ilvl="5" w:tplc="A236861A">
      <w:numFmt w:val="decimal"/>
      <w:lvlText w:val=""/>
      <w:lvlJc w:val="left"/>
      <w:pPr>
        <w:ind w:left="0" w:firstLine="0"/>
      </w:pPr>
    </w:lvl>
    <w:lvl w:ilvl="6" w:tplc="117E6AD8">
      <w:numFmt w:val="decimal"/>
      <w:lvlText w:val=""/>
      <w:lvlJc w:val="left"/>
      <w:pPr>
        <w:ind w:left="0" w:firstLine="0"/>
      </w:pPr>
    </w:lvl>
    <w:lvl w:ilvl="7" w:tplc="5EE60568">
      <w:numFmt w:val="decimal"/>
      <w:lvlText w:val=""/>
      <w:lvlJc w:val="left"/>
      <w:pPr>
        <w:ind w:left="0" w:firstLine="0"/>
      </w:pPr>
    </w:lvl>
    <w:lvl w:ilvl="8" w:tplc="DE645EC2">
      <w:numFmt w:val="decimal"/>
      <w:lvlText w:val=""/>
      <w:lvlJc w:val="left"/>
      <w:pPr>
        <w:ind w:left="0" w:firstLine="0"/>
      </w:pPr>
    </w:lvl>
  </w:abstractNum>
  <w:abstractNum w:abstractNumId="13" w15:restartNumberingAfterBreak="0">
    <w:nsid w:val="75DB1C6C"/>
    <w:multiLevelType w:val="hybridMultilevel"/>
    <w:tmpl w:val="2BEC44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0139607">
    <w:abstractNumId w:val="0"/>
  </w:num>
  <w:num w:numId="2" w16cid:durableId="504831499">
    <w:abstractNumId w:val="12"/>
  </w:num>
  <w:num w:numId="3" w16cid:durableId="1805193042">
    <w:abstractNumId w:val="10"/>
    <w:lvlOverride w:ilvl="0">
      <w:startOverride w:val="1"/>
    </w:lvlOverride>
  </w:num>
  <w:num w:numId="4" w16cid:durableId="317003549">
    <w:abstractNumId w:val="13"/>
  </w:num>
  <w:num w:numId="5" w16cid:durableId="2141335386">
    <w:abstractNumId w:val="4"/>
  </w:num>
  <w:num w:numId="6" w16cid:durableId="1196189961">
    <w:abstractNumId w:val="7"/>
  </w:num>
  <w:num w:numId="7" w16cid:durableId="43018832">
    <w:abstractNumId w:val="5"/>
  </w:num>
  <w:num w:numId="8" w16cid:durableId="1282225829">
    <w:abstractNumId w:val="1"/>
  </w:num>
  <w:num w:numId="9" w16cid:durableId="914317110">
    <w:abstractNumId w:val="11"/>
  </w:num>
  <w:num w:numId="10" w16cid:durableId="2106070116">
    <w:abstractNumId w:val="9"/>
  </w:num>
  <w:num w:numId="11" w16cid:durableId="66542414">
    <w:abstractNumId w:val="3"/>
  </w:num>
  <w:num w:numId="12" w16cid:durableId="1717124750">
    <w:abstractNumId w:val="2"/>
  </w:num>
  <w:num w:numId="13" w16cid:durableId="563445376">
    <w:abstractNumId w:val="8"/>
  </w:num>
  <w:num w:numId="14" w16cid:durableId="2630725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27C"/>
    <w:rsid w:val="0009272D"/>
    <w:rsid w:val="000D05E2"/>
    <w:rsid w:val="00117D4D"/>
    <w:rsid w:val="00141272"/>
    <w:rsid w:val="002134DC"/>
    <w:rsid w:val="002326C7"/>
    <w:rsid w:val="002A45D2"/>
    <w:rsid w:val="003D10D5"/>
    <w:rsid w:val="00417CF4"/>
    <w:rsid w:val="00481896"/>
    <w:rsid w:val="00564BCA"/>
    <w:rsid w:val="005C02F1"/>
    <w:rsid w:val="00661634"/>
    <w:rsid w:val="006E507F"/>
    <w:rsid w:val="007F2C9F"/>
    <w:rsid w:val="008E51FD"/>
    <w:rsid w:val="0096265B"/>
    <w:rsid w:val="009C3117"/>
    <w:rsid w:val="009F5C70"/>
    <w:rsid w:val="00A52BE7"/>
    <w:rsid w:val="00A96010"/>
    <w:rsid w:val="00AB127C"/>
    <w:rsid w:val="00B555F4"/>
    <w:rsid w:val="00C174D2"/>
    <w:rsid w:val="00D40227"/>
    <w:rsid w:val="00D455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230B5"/>
  <w15:chartTrackingRefBased/>
  <w15:docId w15:val="{C3BD09D2-E808-42F3-8BF3-3F44FBF7E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07F"/>
    <w:pPr>
      <w:spacing w:before="120" w:after="120" w:line="360" w:lineRule="auto"/>
      <w:jc w:val="both"/>
    </w:pPr>
    <w:rPr>
      <w:rFonts w:ascii="Times New Roman" w:eastAsia="Times New Roman" w:hAnsi="Times New Roman" w:cs="Times New Roman"/>
      <w:color w:val="000000"/>
      <w:kern w:val="0"/>
      <w:lang w:eastAsia="en-IN"/>
      <w14:ligatures w14:val="none"/>
    </w:rPr>
  </w:style>
  <w:style w:type="paragraph" w:styleId="Heading1">
    <w:name w:val="heading 1"/>
    <w:basedOn w:val="Normal"/>
    <w:next w:val="Normal"/>
    <w:link w:val="Heading1Char"/>
    <w:uiPriority w:val="9"/>
    <w:qFormat/>
    <w:rsid w:val="006E507F"/>
    <w:pPr>
      <w:spacing w:after="160"/>
      <w:jc w:val="center"/>
      <w:outlineLvl w:val="0"/>
    </w:pPr>
    <w:rPr>
      <w:b/>
      <w:bCs/>
      <w:kern w:val="36"/>
      <w:sz w:val="32"/>
      <w:szCs w:val="32"/>
    </w:rPr>
  </w:style>
  <w:style w:type="paragraph" w:styleId="Heading2">
    <w:name w:val="heading 2"/>
    <w:basedOn w:val="Normal"/>
    <w:next w:val="Normal"/>
    <w:link w:val="Heading2Char"/>
    <w:uiPriority w:val="9"/>
    <w:unhideWhenUsed/>
    <w:qFormat/>
    <w:rsid w:val="006E507F"/>
    <w:pPr>
      <w:keepNext/>
      <w:keepLines/>
      <w:spacing w:before="40" w:after="0"/>
      <w:outlineLvl w:val="1"/>
    </w:pPr>
    <w:rPr>
      <w:rFonts w:eastAsiaTheme="majorEastAsia"/>
      <w:b/>
      <w:color w:val="000000" w:themeColor="text1"/>
      <w:sz w:val="28"/>
      <w:szCs w:val="28"/>
    </w:rPr>
  </w:style>
  <w:style w:type="paragraph" w:styleId="Heading3">
    <w:name w:val="heading 3"/>
    <w:basedOn w:val="Normal"/>
    <w:next w:val="Normal"/>
    <w:link w:val="Heading3Char"/>
    <w:uiPriority w:val="9"/>
    <w:semiHidden/>
    <w:unhideWhenUsed/>
    <w:qFormat/>
    <w:rsid w:val="00AB1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07F"/>
    <w:rPr>
      <w:rFonts w:ascii="Times New Roman" w:eastAsia="Times New Roman" w:hAnsi="Times New Roman" w:cs="Times New Roman"/>
      <w:b/>
      <w:bCs/>
      <w:kern w:val="36"/>
      <w:sz w:val="32"/>
      <w:szCs w:val="32"/>
      <w:lang w:val="en-US"/>
      <w14:ligatures w14:val="none"/>
    </w:rPr>
  </w:style>
  <w:style w:type="character" w:customStyle="1" w:styleId="Heading2Char">
    <w:name w:val="Heading 2 Char"/>
    <w:basedOn w:val="DefaultParagraphFont"/>
    <w:link w:val="Heading2"/>
    <w:uiPriority w:val="9"/>
    <w:rsid w:val="006E507F"/>
    <w:rPr>
      <w:rFonts w:ascii="Times New Roman" w:eastAsiaTheme="majorEastAsia" w:hAnsi="Times New Roman" w:cs="Times New Roman"/>
      <w:b/>
      <w:color w:val="000000" w:themeColor="text1"/>
      <w:kern w:val="0"/>
      <w:sz w:val="28"/>
      <w:szCs w:val="28"/>
      <w:lang w:val="en-US"/>
      <w14:ligatures w14:val="none"/>
    </w:rPr>
  </w:style>
  <w:style w:type="character" w:customStyle="1" w:styleId="Heading3Char">
    <w:name w:val="Heading 3 Char"/>
    <w:basedOn w:val="DefaultParagraphFont"/>
    <w:link w:val="Heading3"/>
    <w:uiPriority w:val="9"/>
    <w:semiHidden/>
    <w:rsid w:val="00AB1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27C"/>
    <w:rPr>
      <w:rFonts w:eastAsiaTheme="majorEastAsia" w:cstheme="majorBidi"/>
      <w:color w:val="272727" w:themeColor="text1" w:themeTint="D8"/>
    </w:rPr>
  </w:style>
  <w:style w:type="paragraph" w:styleId="Title">
    <w:name w:val="Title"/>
    <w:basedOn w:val="Normal"/>
    <w:next w:val="Normal"/>
    <w:link w:val="TitleChar"/>
    <w:uiPriority w:val="10"/>
    <w:qFormat/>
    <w:rsid w:val="00AB1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27C"/>
    <w:pPr>
      <w:spacing w:before="160"/>
      <w:jc w:val="center"/>
    </w:pPr>
    <w:rPr>
      <w:i/>
      <w:iCs/>
      <w:color w:val="404040" w:themeColor="text1" w:themeTint="BF"/>
    </w:rPr>
  </w:style>
  <w:style w:type="character" w:customStyle="1" w:styleId="QuoteChar">
    <w:name w:val="Quote Char"/>
    <w:basedOn w:val="DefaultParagraphFont"/>
    <w:link w:val="Quote"/>
    <w:uiPriority w:val="29"/>
    <w:rsid w:val="00AB127C"/>
    <w:rPr>
      <w:i/>
      <w:iCs/>
      <w:color w:val="404040" w:themeColor="text1" w:themeTint="BF"/>
    </w:rPr>
  </w:style>
  <w:style w:type="paragraph" w:styleId="ListParagraph">
    <w:name w:val="List Paragraph"/>
    <w:basedOn w:val="Normal"/>
    <w:qFormat/>
    <w:rsid w:val="00AB127C"/>
    <w:pPr>
      <w:ind w:left="720"/>
      <w:contextualSpacing/>
    </w:pPr>
  </w:style>
  <w:style w:type="character" w:styleId="IntenseEmphasis">
    <w:name w:val="Intense Emphasis"/>
    <w:basedOn w:val="DefaultParagraphFont"/>
    <w:uiPriority w:val="21"/>
    <w:qFormat/>
    <w:rsid w:val="00AB127C"/>
    <w:rPr>
      <w:i/>
      <w:iCs/>
      <w:color w:val="0F4761" w:themeColor="accent1" w:themeShade="BF"/>
    </w:rPr>
  </w:style>
  <w:style w:type="paragraph" w:styleId="IntenseQuote">
    <w:name w:val="Intense Quote"/>
    <w:basedOn w:val="Normal"/>
    <w:next w:val="Normal"/>
    <w:link w:val="IntenseQuoteChar"/>
    <w:uiPriority w:val="30"/>
    <w:qFormat/>
    <w:rsid w:val="00AB1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27C"/>
    <w:rPr>
      <w:i/>
      <w:iCs/>
      <w:color w:val="0F4761" w:themeColor="accent1" w:themeShade="BF"/>
    </w:rPr>
  </w:style>
  <w:style w:type="character" w:styleId="IntenseReference">
    <w:name w:val="Intense Reference"/>
    <w:basedOn w:val="DefaultParagraphFont"/>
    <w:uiPriority w:val="32"/>
    <w:qFormat/>
    <w:rsid w:val="00AB127C"/>
    <w:rPr>
      <w:b/>
      <w:bCs/>
      <w:smallCaps/>
      <w:color w:val="0F4761" w:themeColor="accent1" w:themeShade="BF"/>
      <w:spacing w:val="5"/>
    </w:rPr>
  </w:style>
  <w:style w:type="paragraph" w:styleId="TOCHeading">
    <w:name w:val="TOC Heading"/>
    <w:basedOn w:val="Heading1"/>
    <w:next w:val="Normal"/>
    <w:uiPriority w:val="39"/>
    <w:unhideWhenUsed/>
    <w:qFormat/>
    <w:rsid w:val="00AB127C"/>
    <w:pPr>
      <w:spacing w:before="240" w:after="0" w:line="259" w:lineRule="auto"/>
      <w:outlineLvl w:val="9"/>
    </w:pPr>
    <w:rPr>
      <w:kern w:val="0"/>
    </w:rPr>
  </w:style>
  <w:style w:type="paragraph" w:styleId="ListBullet">
    <w:name w:val="List Bullet"/>
    <w:basedOn w:val="Normal"/>
    <w:uiPriority w:val="99"/>
    <w:semiHidden/>
    <w:unhideWhenUsed/>
    <w:rsid w:val="00AB127C"/>
    <w:pPr>
      <w:numPr>
        <w:numId w:val="1"/>
      </w:numPr>
      <w:tabs>
        <w:tab w:val="clear" w:pos="360"/>
      </w:tabs>
      <w:ind w:left="0" w:firstLine="0"/>
      <w:contextualSpacing/>
    </w:pPr>
    <w:rPr>
      <w:rFonts w:asciiTheme="minorHAnsi" w:eastAsiaTheme="minorEastAsia" w:hAnsiTheme="minorHAnsi"/>
      <w:sz w:val="22"/>
    </w:rPr>
  </w:style>
  <w:style w:type="table" w:styleId="TableGrid">
    <w:name w:val="Table Grid"/>
    <w:basedOn w:val="TableNormal"/>
    <w:uiPriority w:val="59"/>
    <w:rsid w:val="00AB127C"/>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0D05E2"/>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D05E2"/>
    <w:pPr>
      <w:spacing w:before="100" w:beforeAutospacing="1" w:after="100" w:afterAutospacing="1" w:line="240" w:lineRule="auto"/>
    </w:pPr>
  </w:style>
  <w:style w:type="character" w:styleId="Strong">
    <w:name w:val="Strong"/>
    <w:basedOn w:val="DefaultParagraphFont"/>
    <w:uiPriority w:val="22"/>
    <w:qFormat/>
    <w:rsid w:val="0096265B"/>
    <w:rPr>
      <w:b/>
      <w:bCs/>
    </w:rPr>
  </w:style>
  <w:style w:type="character" w:styleId="HTMLCode">
    <w:name w:val="HTML Code"/>
    <w:basedOn w:val="DefaultParagraphFont"/>
    <w:uiPriority w:val="99"/>
    <w:semiHidden/>
    <w:unhideWhenUsed/>
    <w:rsid w:val="0096265B"/>
    <w:rPr>
      <w:rFonts w:ascii="Courier New" w:eastAsia="Times New Roman" w:hAnsi="Courier New" w:cs="Courier New"/>
      <w:sz w:val="20"/>
      <w:szCs w:val="20"/>
    </w:rPr>
  </w:style>
  <w:style w:type="character" w:customStyle="1" w:styleId="math-inline">
    <w:name w:val="math-inline"/>
    <w:basedOn w:val="DefaultParagraphFont"/>
    <w:rsid w:val="0096265B"/>
  </w:style>
  <w:style w:type="paragraph" w:styleId="TOC1">
    <w:name w:val="toc 1"/>
    <w:basedOn w:val="Normal"/>
    <w:next w:val="Normal"/>
    <w:autoRedefine/>
    <w:uiPriority w:val="39"/>
    <w:unhideWhenUsed/>
    <w:rsid w:val="00117D4D"/>
    <w:pPr>
      <w:spacing w:after="100"/>
    </w:pPr>
  </w:style>
  <w:style w:type="paragraph" w:styleId="TOC2">
    <w:name w:val="toc 2"/>
    <w:basedOn w:val="Normal"/>
    <w:next w:val="Normal"/>
    <w:autoRedefine/>
    <w:uiPriority w:val="39"/>
    <w:unhideWhenUsed/>
    <w:rsid w:val="00117D4D"/>
    <w:pPr>
      <w:spacing w:after="100"/>
      <w:ind w:left="240"/>
    </w:pPr>
  </w:style>
  <w:style w:type="character" w:styleId="Hyperlink">
    <w:name w:val="Hyperlink"/>
    <w:basedOn w:val="DefaultParagraphFont"/>
    <w:uiPriority w:val="99"/>
    <w:unhideWhenUsed/>
    <w:rsid w:val="00117D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22F5A-41C1-4D54-98F7-E396C75A9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22</Pages>
  <Words>5248</Words>
  <Characters>29918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 L</dc:creator>
  <cp:keywords/>
  <dc:description/>
  <cp:lastModifiedBy>Logesh L</cp:lastModifiedBy>
  <cp:revision>13</cp:revision>
  <dcterms:created xsi:type="dcterms:W3CDTF">2026-05-18T19:27:00Z</dcterms:created>
  <dcterms:modified xsi:type="dcterms:W3CDTF">2026-05-19T06:07:00Z</dcterms:modified>
</cp:coreProperties>
</file>