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Calibri"/>
          <w:b/>
          <w:i w:val="0"/>
          <w:sz w:val="28"/>
        </w:rPr>
        <w:t>Ideation Phase</w:t>
      </w:r>
    </w:p>
    <w:p>
      <w:pPr>
        <w:spacing w:after="200"/>
        <w:jc w:val="center"/>
      </w:pPr>
      <w:r>
        <w:rPr>
          <w:rFonts w:ascii="Calibri" w:hAnsi="Calibri" w:cs="Calibri" w:eastAsia="Calibri"/>
          <w:b/>
          <w:i w:val="0"/>
          <w:sz w:val="28"/>
        </w:rPr>
        <w:t>Brainstorm &amp; Idea Prioritization Template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4"/>
        <w:gridCol w:w="4514"/>
      </w:tblGrid>
      <w:tr>
        <w:tc>
          <w:tcPr>
            <w:tcW w:type="dxa" w:w="4514"/>
          </w:tcPr>
          <w:p>
            <w:pPr>
              <w:spacing w:after="40"/>
            </w:pPr>
            <w:r>
              <w:rPr>
                <w:rFonts w:ascii="Calibri" w:hAnsi="Calibri" w:cs="Calibri" w:eastAsia="Calibri"/>
                <w:sz w:val="22"/>
              </w:rPr>
              <w:t>Date</w:t>
            </w:r>
          </w:p>
        </w:tc>
        <w:tc>
          <w:tcPr>
            <w:tcW w:type="dxa" w:w="4514"/>
          </w:tcPr>
          <w:p>
            <w:pPr>
              <w:spacing w:after="40"/>
            </w:pPr>
            <w:r>
              <w:rPr>
                <w:rFonts w:ascii="Calibri" w:hAnsi="Calibri" w:cs="Calibri" w:eastAsia="Calibri"/>
                <w:sz w:val="22"/>
              </w:rPr>
              <w:t>08 October 2026</w:t>
            </w:r>
          </w:p>
        </w:tc>
      </w:tr>
      <w:tr>
        <w:tc>
          <w:tcPr>
            <w:tcW w:type="dxa" w:w="4514"/>
          </w:tcPr>
          <w:p>
            <w:pPr>
              <w:spacing w:after="40"/>
            </w:pPr>
            <w:r>
              <w:rPr>
                <w:rFonts w:ascii="Calibri" w:hAnsi="Calibri" w:cs="Calibri" w:eastAsia="Calibri"/>
                <w:sz w:val="22"/>
              </w:rPr>
              <w:t>Team ID</w:t>
            </w:r>
          </w:p>
        </w:tc>
        <w:tc>
          <w:tcPr>
            <w:tcW w:type="dxa" w:w="4514"/>
          </w:tcPr>
          <w:p>
            <w:pPr>
              <w:spacing w:after="40"/>
            </w:pPr>
            <w:r>
              <w:rPr>
                <w:rFonts w:ascii="Calibri" w:hAnsi="Calibri" w:cs="Calibri" w:eastAsia="Calibri"/>
                <w:sz w:val="22"/>
              </w:rPr>
              <w:t>[TEAM ID]</w:t>
            </w:r>
          </w:p>
        </w:tc>
      </w:tr>
      <w:tr>
        <w:tc>
          <w:tcPr>
            <w:tcW w:type="dxa" w:w="4514"/>
          </w:tcPr>
          <w:p>
            <w:pPr>
              <w:spacing w:after="40"/>
            </w:pPr>
            <w:r>
              <w:rPr>
                <w:rFonts w:ascii="Calibri" w:hAnsi="Calibri" w:cs="Calibri" w:eastAsia="Calibri"/>
                <w:sz w:val="22"/>
              </w:rPr>
              <w:t>Project Name</w:t>
            </w:r>
          </w:p>
        </w:tc>
        <w:tc>
          <w:tcPr>
            <w:tcW w:type="dxa" w:w="4514"/>
          </w:tcPr>
          <w:p>
            <w:pPr>
              <w:spacing w:after="40"/>
            </w:pPr>
            <w:r>
              <w:rPr>
                <w:rFonts w:ascii="Calibri" w:hAnsi="Calibri" w:cs="Calibri" w:eastAsia="Calibri"/>
                <w:sz w:val="22"/>
              </w:rPr>
              <w:t>Auto Ticket Classification Using ServiceNow Flow Designer</w:t>
            </w:r>
          </w:p>
        </w:tc>
      </w:tr>
      <w:tr>
        <w:tc>
          <w:tcPr>
            <w:tcW w:type="dxa" w:w="4514"/>
          </w:tcPr>
          <w:p>
            <w:pPr>
              <w:spacing w:after="40"/>
            </w:pPr>
            <w:r>
              <w:rPr>
                <w:rFonts w:ascii="Calibri" w:hAnsi="Calibri" w:cs="Calibri" w:eastAsia="Calibri"/>
                <w:sz w:val="22"/>
              </w:rPr>
              <w:t>Maximum Marks</w:t>
            </w:r>
          </w:p>
        </w:tc>
        <w:tc>
          <w:tcPr>
            <w:tcW w:type="dxa" w:w="4514"/>
          </w:tcPr>
          <w:p>
            <w:pPr>
              <w:spacing w:after="40"/>
            </w:pPr>
            <w:r>
              <w:rPr>
                <w:rFonts w:ascii="Calibri" w:hAnsi="Calibri" w:cs="Calibri" w:eastAsia="Calibri"/>
                <w:sz w:val="22"/>
              </w:rPr>
              <w:t>4 Marks</w:t>
            </w:r>
          </w:p>
        </w:tc>
      </w:tr>
    </w:tbl>
    <w:p>
      <w:pPr>
        <w:spacing w:after="80"/>
      </w:pPr>
    </w:p>
    <w:p>
      <w:r>
        <w:rPr>
          <w:rFonts w:ascii="Calibri" w:hAnsi="Calibri" w:cs="Calibri" w:eastAsia="Calibri"/>
          <w:b/>
          <w:i w:val="0"/>
          <w:sz w:val="24"/>
        </w:rPr>
        <w:t>Brainstorm &amp; Idea Prioritization Template:</w:t>
      </w:r>
    </w:p>
    <w:p>
      <w:pPr>
        <w:jc w:val="both"/>
      </w:pPr>
      <w:r>
        <w:rPr>
          <w:rFonts w:ascii="Calibri" w:hAnsi="Calibri" w:cs="Calibri" w:eastAsia="Calibri"/>
          <w:b w:val="0"/>
          <w:i w:val="0"/>
          <w:color w:val="000000"/>
          <w:sz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pPr>
        <w:jc w:val="both"/>
      </w:pPr>
      <w:r>
        <w:rPr>
          <w:rFonts w:ascii="Calibri" w:hAnsi="Calibri" w:cs="Calibri" w:eastAsia="Calibri"/>
          <w:b w:val="0"/>
          <w:i w:val="0"/>
          <w:color w:val="000000"/>
          <w:sz w:val="24"/>
        </w:rPr>
        <w:t>The team used this session to generate ideas for reducing the manual effort in categorising school IT helpdesk tickets and to select the ideas that fit the scope of the project, which is implemented using ServiceNow Flow Designer.</w:t>
      </w:r>
    </w:p>
    <w:p>
      <w:r>
        <w:rPr>
          <w:rFonts w:ascii="Calibri" w:hAnsi="Calibri" w:cs="Calibri" w:eastAsia="Calibri"/>
          <w:b w:val="0"/>
          <w:i w:val="0"/>
          <w:sz w:val="24"/>
        </w:rPr>
        <w:t>Reference: https://www.mural.co/templates/brainstorm-and-idea-prioritization</w:t>
      </w:r>
    </w:p>
    <w:p>
      <w:r>
        <w:rPr>
          <w:rFonts w:ascii="Calibri" w:hAnsi="Calibri" w:cs="Calibri" w:eastAsia="Calibri"/>
          <w:b/>
          <w:i w:val="0"/>
          <w:sz w:val="24"/>
        </w:rPr>
        <w:t>Step-1: Team Gathering, Collaboration and Select the Problem Statement</w:t>
      </w:r>
    </w:p>
    <w:p>
      <w:pPr>
        <w:jc w:val="both"/>
      </w:pPr>
      <w:r>
        <w:rPr>
          <w:rFonts w:ascii="Calibri" w:hAnsi="Calibri" w:cs="Calibri" w:eastAsia="Calibri"/>
          <w:b w:val="0"/>
          <w:i w:val="0"/>
          <w:sz w:val="22"/>
        </w:rPr>
        <w:t>The five team members met to review the helpdesk process. The problem statement selected for the project is: “The school IT helpdesk receives multiple tickets daily, and IT staff manually review each ticket and assign a category, which is time-consuming and may be inconsistent. The ticket category should be assigned automatically when the ticket is created.”</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gridCol w:w="4320"/>
      </w:tblGrid>
      <w:tr>
        <w:trPr>
          <w:tblHeader w:val="true"/>
        </w:trPr>
        <w:tc>
          <w:tcPr>
            <w:tcW w:type="dxa" w:w="4320"/>
          </w:tcPr>
          <w:p>
            <w:pPr>
              <w:spacing w:after="40"/>
            </w:pPr>
            <w:r>
              <w:rPr>
                <w:rFonts w:ascii="Calibri" w:hAnsi="Calibri" w:cs="Calibri" w:eastAsia="Calibri"/>
                <w:b/>
                <w:sz w:val="22"/>
              </w:rPr>
              <w:t>Team Member</w:t>
            </w:r>
          </w:p>
        </w:tc>
        <w:tc>
          <w:tcPr>
            <w:tcW w:type="dxa" w:w="4320"/>
          </w:tcPr>
          <w:p>
            <w:pPr>
              <w:spacing w:after="40"/>
            </w:pPr>
            <w:r>
              <w:rPr>
                <w:rFonts w:ascii="Calibri" w:hAnsi="Calibri" w:cs="Calibri" w:eastAsia="Calibri"/>
                <w:b/>
                <w:sz w:val="22"/>
              </w:rPr>
              <w:t>Role</w:t>
            </w:r>
          </w:p>
        </w:tc>
      </w:tr>
      <w:tr>
        <w:trPr>
          <w:cantSplit/>
        </w:trPr>
        <w:tc>
          <w:tcPr>
            <w:tcW w:type="dxa" w:w="4320"/>
          </w:tcPr>
          <w:p>
            <w:pPr>
              <w:spacing w:after="40"/>
            </w:pPr>
            <w:r>
              <w:rPr>
                <w:rFonts w:ascii="Calibri" w:hAnsi="Calibri" w:cs="Calibri" w:eastAsia="Calibri"/>
                <w:b w:val="0"/>
                <w:i w:val="0"/>
                <w:sz w:val="22"/>
              </w:rPr>
              <w:t>Logeshkannan S</w:t>
            </w:r>
          </w:p>
        </w:tc>
        <w:tc>
          <w:tcPr>
            <w:tcW w:type="dxa" w:w="4320"/>
          </w:tcPr>
          <w:p>
            <w:pPr>
              <w:spacing w:after="40"/>
            </w:pPr>
            <w:r>
              <w:rPr>
                <w:rFonts w:ascii="Calibri" w:hAnsi="Calibri" w:cs="Calibri" w:eastAsia="Calibri"/>
                <w:b w:val="0"/>
                <w:i w:val="0"/>
                <w:sz w:val="22"/>
              </w:rPr>
              <w:t>Team Lead</w:t>
            </w:r>
          </w:p>
        </w:tc>
      </w:tr>
      <w:tr>
        <w:trPr>
          <w:cantSplit/>
        </w:trPr>
        <w:tc>
          <w:tcPr>
            <w:tcW w:type="dxa" w:w="4320"/>
          </w:tcPr>
          <w:p>
            <w:pPr>
              <w:spacing w:after="40"/>
            </w:pPr>
            <w:r>
              <w:rPr>
                <w:rFonts w:ascii="Calibri" w:hAnsi="Calibri" w:cs="Calibri" w:eastAsia="Calibri"/>
                <w:b w:val="0"/>
                <w:i w:val="0"/>
                <w:sz w:val="22"/>
              </w:rPr>
              <w:t>Kaliraja R</w:t>
            </w:r>
          </w:p>
        </w:tc>
        <w:tc>
          <w:tcPr>
            <w:tcW w:type="dxa" w:w="4320"/>
          </w:tcPr>
          <w:p>
            <w:pPr>
              <w:spacing w:after="40"/>
            </w:pPr>
            <w:r>
              <w:rPr>
                <w:rFonts w:ascii="Calibri" w:hAnsi="Calibri" w:cs="Calibri" w:eastAsia="Calibri"/>
                <w:b w:val="0"/>
                <w:i w:val="0"/>
                <w:sz w:val="22"/>
              </w:rPr>
              <w:t>Member</w:t>
            </w:r>
          </w:p>
        </w:tc>
      </w:tr>
      <w:tr>
        <w:trPr>
          <w:cantSplit/>
        </w:trPr>
        <w:tc>
          <w:tcPr>
            <w:tcW w:type="dxa" w:w="4320"/>
          </w:tcPr>
          <w:p>
            <w:pPr>
              <w:spacing w:after="40"/>
            </w:pPr>
            <w:r>
              <w:rPr>
                <w:rFonts w:ascii="Calibri" w:hAnsi="Calibri" w:cs="Calibri" w:eastAsia="Calibri"/>
                <w:b w:val="0"/>
                <w:i w:val="0"/>
                <w:sz w:val="22"/>
              </w:rPr>
              <w:t>Harishkumar M</w:t>
            </w:r>
          </w:p>
        </w:tc>
        <w:tc>
          <w:tcPr>
            <w:tcW w:type="dxa" w:w="4320"/>
          </w:tcPr>
          <w:p>
            <w:pPr>
              <w:spacing w:after="40"/>
            </w:pPr>
            <w:r>
              <w:rPr>
                <w:rFonts w:ascii="Calibri" w:hAnsi="Calibri" w:cs="Calibri" w:eastAsia="Calibri"/>
                <w:b w:val="0"/>
                <w:i w:val="0"/>
                <w:sz w:val="22"/>
              </w:rPr>
              <w:t>Member</w:t>
            </w:r>
          </w:p>
        </w:tc>
      </w:tr>
      <w:tr>
        <w:trPr>
          <w:cantSplit/>
        </w:trPr>
        <w:tc>
          <w:tcPr>
            <w:tcW w:type="dxa" w:w="4320"/>
          </w:tcPr>
          <w:p>
            <w:pPr>
              <w:spacing w:after="40"/>
            </w:pPr>
            <w:r>
              <w:rPr>
                <w:rFonts w:ascii="Calibri" w:hAnsi="Calibri" w:cs="Calibri" w:eastAsia="Calibri"/>
                <w:b w:val="0"/>
                <w:i w:val="0"/>
                <w:sz w:val="22"/>
              </w:rPr>
              <w:t>Sukisivam E</w:t>
            </w:r>
          </w:p>
        </w:tc>
        <w:tc>
          <w:tcPr>
            <w:tcW w:type="dxa" w:w="4320"/>
          </w:tcPr>
          <w:p>
            <w:pPr>
              <w:spacing w:after="40"/>
            </w:pPr>
            <w:r>
              <w:rPr>
                <w:rFonts w:ascii="Calibri" w:hAnsi="Calibri" w:cs="Calibri" w:eastAsia="Calibri"/>
                <w:b w:val="0"/>
                <w:i w:val="0"/>
                <w:sz w:val="22"/>
              </w:rPr>
              <w:t>Member</w:t>
            </w:r>
          </w:p>
        </w:tc>
      </w:tr>
      <w:tr>
        <w:trPr>
          <w:cantSplit/>
        </w:trPr>
        <w:tc>
          <w:tcPr>
            <w:tcW w:type="dxa" w:w="4320"/>
          </w:tcPr>
          <w:p>
            <w:pPr>
              <w:spacing w:after="40"/>
            </w:pPr>
            <w:r>
              <w:rPr>
                <w:rFonts w:ascii="Calibri" w:hAnsi="Calibri" w:cs="Calibri" w:eastAsia="Calibri"/>
                <w:b w:val="0"/>
                <w:i w:val="0"/>
                <w:sz w:val="22"/>
              </w:rPr>
              <w:t>Mohan Vaithiya P</w:t>
            </w:r>
          </w:p>
        </w:tc>
        <w:tc>
          <w:tcPr>
            <w:tcW w:type="dxa" w:w="4320"/>
          </w:tcPr>
          <w:p>
            <w:pPr>
              <w:spacing w:after="40"/>
            </w:pPr>
            <w:r>
              <w:rPr>
                <w:rFonts w:ascii="Calibri" w:hAnsi="Calibri" w:cs="Calibri" w:eastAsia="Calibri"/>
                <w:b w:val="0"/>
                <w:i w:val="0"/>
                <w:sz w:val="22"/>
              </w:rPr>
              <w:t>Member</w:t>
            </w:r>
          </w:p>
        </w:tc>
      </w:tr>
    </w:tbl>
    <w:p>
      <w:pPr>
        <w:spacing w:after="80"/>
      </w:pPr>
    </w:p>
    <w:p>
      <w:r>
        <w:rPr>
          <w:rFonts w:ascii="Calibri" w:hAnsi="Calibri" w:cs="Calibri" w:eastAsia="Calibri"/>
          <w:b/>
          <w:i w:val="0"/>
          <w:sz w:val="22"/>
        </w:rPr>
        <w:t>Step-2: Brainstorm, Idea Listing and Grouping</w:t>
      </w:r>
    </w:p>
    <w:p>
      <w:pPr>
        <w:spacing w:after="80"/>
      </w:pPr>
      <w:r>
        <w:rPr>
          <w:rFonts w:ascii="Calibri" w:hAnsi="Calibri" w:cs="Calibri" w:eastAsia="Calibri"/>
          <w:b w:val="0"/>
          <w:i w:val="0"/>
          <w:sz w:val="22"/>
        </w:rPr>
        <w:t>Each member listed ideas individually. Similar ideas were then grouped.</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92"/>
        <w:gridCol w:w="6048"/>
      </w:tblGrid>
      <w:tr>
        <w:trPr>
          <w:tblHeader w:val="true"/>
        </w:trPr>
        <w:tc>
          <w:tcPr>
            <w:tcW w:type="dxa" w:w="2592"/>
          </w:tcPr>
          <w:p>
            <w:pPr>
              <w:spacing w:after="40"/>
            </w:pPr>
            <w:r>
              <w:rPr>
                <w:rFonts w:ascii="Calibri" w:hAnsi="Calibri" w:cs="Calibri" w:eastAsia="Calibri"/>
                <w:b/>
                <w:sz w:val="22"/>
              </w:rPr>
              <w:t>Group</w:t>
            </w:r>
          </w:p>
        </w:tc>
        <w:tc>
          <w:tcPr>
            <w:tcW w:type="dxa" w:w="6048"/>
          </w:tcPr>
          <w:p>
            <w:pPr>
              <w:spacing w:after="40"/>
            </w:pPr>
            <w:r>
              <w:rPr>
                <w:rFonts w:ascii="Calibri" w:hAnsi="Calibri" w:cs="Calibri" w:eastAsia="Calibri"/>
                <w:b/>
                <w:sz w:val="22"/>
              </w:rPr>
              <w:t>Ideas Listed</w:t>
            </w:r>
          </w:p>
        </w:tc>
      </w:tr>
      <w:tr>
        <w:trPr>
          <w:cantSplit/>
        </w:trPr>
        <w:tc>
          <w:tcPr>
            <w:tcW w:type="dxa" w:w="2592"/>
          </w:tcPr>
          <w:p>
            <w:pPr>
              <w:spacing w:after="40"/>
            </w:pPr>
            <w:r>
              <w:rPr>
                <w:rFonts w:ascii="Calibri" w:hAnsi="Calibri" w:cs="Calibri" w:eastAsia="Calibri"/>
                <w:b w:val="0"/>
                <w:i w:val="0"/>
                <w:sz w:val="22"/>
              </w:rPr>
              <w:t>Ticket Data Capture</w:t>
            </w:r>
          </w:p>
        </w:tc>
        <w:tc>
          <w:tcPr>
            <w:tcW w:type="dxa" w:w="6048"/>
          </w:tcPr>
          <w:p>
            <w:pPr>
              <w:spacing w:after="40"/>
            </w:pPr>
            <w:r>
              <w:rPr>
                <w:rFonts w:ascii="Calibri" w:hAnsi="Calibri" w:cs="Calibri" w:eastAsia="Calibri"/>
                <w:b w:val="0"/>
                <w:i w:val="0"/>
                <w:sz w:val="22"/>
              </w:rPr>
              <w:t>Create a custom School IT Ticket table with auto-numbered tickets</w:t>
            </w:r>
          </w:p>
          <w:p>
            <w:pPr>
              <w:spacing w:after="40"/>
            </w:pPr>
            <w:r>
              <w:rPr>
                <w:rFonts w:ascii="Calibri" w:hAnsi="Calibri" w:cs="Calibri" w:eastAsia="Calibri"/>
                <w:b w:val="0"/>
                <w:i w:val="0"/>
                <w:sz w:val="22"/>
              </w:rPr>
              <w:t>Add fields for Caller, Category, Subcategory, Short Description, Description, State, Assigned Group and Assigned to</w:t>
            </w:r>
          </w:p>
        </w:tc>
      </w:tr>
      <w:tr>
        <w:trPr>
          <w:cantSplit/>
        </w:trPr>
        <w:tc>
          <w:tcPr>
            <w:tcW w:type="dxa" w:w="2592"/>
          </w:tcPr>
          <w:p>
            <w:pPr>
              <w:spacing w:after="40"/>
            </w:pPr>
            <w:r>
              <w:rPr>
                <w:rFonts w:ascii="Calibri" w:hAnsi="Calibri" w:cs="Calibri" w:eastAsia="Calibri"/>
                <w:b w:val="0"/>
                <w:i w:val="0"/>
                <w:sz w:val="22"/>
              </w:rPr>
              <w:t>Classification Logic</w:t>
            </w:r>
          </w:p>
        </w:tc>
        <w:tc>
          <w:tcPr>
            <w:tcW w:type="dxa" w:w="6048"/>
          </w:tcPr>
          <w:p>
            <w:pPr>
              <w:spacing w:after="40"/>
            </w:pPr>
            <w:r>
              <w:rPr>
                <w:rFonts w:ascii="Calibri" w:hAnsi="Calibri" w:cs="Calibri" w:eastAsia="Calibri"/>
                <w:b w:val="0"/>
                <w:i w:val="0"/>
                <w:sz w:val="22"/>
              </w:rPr>
              <w:t>Use a Flow Designer flow triggered when a ticket is created</w:t>
            </w:r>
          </w:p>
          <w:p>
            <w:pPr>
              <w:spacing w:after="40"/>
            </w:pPr>
            <w:r>
              <w:rPr>
                <w:rFonts w:ascii="Calibri" w:hAnsi="Calibri" w:cs="Calibri" w:eastAsia="Calibri"/>
                <w:b w:val="0"/>
                <w:i w:val="0"/>
                <w:sz w:val="22"/>
              </w:rPr>
              <w:t>Evaluate Short Description for keywords such as Wi-Fi, Projector, Password, Login, Slow and Hanging</w:t>
            </w:r>
          </w:p>
          <w:p>
            <w:pPr>
              <w:spacing w:after="40"/>
            </w:pPr>
            <w:r>
              <w:rPr>
                <w:rFonts w:ascii="Calibri" w:hAnsi="Calibri" w:cs="Calibri" w:eastAsia="Calibri"/>
                <w:b w:val="0"/>
                <w:i w:val="0"/>
                <w:sz w:val="22"/>
              </w:rPr>
              <w:t>Assign Category and Subcategory using If / Else conditions</w:t>
            </w:r>
          </w:p>
        </w:tc>
      </w:tr>
      <w:tr>
        <w:trPr>
          <w:cantSplit/>
        </w:trPr>
        <w:tc>
          <w:tcPr>
            <w:tcW w:type="dxa" w:w="2592"/>
          </w:tcPr>
          <w:p>
            <w:pPr>
              <w:spacing w:after="40"/>
            </w:pPr>
            <w:r>
              <w:rPr>
                <w:rFonts w:ascii="Calibri" w:hAnsi="Calibri" w:cs="Calibri" w:eastAsia="Calibri"/>
                <w:b w:val="0"/>
                <w:i w:val="0"/>
                <w:sz w:val="22"/>
              </w:rPr>
              <w:t>Data Accuracy</w:t>
            </w:r>
          </w:p>
        </w:tc>
        <w:tc>
          <w:tcPr>
            <w:tcW w:type="dxa" w:w="6048"/>
          </w:tcPr>
          <w:p>
            <w:pPr>
              <w:spacing w:after="40"/>
            </w:pPr>
            <w:r>
              <w:rPr>
                <w:rFonts w:ascii="Calibri" w:hAnsi="Calibri" w:cs="Calibri" w:eastAsia="Calibri"/>
                <w:b w:val="0"/>
                <w:i w:val="0"/>
                <w:sz w:val="22"/>
              </w:rPr>
              <w:t>Make Subcategory choices depend on the selected Category</w:t>
            </w:r>
          </w:p>
          <w:p>
            <w:pPr>
              <w:spacing w:after="40"/>
            </w:pPr>
            <w:r>
              <w:rPr>
                <w:rFonts w:ascii="Calibri" w:hAnsi="Calibri" w:cs="Calibri" w:eastAsia="Calibri"/>
                <w:b w:val="0"/>
                <w:i w:val="0"/>
                <w:sz w:val="22"/>
              </w:rPr>
              <w:t>Capture the project configuration in an update set</w:t>
            </w:r>
          </w:p>
        </w:tc>
      </w:tr>
      <w:tr>
        <w:trPr>
          <w:cantSplit/>
        </w:trPr>
        <w:tc>
          <w:tcPr>
            <w:tcW w:type="dxa" w:w="2592"/>
          </w:tcPr>
          <w:p>
            <w:pPr>
              <w:spacing w:after="40"/>
            </w:pPr>
            <w:r>
              <w:rPr>
                <w:rFonts w:ascii="Calibri" w:hAnsi="Calibri" w:cs="Calibri" w:eastAsia="Calibri"/>
                <w:b w:val="0"/>
                <w:i w:val="0"/>
                <w:sz w:val="22"/>
              </w:rPr>
              <w:t>Communication</w:t>
            </w:r>
          </w:p>
        </w:tc>
        <w:tc>
          <w:tcPr>
            <w:tcW w:type="dxa" w:w="6048"/>
          </w:tcPr>
          <w:p>
            <w:pPr>
              <w:spacing w:after="40"/>
            </w:pPr>
            <w:r>
              <w:rPr>
                <w:rFonts w:ascii="Calibri" w:hAnsi="Calibri" w:cs="Calibri" w:eastAsia="Calibri"/>
                <w:b w:val="0"/>
                <w:i w:val="0"/>
                <w:sz w:val="22"/>
              </w:rPr>
              <w:t>Send an automatic email to the Caller when a ticket is created</w:t>
            </w:r>
          </w:p>
        </w:tc>
      </w:tr>
      <w:tr>
        <w:trPr>
          <w:cantSplit/>
        </w:trPr>
        <w:tc>
          <w:tcPr>
            <w:tcW w:type="dxa" w:w="2592"/>
          </w:tcPr>
          <w:p>
            <w:pPr>
              <w:spacing w:after="40"/>
            </w:pPr>
            <w:r>
              <w:rPr>
                <w:rFonts w:ascii="Calibri" w:hAnsi="Calibri" w:cs="Calibri" w:eastAsia="Calibri"/>
                <w:b w:val="0"/>
                <w:i w:val="0"/>
                <w:sz w:val="22"/>
              </w:rPr>
              <w:t>Possible Future Ideas</w:t>
            </w:r>
          </w:p>
        </w:tc>
        <w:tc>
          <w:tcPr>
            <w:tcW w:type="dxa" w:w="6048"/>
          </w:tcPr>
          <w:p>
            <w:pPr>
              <w:spacing w:after="40"/>
            </w:pPr>
            <w:r>
              <w:rPr>
                <w:rFonts w:ascii="Calibri" w:hAnsi="Calibri" w:cs="Calibri" w:eastAsia="Calibri"/>
                <w:b w:val="0"/>
                <w:i w:val="0"/>
                <w:sz w:val="22"/>
              </w:rPr>
              <w:t>Add more categories such as Printer and Software</w:t>
            </w:r>
          </w:p>
          <w:p>
            <w:pPr>
              <w:spacing w:after="40"/>
            </w:pPr>
            <w:r>
              <w:rPr>
                <w:rFonts w:ascii="Calibri" w:hAnsi="Calibri" w:cs="Calibri" w:eastAsia="Calibri"/>
                <w:b w:val="0"/>
                <w:i w:val="0"/>
                <w:sz w:val="22"/>
              </w:rPr>
              <w:t>Automatic assignment to support groups</w:t>
            </w:r>
          </w:p>
          <w:p>
            <w:pPr>
              <w:spacing w:after="40"/>
            </w:pPr>
            <w:r>
              <w:rPr>
                <w:rFonts w:ascii="Calibri" w:hAnsi="Calibri" w:cs="Calibri" w:eastAsia="Calibri"/>
                <w:b w:val="0"/>
                <w:i w:val="0"/>
                <w:sz w:val="22"/>
              </w:rPr>
              <w:t>SLA tracking</w:t>
            </w:r>
          </w:p>
          <w:p>
            <w:pPr>
              <w:spacing w:after="40"/>
            </w:pPr>
            <w:r>
              <w:rPr>
                <w:rFonts w:ascii="Calibri" w:hAnsi="Calibri" w:cs="Calibri" w:eastAsia="Calibri"/>
                <w:b w:val="0"/>
                <w:i w:val="0"/>
                <w:sz w:val="22"/>
              </w:rPr>
              <w:t>Predictive classification</w:t>
            </w:r>
          </w:p>
        </w:tc>
      </w:tr>
    </w:tbl>
    <w:p>
      <w:pPr>
        <w:spacing w:after="80"/>
      </w:pPr>
    </w:p>
    <w:p>
      <w:r>
        <w:rPr>
          <w:rFonts w:ascii="Calibri" w:hAnsi="Calibri" w:cs="Calibri" w:eastAsia="Calibri"/>
          <w:b/>
          <w:i w:val="0"/>
          <w:sz w:val="22"/>
        </w:rPr>
        <w:t>Step-3: Idea Prioritization</w:t>
      </w:r>
    </w:p>
    <w:p>
      <w:pPr>
        <w:spacing w:after="80"/>
      </w:pPr>
      <w:r>
        <w:rPr>
          <w:rFonts w:ascii="Calibri" w:hAnsi="Calibri" w:cs="Calibri" w:eastAsia="Calibri"/>
          <w:b w:val="0"/>
          <w:i w:val="0"/>
          <w:sz w:val="22"/>
        </w:rPr>
        <w:t>Ideas were rated for impact and effort. Ideas with high impact and low-to-medium effort were selected for the current scope; the remaining ideas are recorded as future enhancements.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gridCol w:w="1296"/>
        <w:gridCol w:w="1296"/>
        <w:gridCol w:w="1728"/>
      </w:tblGrid>
      <w:tr>
        <w:trPr>
          <w:tblHeader w:val="true"/>
        </w:trPr>
        <w:tc>
          <w:tcPr>
            <w:tcW w:type="dxa" w:w="4320"/>
          </w:tcPr>
          <w:p>
            <w:pPr>
              <w:spacing w:after="40"/>
            </w:pPr>
            <w:r>
              <w:rPr>
                <w:rFonts w:ascii="Calibri" w:hAnsi="Calibri" w:cs="Calibri" w:eastAsia="Calibri"/>
                <w:b/>
                <w:sz w:val="22"/>
              </w:rPr>
              <w:t>Idea</w:t>
            </w:r>
          </w:p>
        </w:tc>
        <w:tc>
          <w:tcPr>
            <w:tcW w:type="dxa" w:w="1296"/>
          </w:tcPr>
          <w:p>
            <w:pPr>
              <w:spacing w:after="40"/>
            </w:pPr>
            <w:r>
              <w:rPr>
                <w:rFonts w:ascii="Calibri" w:hAnsi="Calibri" w:cs="Calibri" w:eastAsia="Calibri"/>
                <w:b/>
                <w:sz w:val="22"/>
              </w:rPr>
              <w:t>Impact</w:t>
            </w:r>
          </w:p>
        </w:tc>
        <w:tc>
          <w:tcPr>
            <w:tcW w:type="dxa" w:w="1296"/>
          </w:tcPr>
          <w:p>
            <w:pPr>
              <w:spacing w:after="40"/>
            </w:pPr>
            <w:r>
              <w:rPr>
                <w:rFonts w:ascii="Calibri" w:hAnsi="Calibri" w:cs="Calibri" w:eastAsia="Calibri"/>
                <w:b/>
                <w:sz w:val="22"/>
              </w:rPr>
              <w:t>Effort</w:t>
            </w:r>
          </w:p>
        </w:tc>
        <w:tc>
          <w:tcPr>
            <w:tcW w:type="dxa" w:w="1728"/>
          </w:tcPr>
          <w:p>
            <w:pPr>
              <w:spacing w:after="40"/>
            </w:pPr>
            <w:r>
              <w:rPr>
                <w:rFonts w:ascii="Calibri" w:hAnsi="Calibri" w:cs="Calibri" w:eastAsia="Calibri"/>
                <w:b/>
                <w:sz w:val="22"/>
              </w:rPr>
              <w:t>Decision</w:t>
            </w:r>
          </w:p>
        </w:tc>
      </w:tr>
      <w:tr>
        <w:trPr>
          <w:cantSplit/>
        </w:trPr>
        <w:tc>
          <w:tcPr>
            <w:tcW w:type="dxa" w:w="4320"/>
          </w:tcPr>
          <w:p>
            <w:pPr>
              <w:spacing w:after="40"/>
            </w:pPr>
            <w:r>
              <w:rPr>
                <w:rFonts w:ascii="Calibri" w:hAnsi="Calibri" w:cs="Calibri" w:eastAsia="Calibri"/>
                <w:b w:val="0"/>
                <w:i w:val="0"/>
                <w:sz w:val="22"/>
              </w:rPr>
              <w:t>Custom School IT Ticket table and form</w:t>
            </w:r>
          </w:p>
        </w:tc>
        <w:tc>
          <w:tcPr>
            <w:tcW w:type="dxa" w:w="1296"/>
          </w:tcPr>
          <w:p>
            <w:pPr>
              <w:spacing w:after="40"/>
              <w:jc w:val="center"/>
            </w:pPr>
            <w:r>
              <w:rPr>
                <w:rFonts w:ascii="Calibri" w:hAnsi="Calibri" w:cs="Calibri" w:eastAsia="Calibri"/>
                <w:b w:val="0"/>
                <w:i w:val="0"/>
                <w:sz w:val="22"/>
              </w:rPr>
              <w:t>High</w:t>
            </w:r>
          </w:p>
        </w:tc>
        <w:tc>
          <w:tcPr>
            <w:tcW w:type="dxa" w:w="1296"/>
          </w:tcPr>
          <w:p>
            <w:pPr>
              <w:spacing w:after="40"/>
              <w:jc w:val="center"/>
            </w:pPr>
            <w:r>
              <w:rPr>
                <w:rFonts w:ascii="Calibri" w:hAnsi="Calibri" w:cs="Calibri" w:eastAsia="Calibri"/>
                <w:b w:val="0"/>
                <w:i w:val="0"/>
                <w:sz w:val="22"/>
              </w:rPr>
              <w:t>Low</w:t>
            </w:r>
          </w:p>
        </w:tc>
        <w:tc>
          <w:tcPr>
            <w:tcW w:type="dxa" w:w="1728"/>
          </w:tcPr>
          <w:p>
            <w:pPr>
              <w:spacing w:after="40"/>
              <w:jc w:val="center"/>
            </w:pPr>
            <w:r>
              <w:rPr>
                <w:rFonts w:ascii="Calibri" w:hAnsi="Calibri" w:cs="Calibri" w:eastAsia="Calibri"/>
                <w:b w:val="0"/>
                <w:i w:val="0"/>
                <w:sz w:val="22"/>
              </w:rPr>
              <w:t>Selected</w:t>
            </w:r>
          </w:p>
        </w:tc>
      </w:tr>
      <w:tr>
        <w:trPr>
          <w:cantSplit/>
        </w:trPr>
        <w:tc>
          <w:tcPr>
            <w:tcW w:type="dxa" w:w="4320"/>
          </w:tcPr>
          <w:p>
            <w:pPr>
              <w:spacing w:after="40"/>
            </w:pPr>
            <w:r>
              <w:rPr>
                <w:rFonts w:ascii="Calibri" w:hAnsi="Calibri" w:cs="Calibri" w:eastAsia="Calibri"/>
                <w:b w:val="0"/>
                <w:i w:val="0"/>
                <w:sz w:val="22"/>
              </w:rPr>
              <w:t>Keyword-based classification using Flow Designer</w:t>
            </w:r>
          </w:p>
        </w:tc>
        <w:tc>
          <w:tcPr>
            <w:tcW w:type="dxa" w:w="1296"/>
          </w:tcPr>
          <w:p>
            <w:pPr>
              <w:spacing w:after="40"/>
              <w:jc w:val="center"/>
            </w:pPr>
            <w:r>
              <w:rPr>
                <w:rFonts w:ascii="Calibri" w:hAnsi="Calibri" w:cs="Calibri" w:eastAsia="Calibri"/>
                <w:b w:val="0"/>
                <w:i w:val="0"/>
                <w:sz w:val="22"/>
              </w:rPr>
              <w:t>High</w:t>
            </w:r>
          </w:p>
        </w:tc>
        <w:tc>
          <w:tcPr>
            <w:tcW w:type="dxa" w:w="1296"/>
          </w:tcPr>
          <w:p>
            <w:pPr>
              <w:spacing w:after="40"/>
              <w:jc w:val="center"/>
            </w:pPr>
            <w:r>
              <w:rPr>
                <w:rFonts w:ascii="Calibri" w:hAnsi="Calibri" w:cs="Calibri" w:eastAsia="Calibri"/>
                <w:b w:val="0"/>
                <w:i w:val="0"/>
                <w:sz w:val="22"/>
              </w:rPr>
              <w:t>Medium</w:t>
            </w:r>
          </w:p>
        </w:tc>
        <w:tc>
          <w:tcPr>
            <w:tcW w:type="dxa" w:w="1728"/>
          </w:tcPr>
          <w:p>
            <w:pPr>
              <w:spacing w:after="40"/>
              <w:jc w:val="center"/>
            </w:pPr>
            <w:r>
              <w:rPr>
                <w:rFonts w:ascii="Calibri" w:hAnsi="Calibri" w:cs="Calibri" w:eastAsia="Calibri"/>
                <w:b w:val="0"/>
                <w:i w:val="0"/>
                <w:sz w:val="22"/>
              </w:rPr>
              <w:t>Selected</w:t>
            </w:r>
          </w:p>
        </w:tc>
      </w:tr>
      <w:tr>
        <w:trPr>
          <w:cantSplit/>
        </w:trPr>
        <w:tc>
          <w:tcPr>
            <w:tcW w:type="dxa" w:w="4320"/>
          </w:tcPr>
          <w:p>
            <w:pPr>
              <w:spacing w:after="40"/>
            </w:pPr>
            <w:r>
              <w:rPr>
                <w:rFonts w:ascii="Calibri" w:hAnsi="Calibri" w:cs="Calibri" w:eastAsia="Calibri"/>
                <w:b w:val="0"/>
                <w:i w:val="0"/>
                <w:sz w:val="22"/>
              </w:rPr>
              <w:t>Dependent Subcategory choices</w:t>
            </w:r>
          </w:p>
        </w:tc>
        <w:tc>
          <w:tcPr>
            <w:tcW w:type="dxa" w:w="1296"/>
          </w:tcPr>
          <w:p>
            <w:pPr>
              <w:spacing w:after="40"/>
              <w:jc w:val="center"/>
            </w:pPr>
            <w:r>
              <w:rPr>
                <w:rFonts w:ascii="Calibri" w:hAnsi="Calibri" w:cs="Calibri" w:eastAsia="Calibri"/>
                <w:b w:val="0"/>
                <w:i w:val="0"/>
                <w:sz w:val="22"/>
              </w:rPr>
              <w:t>High</w:t>
            </w:r>
          </w:p>
        </w:tc>
        <w:tc>
          <w:tcPr>
            <w:tcW w:type="dxa" w:w="1296"/>
          </w:tcPr>
          <w:p>
            <w:pPr>
              <w:spacing w:after="40"/>
              <w:jc w:val="center"/>
            </w:pPr>
            <w:r>
              <w:rPr>
                <w:rFonts w:ascii="Calibri" w:hAnsi="Calibri" w:cs="Calibri" w:eastAsia="Calibri"/>
                <w:b w:val="0"/>
                <w:i w:val="0"/>
                <w:sz w:val="22"/>
              </w:rPr>
              <w:t>Low</w:t>
            </w:r>
          </w:p>
        </w:tc>
        <w:tc>
          <w:tcPr>
            <w:tcW w:type="dxa" w:w="1728"/>
          </w:tcPr>
          <w:p>
            <w:pPr>
              <w:spacing w:after="40"/>
              <w:jc w:val="center"/>
            </w:pPr>
            <w:r>
              <w:rPr>
                <w:rFonts w:ascii="Calibri" w:hAnsi="Calibri" w:cs="Calibri" w:eastAsia="Calibri"/>
                <w:b w:val="0"/>
                <w:i w:val="0"/>
                <w:sz w:val="22"/>
              </w:rPr>
              <w:t>Selected</w:t>
            </w:r>
          </w:p>
        </w:tc>
      </w:tr>
      <w:tr>
        <w:trPr>
          <w:cantSplit/>
        </w:trPr>
        <w:tc>
          <w:tcPr>
            <w:tcW w:type="dxa" w:w="4320"/>
          </w:tcPr>
          <w:p>
            <w:pPr>
              <w:spacing w:after="40"/>
            </w:pPr>
            <w:r>
              <w:rPr>
                <w:rFonts w:ascii="Calibri" w:hAnsi="Calibri" w:cs="Calibri" w:eastAsia="Calibri"/>
                <w:b w:val="0"/>
                <w:i w:val="0"/>
                <w:sz w:val="22"/>
              </w:rPr>
              <w:t>Email notification to the Caller</w:t>
            </w:r>
          </w:p>
        </w:tc>
        <w:tc>
          <w:tcPr>
            <w:tcW w:type="dxa" w:w="1296"/>
          </w:tcPr>
          <w:p>
            <w:pPr>
              <w:spacing w:after="40"/>
              <w:jc w:val="center"/>
            </w:pPr>
            <w:r>
              <w:rPr>
                <w:rFonts w:ascii="Calibri" w:hAnsi="Calibri" w:cs="Calibri" w:eastAsia="Calibri"/>
                <w:b w:val="0"/>
                <w:i w:val="0"/>
                <w:sz w:val="22"/>
              </w:rPr>
              <w:t>Medium</w:t>
            </w:r>
          </w:p>
        </w:tc>
        <w:tc>
          <w:tcPr>
            <w:tcW w:type="dxa" w:w="1296"/>
          </w:tcPr>
          <w:p>
            <w:pPr>
              <w:spacing w:after="40"/>
              <w:jc w:val="center"/>
            </w:pPr>
            <w:r>
              <w:rPr>
                <w:rFonts w:ascii="Calibri" w:hAnsi="Calibri" w:cs="Calibri" w:eastAsia="Calibri"/>
                <w:b w:val="0"/>
                <w:i w:val="0"/>
                <w:sz w:val="22"/>
              </w:rPr>
              <w:t>Low</w:t>
            </w:r>
          </w:p>
        </w:tc>
        <w:tc>
          <w:tcPr>
            <w:tcW w:type="dxa" w:w="1728"/>
          </w:tcPr>
          <w:p>
            <w:pPr>
              <w:spacing w:after="40"/>
              <w:jc w:val="center"/>
            </w:pPr>
            <w:r>
              <w:rPr>
                <w:rFonts w:ascii="Calibri" w:hAnsi="Calibri" w:cs="Calibri" w:eastAsia="Calibri"/>
                <w:b w:val="0"/>
                <w:i w:val="0"/>
                <w:sz w:val="22"/>
              </w:rPr>
              <w:t>Selected</w:t>
            </w:r>
          </w:p>
        </w:tc>
      </w:tr>
      <w:tr>
        <w:trPr>
          <w:cantSplit/>
        </w:trPr>
        <w:tc>
          <w:tcPr>
            <w:tcW w:type="dxa" w:w="4320"/>
          </w:tcPr>
          <w:p>
            <w:pPr>
              <w:spacing w:after="40"/>
            </w:pPr>
            <w:r>
              <w:rPr>
                <w:rFonts w:ascii="Calibri" w:hAnsi="Calibri" w:cs="Calibri" w:eastAsia="Calibri"/>
                <w:b w:val="0"/>
                <w:i w:val="0"/>
                <w:sz w:val="22"/>
              </w:rPr>
              <w:t>Access control for ticket data</w:t>
            </w:r>
          </w:p>
        </w:tc>
        <w:tc>
          <w:tcPr>
            <w:tcW w:type="dxa" w:w="1296"/>
          </w:tcPr>
          <w:p>
            <w:pPr>
              <w:spacing w:after="40"/>
              <w:jc w:val="center"/>
            </w:pPr>
            <w:r>
              <w:rPr>
                <w:rFonts w:ascii="Calibri" w:hAnsi="Calibri" w:cs="Calibri" w:eastAsia="Calibri"/>
                <w:b w:val="0"/>
                <w:i w:val="0"/>
                <w:sz w:val="22"/>
              </w:rPr>
              <w:t>Medium</w:t>
            </w:r>
          </w:p>
        </w:tc>
        <w:tc>
          <w:tcPr>
            <w:tcW w:type="dxa" w:w="1296"/>
          </w:tcPr>
          <w:p>
            <w:pPr>
              <w:spacing w:after="40"/>
              <w:jc w:val="center"/>
            </w:pPr>
            <w:r>
              <w:rPr>
                <w:rFonts w:ascii="Calibri" w:hAnsi="Calibri" w:cs="Calibri" w:eastAsia="Calibri"/>
                <w:b w:val="0"/>
                <w:i w:val="0"/>
                <w:sz w:val="22"/>
              </w:rPr>
              <w:t>Low</w:t>
            </w:r>
          </w:p>
        </w:tc>
        <w:tc>
          <w:tcPr>
            <w:tcW w:type="dxa" w:w="1728"/>
          </w:tcPr>
          <w:p>
            <w:pPr>
              <w:spacing w:after="40"/>
              <w:jc w:val="center"/>
            </w:pPr>
            <w:r>
              <w:rPr>
                <w:rFonts w:ascii="Calibri" w:hAnsi="Calibri" w:cs="Calibri" w:eastAsia="Calibri"/>
                <w:b w:val="0"/>
                <w:i w:val="0"/>
                <w:sz w:val="22"/>
              </w:rPr>
              <w:t>Selected</w:t>
            </w:r>
          </w:p>
        </w:tc>
      </w:tr>
      <w:tr>
        <w:trPr>
          <w:cantSplit/>
        </w:trPr>
        <w:tc>
          <w:tcPr>
            <w:tcW w:type="dxa" w:w="4320"/>
          </w:tcPr>
          <w:p>
            <w:pPr>
              <w:spacing w:after="40"/>
            </w:pPr>
            <w:r>
              <w:rPr>
                <w:rFonts w:ascii="Calibri" w:hAnsi="Calibri" w:cs="Calibri" w:eastAsia="Calibri"/>
                <w:b w:val="0"/>
                <w:i w:val="0"/>
                <w:sz w:val="22"/>
              </w:rPr>
              <w:t>Printer and Software categories</w:t>
            </w:r>
          </w:p>
        </w:tc>
        <w:tc>
          <w:tcPr>
            <w:tcW w:type="dxa" w:w="1296"/>
          </w:tcPr>
          <w:p>
            <w:pPr>
              <w:spacing w:after="40"/>
              <w:jc w:val="center"/>
            </w:pPr>
            <w:r>
              <w:rPr>
                <w:rFonts w:ascii="Calibri" w:hAnsi="Calibri" w:cs="Calibri" w:eastAsia="Calibri"/>
                <w:b w:val="0"/>
                <w:i w:val="0"/>
                <w:sz w:val="22"/>
              </w:rPr>
              <w:t>Medium</w:t>
            </w:r>
          </w:p>
        </w:tc>
        <w:tc>
          <w:tcPr>
            <w:tcW w:type="dxa" w:w="1296"/>
          </w:tcPr>
          <w:p>
            <w:pPr>
              <w:spacing w:after="40"/>
              <w:jc w:val="center"/>
            </w:pPr>
            <w:r>
              <w:rPr>
                <w:rFonts w:ascii="Calibri" w:hAnsi="Calibri" w:cs="Calibri" w:eastAsia="Calibri"/>
                <w:b w:val="0"/>
                <w:i w:val="0"/>
                <w:sz w:val="22"/>
              </w:rPr>
              <w:t>Low</w:t>
            </w:r>
          </w:p>
        </w:tc>
        <w:tc>
          <w:tcPr>
            <w:tcW w:type="dxa" w:w="1728"/>
          </w:tcPr>
          <w:p>
            <w:pPr>
              <w:spacing w:after="40"/>
              <w:jc w:val="center"/>
            </w:pPr>
            <w:r>
              <w:rPr>
                <w:rFonts w:ascii="Calibri" w:hAnsi="Calibri" w:cs="Calibri" w:eastAsia="Calibri"/>
                <w:b w:val="0"/>
                <w:i w:val="0"/>
                <w:sz w:val="22"/>
              </w:rPr>
              <w:t>Future enhancement</w:t>
            </w:r>
          </w:p>
        </w:tc>
      </w:tr>
      <w:tr>
        <w:trPr>
          <w:cantSplit/>
        </w:trPr>
        <w:tc>
          <w:tcPr>
            <w:tcW w:type="dxa" w:w="4320"/>
          </w:tcPr>
          <w:p>
            <w:pPr>
              <w:spacing w:after="40"/>
            </w:pPr>
            <w:r>
              <w:rPr>
                <w:rFonts w:ascii="Calibri" w:hAnsi="Calibri" w:cs="Calibri" w:eastAsia="Calibri"/>
                <w:b w:val="0"/>
                <w:i w:val="0"/>
                <w:sz w:val="22"/>
              </w:rPr>
              <w:t>Automatic assignment to support groups</w:t>
            </w:r>
          </w:p>
        </w:tc>
        <w:tc>
          <w:tcPr>
            <w:tcW w:type="dxa" w:w="1296"/>
          </w:tcPr>
          <w:p>
            <w:pPr>
              <w:spacing w:after="40"/>
              <w:jc w:val="center"/>
            </w:pPr>
            <w:r>
              <w:rPr>
                <w:rFonts w:ascii="Calibri" w:hAnsi="Calibri" w:cs="Calibri" w:eastAsia="Calibri"/>
                <w:b w:val="0"/>
                <w:i w:val="0"/>
                <w:sz w:val="22"/>
              </w:rPr>
              <w:t>Medium</w:t>
            </w:r>
          </w:p>
        </w:tc>
        <w:tc>
          <w:tcPr>
            <w:tcW w:type="dxa" w:w="1296"/>
          </w:tcPr>
          <w:p>
            <w:pPr>
              <w:spacing w:after="40"/>
              <w:jc w:val="center"/>
            </w:pPr>
            <w:r>
              <w:rPr>
                <w:rFonts w:ascii="Calibri" w:hAnsi="Calibri" w:cs="Calibri" w:eastAsia="Calibri"/>
                <w:b w:val="0"/>
                <w:i w:val="0"/>
                <w:sz w:val="22"/>
              </w:rPr>
              <w:t>Medium</w:t>
            </w:r>
          </w:p>
        </w:tc>
        <w:tc>
          <w:tcPr>
            <w:tcW w:type="dxa" w:w="1728"/>
          </w:tcPr>
          <w:p>
            <w:pPr>
              <w:spacing w:after="40"/>
              <w:jc w:val="center"/>
            </w:pPr>
            <w:r>
              <w:rPr>
                <w:rFonts w:ascii="Calibri" w:hAnsi="Calibri" w:cs="Calibri" w:eastAsia="Calibri"/>
                <w:b w:val="0"/>
                <w:i w:val="0"/>
                <w:sz w:val="22"/>
              </w:rPr>
              <w:t>Future enhancement</w:t>
            </w:r>
          </w:p>
        </w:tc>
      </w:tr>
      <w:tr>
        <w:trPr>
          <w:cantSplit/>
        </w:trPr>
        <w:tc>
          <w:tcPr>
            <w:tcW w:type="dxa" w:w="4320"/>
          </w:tcPr>
          <w:p>
            <w:pPr>
              <w:spacing w:after="40"/>
            </w:pPr>
            <w:r>
              <w:rPr>
                <w:rFonts w:ascii="Calibri" w:hAnsi="Calibri" w:cs="Calibri" w:eastAsia="Calibri"/>
                <w:b w:val="0"/>
                <w:i w:val="0"/>
                <w:sz w:val="22"/>
              </w:rPr>
              <w:t>SLA tracking</w:t>
            </w:r>
          </w:p>
        </w:tc>
        <w:tc>
          <w:tcPr>
            <w:tcW w:type="dxa" w:w="1296"/>
          </w:tcPr>
          <w:p>
            <w:pPr>
              <w:spacing w:after="40"/>
              <w:jc w:val="center"/>
            </w:pPr>
            <w:r>
              <w:rPr>
                <w:rFonts w:ascii="Calibri" w:hAnsi="Calibri" w:cs="Calibri" w:eastAsia="Calibri"/>
                <w:b w:val="0"/>
                <w:i w:val="0"/>
                <w:sz w:val="22"/>
              </w:rPr>
              <w:t>Medium</w:t>
            </w:r>
          </w:p>
        </w:tc>
        <w:tc>
          <w:tcPr>
            <w:tcW w:type="dxa" w:w="1296"/>
          </w:tcPr>
          <w:p>
            <w:pPr>
              <w:spacing w:after="40"/>
              <w:jc w:val="center"/>
            </w:pPr>
            <w:r>
              <w:rPr>
                <w:rFonts w:ascii="Calibri" w:hAnsi="Calibri" w:cs="Calibri" w:eastAsia="Calibri"/>
                <w:b w:val="0"/>
                <w:i w:val="0"/>
                <w:sz w:val="22"/>
              </w:rPr>
              <w:t>High</w:t>
            </w:r>
          </w:p>
        </w:tc>
        <w:tc>
          <w:tcPr>
            <w:tcW w:type="dxa" w:w="1728"/>
          </w:tcPr>
          <w:p>
            <w:pPr>
              <w:spacing w:after="40"/>
              <w:jc w:val="center"/>
            </w:pPr>
            <w:r>
              <w:rPr>
                <w:rFonts w:ascii="Calibri" w:hAnsi="Calibri" w:cs="Calibri" w:eastAsia="Calibri"/>
                <w:b w:val="0"/>
                <w:i w:val="0"/>
                <w:sz w:val="22"/>
              </w:rPr>
              <w:t>Future enhancement</w:t>
            </w:r>
          </w:p>
        </w:tc>
      </w:tr>
      <w:tr>
        <w:trPr>
          <w:cantSplit/>
        </w:trPr>
        <w:tc>
          <w:tcPr>
            <w:tcW w:type="dxa" w:w="4320"/>
          </w:tcPr>
          <w:p>
            <w:pPr>
              <w:spacing w:after="40"/>
            </w:pPr>
            <w:r>
              <w:rPr>
                <w:rFonts w:ascii="Calibri" w:hAnsi="Calibri" w:cs="Calibri" w:eastAsia="Calibri"/>
                <w:b w:val="0"/>
                <w:i w:val="0"/>
                <w:sz w:val="22"/>
              </w:rPr>
              <w:t>Predictive (machine learning) classification</w:t>
            </w:r>
          </w:p>
        </w:tc>
        <w:tc>
          <w:tcPr>
            <w:tcW w:type="dxa" w:w="1296"/>
          </w:tcPr>
          <w:p>
            <w:pPr>
              <w:spacing w:after="40"/>
              <w:jc w:val="center"/>
            </w:pPr>
            <w:r>
              <w:rPr>
                <w:rFonts w:ascii="Calibri" w:hAnsi="Calibri" w:cs="Calibri" w:eastAsia="Calibri"/>
                <w:b w:val="0"/>
                <w:i w:val="0"/>
                <w:sz w:val="22"/>
              </w:rPr>
              <w:t>Medium</w:t>
            </w:r>
          </w:p>
        </w:tc>
        <w:tc>
          <w:tcPr>
            <w:tcW w:type="dxa" w:w="1296"/>
          </w:tcPr>
          <w:p>
            <w:pPr>
              <w:spacing w:after="40"/>
              <w:jc w:val="center"/>
            </w:pPr>
            <w:r>
              <w:rPr>
                <w:rFonts w:ascii="Calibri" w:hAnsi="Calibri" w:cs="Calibri" w:eastAsia="Calibri"/>
                <w:b w:val="0"/>
                <w:i w:val="0"/>
                <w:sz w:val="22"/>
              </w:rPr>
              <w:t>High</w:t>
            </w:r>
          </w:p>
        </w:tc>
        <w:tc>
          <w:tcPr>
            <w:tcW w:type="dxa" w:w="1728"/>
          </w:tcPr>
          <w:p>
            <w:pPr>
              <w:spacing w:after="40"/>
              <w:jc w:val="center"/>
            </w:pPr>
            <w:r>
              <w:rPr>
                <w:rFonts w:ascii="Calibri" w:hAnsi="Calibri" w:cs="Calibri" w:eastAsia="Calibri"/>
                <w:b w:val="0"/>
                <w:i w:val="0"/>
                <w:sz w:val="22"/>
              </w:rPr>
              <w:t>Future enhancement</w:t>
            </w:r>
          </w:p>
        </w:tc>
      </w:tr>
    </w:tbl>
    <w:p>
      <w:pPr>
        <w:spacing w:after="80"/>
      </w:pPr>
    </w:p>
    <w:sectPr w:rsidR="00FC693F" w:rsidRPr="0006063C" w:rsidSect="00034616">
      <w:pgSz w:w="11909" w:h="16834"/>
      <w:pgMar w:top="85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