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cs="Arial" w:eastAsia="Arial"/>
          <w:b/>
          <w:i w:val="0"/>
          <w:sz w:val="24"/>
        </w:rPr>
        <w:t>Acceptance Testing</w:t>
      </w:r>
    </w:p>
    <w:p>
      <w:pPr>
        <w:spacing w:after="160"/>
        <w:jc w:val="center"/>
      </w:pPr>
      <w:r>
        <w:rPr>
          <w:rFonts w:ascii="Arial" w:hAnsi="Arial" w:cs="Arial" w:eastAsia="Arial"/>
          <w:b/>
          <w:i w:val="0"/>
          <w:sz w:val="24"/>
        </w:rPr>
        <w:t>UAT Execution &amp; Report Submission</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3600"/>
      </w:tblGrid>
      <w:tr>
        <w:tc>
          <w:tcPr>
            <w:tcW w:type="dxa" w:w="2160"/>
          </w:tcPr>
          <w:p>
            <w:pPr>
              <w:spacing w:after="40"/>
            </w:pPr>
            <w:r>
              <w:rPr>
                <w:rFonts w:ascii="Arial" w:hAnsi="Arial" w:cs="Arial" w:eastAsia="Arial"/>
                <w:sz w:val="20"/>
              </w:rPr>
              <w:t>Date</w:t>
            </w:r>
          </w:p>
        </w:tc>
        <w:tc>
          <w:tcPr>
            <w:tcW w:type="dxa" w:w="3600"/>
          </w:tcPr>
          <w:p>
            <w:pPr>
              <w:spacing w:after="40"/>
            </w:pPr>
            <w:r>
              <w:rPr>
                <w:rFonts w:ascii="Arial" w:hAnsi="Arial" w:cs="Arial" w:eastAsia="Arial"/>
                <w:sz w:val="20"/>
              </w:rPr>
              <w:t>08 October 2026</w:t>
            </w:r>
          </w:p>
        </w:tc>
      </w:tr>
      <w:tr>
        <w:tc>
          <w:tcPr>
            <w:tcW w:type="dxa" w:w="2160"/>
          </w:tcPr>
          <w:p>
            <w:pPr>
              <w:spacing w:after="40"/>
            </w:pPr>
            <w:r>
              <w:rPr>
                <w:rFonts w:ascii="Arial" w:hAnsi="Arial" w:cs="Arial" w:eastAsia="Arial"/>
                <w:sz w:val="20"/>
              </w:rPr>
              <w:t>Team ID</w:t>
            </w:r>
          </w:p>
        </w:tc>
        <w:tc>
          <w:tcPr>
            <w:tcW w:type="dxa" w:w="3600"/>
          </w:tcPr>
          <w:p>
            <w:pPr>
              <w:spacing w:after="40"/>
            </w:pPr>
            <w:r>
              <w:rPr>
                <w:rFonts w:ascii="Arial" w:hAnsi="Arial" w:cs="Arial" w:eastAsia="Arial"/>
                <w:sz w:val="20"/>
              </w:rPr>
              <w:t>[TEAM ID]</w:t>
            </w:r>
          </w:p>
        </w:tc>
      </w:tr>
      <w:tr>
        <w:tc>
          <w:tcPr>
            <w:tcW w:type="dxa" w:w="2160"/>
          </w:tcPr>
          <w:p>
            <w:pPr>
              <w:spacing w:after="40"/>
            </w:pPr>
            <w:r>
              <w:rPr>
                <w:rFonts w:ascii="Arial" w:hAnsi="Arial" w:cs="Arial" w:eastAsia="Arial"/>
                <w:sz w:val="20"/>
              </w:rPr>
              <w:t>Project Name</w:t>
            </w:r>
          </w:p>
        </w:tc>
        <w:tc>
          <w:tcPr>
            <w:tcW w:type="dxa" w:w="3600"/>
          </w:tcPr>
          <w:p>
            <w:pPr>
              <w:spacing w:after="40"/>
            </w:pPr>
            <w:r>
              <w:rPr>
                <w:rFonts w:ascii="Arial" w:hAnsi="Arial" w:cs="Arial" w:eastAsia="Arial"/>
                <w:sz w:val="20"/>
              </w:rPr>
              <w:t>Auto Ticket Classification Using ServiceNow Flow Designer</w:t>
            </w:r>
          </w:p>
        </w:tc>
      </w:tr>
      <w:tr>
        <w:tc>
          <w:tcPr>
            <w:tcW w:type="dxa" w:w="2160"/>
          </w:tcPr>
          <w:p>
            <w:pPr>
              <w:spacing w:after="40"/>
            </w:pPr>
            <w:r>
              <w:rPr>
                <w:rFonts w:ascii="Arial" w:hAnsi="Arial" w:cs="Arial" w:eastAsia="Arial"/>
                <w:sz w:val="20"/>
              </w:rPr>
              <w:t>Maximum Marks</w:t>
            </w:r>
          </w:p>
        </w:tc>
        <w:tc>
          <w:tcPr>
            <w:tcW w:type="dxa" w:w="3600"/>
          </w:tcPr>
          <w:p>
            <w:pPr>
              <w:spacing w:after="40"/>
            </w:pPr>
            <w:r>
              <w:rPr>
                <w:rFonts w:ascii="Arial" w:hAnsi="Arial" w:cs="Arial" w:eastAsia="Arial"/>
                <w:sz w:val="20"/>
              </w:rPr>
              <w:t>4 Marks</w:t>
            </w:r>
          </w:p>
        </w:tc>
      </w:tr>
    </w:tbl>
    <w:p>
      <w:pPr>
        <w:spacing w:after="80"/>
      </w:pPr>
    </w:p>
    <w:p>
      <w:pPr>
        <w:keepNext/>
        <w:spacing w:after="120" w:before="200"/>
      </w:pPr>
      <w:r>
        <w:rPr>
          <w:rFonts w:ascii="Arial" w:hAnsi="Arial" w:cs="Arial" w:eastAsia="Arial"/>
          <w:b/>
          <w:i w:val="0"/>
          <w:color w:val="943634"/>
          <w:sz w:val="24"/>
        </w:rPr>
        <w:t>1. Purpose of Document</w:t>
      </w:r>
    </w:p>
    <w:p>
      <w:pPr>
        <w:ind w:left="360"/>
      </w:pPr>
      <w:r>
        <w:rPr>
          <w:rFonts w:ascii="Arial" w:hAnsi="Arial" w:cs="Arial" w:eastAsia="Arial"/>
          <w:b w:val="0"/>
          <w:i w:val="0"/>
          <w:sz w:val="20"/>
        </w:rPr>
        <w:t>The purpose of this document is to briefly explain the test coverage and open issues of the Auto Ticket Classification Using ServiceNow Flow Designer project at the time of the release to User Acceptance Testing (UAT).</w:t>
      </w:r>
    </w:p>
    <w:p>
      <w:pPr>
        <w:keepNext/>
        <w:spacing w:after="120" w:before="200"/>
      </w:pPr>
      <w:r>
        <w:rPr>
          <w:rFonts w:ascii="Arial" w:hAnsi="Arial" w:cs="Arial" w:eastAsia="Arial"/>
          <w:b/>
          <w:i w:val="0"/>
          <w:color w:val="943634"/>
          <w:sz w:val="24"/>
        </w:rPr>
        <w:t>2. Defect Analysis</w:t>
      </w:r>
    </w:p>
    <w:p>
      <w:pPr>
        <w:ind w:left="360"/>
      </w:pPr>
      <w:r>
        <w:rPr>
          <w:rFonts w:ascii="Arial" w:hAnsi="Arial" w:cs="Arial" w:eastAsia="Arial"/>
          <w:b w:val="0"/>
          <w:i w:val="0"/>
          <w:sz w:val="20"/>
        </w:rPr>
        <w:t>This report shows the number of resolved or closed bugs at each severity level, and how they were resolved</w:t>
      </w:r>
    </w:p>
    <w:tbl>
      <w:tblPr>
        <w:tblW w:type="auto" w:w="0"/>
        <w:tblLayout w:type="fixed"/>
        <w:tblLook w:firstColumn="1" w:firstRow="1" w:lastColumn="0" w:lastRow="0" w:noHBand="0" w:noVBand="1" w:val="04A0"/>
        <w:tblLayout w:type="fixed"/>
      </w:tblPr>
      <w:tblGrid>
        <w:gridCol w:w="2160"/>
        <w:gridCol w:w="1368"/>
        <w:gridCol w:w="1368"/>
        <w:gridCol w:w="1368"/>
        <w:gridCol w:w="1368"/>
        <w:gridCol w:w="1296"/>
      </w:tblGrid>
      <w:tr>
        <w:trPr>
          <w:tblHeader w:val="true"/>
        </w:trPr>
        <w:tc>
          <w:tcPr>
            <w:tcW w:type="dxa" w:w="2160"/>
            <w:shd w:val="clear" w:color="auto" w:fill="F2F2F2"/>
            <w:tcBorders>
              <w:bottom w:val="single" w:sz="4" w:color="D9D9D9"/>
            </w:tcBorders>
          </w:tcPr>
          <w:p>
            <w:pPr>
              <w:spacing w:after="40"/>
            </w:pPr>
            <w:r>
              <w:rPr>
                <w:rFonts w:ascii="Arial" w:hAnsi="Arial" w:cs="Arial" w:eastAsia="Arial"/>
                <w:b/>
                <w:sz w:val="20"/>
              </w:rPr>
              <w:t>Resolution</w:t>
            </w:r>
          </w:p>
        </w:tc>
        <w:tc>
          <w:tcPr>
            <w:tcW w:type="dxa" w:w="1368"/>
            <w:shd w:val="clear" w:color="auto" w:fill="F2F2F2"/>
            <w:tcBorders>
              <w:bottom w:val="single" w:sz="4" w:color="D9D9D9"/>
            </w:tcBorders>
          </w:tcPr>
          <w:p>
            <w:pPr>
              <w:spacing w:after="40"/>
            </w:pPr>
            <w:r>
              <w:rPr>
                <w:rFonts w:ascii="Arial" w:hAnsi="Arial" w:cs="Arial" w:eastAsia="Arial"/>
                <w:b/>
                <w:sz w:val="20"/>
              </w:rPr>
              <w:t>Severity 1</w:t>
            </w:r>
          </w:p>
        </w:tc>
        <w:tc>
          <w:tcPr>
            <w:tcW w:type="dxa" w:w="1368"/>
            <w:shd w:val="clear" w:color="auto" w:fill="F2F2F2"/>
            <w:tcBorders>
              <w:bottom w:val="single" w:sz="4" w:color="D9D9D9"/>
            </w:tcBorders>
          </w:tcPr>
          <w:p>
            <w:pPr>
              <w:spacing w:after="40"/>
            </w:pPr>
            <w:r>
              <w:rPr>
                <w:rFonts w:ascii="Arial" w:hAnsi="Arial" w:cs="Arial" w:eastAsia="Arial"/>
                <w:b/>
                <w:sz w:val="20"/>
              </w:rPr>
              <w:t>Severity 2</w:t>
            </w:r>
          </w:p>
        </w:tc>
        <w:tc>
          <w:tcPr>
            <w:tcW w:type="dxa" w:w="1368"/>
            <w:shd w:val="clear" w:color="auto" w:fill="F2F2F2"/>
            <w:tcBorders>
              <w:bottom w:val="single" w:sz="4" w:color="D9D9D9"/>
            </w:tcBorders>
          </w:tcPr>
          <w:p>
            <w:pPr>
              <w:spacing w:after="40"/>
            </w:pPr>
            <w:r>
              <w:rPr>
                <w:rFonts w:ascii="Arial" w:hAnsi="Arial" w:cs="Arial" w:eastAsia="Arial"/>
                <w:b/>
                <w:sz w:val="20"/>
              </w:rPr>
              <w:t>Severity 3</w:t>
            </w:r>
          </w:p>
        </w:tc>
        <w:tc>
          <w:tcPr>
            <w:tcW w:type="dxa" w:w="1368"/>
            <w:shd w:val="clear" w:color="auto" w:fill="F2F2F2"/>
            <w:tcBorders>
              <w:bottom w:val="single" w:sz="4" w:color="D9D9D9"/>
            </w:tcBorders>
          </w:tcPr>
          <w:p>
            <w:pPr>
              <w:spacing w:after="40"/>
            </w:pPr>
            <w:r>
              <w:rPr>
                <w:rFonts w:ascii="Arial" w:hAnsi="Arial" w:cs="Arial" w:eastAsia="Arial"/>
                <w:b/>
                <w:sz w:val="20"/>
              </w:rPr>
              <w:t>Severity 4</w:t>
            </w:r>
          </w:p>
        </w:tc>
        <w:tc>
          <w:tcPr>
            <w:tcW w:type="dxa" w:w="1296"/>
            <w:shd w:val="clear" w:color="auto" w:fill="F2F2F2"/>
            <w:tcBorders>
              <w:bottom w:val="single" w:sz="4" w:color="D9D9D9"/>
            </w:tcBorders>
          </w:tcPr>
          <w:p>
            <w:pPr>
              <w:spacing w:after="40"/>
            </w:pPr>
            <w:r>
              <w:rPr>
                <w:rFonts w:ascii="Arial" w:hAnsi="Arial" w:cs="Arial" w:eastAsia="Arial"/>
                <w:b/>
                <w:sz w:val="20"/>
              </w:rPr>
              <w:t>Subtotal</w:t>
            </w:r>
          </w:p>
        </w:tc>
      </w:tr>
      <w:tr>
        <w:trPr>
          <w:cantSplit/>
        </w:trPr>
        <w:tc>
          <w:tcPr>
            <w:tcW w:type="dxa" w:w="2160"/>
            <w:tcBorders>
              <w:bottom w:val="single" w:sz="4" w:color="D9D9D9"/>
            </w:tcBorders>
          </w:tcPr>
          <w:p>
            <w:pPr>
              <w:spacing w:after="40"/>
            </w:pPr>
            <w:r>
              <w:rPr>
                <w:rFonts w:ascii="Arial" w:hAnsi="Arial" w:cs="Arial" w:eastAsia="Arial"/>
                <w:b w:val="0"/>
                <w:i w:val="0"/>
                <w:sz w:val="20"/>
              </w:rPr>
              <w:t>By Design</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1</w:t>
            </w:r>
          </w:p>
        </w:tc>
        <w:tc>
          <w:tcPr>
            <w:tcW w:type="dxa" w:w="1296"/>
            <w:tcBorders>
              <w:bottom w:val="single" w:sz="4" w:color="D9D9D9"/>
            </w:tcBorders>
          </w:tcPr>
          <w:p>
            <w:pPr>
              <w:spacing w:after="40"/>
              <w:jc w:val="center"/>
            </w:pPr>
            <w:r>
              <w:rPr>
                <w:rFonts w:ascii="Arial" w:hAnsi="Arial" w:cs="Arial" w:eastAsia="Arial"/>
                <w:b w:val="0"/>
                <w:i w:val="0"/>
                <w:sz w:val="20"/>
              </w:rPr>
              <w:t>1</w:t>
            </w:r>
          </w:p>
        </w:tc>
      </w:tr>
      <w:tr>
        <w:trPr>
          <w:cantSplit/>
        </w:trPr>
        <w:tc>
          <w:tcPr>
            <w:tcW w:type="dxa" w:w="2160"/>
            <w:tcBorders>
              <w:bottom w:val="single" w:sz="4" w:color="D9D9D9"/>
            </w:tcBorders>
          </w:tcPr>
          <w:p>
            <w:pPr>
              <w:spacing w:after="40"/>
            </w:pPr>
            <w:r>
              <w:rPr>
                <w:rFonts w:ascii="Arial" w:hAnsi="Arial" w:cs="Arial" w:eastAsia="Arial"/>
                <w:b w:val="0"/>
                <w:i w:val="0"/>
                <w:sz w:val="20"/>
              </w:rPr>
              <w:t>Duplicate</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296"/>
            <w:tcBorders>
              <w:bottom w:val="single" w:sz="4" w:color="D9D9D9"/>
            </w:tcBorders>
          </w:tcPr>
          <w:p>
            <w:pPr>
              <w:spacing w:after="40"/>
              <w:jc w:val="center"/>
            </w:pPr>
            <w:r>
              <w:rPr>
                <w:rFonts w:ascii="Arial" w:hAnsi="Arial" w:cs="Arial" w:eastAsia="Arial"/>
                <w:b w:val="0"/>
                <w:i w:val="0"/>
                <w:sz w:val="20"/>
              </w:rPr>
              <w:t>0</w:t>
            </w:r>
          </w:p>
        </w:tc>
      </w:tr>
      <w:tr>
        <w:trPr>
          <w:cantSplit/>
        </w:trPr>
        <w:tc>
          <w:tcPr>
            <w:tcW w:type="dxa" w:w="2160"/>
            <w:tcBorders>
              <w:bottom w:val="single" w:sz="4" w:color="D9D9D9"/>
            </w:tcBorders>
          </w:tcPr>
          <w:p>
            <w:pPr>
              <w:spacing w:after="40"/>
            </w:pPr>
            <w:r>
              <w:rPr>
                <w:rFonts w:ascii="Arial" w:hAnsi="Arial" w:cs="Arial" w:eastAsia="Arial"/>
                <w:b w:val="0"/>
                <w:i w:val="0"/>
                <w:sz w:val="20"/>
              </w:rPr>
              <w:t>External</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296"/>
            <w:tcBorders>
              <w:bottom w:val="single" w:sz="4" w:color="D9D9D9"/>
            </w:tcBorders>
          </w:tcPr>
          <w:p>
            <w:pPr>
              <w:spacing w:after="40"/>
              <w:jc w:val="center"/>
            </w:pPr>
            <w:r>
              <w:rPr>
                <w:rFonts w:ascii="Arial" w:hAnsi="Arial" w:cs="Arial" w:eastAsia="Arial"/>
                <w:b w:val="0"/>
                <w:i w:val="0"/>
                <w:sz w:val="20"/>
              </w:rPr>
              <w:t>0</w:t>
            </w:r>
          </w:p>
        </w:tc>
      </w:tr>
      <w:tr>
        <w:trPr>
          <w:cantSplit/>
        </w:trPr>
        <w:tc>
          <w:tcPr>
            <w:tcW w:type="dxa" w:w="2160"/>
            <w:tcBorders>
              <w:bottom w:val="single" w:sz="4" w:color="D9D9D9"/>
            </w:tcBorders>
          </w:tcPr>
          <w:p>
            <w:pPr>
              <w:spacing w:after="40"/>
            </w:pPr>
            <w:r>
              <w:rPr>
                <w:rFonts w:ascii="Arial" w:hAnsi="Arial" w:cs="Arial" w:eastAsia="Arial"/>
                <w:b w:val="0"/>
                <w:i w:val="0"/>
                <w:sz w:val="20"/>
              </w:rPr>
              <w:t>Fixed</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1</w:t>
            </w:r>
          </w:p>
        </w:tc>
        <w:tc>
          <w:tcPr>
            <w:tcW w:type="dxa" w:w="1368"/>
            <w:tcBorders>
              <w:bottom w:val="single" w:sz="4" w:color="D9D9D9"/>
            </w:tcBorders>
          </w:tcPr>
          <w:p>
            <w:pPr>
              <w:spacing w:after="40"/>
              <w:jc w:val="center"/>
            </w:pPr>
            <w:r>
              <w:rPr>
                <w:rFonts w:ascii="Arial" w:hAnsi="Arial" w:cs="Arial" w:eastAsia="Arial"/>
                <w:b w:val="0"/>
                <w:i w:val="0"/>
                <w:sz w:val="20"/>
              </w:rPr>
              <w:t>1</w:t>
            </w:r>
          </w:p>
        </w:tc>
        <w:tc>
          <w:tcPr>
            <w:tcW w:type="dxa" w:w="1296"/>
            <w:tcBorders>
              <w:bottom w:val="single" w:sz="4" w:color="D9D9D9"/>
            </w:tcBorders>
          </w:tcPr>
          <w:p>
            <w:pPr>
              <w:spacing w:after="40"/>
              <w:jc w:val="center"/>
            </w:pPr>
            <w:r>
              <w:rPr>
                <w:rFonts w:ascii="Arial" w:hAnsi="Arial" w:cs="Arial" w:eastAsia="Arial"/>
                <w:b w:val="0"/>
                <w:i w:val="0"/>
                <w:sz w:val="20"/>
              </w:rPr>
              <w:t>2</w:t>
            </w:r>
          </w:p>
        </w:tc>
      </w:tr>
      <w:tr>
        <w:trPr>
          <w:cantSplit/>
        </w:trPr>
        <w:tc>
          <w:tcPr>
            <w:tcW w:type="dxa" w:w="2160"/>
            <w:tcBorders>
              <w:bottom w:val="single" w:sz="4" w:color="D9D9D9"/>
            </w:tcBorders>
          </w:tcPr>
          <w:p>
            <w:pPr>
              <w:spacing w:after="40"/>
            </w:pPr>
            <w:r>
              <w:rPr>
                <w:rFonts w:ascii="Arial" w:hAnsi="Arial" w:cs="Arial" w:eastAsia="Arial"/>
                <w:b w:val="0"/>
                <w:i w:val="0"/>
                <w:sz w:val="20"/>
              </w:rPr>
              <w:t>Not Reproduced</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296"/>
            <w:tcBorders>
              <w:bottom w:val="single" w:sz="4" w:color="D9D9D9"/>
            </w:tcBorders>
          </w:tcPr>
          <w:p>
            <w:pPr>
              <w:spacing w:after="40"/>
              <w:jc w:val="center"/>
            </w:pPr>
            <w:r>
              <w:rPr>
                <w:rFonts w:ascii="Arial" w:hAnsi="Arial" w:cs="Arial" w:eastAsia="Arial"/>
                <w:b w:val="0"/>
                <w:i w:val="0"/>
                <w:sz w:val="20"/>
              </w:rPr>
              <w:t>0</w:t>
            </w:r>
          </w:p>
        </w:tc>
      </w:tr>
      <w:tr>
        <w:trPr>
          <w:cantSplit/>
        </w:trPr>
        <w:tc>
          <w:tcPr>
            <w:tcW w:type="dxa" w:w="2160"/>
            <w:tcBorders>
              <w:bottom w:val="single" w:sz="4" w:color="D9D9D9"/>
            </w:tcBorders>
          </w:tcPr>
          <w:p>
            <w:pPr>
              <w:spacing w:after="40"/>
            </w:pPr>
            <w:r>
              <w:rPr>
                <w:rFonts w:ascii="Arial" w:hAnsi="Arial" w:cs="Arial" w:eastAsia="Arial"/>
                <w:b w:val="0"/>
                <w:i w:val="0"/>
                <w:sz w:val="20"/>
              </w:rPr>
              <w:t>Skipped</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296"/>
            <w:tcBorders>
              <w:bottom w:val="single" w:sz="4" w:color="D9D9D9"/>
            </w:tcBorders>
          </w:tcPr>
          <w:p>
            <w:pPr>
              <w:spacing w:after="40"/>
              <w:jc w:val="center"/>
            </w:pPr>
            <w:r>
              <w:rPr>
                <w:rFonts w:ascii="Arial" w:hAnsi="Arial" w:cs="Arial" w:eastAsia="Arial"/>
                <w:b w:val="0"/>
                <w:i w:val="0"/>
                <w:sz w:val="20"/>
              </w:rPr>
              <w:t>0</w:t>
            </w:r>
          </w:p>
        </w:tc>
      </w:tr>
      <w:tr>
        <w:trPr>
          <w:cantSplit/>
        </w:trPr>
        <w:tc>
          <w:tcPr>
            <w:tcW w:type="dxa" w:w="2160"/>
            <w:tcBorders>
              <w:bottom w:val="single" w:sz="4" w:color="D9D9D9"/>
            </w:tcBorders>
          </w:tcPr>
          <w:p>
            <w:pPr>
              <w:spacing w:after="40"/>
            </w:pPr>
            <w:r>
              <w:rPr>
                <w:rFonts w:ascii="Arial" w:hAnsi="Arial" w:cs="Arial" w:eastAsia="Arial"/>
                <w:b w:val="0"/>
                <w:i w:val="0"/>
                <w:sz w:val="20"/>
              </w:rPr>
              <w:t>Won't Fix</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296"/>
            <w:tcBorders>
              <w:bottom w:val="single" w:sz="4" w:color="D9D9D9"/>
            </w:tcBorders>
          </w:tcPr>
          <w:p>
            <w:pPr>
              <w:spacing w:after="40"/>
              <w:jc w:val="center"/>
            </w:pPr>
            <w:r>
              <w:rPr>
                <w:rFonts w:ascii="Arial" w:hAnsi="Arial" w:cs="Arial" w:eastAsia="Arial"/>
                <w:b w:val="0"/>
                <w:i w:val="0"/>
                <w:sz w:val="20"/>
              </w:rPr>
              <w:t>0</w:t>
            </w:r>
          </w:p>
        </w:tc>
      </w:tr>
      <w:tr>
        <w:trPr>
          <w:cantSplit/>
        </w:trPr>
        <w:tc>
          <w:tcPr>
            <w:tcW w:type="dxa" w:w="2160"/>
            <w:tcBorders>
              <w:bottom w:val="single" w:sz="4" w:color="D9D9D9"/>
            </w:tcBorders>
          </w:tcPr>
          <w:p>
            <w:pPr>
              <w:spacing w:after="40"/>
            </w:pPr>
            <w:r>
              <w:rPr>
                <w:rFonts w:ascii="Arial" w:hAnsi="Arial" w:cs="Arial" w:eastAsia="Arial"/>
                <w:b w:val="0"/>
                <w:i w:val="0"/>
                <w:sz w:val="20"/>
              </w:rPr>
              <w:t>Totals</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0</w:t>
            </w:r>
          </w:p>
        </w:tc>
        <w:tc>
          <w:tcPr>
            <w:tcW w:type="dxa" w:w="1368"/>
            <w:tcBorders>
              <w:bottom w:val="single" w:sz="4" w:color="D9D9D9"/>
            </w:tcBorders>
          </w:tcPr>
          <w:p>
            <w:pPr>
              <w:spacing w:after="40"/>
              <w:jc w:val="center"/>
            </w:pPr>
            <w:r>
              <w:rPr>
                <w:rFonts w:ascii="Arial" w:hAnsi="Arial" w:cs="Arial" w:eastAsia="Arial"/>
                <w:b w:val="0"/>
                <w:i w:val="0"/>
                <w:sz w:val="20"/>
              </w:rPr>
              <w:t>1</w:t>
            </w:r>
          </w:p>
        </w:tc>
        <w:tc>
          <w:tcPr>
            <w:tcW w:type="dxa" w:w="1368"/>
            <w:tcBorders>
              <w:bottom w:val="single" w:sz="4" w:color="D9D9D9"/>
            </w:tcBorders>
          </w:tcPr>
          <w:p>
            <w:pPr>
              <w:spacing w:after="40"/>
              <w:jc w:val="center"/>
            </w:pPr>
            <w:r>
              <w:rPr>
                <w:rFonts w:ascii="Arial" w:hAnsi="Arial" w:cs="Arial" w:eastAsia="Arial"/>
                <w:b w:val="0"/>
                <w:i w:val="0"/>
                <w:sz w:val="20"/>
              </w:rPr>
              <w:t>2</w:t>
            </w:r>
          </w:p>
        </w:tc>
        <w:tc>
          <w:tcPr>
            <w:tcW w:type="dxa" w:w="1296"/>
            <w:tcBorders>
              <w:bottom w:val="single" w:sz="4" w:color="D9D9D9"/>
            </w:tcBorders>
          </w:tcPr>
          <w:p>
            <w:pPr>
              <w:spacing w:after="40"/>
              <w:jc w:val="center"/>
            </w:pPr>
            <w:r>
              <w:rPr>
                <w:rFonts w:ascii="Arial" w:hAnsi="Arial" w:cs="Arial" w:eastAsia="Arial"/>
                <w:b w:val="0"/>
                <w:i w:val="0"/>
                <w:sz w:val="20"/>
              </w:rPr>
              <w:t>3</w:t>
            </w:r>
          </w:p>
        </w:tc>
      </w:tr>
    </w:tbl>
    <w:p>
      <w:pPr>
        <w:spacing w:after="80"/>
      </w:pPr>
    </w:p>
    <w:p>
      <w:pPr>
        <w:keepNext/>
        <w:spacing w:after="120" w:before="200"/>
      </w:pPr>
      <w:r>
        <w:rPr>
          <w:rFonts w:ascii="Arial" w:hAnsi="Arial" w:cs="Arial" w:eastAsia="Arial"/>
          <w:b/>
          <w:i w:val="0"/>
          <w:color w:val="943634"/>
          <w:sz w:val="24"/>
        </w:rPr>
        <w:t>3. Test Case Analysis</w:t>
      </w:r>
    </w:p>
    <w:p>
      <w:pPr>
        <w:ind w:left="360"/>
      </w:pPr>
      <w:r>
        <w:rPr>
          <w:rFonts w:ascii="Arial" w:hAnsi="Arial" w:cs="Arial" w:eastAsia="Arial"/>
          <w:b w:val="0"/>
          <w:i w:val="0"/>
          <w:sz w:val="20"/>
        </w:rPr>
        <w:t>This report shows the number of test cases that have passed, failed, and untested</w:t>
      </w:r>
    </w:p>
    <w:tbl>
      <w:tblPr>
        <w:tblW w:type="auto" w:w="0"/>
        <w:tblLayout w:type="fixed"/>
        <w:tblLook w:firstColumn="1" w:firstRow="1" w:lastColumn="0" w:lastRow="0" w:noHBand="0" w:noVBand="1" w:val="04A0"/>
        <w:tblLayout w:type="fixed"/>
      </w:tblPr>
      <w:tblGrid>
        <w:gridCol w:w="3744"/>
        <w:gridCol w:w="1584"/>
        <w:gridCol w:w="1584"/>
        <w:gridCol w:w="1152"/>
        <w:gridCol w:w="1296"/>
      </w:tblGrid>
      <w:tr>
        <w:trPr>
          <w:tblHeader w:val="true"/>
        </w:trPr>
        <w:tc>
          <w:tcPr>
            <w:tcW w:type="dxa" w:w="3744"/>
            <w:shd w:val="clear" w:color="auto" w:fill="F2F2F2"/>
            <w:tcBorders>
              <w:bottom w:val="single" w:sz="4" w:color="D9D9D9"/>
            </w:tcBorders>
          </w:tcPr>
          <w:p>
            <w:pPr>
              <w:spacing w:after="40"/>
            </w:pPr>
            <w:r>
              <w:rPr>
                <w:rFonts w:ascii="Arial" w:hAnsi="Arial" w:cs="Arial" w:eastAsia="Arial"/>
                <w:b/>
                <w:sz w:val="20"/>
              </w:rPr>
              <w:t>Section</w:t>
            </w:r>
          </w:p>
        </w:tc>
        <w:tc>
          <w:tcPr>
            <w:tcW w:type="dxa" w:w="1584"/>
            <w:shd w:val="clear" w:color="auto" w:fill="F2F2F2"/>
            <w:tcBorders>
              <w:bottom w:val="single" w:sz="4" w:color="D9D9D9"/>
            </w:tcBorders>
          </w:tcPr>
          <w:p>
            <w:pPr>
              <w:spacing w:after="40"/>
            </w:pPr>
            <w:r>
              <w:rPr>
                <w:rFonts w:ascii="Arial" w:hAnsi="Arial" w:cs="Arial" w:eastAsia="Arial"/>
                <w:b/>
                <w:sz w:val="20"/>
              </w:rPr>
              <w:t>Total Cases</w:t>
            </w:r>
          </w:p>
        </w:tc>
        <w:tc>
          <w:tcPr>
            <w:tcW w:type="dxa" w:w="1584"/>
            <w:shd w:val="clear" w:color="auto" w:fill="F2F2F2"/>
            <w:tcBorders>
              <w:bottom w:val="single" w:sz="4" w:color="D9D9D9"/>
            </w:tcBorders>
          </w:tcPr>
          <w:p>
            <w:pPr>
              <w:spacing w:after="40"/>
            </w:pPr>
            <w:r>
              <w:rPr>
                <w:rFonts w:ascii="Arial" w:hAnsi="Arial" w:cs="Arial" w:eastAsia="Arial"/>
                <w:b/>
                <w:sz w:val="20"/>
              </w:rPr>
              <w:t>Not Tested</w:t>
            </w:r>
          </w:p>
        </w:tc>
        <w:tc>
          <w:tcPr>
            <w:tcW w:type="dxa" w:w="1152"/>
            <w:shd w:val="clear" w:color="auto" w:fill="F2F2F2"/>
            <w:tcBorders>
              <w:bottom w:val="single" w:sz="4" w:color="D9D9D9"/>
            </w:tcBorders>
          </w:tcPr>
          <w:p>
            <w:pPr>
              <w:spacing w:after="40"/>
            </w:pPr>
            <w:r>
              <w:rPr>
                <w:rFonts w:ascii="Arial" w:hAnsi="Arial" w:cs="Arial" w:eastAsia="Arial"/>
                <w:b/>
                <w:sz w:val="20"/>
              </w:rPr>
              <w:t>Fail</w:t>
            </w:r>
          </w:p>
        </w:tc>
        <w:tc>
          <w:tcPr>
            <w:tcW w:type="dxa" w:w="1296"/>
            <w:shd w:val="clear" w:color="auto" w:fill="F2F2F2"/>
            <w:tcBorders>
              <w:bottom w:val="single" w:sz="4" w:color="D9D9D9"/>
            </w:tcBorders>
          </w:tcPr>
          <w:p>
            <w:pPr>
              <w:spacing w:after="40"/>
            </w:pPr>
            <w:r>
              <w:rPr>
                <w:rFonts w:ascii="Arial" w:hAnsi="Arial" w:cs="Arial" w:eastAsia="Arial"/>
                <w:b/>
                <w:sz w:val="20"/>
              </w:rPr>
              <w:t>Pass</w:t>
            </w:r>
          </w:p>
        </w:tc>
      </w:tr>
      <w:tr>
        <w:trPr>
          <w:cantSplit/>
        </w:trPr>
        <w:tc>
          <w:tcPr>
            <w:tcW w:type="dxa" w:w="3744"/>
            <w:tcBorders>
              <w:bottom w:val="single" w:sz="4" w:color="D9D9D9"/>
            </w:tcBorders>
          </w:tcPr>
          <w:p>
            <w:pPr>
              <w:spacing w:after="40"/>
            </w:pPr>
            <w:r>
              <w:rPr>
                <w:rFonts w:ascii="Arial" w:hAnsi="Arial" w:cs="Arial" w:eastAsia="Arial"/>
                <w:b w:val="0"/>
                <w:i w:val="0"/>
                <w:sz w:val="20"/>
              </w:rPr>
              <w:t>Ticket Creation</w:t>
            </w:r>
          </w:p>
        </w:tc>
        <w:tc>
          <w:tcPr>
            <w:tcW w:type="dxa" w:w="1584"/>
            <w:tcBorders>
              <w:bottom w:val="single" w:sz="4" w:color="D9D9D9"/>
            </w:tcBorders>
          </w:tcPr>
          <w:p>
            <w:pPr>
              <w:spacing w:after="40"/>
              <w:jc w:val="center"/>
            </w:pPr>
            <w:r>
              <w:rPr>
                <w:rFonts w:ascii="Arial" w:hAnsi="Arial" w:cs="Arial" w:eastAsia="Arial"/>
                <w:b w:val="0"/>
                <w:i w:val="0"/>
                <w:sz w:val="20"/>
              </w:rPr>
              <w:t>3</w:t>
            </w:r>
          </w:p>
        </w:tc>
        <w:tc>
          <w:tcPr>
            <w:tcW w:type="dxa" w:w="1584"/>
            <w:tcBorders>
              <w:bottom w:val="single" w:sz="4" w:color="D9D9D9"/>
            </w:tcBorders>
          </w:tcPr>
          <w:p>
            <w:pPr>
              <w:spacing w:after="40"/>
              <w:jc w:val="center"/>
            </w:pPr>
            <w:r>
              <w:rPr>
                <w:rFonts w:ascii="Arial" w:hAnsi="Arial" w:cs="Arial" w:eastAsia="Arial"/>
                <w:b w:val="0"/>
                <w:i w:val="0"/>
                <w:sz w:val="20"/>
              </w:rPr>
              <w:t>0</w:t>
            </w:r>
          </w:p>
        </w:tc>
        <w:tc>
          <w:tcPr>
            <w:tcW w:type="dxa" w:w="1152"/>
            <w:tcBorders>
              <w:bottom w:val="single" w:sz="4" w:color="D9D9D9"/>
            </w:tcBorders>
          </w:tcPr>
          <w:p>
            <w:pPr>
              <w:spacing w:after="40"/>
              <w:jc w:val="center"/>
            </w:pPr>
            <w:r>
              <w:rPr>
                <w:rFonts w:ascii="Arial" w:hAnsi="Arial" w:cs="Arial" w:eastAsia="Arial"/>
                <w:b w:val="0"/>
                <w:i w:val="0"/>
                <w:sz w:val="20"/>
              </w:rPr>
              <w:t>0</w:t>
            </w:r>
          </w:p>
        </w:tc>
        <w:tc>
          <w:tcPr>
            <w:tcW w:type="dxa" w:w="1296"/>
            <w:tcBorders>
              <w:bottom w:val="single" w:sz="4" w:color="D9D9D9"/>
            </w:tcBorders>
          </w:tcPr>
          <w:p>
            <w:pPr>
              <w:spacing w:after="40"/>
              <w:jc w:val="center"/>
            </w:pPr>
            <w:r>
              <w:rPr>
                <w:rFonts w:ascii="Arial" w:hAnsi="Arial" w:cs="Arial" w:eastAsia="Arial"/>
                <w:b w:val="0"/>
                <w:i w:val="0"/>
                <w:sz w:val="20"/>
              </w:rPr>
              <w:t>3</w:t>
            </w:r>
          </w:p>
        </w:tc>
      </w:tr>
      <w:tr>
        <w:trPr>
          <w:cantSplit/>
        </w:trPr>
        <w:tc>
          <w:tcPr>
            <w:tcW w:type="dxa" w:w="3744"/>
            <w:tcBorders>
              <w:bottom w:val="single" w:sz="4" w:color="D9D9D9"/>
            </w:tcBorders>
          </w:tcPr>
          <w:p>
            <w:pPr>
              <w:spacing w:after="40"/>
            </w:pPr>
            <w:r>
              <w:rPr>
                <w:rFonts w:ascii="Arial" w:hAnsi="Arial" w:cs="Arial" w:eastAsia="Arial"/>
                <w:b w:val="0"/>
                <w:i w:val="0"/>
                <w:sz w:val="20"/>
              </w:rPr>
              <w:t>Dependent Choice</w:t>
            </w:r>
          </w:p>
        </w:tc>
        <w:tc>
          <w:tcPr>
            <w:tcW w:type="dxa" w:w="1584"/>
            <w:tcBorders>
              <w:bottom w:val="single" w:sz="4" w:color="D9D9D9"/>
            </w:tcBorders>
          </w:tcPr>
          <w:p>
            <w:pPr>
              <w:spacing w:after="40"/>
              <w:jc w:val="center"/>
            </w:pPr>
            <w:r>
              <w:rPr>
                <w:rFonts w:ascii="Arial" w:hAnsi="Arial" w:cs="Arial" w:eastAsia="Arial"/>
                <w:b w:val="0"/>
                <w:i w:val="0"/>
                <w:sz w:val="20"/>
              </w:rPr>
              <w:t>4</w:t>
            </w:r>
          </w:p>
        </w:tc>
        <w:tc>
          <w:tcPr>
            <w:tcW w:type="dxa" w:w="1584"/>
            <w:tcBorders>
              <w:bottom w:val="single" w:sz="4" w:color="D9D9D9"/>
            </w:tcBorders>
          </w:tcPr>
          <w:p>
            <w:pPr>
              <w:spacing w:after="40"/>
              <w:jc w:val="center"/>
            </w:pPr>
            <w:r>
              <w:rPr>
                <w:rFonts w:ascii="Arial" w:hAnsi="Arial" w:cs="Arial" w:eastAsia="Arial"/>
                <w:b w:val="0"/>
                <w:i w:val="0"/>
                <w:sz w:val="20"/>
              </w:rPr>
              <w:t>0</w:t>
            </w:r>
          </w:p>
        </w:tc>
        <w:tc>
          <w:tcPr>
            <w:tcW w:type="dxa" w:w="1152"/>
            <w:tcBorders>
              <w:bottom w:val="single" w:sz="4" w:color="D9D9D9"/>
            </w:tcBorders>
          </w:tcPr>
          <w:p>
            <w:pPr>
              <w:spacing w:after="40"/>
              <w:jc w:val="center"/>
            </w:pPr>
            <w:r>
              <w:rPr>
                <w:rFonts w:ascii="Arial" w:hAnsi="Arial" w:cs="Arial" w:eastAsia="Arial"/>
                <w:b w:val="0"/>
                <w:i w:val="0"/>
                <w:sz w:val="20"/>
              </w:rPr>
              <w:t>0</w:t>
            </w:r>
          </w:p>
        </w:tc>
        <w:tc>
          <w:tcPr>
            <w:tcW w:type="dxa" w:w="1296"/>
            <w:tcBorders>
              <w:bottom w:val="single" w:sz="4" w:color="D9D9D9"/>
            </w:tcBorders>
          </w:tcPr>
          <w:p>
            <w:pPr>
              <w:spacing w:after="40"/>
              <w:jc w:val="center"/>
            </w:pPr>
            <w:r>
              <w:rPr>
                <w:rFonts w:ascii="Arial" w:hAnsi="Arial" w:cs="Arial" w:eastAsia="Arial"/>
                <w:b w:val="0"/>
                <w:i w:val="0"/>
                <w:sz w:val="20"/>
              </w:rPr>
              <w:t>4</w:t>
            </w:r>
          </w:p>
        </w:tc>
      </w:tr>
      <w:tr>
        <w:trPr>
          <w:cantSplit/>
        </w:trPr>
        <w:tc>
          <w:tcPr>
            <w:tcW w:type="dxa" w:w="3744"/>
            <w:tcBorders>
              <w:bottom w:val="single" w:sz="4" w:color="D9D9D9"/>
            </w:tcBorders>
          </w:tcPr>
          <w:p>
            <w:pPr>
              <w:spacing w:after="40"/>
            </w:pPr>
            <w:r>
              <w:rPr>
                <w:rFonts w:ascii="Arial" w:hAnsi="Arial" w:cs="Arial" w:eastAsia="Arial"/>
                <w:b w:val="0"/>
                <w:i w:val="0"/>
                <w:sz w:val="20"/>
              </w:rPr>
              <w:t>Flow Classification</w:t>
            </w:r>
          </w:p>
        </w:tc>
        <w:tc>
          <w:tcPr>
            <w:tcW w:type="dxa" w:w="1584"/>
            <w:tcBorders>
              <w:bottom w:val="single" w:sz="4" w:color="D9D9D9"/>
            </w:tcBorders>
          </w:tcPr>
          <w:p>
            <w:pPr>
              <w:spacing w:after="40"/>
              <w:jc w:val="center"/>
            </w:pPr>
            <w:r>
              <w:rPr>
                <w:rFonts w:ascii="Arial" w:hAnsi="Arial" w:cs="Arial" w:eastAsia="Arial"/>
                <w:b w:val="0"/>
                <w:i w:val="0"/>
                <w:sz w:val="20"/>
              </w:rPr>
              <w:t>8</w:t>
            </w:r>
          </w:p>
        </w:tc>
        <w:tc>
          <w:tcPr>
            <w:tcW w:type="dxa" w:w="1584"/>
            <w:tcBorders>
              <w:bottom w:val="single" w:sz="4" w:color="D9D9D9"/>
            </w:tcBorders>
          </w:tcPr>
          <w:p>
            <w:pPr>
              <w:spacing w:after="40"/>
              <w:jc w:val="center"/>
            </w:pPr>
            <w:r>
              <w:rPr>
                <w:rFonts w:ascii="Arial" w:hAnsi="Arial" w:cs="Arial" w:eastAsia="Arial"/>
                <w:b w:val="0"/>
                <w:i w:val="0"/>
                <w:sz w:val="20"/>
              </w:rPr>
              <w:t>0</w:t>
            </w:r>
          </w:p>
        </w:tc>
        <w:tc>
          <w:tcPr>
            <w:tcW w:type="dxa" w:w="1152"/>
            <w:tcBorders>
              <w:bottom w:val="single" w:sz="4" w:color="D9D9D9"/>
            </w:tcBorders>
          </w:tcPr>
          <w:p>
            <w:pPr>
              <w:spacing w:after="40"/>
              <w:jc w:val="center"/>
            </w:pPr>
            <w:r>
              <w:rPr>
                <w:rFonts w:ascii="Arial" w:hAnsi="Arial" w:cs="Arial" w:eastAsia="Arial"/>
                <w:b w:val="0"/>
                <w:i w:val="0"/>
                <w:sz w:val="20"/>
              </w:rPr>
              <w:t>0</w:t>
            </w:r>
          </w:p>
        </w:tc>
        <w:tc>
          <w:tcPr>
            <w:tcW w:type="dxa" w:w="1296"/>
            <w:tcBorders>
              <w:bottom w:val="single" w:sz="4" w:color="D9D9D9"/>
            </w:tcBorders>
          </w:tcPr>
          <w:p>
            <w:pPr>
              <w:spacing w:after="40"/>
              <w:jc w:val="center"/>
            </w:pPr>
            <w:r>
              <w:rPr>
                <w:rFonts w:ascii="Arial" w:hAnsi="Arial" w:cs="Arial" w:eastAsia="Arial"/>
                <w:b w:val="0"/>
                <w:i w:val="0"/>
                <w:sz w:val="20"/>
              </w:rPr>
              <w:t>8</w:t>
            </w:r>
          </w:p>
        </w:tc>
      </w:tr>
      <w:tr>
        <w:trPr>
          <w:cantSplit/>
        </w:trPr>
        <w:tc>
          <w:tcPr>
            <w:tcW w:type="dxa" w:w="3744"/>
            <w:tcBorders>
              <w:bottom w:val="single" w:sz="4" w:color="D9D9D9"/>
            </w:tcBorders>
          </w:tcPr>
          <w:p>
            <w:pPr>
              <w:spacing w:after="40"/>
            </w:pPr>
            <w:r>
              <w:rPr>
                <w:rFonts w:ascii="Arial" w:hAnsi="Arial" w:cs="Arial" w:eastAsia="Arial"/>
                <w:b w:val="0"/>
                <w:i w:val="0"/>
                <w:sz w:val="20"/>
              </w:rPr>
              <w:t>Email Notification</w:t>
            </w:r>
          </w:p>
        </w:tc>
        <w:tc>
          <w:tcPr>
            <w:tcW w:type="dxa" w:w="1584"/>
            <w:tcBorders>
              <w:bottom w:val="single" w:sz="4" w:color="D9D9D9"/>
            </w:tcBorders>
          </w:tcPr>
          <w:p>
            <w:pPr>
              <w:spacing w:after="40"/>
              <w:jc w:val="center"/>
            </w:pPr>
            <w:r>
              <w:rPr>
                <w:rFonts w:ascii="Arial" w:hAnsi="Arial" w:cs="Arial" w:eastAsia="Arial"/>
                <w:b w:val="0"/>
                <w:i w:val="0"/>
                <w:sz w:val="20"/>
              </w:rPr>
              <w:t>2</w:t>
            </w:r>
          </w:p>
        </w:tc>
        <w:tc>
          <w:tcPr>
            <w:tcW w:type="dxa" w:w="1584"/>
            <w:tcBorders>
              <w:bottom w:val="single" w:sz="4" w:color="D9D9D9"/>
            </w:tcBorders>
          </w:tcPr>
          <w:p>
            <w:pPr>
              <w:spacing w:after="40"/>
              <w:jc w:val="center"/>
            </w:pPr>
            <w:r>
              <w:rPr>
                <w:rFonts w:ascii="Arial" w:hAnsi="Arial" w:cs="Arial" w:eastAsia="Arial"/>
                <w:b w:val="0"/>
                <w:i w:val="0"/>
                <w:sz w:val="20"/>
              </w:rPr>
              <w:t>0</w:t>
            </w:r>
          </w:p>
        </w:tc>
        <w:tc>
          <w:tcPr>
            <w:tcW w:type="dxa" w:w="1152"/>
            <w:tcBorders>
              <w:bottom w:val="single" w:sz="4" w:color="D9D9D9"/>
            </w:tcBorders>
          </w:tcPr>
          <w:p>
            <w:pPr>
              <w:spacing w:after="40"/>
              <w:jc w:val="center"/>
            </w:pPr>
            <w:r>
              <w:rPr>
                <w:rFonts w:ascii="Arial" w:hAnsi="Arial" w:cs="Arial" w:eastAsia="Arial"/>
                <w:b w:val="0"/>
                <w:i w:val="0"/>
                <w:sz w:val="20"/>
              </w:rPr>
              <w:t>0</w:t>
            </w:r>
          </w:p>
        </w:tc>
        <w:tc>
          <w:tcPr>
            <w:tcW w:type="dxa" w:w="1296"/>
            <w:tcBorders>
              <w:bottom w:val="single" w:sz="4" w:color="D9D9D9"/>
            </w:tcBorders>
          </w:tcPr>
          <w:p>
            <w:pPr>
              <w:spacing w:after="40"/>
              <w:jc w:val="center"/>
            </w:pPr>
            <w:r>
              <w:rPr>
                <w:rFonts w:ascii="Arial" w:hAnsi="Arial" w:cs="Arial" w:eastAsia="Arial"/>
                <w:b w:val="0"/>
                <w:i w:val="0"/>
                <w:sz w:val="20"/>
              </w:rPr>
              <w:t>2</w:t>
            </w:r>
          </w:p>
        </w:tc>
      </w:tr>
      <w:tr>
        <w:trPr>
          <w:cantSplit/>
        </w:trPr>
        <w:tc>
          <w:tcPr>
            <w:tcW w:type="dxa" w:w="3744"/>
            <w:tcBorders>
              <w:bottom w:val="single" w:sz="4" w:color="D9D9D9"/>
            </w:tcBorders>
          </w:tcPr>
          <w:p>
            <w:pPr>
              <w:spacing w:after="40"/>
            </w:pPr>
            <w:r>
              <w:rPr>
                <w:rFonts w:ascii="Arial" w:hAnsi="Arial" w:cs="Arial" w:eastAsia="Arial"/>
                <w:b w:val="0"/>
                <w:i w:val="0"/>
                <w:sz w:val="20"/>
              </w:rPr>
              <w:t>Security (Access Control)</w:t>
            </w:r>
          </w:p>
        </w:tc>
        <w:tc>
          <w:tcPr>
            <w:tcW w:type="dxa" w:w="1584"/>
            <w:tcBorders>
              <w:bottom w:val="single" w:sz="4" w:color="D9D9D9"/>
            </w:tcBorders>
          </w:tcPr>
          <w:p>
            <w:pPr>
              <w:spacing w:after="40"/>
              <w:jc w:val="center"/>
            </w:pPr>
            <w:r>
              <w:rPr>
                <w:rFonts w:ascii="Arial" w:hAnsi="Arial" w:cs="Arial" w:eastAsia="Arial"/>
                <w:b w:val="0"/>
                <w:i w:val="0"/>
                <w:sz w:val="20"/>
              </w:rPr>
              <w:t>3</w:t>
            </w:r>
          </w:p>
        </w:tc>
        <w:tc>
          <w:tcPr>
            <w:tcW w:type="dxa" w:w="1584"/>
            <w:tcBorders>
              <w:bottom w:val="single" w:sz="4" w:color="D9D9D9"/>
            </w:tcBorders>
          </w:tcPr>
          <w:p>
            <w:pPr>
              <w:spacing w:after="40"/>
              <w:jc w:val="center"/>
            </w:pPr>
            <w:r>
              <w:rPr>
                <w:rFonts w:ascii="Arial" w:hAnsi="Arial" w:cs="Arial" w:eastAsia="Arial"/>
                <w:b w:val="0"/>
                <w:i w:val="0"/>
                <w:sz w:val="20"/>
              </w:rPr>
              <w:t>0</w:t>
            </w:r>
          </w:p>
        </w:tc>
        <w:tc>
          <w:tcPr>
            <w:tcW w:type="dxa" w:w="1152"/>
            <w:tcBorders>
              <w:bottom w:val="single" w:sz="4" w:color="D9D9D9"/>
            </w:tcBorders>
          </w:tcPr>
          <w:p>
            <w:pPr>
              <w:spacing w:after="40"/>
              <w:jc w:val="center"/>
            </w:pPr>
            <w:r>
              <w:rPr>
                <w:rFonts w:ascii="Arial" w:hAnsi="Arial" w:cs="Arial" w:eastAsia="Arial"/>
                <w:b w:val="0"/>
                <w:i w:val="0"/>
                <w:sz w:val="20"/>
              </w:rPr>
              <w:t>0</w:t>
            </w:r>
          </w:p>
        </w:tc>
        <w:tc>
          <w:tcPr>
            <w:tcW w:type="dxa" w:w="1296"/>
            <w:tcBorders>
              <w:bottom w:val="single" w:sz="4" w:color="D9D9D9"/>
            </w:tcBorders>
          </w:tcPr>
          <w:p>
            <w:pPr>
              <w:spacing w:after="40"/>
              <w:jc w:val="center"/>
            </w:pPr>
            <w:r>
              <w:rPr>
                <w:rFonts w:ascii="Arial" w:hAnsi="Arial" w:cs="Arial" w:eastAsia="Arial"/>
                <w:b w:val="0"/>
                <w:i w:val="0"/>
                <w:sz w:val="20"/>
              </w:rPr>
              <w:t>3</w:t>
            </w:r>
          </w:p>
        </w:tc>
      </w:tr>
      <w:tr>
        <w:trPr>
          <w:cantSplit/>
        </w:trPr>
        <w:tc>
          <w:tcPr>
            <w:tcW w:type="dxa" w:w="3744"/>
            <w:tcBorders>
              <w:bottom w:val="single" w:sz="4" w:color="D9D9D9"/>
            </w:tcBorders>
          </w:tcPr>
          <w:p>
            <w:pPr>
              <w:spacing w:after="40"/>
            </w:pPr>
            <w:r>
              <w:rPr>
                <w:rFonts w:ascii="Arial" w:hAnsi="Arial" w:cs="Arial" w:eastAsia="Arial"/>
                <w:b w:val="0"/>
                <w:i w:val="0"/>
                <w:sz w:val="20"/>
              </w:rPr>
              <w:t>Totals</w:t>
            </w:r>
          </w:p>
        </w:tc>
        <w:tc>
          <w:tcPr>
            <w:tcW w:type="dxa" w:w="1584"/>
            <w:tcBorders>
              <w:bottom w:val="single" w:sz="4" w:color="D9D9D9"/>
            </w:tcBorders>
          </w:tcPr>
          <w:p>
            <w:pPr>
              <w:spacing w:after="40"/>
              <w:jc w:val="center"/>
            </w:pPr>
            <w:r>
              <w:rPr>
                <w:rFonts w:ascii="Arial" w:hAnsi="Arial" w:cs="Arial" w:eastAsia="Arial"/>
                <w:b w:val="0"/>
                <w:i w:val="0"/>
                <w:sz w:val="20"/>
              </w:rPr>
              <w:t>20</w:t>
            </w:r>
          </w:p>
        </w:tc>
        <w:tc>
          <w:tcPr>
            <w:tcW w:type="dxa" w:w="1584"/>
            <w:tcBorders>
              <w:bottom w:val="single" w:sz="4" w:color="D9D9D9"/>
            </w:tcBorders>
          </w:tcPr>
          <w:p>
            <w:pPr>
              <w:spacing w:after="40"/>
              <w:jc w:val="center"/>
            </w:pPr>
            <w:r>
              <w:rPr>
                <w:rFonts w:ascii="Arial" w:hAnsi="Arial" w:cs="Arial" w:eastAsia="Arial"/>
                <w:b w:val="0"/>
                <w:i w:val="0"/>
                <w:sz w:val="20"/>
              </w:rPr>
              <w:t>0</w:t>
            </w:r>
          </w:p>
        </w:tc>
        <w:tc>
          <w:tcPr>
            <w:tcW w:type="dxa" w:w="1152"/>
            <w:tcBorders>
              <w:bottom w:val="single" w:sz="4" w:color="D9D9D9"/>
            </w:tcBorders>
          </w:tcPr>
          <w:p>
            <w:pPr>
              <w:spacing w:after="40"/>
              <w:jc w:val="center"/>
            </w:pPr>
            <w:r>
              <w:rPr>
                <w:rFonts w:ascii="Arial" w:hAnsi="Arial" w:cs="Arial" w:eastAsia="Arial"/>
                <w:b w:val="0"/>
                <w:i w:val="0"/>
                <w:sz w:val="20"/>
              </w:rPr>
              <w:t>0</w:t>
            </w:r>
          </w:p>
        </w:tc>
        <w:tc>
          <w:tcPr>
            <w:tcW w:type="dxa" w:w="1296"/>
            <w:tcBorders>
              <w:bottom w:val="single" w:sz="4" w:color="D9D9D9"/>
            </w:tcBorders>
          </w:tcPr>
          <w:p>
            <w:pPr>
              <w:spacing w:after="40"/>
              <w:jc w:val="center"/>
            </w:pPr>
            <w:r>
              <w:rPr>
                <w:rFonts w:ascii="Arial" w:hAnsi="Arial" w:cs="Arial" w:eastAsia="Arial"/>
                <w:b w:val="0"/>
                <w:i w:val="0"/>
                <w:sz w:val="20"/>
              </w:rPr>
              <w:t>20</w:t>
            </w:r>
          </w:p>
        </w:tc>
      </w:tr>
    </w:tbl>
    <w:p>
      <w:pPr>
        <w:spacing w:after="80"/>
      </w:pPr>
    </w:p>
    <w:p>
      <w:pPr>
        <w:jc w:val="center"/>
      </w:pPr>
      <w:r>
        <w:drawing>
          <wp:inline xmlns:a="http://schemas.openxmlformats.org/drawingml/2006/main" xmlns:pic="http://schemas.openxmlformats.org/drawingml/2006/picture">
            <wp:extent cx="4206240" cy="2066223"/>
            <wp:docPr id="1" name="Picture 1"/>
            <wp:cNvGraphicFramePr>
              <a:graphicFrameLocks noChangeAspect="1"/>
            </wp:cNvGraphicFramePr>
            <a:graphic>
              <a:graphicData uri="http://schemas.openxmlformats.org/drawingml/2006/picture">
                <pic:pic>
                  <pic:nvPicPr>
                    <pic:cNvPr id="0" name="testresults.png"/>
                    <pic:cNvPicPr/>
                  </pic:nvPicPr>
                  <pic:blipFill>
                    <a:blip r:embed="rId9"/>
                    <a:stretch>
                      <a:fillRect/>
                    </a:stretch>
                  </pic:blipFill>
                  <pic:spPr>
                    <a:xfrm>
                      <a:off x="0" y="0"/>
                      <a:ext cx="4206240" cy="2066223"/>
                    </a:xfrm>
                    <a:prstGeom prst="rect"/>
                  </pic:spPr>
                </pic:pic>
              </a:graphicData>
            </a:graphic>
          </wp:inline>
        </w:drawing>
      </w:r>
    </w:p>
    <w:p>
      <w:r>
        <w:rPr>
          <w:rFonts w:ascii="Arial" w:hAnsi="Arial" w:cs="Arial" w:eastAsia="Arial"/>
          <w:b w:val="0"/>
          <w:i/>
          <w:sz w:val="18"/>
        </w:rPr>
        <w:t>Note: Test case numbering follows the Functional &amp; Performance Testing document (TC-01 to TC-20); the UAT scenarios (TC-001 to TC-008) are a subset of the same functionality.</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