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7C48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语言科学：名词解释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5*6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，简答题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10*4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，论述题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15*2</w:t>
      </w:r>
    </w:p>
    <w:p w14:paraId="42F2B338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重点：</w:t>
      </w:r>
    </w:p>
    <w:p w14:paraId="73D235B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语言学是什么</w:t>
      </w:r>
    </w:p>
    <w:p w14:paraId="6264C863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研究层次</w:t>
      </w:r>
    </w:p>
    <w:p w14:paraId="4F685C4D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文字，演变及规律，汉语方言种类，文字传播技术及变化</w:t>
      </w:r>
    </w:p>
    <w:p w14:paraId="71A9C3B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语言特征，人类语言的优势</w:t>
      </w:r>
    </w:p>
    <w:p w14:paraId="18C7650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语言与认知，语言相对论，实验，语言学习关键期</w:t>
      </w:r>
    </w:p>
    <w:p w14:paraId="347CAEDE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大语言模型，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ai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功能及缺点，如何理解语言</w:t>
      </w:r>
    </w:p>
    <w:p w14:paraId="2E4D39E4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7.ai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对语言的影响，应用，作用</w:t>
      </w:r>
    </w:p>
    <w:p w14:paraId="63B29EFE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8.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大模型工作的特点原理，语言游戏的类别</w:t>
      </w:r>
    </w:p>
    <w:p w14:paraId="568A54D5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9.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语言起源的主要观点；语言的演变；语言习得观点之争；</w:t>
      </w:r>
    </w:p>
    <w:p w14:paraId="4FB65BC4" w14:textId="13E55210" w:rsidR="0019259E" w:rsidRP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10.</w:t>
      </w:r>
      <w:r w:rsidRPr="00BE5F3E">
        <w:rPr>
          <w:rFonts w:ascii="AppleSystemUIFont" w:hAnsi="AppleSystemUIFont" w:cs="AppleSystemUIFont" w:hint="eastAsia"/>
          <w:b/>
          <w:bCs/>
          <w:kern w:val="0"/>
          <w:sz w:val="26"/>
          <w:szCs w:val="26"/>
        </w:rPr>
        <w:t>语言与认知的关系，记忆的基本内容；语言与大脑：左右半球功能及其信息传递。</w:t>
      </w:r>
    </w:p>
    <w:p w14:paraId="5E4EFCC9" w14:textId="77777777" w:rsidR="00BE5F3E" w:rsidRDefault="00BE5F3E" w:rsidP="00BE5F3E"/>
    <w:p w14:paraId="05CDD4E5" w14:textId="1D20CCF2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语科样卷</w:t>
      </w:r>
      <w:r>
        <w:rPr>
          <w:rFonts w:ascii="AppleSystemUIFont" w:hAnsi="AppleSystemUIFont" w:cs="AppleSystemUIFont" w:hint="eastAsia"/>
          <w:b/>
          <w:bCs/>
          <w:kern w:val="0"/>
          <w:sz w:val="40"/>
          <w:szCs w:val="40"/>
        </w:rPr>
        <w:t>及参考答案（答案非官方）</w:t>
      </w:r>
    </w:p>
    <w:p w14:paraId="446CFB4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语言的创造性（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Creativity / Productivity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</w:p>
    <w:p w14:paraId="23EFD0F2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语言的创造性是指人类能够利用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有限的语言规则和语言单位</w:t>
      </w:r>
      <w:r>
        <w:rPr>
          <w:rFonts w:ascii="AppleSystemUIFont" w:hAnsi="AppleSystemUIFont" w:cs="AppleSystemUIFont"/>
          <w:kern w:val="0"/>
          <w:sz w:val="26"/>
          <w:szCs w:val="26"/>
        </w:rPr>
        <w:t>，通过组合和变换，生成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无限数量的新句子和新表达</w:t>
      </w:r>
      <w:r>
        <w:rPr>
          <w:rFonts w:ascii="AppleSystemUIFont" w:hAnsi="AppleSystemUIFont" w:cs="AppleSystemUIFont"/>
          <w:kern w:val="0"/>
          <w:sz w:val="26"/>
          <w:szCs w:val="26"/>
        </w:rPr>
        <w:t>的能力。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这一特性依赖于人类特有的认知机制，使语言能够不断适应新的交际情境，是人类语言区别于动物沟通系统的重要特征。</w:t>
      </w:r>
    </w:p>
    <w:p w14:paraId="422F8FB5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5A8EAA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自然语言处理（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Natural Language Processing, NLP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</w:p>
    <w:p w14:paraId="2C3E9841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自然语言处理是研究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如何使计算机理解、生成和处理人类语言</w:t>
      </w:r>
      <w:r>
        <w:rPr>
          <w:rFonts w:ascii="AppleSystemUIFont" w:hAnsi="AppleSystemUIFont" w:cs="AppleSystemUIFont"/>
          <w:kern w:val="0"/>
          <w:sz w:val="26"/>
          <w:szCs w:val="26"/>
        </w:rPr>
        <w:t>的交叉学科，结合了语言学、计算机科学和人工智能等领域。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其应用包括机器翻译、语音识别和文本生成等。</w:t>
      </w:r>
    </w:p>
    <w:p w14:paraId="7863C70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6D8754C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印欧语系（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Indo-European Language Family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</w:p>
    <w:p w14:paraId="5918BF32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印欧语系是世界上分布最广、使用人数最多的语系之一，其成员语言源自共同的祖先语言。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该语系包括英语、法语、德语、俄语、印地语等多种语言。</w:t>
      </w:r>
    </w:p>
    <w:p w14:paraId="256BD228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346A1F13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4. emoji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和表情包在现代交流中越来越普遍，它们具有哪些语言特征？对传统文字交流有什么影响？</w:t>
      </w:r>
    </w:p>
    <w:p w14:paraId="6636EDD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Emoji </w:t>
      </w:r>
      <w:r>
        <w:rPr>
          <w:rFonts w:ascii="AppleSystemUIFont" w:hAnsi="AppleSystemUIFont" w:cs="AppleSystemUIFont"/>
          <w:kern w:val="0"/>
          <w:sz w:val="26"/>
          <w:szCs w:val="26"/>
        </w:rPr>
        <w:t>和表情包是数字媒介环境中出现的新型符号形式，具有一定的语言特征。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首先，它们具有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约定性和语用功能</w:t>
      </w:r>
      <w:r>
        <w:rPr>
          <w:rFonts w:ascii="AppleSystemUIFont" w:hAnsi="AppleSystemUIFont" w:cs="AppleSystemUIFont"/>
          <w:kern w:val="0"/>
          <w:sz w:val="26"/>
          <w:szCs w:val="26"/>
        </w:rPr>
        <w:t>，能够表达情绪、态度和交际意图。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其次，它们高度依赖语境，常与文字共同使用，以补充或强化语言意义。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此外，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emoji </w:t>
      </w:r>
      <w:r>
        <w:rPr>
          <w:rFonts w:ascii="AppleSystemUIFont" w:hAnsi="AppleSystemUIFont" w:cs="AppleSystemUIFont"/>
          <w:kern w:val="0"/>
          <w:sz w:val="26"/>
          <w:szCs w:val="26"/>
        </w:rPr>
        <w:t>往往具有多义性，不同文化或语境下可能产生不同理解。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例如，同一个表情在不同交流场景中可能表达赞同、讽刺或缓和语气。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从语言科学角度看，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emoji </w:t>
      </w:r>
      <w:r>
        <w:rPr>
          <w:rFonts w:ascii="AppleSystemUIFont" w:hAnsi="AppleSystemUIFont" w:cs="AppleSystemUIFont"/>
          <w:kern w:val="0"/>
          <w:sz w:val="26"/>
          <w:szCs w:val="26"/>
        </w:rPr>
        <w:t>丰富了文字交流的表达方式，但并未取代传统语言。</w:t>
      </w:r>
    </w:p>
    <w:p w14:paraId="64507946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E495688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5.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从语言科学研究到语言技术应用的多个领域。请论述：</w:t>
      </w:r>
    </w:p>
    <w:p w14:paraId="5E89930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  -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语言科学的哪些理论或发现推动了语言技术的发展？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lastRenderedPageBreak/>
        <w:t>举例说明。</w:t>
      </w:r>
    </w:p>
    <w:p w14:paraId="5EDA0B2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  -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当前语言技术（如语音识别、机器翻译、对话系统）在应用中还存在哪些挑战？</w:t>
      </w:r>
    </w:p>
    <w:p w14:paraId="6DEA6C98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  -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你如何看待语言科学与语言技术之间的相互促进关系？（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分）</w:t>
      </w:r>
    </w:p>
    <w:p w14:paraId="55550179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9265B58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首先，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语言结构层面的研究</w:t>
      </w:r>
      <w:r>
        <w:rPr>
          <w:rFonts w:ascii="AppleSystemUIFont" w:hAnsi="AppleSystemUIFont" w:cs="AppleSystemUIFont"/>
          <w:kern w:val="0"/>
          <w:sz w:val="26"/>
          <w:szCs w:val="26"/>
        </w:rPr>
        <w:t>直接推动了语言技术的早期发展。例如，语音学和音系学对语音产生和感知机制的研究，为语音识别技术中的声学建模提供了理论依据；句法学和语义学对句子结构和意义关系的分析，为机器翻译和自动句法分析奠定了基础。此外，关于语言具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规则性和系统性</w:t>
      </w:r>
      <w:r>
        <w:rPr>
          <w:rFonts w:ascii="AppleSystemUIFont" w:hAnsi="AppleSystemUIFont" w:cs="AppleSystemUIFont"/>
          <w:kern w:val="0"/>
          <w:sz w:val="26"/>
          <w:szCs w:val="26"/>
        </w:rPr>
        <w:t>的认识，使研究者能够将语言处理问题形式化为可计算的问题。</w:t>
      </w:r>
    </w:p>
    <w:p w14:paraId="0F8B1763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60CF154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其次，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语言与认知相关的研究</w:t>
      </w:r>
      <w:r>
        <w:rPr>
          <w:rFonts w:ascii="AppleSystemUIFont" w:hAnsi="AppleSystemUIFont" w:cs="AppleSystemUIFont"/>
          <w:kern w:val="0"/>
          <w:sz w:val="26"/>
          <w:szCs w:val="26"/>
        </w:rPr>
        <w:t>也对语言技术产生了重要影响。语言习得研究揭示了人类通过大量输入逐步掌握语言规律的过程，这一发现启发了基于大规模语料训练的统计方法和深度学习模型。近年来，大语言模型正是通过学习语言中的统计分布规律，实现了在文本生成、问答和翻译等任务中的突破性进展。</w:t>
      </w:r>
    </w:p>
    <w:p w14:paraId="1992FE7B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7397BCB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然而，当前语言技术在实际应用中仍面临诸多挑战。以语音识别为例，在复杂环境噪声、多方言或口音条件下，其准确率仍然有限；在机器翻译中，语境依赖、文化差异和隐含意义往往难以被准确处理；在对话系统中，模型虽然能够生成流畅的语言，但往往缺乏对真实世界的理解，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容易产生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语言幻觉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，生成看似合理但事实错误的内容。这些问题表明，现有语言技术在形式处理方面较强，但在语义和语用理解层面仍存在不足。</w:t>
      </w:r>
    </w:p>
    <w:p w14:paraId="334EDCA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74F96B" w14:textId="77777777" w:rsidR="00BE5F3E" w:rsidRPr="00BE5F3E" w:rsidRDefault="00BE5F3E" w:rsidP="00BE5F3E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BE5F3E">
        <w:rPr>
          <w:rFonts w:ascii="AppleSystemUIFont" w:hAnsi="AppleSystemUIFont" w:cs="AppleSystemUIFont" w:hint="eastAsia"/>
          <w:kern w:val="0"/>
          <w:sz w:val="26"/>
          <w:szCs w:val="26"/>
        </w:rPr>
        <w:t>总体来看，语言科学与语言技术之间呈现出相互促进的关系。一方面，语言科学的理论成果为语言技术提供了研究框架和解释基础；另一方面，语言技术的发展也为语言科学提供了新的研究工具和实验平台，使研究者能够在更大规模的数据上检验语言理论。未来，只有在语言科学理论与语言技术应用之间持续互动，才能更深入地理解语言的本质，并推动语言技术的进一步发展。</w:t>
      </w:r>
    </w:p>
    <w:p w14:paraId="31DB6BA3" w14:textId="77777777" w:rsidR="00BE5F3E" w:rsidRDefault="00BE5F3E" w:rsidP="00BE5F3E"/>
    <w:p w14:paraId="00F47452" w14:textId="77777777" w:rsidR="00BE5F3E" w:rsidRDefault="00BE5F3E" w:rsidP="00BE5F3E"/>
    <w:p w14:paraId="4DA1CAE0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《语言科学》核心术语备考终极指南</w:t>
      </w:r>
    </w:p>
    <w:p w14:paraId="52F0CF50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引言：如何使用本指南</w:t>
      </w:r>
    </w:p>
    <w:p w14:paraId="7B4E0507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欢迎使用《语言科学》核心术语备考终极指南。本指南的核心目标是为《语言科学》课程的期末考试提供一个全面、结构化的核心术语复习资料，帮助您系统性地掌握课程要点，高效备考。</w:t>
      </w:r>
    </w:p>
    <w:p w14:paraId="7B23DCFE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为确保内容的精准性与针对性，本指南严格依据课程重点和历年样卷内容编写，将所有关键术语按照逻辑主题（从基础概念到前沿应用）进行分类汇总。这种结构化的编排旨在帮助您建立清晰的知识框架，理解各概念之间的内在联系。</w:t>
      </w:r>
    </w:p>
    <w:p w14:paraId="29E1FB6E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为最有效地使用本指南，请遵循以下建议：</w:t>
      </w:r>
    </w:p>
    <w:p w14:paraId="5D7767E0" w14:textId="77777777" w:rsidR="00BE5F3E" w:rsidRDefault="00BE5F3E" w:rsidP="00BE5F3E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关注星级</w:t>
      </w:r>
      <w:r>
        <w:rPr>
          <w:rFonts w:ascii="Helvetica Neue" w:hAnsi="Helvetica Neue" w:cs="Helvetica Neue"/>
          <w:kern w:val="0"/>
          <w:sz w:val="26"/>
          <w:szCs w:val="26"/>
        </w:rPr>
        <w:t>：每个术语后都附有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星级（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  <w:r>
        <w:rPr>
          <w:rFonts w:ascii="Helvetica Neue" w:hAnsi="Helvetica Neue" w:cs="Helvetica Neue"/>
          <w:kern w:val="0"/>
          <w:sz w:val="26"/>
          <w:szCs w:val="26"/>
        </w:rPr>
        <w:t>），星级越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高，代表其在考试中出现的频率和重要性越高，应投入更多精力进行复习。</w:t>
      </w:r>
    </w:p>
    <w:p w14:paraId="48D8F010" w14:textId="77777777" w:rsidR="00BE5F3E" w:rsidRDefault="00BE5F3E" w:rsidP="00BE5F3E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理解定义</w:t>
      </w:r>
      <w:r>
        <w:rPr>
          <w:rFonts w:ascii="Helvetica Neue" w:hAnsi="Helvetica Neue" w:cs="Helvetica Neue"/>
          <w:kern w:val="0"/>
          <w:sz w:val="26"/>
          <w:szCs w:val="26"/>
        </w:rPr>
        <w:t>：仔细阅读每个术语的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。这些定义综合了所有相关课程资料，力求精确、完整且易于理解。备考时，请确保您的理解能够全面覆盖定义的内涵，而不仅仅是机械背诵。</w:t>
      </w:r>
    </w:p>
    <w:p w14:paraId="457E8109" w14:textId="77777777" w:rsidR="00BE5F3E" w:rsidRDefault="00BE5F3E" w:rsidP="00BE5F3E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串联学习</w:t>
      </w:r>
      <w:r>
        <w:rPr>
          <w:rFonts w:ascii="Helvetica Neue" w:hAnsi="Helvetica Neue" w:cs="Helvetica Neue"/>
          <w:kern w:val="0"/>
          <w:sz w:val="26"/>
          <w:szCs w:val="26"/>
        </w:rPr>
        <w:t>：按照章节顺序学习，理解各章节之间的逻辑递进关系，从而构建一个完整的语言科学知识体系。</w:t>
      </w:r>
    </w:p>
    <w:p w14:paraId="21290D57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祝您备考顺利，取得优异成绩！</w:t>
      </w:r>
    </w:p>
    <w:p w14:paraId="3EF178A1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50AD90E7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第一章：语言科学基础与研究层次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(Foundations and Levels of Analysis)</w:t>
      </w:r>
    </w:p>
    <w:p w14:paraId="2D9CD4A5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本章内容是整个语言科学知识体系的基石。理解语言的定义、语言科学的研究范畴以及语言的结构层次，不仅是考试中最基础的考点，更是深入学习后续所有高级主题（如语言习得、语言与大脑）的前提。掌握本章，您将为后续的学习打下坚实的基础。</w:t>
      </w:r>
    </w:p>
    <w:p w14:paraId="749698E7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语言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(Language)</w:t>
      </w:r>
    </w:p>
    <w:p w14:paraId="5074C363" w14:textId="77777777" w:rsidR="00BE5F3E" w:rsidRDefault="00BE5F3E" w:rsidP="00BE5F3E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2A789557" w14:textId="77777777" w:rsidR="00BE5F3E" w:rsidRDefault="00BE5F3E" w:rsidP="00BE5F3E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：语言是人类特有的、由语音及其书写形式构成的符号系统。它遵循特定的语法规则来组合符号，以表达复杂的意义、交流思想、传递文化，并作为一种核心的认知工具来辅助记忆和推理。</w:t>
      </w:r>
    </w:p>
    <w:p w14:paraId="6F06056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语言科学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语言学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(Language Science / Linguistics)</w:t>
      </w:r>
    </w:p>
    <w:p w14:paraId="550AB967" w14:textId="77777777" w:rsidR="00BE5F3E" w:rsidRDefault="00BE5F3E" w:rsidP="00BE5F3E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1777950A" w14:textId="77777777" w:rsidR="00BE5F3E" w:rsidRDefault="00BE5F3E" w:rsidP="00BE5F3E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：语言科学是一门采用系统性、实证性方法，跨学科研究人类语言的结构、功能、习得、加工及演变规律的科学。它融合了认知科学、计算机科学、神经科学等多个领域，旨在揭示语言的本质与大脑的工作机制。</w:t>
      </w:r>
    </w:p>
    <w:p w14:paraId="619D545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语音学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(Phonetics)</w:t>
      </w:r>
    </w:p>
    <w:p w14:paraId="6BB92774" w14:textId="77777777" w:rsidR="00BE5F3E" w:rsidRDefault="00BE5F3E" w:rsidP="00BE5F3E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392B8088" w14:textId="77777777" w:rsidR="00BE5F3E" w:rsidRDefault="00BE5F3E" w:rsidP="00BE5F3E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：语音学是研究人类语音的学科分支，主要关注语音的三个方面：发音语音学（如何产生）、声学语音学（物理属性）和听觉语音学（如何感知）。</w:t>
      </w:r>
    </w:p>
    <w:p w14:paraId="54EEB0C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4.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音系学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(Phonology)</w:t>
      </w:r>
    </w:p>
    <w:p w14:paraId="63FFC3AA" w14:textId="77777777" w:rsidR="00BE5F3E" w:rsidRDefault="00BE5F3E" w:rsidP="00BE5F3E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66022BA5" w14:textId="77777777" w:rsidR="00BE5F3E" w:rsidRDefault="00BE5F3E" w:rsidP="00BE5F3E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音系学研究语音在特定语言中如何构成一个有区别意义的系统，并探索这些语音单位（音素）的组合规则。与语音学关注语音的物理普适性不同，音系学关注的是语音在一个特定语言系统内的功能性差异，例如它解释了为什么在汉语中声调的变化可以改变词义。</w:t>
      </w:r>
    </w:p>
    <w:p w14:paraId="7C513F7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5.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形态学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(Morphology)</w:t>
      </w:r>
    </w:p>
    <w:p w14:paraId="53FBBE79" w14:textId="77777777" w:rsidR="00BE5F3E" w:rsidRDefault="00BE5F3E" w:rsidP="00BE5F3E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</w:t>
      </w:r>
    </w:p>
    <w:p w14:paraId="7BC6FB80" w14:textId="77777777" w:rsidR="00BE5F3E" w:rsidRDefault="00BE5F3E" w:rsidP="00BE5F3E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：形态学是研究词的内部结构和构词方式的学科分支，关注最小的有意义单位（语素）如何组合成词，例如英语中通过添加前缀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un-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和后缀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-able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可以构成新词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unreadable</w:t>
      </w:r>
      <w:r>
        <w:rPr>
          <w:rFonts w:ascii="Helvetica Neue" w:hAnsi="Helvetica Neue" w:cs="Helvetica Neue"/>
          <w:kern w:val="0"/>
          <w:sz w:val="26"/>
          <w:szCs w:val="26"/>
        </w:rPr>
        <w:t>。</w:t>
      </w:r>
    </w:p>
    <w:p w14:paraId="1BAB4BA6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6.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句法学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(Syntax)</w:t>
      </w:r>
    </w:p>
    <w:p w14:paraId="1581D33C" w14:textId="77777777" w:rsidR="00BE5F3E" w:rsidRDefault="00BE5F3E" w:rsidP="00BE5F3E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3091538E" w14:textId="77777777" w:rsidR="00BE5F3E" w:rsidRDefault="00BE5F3E" w:rsidP="00BE5F3E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：句法学是研究词语如何按照特定规则组合成短语和句子的学科分支。它关注的是句子的合法结构，例如汉语中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主</w:t>
      </w:r>
      <w:r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>谓</w:t>
      </w:r>
      <w:r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>宾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的基本语序。</w:t>
      </w:r>
    </w:p>
    <w:p w14:paraId="523F2F40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7.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语义学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(Semantics)</w:t>
      </w:r>
    </w:p>
    <w:p w14:paraId="5D047AB9" w14:textId="77777777" w:rsidR="00BE5F3E" w:rsidRDefault="00BE5F3E" w:rsidP="00BE5F3E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0FE4E832" w14:textId="77777777" w:rsidR="00BE5F3E" w:rsidRDefault="00BE5F3E" w:rsidP="00BE5F3E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：语义学是研究语言意义本身及其表达方式的学科，它关注的是不依赖于具体使用情境的、相对稳定的字面意义。</w:t>
      </w:r>
    </w:p>
    <w:p w14:paraId="5BAC8999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8.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语用学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(Pragmatics)</w:t>
      </w:r>
    </w:p>
    <w:p w14:paraId="05279EB5" w14:textId="77777777" w:rsidR="00BE5F3E" w:rsidRDefault="00BE5F3E" w:rsidP="00BE5F3E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5C003D59" w14:textId="77777777" w:rsidR="00BE5F3E" w:rsidRDefault="00BE5F3E" w:rsidP="00BE5F3E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：语用学研究语言在具体使用情境中的方式，特别是话语背后未直接言明的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言外之意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。它关注说话者的意图和听话者的解读过程。</w:t>
      </w:r>
    </w:p>
    <w:p w14:paraId="103E76F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在了解了语言科学的研究层次后，下一章将深入探讨人类语言区别于其他交流系统的本质特征。</w:t>
      </w:r>
    </w:p>
    <w:p w14:paraId="4767CB2F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73EAACE7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第二章：人类语言的本质特征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(Essential Properties of Human Language)</w:t>
      </w:r>
    </w:p>
    <w:p w14:paraId="0CF80A2A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本章探讨的五大属性是定义人类语言独特性、解释其强大表达能力的关键。它们是区分人类语言与动物交流系统的核心依据，因此不仅是名词解释的常客，更是论述题和简答题的高频考点。理解这些特征，是理解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何以为人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的重要一环。</w:t>
      </w:r>
    </w:p>
    <w:p w14:paraId="22AAA47B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任意性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(Arbitrariness)</w:t>
      </w:r>
    </w:p>
    <w:p w14:paraId="0774D782" w14:textId="77777777" w:rsidR="00BE5F3E" w:rsidRDefault="00BE5F3E" w:rsidP="00BE5F3E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287C3B05" w14:textId="77777777" w:rsidR="00BE5F3E" w:rsidRDefault="00BE5F3E" w:rsidP="00BE5F3E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：指语言符号的形式（如声音或文字）与其所指代的意义之间没有必然的、天然的联系。这种联系完全是由社会约定俗成的。例如，对于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狗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这一概念，英语用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dog</w:t>
      </w:r>
      <w:r>
        <w:rPr>
          <w:rFonts w:ascii="Helvetica Neue" w:hAnsi="Helvetica Neue" w:cs="Helvetica Neue"/>
          <w:kern w:val="0"/>
          <w:sz w:val="26"/>
          <w:szCs w:val="26"/>
        </w:rPr>
        <w:t>，阿拉伯语用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6"/>
          <w:szCs w:val="26"/>
        </w:rPr>
        <w:t>كلب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，汉语用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gǒu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，它们的发音与狗本身毫无相似之处，这充分体现了语言的任意性。</w:t>
      </w:r>
    </w:p>
    <w:p w14:paraId="40F0E969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创造性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生产性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(Creativity / Productivity)</w:t>
      </w:r>
    </w:p>
    <w:p w14:paraId="75373CA1" w14:textId="77777777" w:rsidR="00BE5F3E" w:rsidRDefault="00BE5F3E" w:rsidP="00BE5F3E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631DE45F" w14:textId="77777777" w:rsidR="00BE5F3E" w:rsidRDefault="00BE5F3E" w:rsidP="00BE5F3E">
      <w:pPr>
        <w:numPr>
          <w:ilvl w:val="0"/>
          <w:numId w:val="11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人类能够利用有限的语言规则和单位（如音素、词汇），通过组合和变换，生成并理解无限数量的、前所未闻的新句子和新表达。这种能力使语言能够不断适应新的交际情境，是语言能够表达新思想、创造新文化（如网络流行词）的核心。</w:t>
      </w:r>
    </w:p>
    <w:p w14:paraId="0CCF025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双重分节性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(Duality of Patterning)</w:t>
      </w:r>
    </w:p>
    <w:p w14:paraId="7C9926FB" w14:textId="77777777" w:rsidR="00BE5F3E" w:rsidRDefault="00BE5F3E" w:rsidP="00BE5F3E">
      <w:pPr>
        <w:numPr>
          <w:ilvl w:val="0"/>
          <w:numId w:val="12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1A795C8D" w14:textId="77777777" w:rsidR="00BE5F3E" w:rsidRDefault="00BE5F3E" w:rsidP="00BE5F3E">
      <w:pPr>
        <w:numPr>
          <w:ilvl w:val="0"/>
          <w:numId w:val="12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：指人类语言系统包含两个结构层面。第一个层面是数量有限、本身没有意义的音素（如</w:t>
      </w:r>
      <w:r>
        <w:rPr>
          <w:rFonts w:ascii="Helvetica Neue" w:hAnsi="Helvetica Neue" w:cs="Helvetica Neue"/>
          <w:kern w:val="0"/>
          <w:sz w:val="26"/>
          <w:szCs w:val="26"/>
        </w:rPr>
        <w:t>/b/, /a/, /t/</w:t>
      </w:r>
      <w:r>
        <w:rPr>
          <w:rFonts w:ascii="Helvetica Neue" w:hAnsi="Helvetica Neue" w:cs="Helvetica Neue"/>
          <w:kern w:val="0"/>
          <w:sz w:val="26"/>
          <w:szCs w:val="26"/>
        </w:rPr>
        <w:t>）；第二个层面是由这些音素组合成的无限的、有意义的单位（如词汇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bat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tab</w:t>
      </w:r>
      <w:r>
        <w:rPr>
          <w:rFonts w:ascii="Helvetica Neue" w:hAnsi="Helvetica Neue" w:cs="Helvetica Neue"/>
          <w:kern w:val="0"/>
          <w:sz w:val="26"/>
          <w:szCs w:val="26"/>
        </w:rPr>
        <w:t>）。这种结构使得语言能够用极少数的无意义声音，创造出几乎无限的有意义信息，是语言系统最高效的设计原则之一。</w:t>
      </w:r>
    </w:p>
    <w:p w14:paraId="3CE06052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4.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移位性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(Displacement)</w:t>
      </w:r>
    </w:p>
    <w:p w14:paraId="06DBEE21" w14:textId="77777777" w:rsidR="00BE5F3E" w:rsidRDefault="00BE5F3E" w:rsidP="00BE5F3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3E4B0E47" w14:textId="77777777" w:rsidR="00BE5F3E" w:rsidRDefault="00BE5F3E" w:rsidP="00BE5F3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：指人类语言可以谈论和指称不在当前时间或空间的事物。我们可以讨论过去、畅想未来、描述遥远的地方或虚构的情节。这与动物交流系统通常局限于</w:t>
      </w:r>
      <w:r>
        <w:rPr>
          <w:rFonts w:ascii="Helvetica Neue" w:hAnsi="Helvetica Neue" w:cs="Helvetica Neue"/>
          <w:kern w:val="0"/>
          <w:sz w:val="26"/>
          <w:szCs w:val="26"/>
        </w:rPr>
        <w:t>“</w:t>
      </w:r>
      <w:r>
        <w:rPr>
          <w:rFonts w:ascii="Helvetica Neue" w:hAnsi="Helvetica Neue" w:cs="Helvetica Neue"/>
          <w:kern w:val="0"/>
          <w:sz w:val="26"/>
          <w:szCs w:val="26"/>
        </w:rPr>
        <w:t>此时此地</w:t>
      </w:r>
      <w:r>
        <w:rPr>
          <w:rFonts w:ascii="Helvetica Neue" w:hAnsi="Helvetica Neue" w:cs="Helvetica Neue"/>
          <w:kern w:val="0"/>
          <w:sz w:val="26"/>
          <w:szCs w:val="26"/>
        </w:rPr>
        <w:t>”</w:t>
      </w:r>
      <w:r>
        <w:rPr>
          <w:rFonts w:ascii="Helvetica Neue" w:hAnsi="Helvetica Neue" w:cs="Helvetica Neue"/>
          <w:kern w:val="0"/>
          <w:sz w:val="26"/>
          <w:szCs w:val="26"/>
        </w:rPr>
        <w:t>（</w:t>
      </w:r>
      <w:r>
        <w:rPr>
          <w:rFonts w:ascii="Helvetica Neue" w:hAnsi="Helvetica Neue" w:cs="Helvetica Neue"/>
          <w:kern w:val="0"/>
          <w:sz w:val="26"/>
          <w:szCs w:val="26"/>
        </w:rPr>
        <w:t>here and now</w:t>
      </w:r>
      <w:r>
        <w:rPr>
          <w:rFonts w:ascii="Helvetica Neue" w:hAnsi="Helvetica Neue" w:cs="Helvetica Neue"/>
          <w:kern w:val="0"/>
          <w:sz w:val="26"/>
          <w:szCs w:val="26"/>
        </w:rPr>
        <w:t>）的特性形成鲜明对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比。</w:t>
      </w:r>
    </w:p>
    <w:p w14:paraId="606F8CA9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5.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文化传习性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(Cultural Transmission)</w:t>
      </w:r>
    </w:p>
    <w:p w14:paraId="32742B8D" w14:textId="77777777" w:rsidR="00BE5F3E" w:rsidRDefault="00BE5F3E" w:rsidP="00BE5F3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</w:t>
      </w:r>
    </w:p>
    <w:p w14:paraId="2DB7993D" w14:textId="77777777" w:rsidR="00BE5F3E" w:rsidRDefault="00BE5F3E" w:rsidP="00BE5F3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语言能力不是通过基因直接遗传的，而是在特定的社会文化环境中，通过后天的学习和互动获得的。一个在中国家庭出生的婴儿，如果在英语环境中长大，他将自然习得英语而非汉语，这证明了语言的文化传习性。</w:t>
      </w:r>
    </w:p>
    <w:p w14:paraId="777E8AE7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理解了语言的本质特征后，我们自然会追问这些复杂的系统是如何起源和演变的，下一章将探讨这一宏大命题。</w:t>
      </w:r>
    </w:p>
    <w:p w14:paraId="4CA3C6A3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42084BAF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第三章：语言的起源、演变与文字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(Origin, Evolution, and Writing)</w:t>
      </w:r>
    </w:p>
    <w:p w14:paraId="534C44B3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本章探讨的是语言科学的终极问题之一。语言的起源、语言在历史长河中的动态演变，以及作为文明载体的文字的诞生，是理解语言动态性和人类文明进程的关键。其中涉及的多个重要理论和演变规律是考试的重点考察内容。</w:t>
      </w:r>
    </w:p>
    <w:p w14:paraId="2FF475D9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语言起源理论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(Theories of Language Origin)</w:t>
      </w:r>
    </w:p>
    <w:p w14:paraId="5059D21C" w14:textId="77777777" w:rsidR="00BE5F3E" w:rsidRDefault="00BE5F3E" w:rsidP="00BE5F3E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20DE5291" w14:textId="77777777" w:rsidR="00BE5F3E" w:rsidRDefault="00BE5F3E" w:rsidP="00BE5F3E">
      <w:pPr>
        <w:numPr>
          <w:ilvl w:val="0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：关于人类语言如何产生的多种假说集合。这些理论并非完全互斥，现代观点倾向于认为语言的诞生是多种因素共同作用的结果。主要理论包括：</w:t>
      </w:r>
    </w:p>
    <w:p w14:paraId="0C1248B7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神授说</w:t>
      </w:r>
      <w:r>
        <w:rPr>
          <w:rFonts w:ascii="Helvetica Neue" w:hAnsi="Helvetica Neue" w:cs="Helvetica Neue"/>
          <w:kern w:val="0"/>
          <w:sz w:val="26"/>
          <w:szCs w:val="26"/>
        </w:rPr>
        <w:t>：认为语言由神或超自然力量赋予人类。该学说已被古代语言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剥夺实验（如古埃及法老和苏格兰国王将婴儿隔离抚养的实验）所证伪。</w:t>
      </w:r>
    </w:p>
    <w:p w14:paraId="347C4543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自然声音模仿说</w:t>
      </w:r>
      <w:r>
        <w:rPr>
          <w:rFonts w:ascii="Helvetica Neue" w:hAnsi="Helvetica Neue" w:cs="Helvetica Neue"/>
          <w:kern w:val="0"/>
          <w:sz w:val="26"/>
          <w:szCs w:val="26"/>
        </w:rPr>
        <w:t>：认为语言起源于对自然界声音或情感呼喊的模仿，但难以解释抽象概念的来源。</w:t>
      </w:r>
    </w:p>
    <w:p w14:paraId="1E79D855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社会互动说</w:t>
      </w:r>
      <w:r>
        <w:rPr>
          <w:rFonts w:ascii="Helvetica Neue" w:hAnsi="Helvetica Neue" w:cs="Helvetica Neue"/>
          <w:kern w:val="0"/>
          <w:sz w:val="26"/>
          <w:szCs w:val="26"/>
        </w:rPr>
        <w:t>：认为语言源于人类社会协作（如集体狩猎）与交流的需要。</w:t>
      </w:r>
    </w:p>
    <w:p w14:paraId="436D092C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身体适应说</w:t>
      </w:r>
      <w:r>
        <w:rPr>
          <w:rFonts w:ascii="Helvetica Neue" w:hAnsi="Helvetica Neue" w:cs="Helvetica Neue"/>
          <w:kern w:val="0"/>
          <w:sz w:val="26"/>
          <w:szCs w:val="26"/>
        </w:rPr>
        <w:t>：认为人类独特的生理结构（如喉头下降）为产生复杂语音提供了物质基础。</w:t>
      </w:r>
    </w:p>
    <w:p w14:paraId="4905C416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工具制造说</w:t>
      </w:r>
      <w:r>
        <w:rPr>
          <w:rFonts w:ascii="Helvetica Neue" w:hAnsi="Helvetica Neue" w:cs="Helvetica Neue"/>
          <w:kern w:val="0"/>
          <w:sz w:val="26"/>
          <w:szCs w:val="26"/>
        </w:rPr>
        <w:t>：认为制造工具所需的复杂认知能力（如序列组合）与语言产生的认知基础同源。</w:t>
      </w:r>
    </w:p>
    <w:p w14:paraId="7D40576E" w14:textId="77777777" w:rsidR="00BE5F3E" w:rsidRDefault="00BE5F3E" w:rsidP="00BE5F3E">
      <w:pPr>
        <w:numPr>
          <w:ilvl w:val="1"/>
          <w:numId w:val="15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基因决定说</w:t>
      </w:r>
      <w:r>
        <w:rPr>
          <w:rFonts w:ascii="Helvetica Neue" w:hAnsi="Helvetica Neue" w:cs="Helvetica Neue"/>
          <w:kern w:val="0"/>
          <w:sz w:val="26"/>
          <w:szCs w:val="26"/>
        </w:rPr>
        <w:t>：认为语言能力是与生俱来的，由特定基因（如</w:t>
      </w:r>
      <w:r>
        <w:rPr>
          <w:rFonts w:ascii="Helvetica Neue" w:hAnsi="Helvetica Neue" w:cs="Helvetica Neue"/>
          <w:kern w:val="0"/>
          <w:sz w:val="26"/>
          <w:szCs w:val="26"/>
        </w:rPr>
        <w:t>FOXP2</w:t>
      </w:r>
      <w:r>
        <w:rPr>
          <w:rFonts w:ascii="Helvetica Neue" w:hAnsi="Helvetica Neue" w:cs="Helvetica Neue"/>
          <w:kern w:val="0"/>
          <w:sz w:val="26"/>
          <w:szCs w:val="26"/>
        </w:rPr>
        <w:t>）编码的先天模块。</w:t>
      </w:r>
    </w:p>
    <w:p w14:paraId="2867163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语言演变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(Language Evolution)</w:t>
      </w:r>
    </w:p>
    <w:p w14:paraId="15CB199D" w14:textId="77777777" w:rsidR="00BE5F3E" w:rsidRDefault="00BE5F3E" w:rsidP="00BE5F3E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hAnsi="Helvetica Neue" w:cs="Helvetica Neue"/>
          <w:kern w:val="0"/>
          <w:sz w:val="26"/>
          <w:szCs w:val="26"/>
        </w:rPr>
        <w:t>：</w:t>
      </w:r>
      <w:r>
        <w:rPr>
          <w:rFonts w:ascii="Apple Color Emoji" w:hAnsi="Apple Color Emoji" w:cs="Apple Color Emoji"/>
          <w:kern w:val="0"/>
          <w:sz w:val="26"/>
          <w:szCs w:val="26"/>
        </w:rPr>
        <w:t>🌟🌟🌟</w:t>
      </w:r>
    </w:p>
    <w:p w14:paraId="2BA25E46" w14:textId="77777777" w:rsidR="00BE5F3E" w:rsidRDefault="00BE5F3E" w:rsidP="00BE5F3E">
      <w:pPr>
        <w:numPr>
          <w:ilvl w:val="0"/>
          <w:numId w:val="16"/>
        </w:numPr>
        <w:autoSpaceDE w:val="0"/>
        <w:autoSpaceDN w:val="0"/>
        <w:adjustRightInd w:val="0"/>
        <w:ind w:left="0" w:firstLine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hAnsi="Helvetica Neue" w:cs="Helvetica Neue"/>
          <w:kern w:val="0"/>
          <w:sz w:val="26"/>
          <w:szCs w:val="26"/>
        </w:rPr>
        <w:t>：指语言系统在历史进程中，因社会接触、认知简化、使用环境变化等因素而发生的系统性变化。这种变化体现在语言的各个层面：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BE5F3E" w14:paraId="217AA95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076CCA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演变层面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E52E31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核心解释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9D91B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经典案例</w:t>
            </w:r>
          </w:p>
        </w:tc>
      </w:tr>
      <w:tr w:rsidR="00BE5F3E" w14:paraId="133D23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F41D9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语音变化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4E1A78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语言中的发音系统随时间发生改变。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A3202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英语历史上的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元音大转移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导致拼写与发音不匹配；</w:t>
            </w:r>
            <w:r>
              <w:rPr>
                <w:rFonts w:ascii="PingFang SC" w:eastAsia="PingFang SC" w:hAnsi="Helvetica" w:cs="PingFang SC"/>
                <w:kern w:val="0"/>
                <w:sz w:val="26"/>
                <w:szCs w:val="26"/>
              </w:rPr>
              <w:t>[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v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]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, 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[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ð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]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, 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[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z</w:t>
            </w:r>
            <w:r>
              <w:rPr>
                <w:rFonts w:ascii="Times New Roman" w:eastAsia="PingFang SC" w:hAnsi="Times New Roman" w:cs="Times New Roman"/>
                <w:kern w:val="0"/>
                <w:sz w:val="26"/>
                <w:szCs w:val="26"/>
              </w:rPr>
              <w:t>]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从音位变体发展为独立音素。</w:t>
            </w:r>
          </w:p>
        </w:tc>
      </w:tr>
      <w:tr w:rsidR="00BE5F3E" w14:paraId="0B98DB8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9A494C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lastRenderedPageBreak/>
              <w:t>形态变化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ABEC7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词的内部结构和语法标记发生变化。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5ADCA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英语从古英语时期复杂的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屈折语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（有格、性、数变化）演变为现代英语的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分析语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（主要靠词序和虚词）。</w:t>
            </w:r>
          </w:p>
        </w:tc>
      </w:tr>
      <w:tr w:rsidR="00BE5F3E" w14:paraId="3513C4E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2A85EA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句法变化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601A81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句子的结构规则发生改变。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E59F0E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伴随形态变化的简化，英语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词序从相对自由演变为固定的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SVO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（主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-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谓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>-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宾）结构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。</w:t>
            </w:r>
          </w:p>
        </w:tc>
      </w:tr>
      <w:tr w:rsidR="00BE5F3E" w14:paraId="7D6671F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75FCE7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语义变化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741717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词语的意义随时间发生改变。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A699C8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词义扩大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</w:t>
            </w:r>
            <w:r>
              <w:rPr>
                <w:rFonts w:ascii="Helvetica Neue" w:eastAsia="PingFang SC" w:hAnsi="Helvetica Neue" w:cs="Helvetica Neue"/>
                <w:i/>
                <w:iCs/>
                <w:kern w:val="0"/>
                <w:sz w:val="26"/>
                <w:szCs w:val="26"/>
              </w:rPr>
              <w:t>holiday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从“宗教节日”变为所有假期）、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词义缩小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</w:t>
            </w:r>
            <w:r>
              <w:rPr>
                <w:rFonts w:ascii="Helvetica Neue" w:eastAsia="PingFang SC" w:hAnsi="Helvetica Neue" w:cs="Helvetica Neue"/>
                <w:i/>
                <w:iCs/>
                <w:kern w:val="0"/>
                <w:sz w:val="26"/>
                <w:szCs w:val="26"/>
              </w:rPr>
              <w:t>meat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从“食物”变为“肉类”）、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词义扬升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</w:t>
            </w:r>
            <w:r>
              <w:rPr>
                <w:rFonts w:ascii="Helvetica Neue" w:eastAsia="PingFang SC" w:hAnsi="Helvetica Neue" w:cs="Helvetica Neue"/>
                <w:i/>
                <w:iCs/>
                <w:kern w:val="0"/>
                <w:sz w:val="26"/>
                <w:szCs w:val="26"/>
              </w:rPr>
              <w:t>nice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从“无知”变为“美好”）、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词义贬降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（</w:t>
            </w:r>
            <w:r>
              <w:rPr>
                <w:rFonts w:ascii="Helvetica Neue" w:eastAsia="PingFang SC" w:hAnsi="Helvetica Neue" w:cs="Helvetica Neue"/>
                <w:i/>
                <w:iCs/>
                <w:kern w:val="0"/>
                <w:sz w:val="26"/>
                <w:szCs w:val="26"/>
              </w:rPr>
              <w:t>vulgar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从“普通”变为“粗俗”）。</w:t>
            </w:r>
          </w:p>
        </w:tc>
      </w:tr>
    </w:tbl>
    <w:p w14:paraId="5E2FB2B4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文字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(Writing System)</w:t>
      </w:r>
    </w:p>
    <w:p w14:paraId="66E77B48" w14:textId="77777777" w:rsidR="00BE5F3E" w:rsidRDefault="00BE5F3E" w:rsidP="00BE5F3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59715577" w14:textId="77777777" w:rsidR="00BE5F3E" w:rsidRDefault="00BE5F3E" w:rsidP="00BE5F3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：文字是使用视觉符号系统地记录语言的系统。它的核心功能是使语言能够突破时间和空间的限制，实现知识的长期保存、远距离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传播和跨代传承，是文明累积的基石。</w:t>
      </w:r>
    </w:p>
    <w:p w14:paraId="6BE8AE0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4.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文字演变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(Writing Evolution)</w:t>
      </w:r>
    </w:p>
    <w:p w14:paraId="5869A07B" w14:textId="77777777" w:rsidR="00BE5F3E" w:rsidRDefault="00BE5F3E" w:rsidP="00BE5F3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673E6945" w14:textId="77777777" w:rsidR="00BE5F3E" w:rsidRDefault="00BE5F3E" w:rsidP="00BE5F3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：指文字系统在长期使用中经历的规律性变化，总体趋势是从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图画性到符号性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、从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复杂到简化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。其演化历程可概括为三大革命：</w:t>
      </w:r>
    </w:p>
    <w:p w14:paraId="60596D0E" w14:textId="77777777" w:rsidR="00BE5F3E" w:rsidRDefault="00BE5F3E" w:rsidP="00BE5F3E">
      <w:pPr>
        <w:numPr>
          <w:ilvl w:val="1"/>
          <w:numId w:val="1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象形文字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：用图形直接描绘事物，直观但难以表达抽象概念。</w:t>
      </w:r>
    </w:p>
    <w:p w14:paraId="61B9AEFD" w14:textId="77777777" w:rsidR="00BE5F3E" w:rsidRDefault="00BE5F3E" w:rsidP="00BE5F3E">
      <w:pPr>
        <w:numPr>
          <w:ilvl w:val="1"/>
          <w:numId w:val="1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表意文字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：用符号代表概念或词，实现了对抽象意义的表达，是文字发展的一大飞跃。</w:t>
      </w:r>
    </w:p>
    <w:p w14:paraId="2B7B183F" w14:textId="77777777" w:rsidR="00BE5F3E" w:rsidRDefault="00BE5F3E" w:rsidP="00BE5F3E">
      <w:pPr>
        <w:numPr>
          <w:ilvl w:val="1"/>
          <w:numId w:val="1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字母文字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：用符号代表发音，极大减少了符号数量，降低了学习成本，适应性强。</w:t>
      </w:r>
    </w:p>
    <w:p w14:paraId="2C5DF7C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5.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表意文字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(Logographic Writing)</w:t>
      </w:r>
    </w:p>
    <w:p w14:paraId="2BF7BE20" w14:textId="77777777" w:rsidR="00BE5F3E" w:rsidRDefault="00BE5F3E" w:rsidP="00BE5F3E">
      <w:pPr>
        <w:numPr>
          <w:ilvl w:val="0"/>
          <w:numId w:val="1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5A459EE0" w14:textId="77777777" w:rsidR="00BE5F3E" w:rsidRDefault="00BE5F3E" w:rsidP="00BE5F3E">
      <w:pPr>
        <w:numPr>
          <w:ilvl w:val="0"/>
          <w:numId w:val="1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：一种以符号直接表示意义（概念或词汇）而非语音的文字系统。其最典型的代表是汉字。</w:t>
      </w:r>
    </w:p>
    <w:p w14:paraId="3BECDBA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6.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六书</w:t>
      </w:r>
    </w:p>
    <w:p w14:paraId="08B28AAE" w14:textId="77777777" w:rsidR="00BE5F3E" w:rsidRDefault="00BE5F3E" w:rsidP="00BE5F3E">
      <w:pPr>
        <w:numPr>
          <w:ilvl w:val="0"/>
          <w:numId w:val="2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447EEADC" w14:textId="77777777" w:rsidR="00BE5F3E" w:rsidRDefault="00BE5F3E" w:rsidP="00BE5F3E">
      <w:pPr>
        <w:numPr>
          <w:ilvl w:val="0"/>
          <w:numId w:val="2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：古人总结的汉字六种基本构字方式，分别是：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象形、指事、会意、形声、转注、假借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。其中，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形声字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（如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河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，形旁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水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表义，声旁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表音）兼顾音义，效率最高，在现代汉字中占比高达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90%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5404D5DC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7.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语系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 Family)</w:t>
      </w:r>
    </w:p>
    <w:p w14:paraId="588D2DE4" w14:textId="77777777" w:rsidR="00BE5F3E" w:rsidRDefault="00BE5F3E" w:rsidP="00BE5F3E">
      <w:pPr>
        <w:numPr>
          <w:ilvl w:val="0"/>
          <w:numId w:val="2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</w:t>
      </w:r>
    </w:p>
    <w:p w14:paraId="3B265CEB" w14:textId="77777777" w:rsidR="00BE5F3E" w:rsidRDefault="00BE5F3E" w:rsidP="00BE5F3E">
      <w:pPr>
        <w:numPr>
          <w:ilvl w:val="0"/>
          <w:numId w:val="2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：指源自某一共同祖先语言的一组具有亲属关系的语言。例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如，英语、法语、德语、俄语和印地语等都同属于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印欧语系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</w:t>
      </w:r>
    </w:p>
    <w:p w14:paraId="49C77C16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8.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汉语方言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汉语方言区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(Chinese Dialects)</w:t>
      </w:r>
    </w:p>
    <w:p w14:paraId="04F0343C" w14:textId="77777777" w:rsidR="00BE5F3E" w:rsidRDefault="00BE5F3E" w:rsidP="00BE5F3E">
      <w:pPr>
        <w:numPr>
          <w:ilvl w:val="0"/>
          <w:numId w:val="22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0E1085EA" w14:textId="77777777" w:rsidR="00BE5F3E" w:rsidRDefault="00BE5F3E" w:rsidP="00BE5F3E">
      <w:pPr>
        <w:numPr>
          <w:ilvl w:val="0"/>
          <w:numId w:val="22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指汉语内部因地域差异而在语音、词汇、语法上形成的各种变体系统。在语言学标准下，由于口语互通度较低，各方言常被视为独立的语言；但在社会政治标准下，因共享统一的书写系统和文化认同，它们通常被视为汉语的方言。主要的方言区包括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官话、吴语、粤语、闽语、客家话、湘语、赣语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等。</w:t>
      </w:r>
    </w:p>
    <w:p w14:paraId="2AEE2A9D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探讨完语言的宏观起源与演变后，下一章将聚焦于微观层面，即个体是如何获得语言能力的。</w:t>
      </w:r>
    </w:p>
    <w:p w14:paraId="0DE5A341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3DB49C67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第四章：语言习得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 Acquisition)</w:t>
      </w:r>
    </w:p>
    <w:p w14:paraId="54E0E034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本章是连接先天禀赋与后天环境的桥梁，其核心议题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——“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天性与教养之争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Nature vs. Nurture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——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是语言科学乃至整个认知科学的核心辩题。相关的理论（如普遍语法）和假说（如关键期假说）是考试的绝对重点，深刻揭示了人类这项神奇能力的获得过程。</w:t>
      </w:r>
    </w:p>
    <w:p w14:paraId="5205FAFD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语言习得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 Acquisition)</w:t>
      </w:r>
    </w:p>
    <w:p w14:paraId="4A7A9C6B" w14:textId="77777777" w:rsidR="00BE5F3E" w:rsidRDefault="00BE5F3E" w:rsidP="00BE5F3E">
      <w:pPr>
        <w:numPr>
          <w:ilvl w:val="0"/>
          <w:numId w:val="23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5CCF8CE9" w14:textId="77777777" w:rsidR="00BE5F3E" w:rsidRDefault="00BE5F3E" w:rsidP="00BE5F3E">
      <w:pPr>
        <w:numPr>
          <w:ilvl w:val="0"/>
          <w:numId w:val="23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：指个体，尤其是儿童，在成长过程中自然地获得并掌握母语能力的过程。现代语言科学认为，语言习得是人类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先天语言能力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与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后天环境输入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相互作用的复杂结果。</w:t>
      </w:r>
    </w:p>
    <w:p w14:paraId="215DB0E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语言习得观点之争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(Nature vs. Nurture)</w:t>
      </w:r>
    </w:p>
    <w:p w14:paraId="22580A66" w14:textId="77777777" w:rsidR="00BE5F3E" w:rsidRDefault="00BE5F3E" w:rsidP="00BE5F3E">
      <w:pPr>
        <w:numPr>
          <w:ilvl w:val="0"/>
          <w:numId w:val="2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lastRenderedPageBreak/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2693B04A" w14:textId="77777777" w:rsidR="00BE5F3E" w:rsidRDefault="00BE5F3E" w:rsidP="00BE5F3E">
      <w:pPr>
        <w:numPr>
          <w:ilvl w:val="0"/>
          <w:numId w:val="2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：这是关于人类语言能力主要来源的根本理论分歧。</w:t>
      </w:r>
    </w:p>
    <w:p w14:paraId="0ADEDA6E" w14:textId="77777777" w:rsidR="00BE5F3E" w:rsidRDefault="00BE5F3E" w:rsidP="00BE5F3E">
      <w:pPr>
        <w:numPr>
          <w:ilvl w:val="1"/>
          <w:numId w:val="2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天性论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(Nature)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：以乔姆斯基为代表，认为人类天生具备一个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语言习得装置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，语言能力主要源于内在的、生物性的预设机制。</w:t>
      </w:r>
    </w:p>
    <w:p w14:paraId="226E75BF" w14:textId="77777777" w:rsidR="00BE5F3E" w:rsidRDefault="00BE5F3E" w:rsidP="00BE5F3E">
      <w:pPr>
        <w:numPr>
          <w:ilvl w:val="1"/>
          <w:numId w:val="2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教养论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(Nurture)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：以行为主义心理学家斯金纳为代表，认为语言是通过后天环境中的模仿、刺激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-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反应和强化学习获得的。</w:t>
      </w:r>
    </w:p>
    <w:p w14:paraId="02A7D45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普遍语法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(Universal Grammar)</w:t>
      </w:r>
    </w:p>
    <w:p w14:paraId="7B88D62D" w14:textId="77777777" w:rsidR="00BE5F3E" w:rsidRDefault="00BE5F3E" w:rsidP="00BE5F3E">
      <w:pPr>
        <w:numPr>
          <w:ilvl w:val="0"/>
          <w:numId w:val="2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4B8D89BD" w14:textId="77777777" w:rsidR="00BE5F3E" w:rsidRDefault="00BE5F3E" w:rsidP="00BE5F3E">
      <w:pPr>
        <w:numPr>
          <w:ilvl w:val="0"/>
          <w:numId w:val="2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由乔姆斯基提出的一个核心理论，认为所有人类天生就拥有一种内在的、抽象的语言知识框架。这个框架包含了所有人类语言共有的底层原则和可变参数，它解释了为何儿童能在有限的输入下快速掌握复杂的母语语法。</w:t>
      </w:r>
    </w:p>
    <w:p w14:paraId="0FE9FF24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4.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刺激贫乏论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(Poverty of the Stimulus)</w:t>
      </w:r>
    </w:p>
    <w:p w14:paraId="1EEDB5A3" w14:textId="77777777" w:rsidR="00BE5F3E" w:rsidRDefault="00BE5F3E" w:rsidP="00BE5F3E">
      <w:pPr>
        <w:numPr>
          <w:ilvl w:val="0"/>
          <w:numId w:val="2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205DF27A" w14:textId="77777777" w:rsidR="00BE5F3E" w:rsidRDefault="00BE5F3E" w:rsidP="00BE5F3E">
      <w:pPr>
        <w:numPr>
          <w:ilvl w:val="0"/>
          <w:numId w:val="2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：这是支持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天性论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一个关键论点。该论点认为，儿童在语言环境中接触到的语言输入（刺激）是有限的、不完整的，甚至包含错误，但这并不妨碍他们最终掌握一套完整、复杂的语法系统。这种输入与输出的巨大不对等，反过来论证了儿童必然拥有某种先天的语言能力。</w:t>
      </w:r>
    </w:p>
    <w:p w14:paraId="4F2BF801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5.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关键期假说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(Critical Period Hypothesis)</w:t>
      </w:r>
    </w:p>
    <w:p w14:paraId="64D6155A" w14:textId="77777777" w:rsidR="00BE5F3E" w:rsidRDefault="00BE5F3E" w:rsidP="00BE5F3E">
      <w:pPr>
        <w:numPr>
          <w:ilvl w:val="0"/>
          <w:numId w:val="2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03FE197B" w14:textId="77777777" w:rsidR="00BE5F3E" w:rsidRDefault="00BE5F3E" w:rsidP="00BE5F3E">
      <w:pPr>
        <w:numPr>
          <w:ilvl w:val="0"/>
          <w:numId w:val="2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：该假说认为，语言习得存在一个生物学决定的敏感时期，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通常认为是在青春期之前。在这个时期内，大脑对语言输入尤为敏感，能够轻松自然地习得语言。一旦错过了这个关键期，个体将难以达到母语者的流利水平。著名的野孩子案例，如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Genie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，为这一假说提供了有力的现实证据。</w:t>
      </w:r>
    </w:p>
    <w:p w14:paraId="462439DB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既然语言习得与先天机制有关，那么语言在大脑中是如何表征的？它又如何与我们的认知过程相互作用？下一章将深入探讨这些问题。</w:t>
      </w:r>
    </w:p>
    <w:p w14:paraId="76CC6CE8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1B7B0522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第五章：语言、认知与大脑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(Language, Cognition, and the Brain)</w:t>
      </w:r>
    </w:p>
    <w:p w14:paraId="59809EC6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本章内容揭示了语言作为思维工具和大脑功能的紧密联系，是连接语言学与心理学、神经科学的桥梁。其中，关于语言如何影响思维的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语言相对论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假说，以及大脑中负责语言功能的特定区域，是理解语言心智基础的必考内容。</w:t>
      </w:r>
    </w:p>
    <w:p w14:paraId="3657FF53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语言与认知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 and Cognition)</w:t>
      </w:r>
    </w:p>
    <w:p w14:paraId="68EAF47B" w14:textId="77777777" w:rsidR="00BE5F3E" w:rsidRDefault="00BE5F3E" w:rsidP="00BE5F3E">
      <w:pPr>
        <w:numPr>
          <w:ilvl w:val="0"/>
          <w:numId w:val="2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18B21104" w14:textId="77777777" w:rsidR="00BE5F3E" w:rsidRDefault="00BE5F3E" w:rsidP="00BE5F3E">
      <w:pPr>
        <w:numPr>
          <w:ilvl w:val="0"/>
          <w:numId w:val="2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：这是一个核心研究领域，旨在探索语言如何参与并深刻影响人类的知觉、记忆、分类、推理和决策等高级认知活动。它研究的核心问题是：我们是用语言思考，还是语言仅仅是我们思想的载体？</w:t>
      </w:r>
    </w:p>
    <w:p w14:paraId="02438360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语言相对论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(Linguistic Relativity)</w:t>
      </w:r>
    </w:p>
    <w:p w14:paraId="7313A0D6" w14:textId="77777777" w:rsidR="00BE5F3E" w:rsidRDefault="00BE5F3E" w:rsidP="00BE5F3E">
      <w:pPr>
        <w:numPr>
          <w:ilvl w:val="0"/>
          <w:numId w:val="2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530E1CF7" w14:textId="77777777" w:rsidR="00BE5F3E" w:rsidRDefault="00BE5F3E" w:rsidP="00BE5F3E">
      <w:pPr>
        <w:numPr>
          <w:ilvl w:val="0"/>
          <w:numId w:val="2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：即著名的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萨丕尔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-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沃尔夫假说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 xml:space="preserve"> (Sapir-Whorf Hypothesis)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，其核心思想是，一种语言的结构和词汇会影响其使用者的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认知方式和思维倾向。这通常被理解为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弱版本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，与认为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语言完全决定思维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**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强版本（语言决定论）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**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相区分。现代研究通过大量跨语言实验为此假说提供了支持，例如：</w:t>
      </w:r>
    </w:p>
    <w:p w14:paraId="5F7A1DCC" w14:textId="77777777" w:rsidR="00BE5F3E" w:rsidRDefault="00BE5F3E" w:rsidP="00BE5F3E">
      <w:pPr>
        <w:numPr>
          <w:ilvl w:val="1"/>
          <w:numId w:val="2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颜色感知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：俄语中对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深蓝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浅蓝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有不同的基本词，这使得俄语使用者在辨别这两种蓝色时比英语使用者更快。</w:t>
      </w:r>
    </w:p>
    <w:p w14:paraId="6AD614CA" w14:textId="77777777" w:rsidR="00BE5F3E" w:rsidRDefault="00BE5F3E" w:rsidP="00BE5F3E">
      <w:pPr>
        <w:numPr>
          <w:ilvl w:val="1"/>
          <w:numId w:val="2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空间定位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：澳大利亚的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Guugu Yimithirr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语使用者不使用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前后左右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，而是使用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东南西北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等绝对方位词，这使其养成了极强的方向感。</w:t>
      </w:r>
    </w:p>
    <w:p w14:paraId="31E888FD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记忆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(Memory)</w:t>
      </w:r>
    </w:p>
    <w:p w14:paraId="40DC1246" w14:textId="77777777" w:rsidR="00BE5F3E" w:rsidRDefault="00BE5F3E" w:rsidP="00BE5F3E">
      <w:pPr>
        <w:numPr>
          <w:ilvl w:val="0"/>
          <w:numId w:val="3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55B5E264" w14:textId="77777777" w:rsidR="00BE5F3E" w:rsidRDefault="00BE5F3E" w:rsidP="00BE5F3E">
      <w:pPr>
        <w:numPr>
          <w:ilvl w:val="0"/>
          <w:numId w:val="3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：记忆是个体对信息进行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编码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（转化）、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存储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（保持）和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提取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（调取）的心理过程，是所有高级认知活动（包括语言理解）的基础。记忆系统主要分为三个阶段：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BE5F3E" w14:paraId="2810197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BB03CC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记忆类型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8D9169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保持时间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103CFE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容量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009990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核心功能</w:t>
            </w:r>
          </w:p>
        </w:tc>
      </w:tr>
      <w:tr w:rsidR="00BE5F3E" w14:paraId="0FAC3D9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AE5A61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感觉记忆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CDF4C9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极短（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&lt; 2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秒）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3489AD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巨大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9296B4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以原始形式短暂保存感觉信息，为注意选择提供窗口。</w:t>
            </w:r>
          </w:p>
        </w:tc>
      </w:tr>
      <w:tr w:rsidR="00BE5F3E" w14:paraId="03FC03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C3F7FD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短时记忆</w:t>
            </w: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</w:rPr>
              <w:t xml:space="preserve"> / 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工作记忆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0D83D8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较短（约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1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分钟）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87D4A1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有限（约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  <w:t>7±2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</w:rPr>
              <w:t>个组块）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F4F230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暂时存储和主动</w:t>
            </w: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加工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信息，是语言理解、推理的核心平台。</w:t>
            </w:r>
          </w:p>
        </w:tc>
      </w:tr>
      <w:tr w:rsidR="00BE5F3E" w14:paraId="24E6856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113E89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Helvetica" w:eastAsia="PingFang SC" w:hAnsi="Helvetica" w:cs="Helvetica"/>
                <w:b/>
                <w:bCs/>
                <w:kern w:val="0"/>
                <w:sz w:val="26"/>
                <w:szCs w:val="26"/>
              </w:rPr>
              <w:t>长时记忆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991265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长期（分钟至终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身）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637380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" w:eastAsia="PingFang SC" w:hAnsi="Helvetica" w:cs="Helvetica"/>
                <w:kern w:val="0"/>
                <w:sz w:val="24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理论上无限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52C1EC" w14:textId="77777777" w:rsidR="00BE5F3E" w:rsidRDefault="00BE5F3E">
            <w:pPr>
              <w:autoSpaceDE w:val="0"/>
              <w:autoSpaceDN w:val="0"/>
              <w:adjustRightInd w:val="0"/>
              <w:jc w:val="left"/>
              <w:rPr>
                <w:rFonts w:ascii="Helvetica Neue" w:eastAsia="PingFang SC" w:hAnsi="Helvetica Neue" w:cs="Helvetica Neue"/>
                <w:kern w:val="0"/>
                <w:sz w:val="26"/>
                <w:szCs w:val="26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t>永久存储知识、</w:t>
            </w: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</w:rPr>
              <w:lastRenderedPageBreak/>
              <w:t>经验和技能，构成个体的知识体系。</w:t>
            </w:r>
          </w:p>
        </w:tc>
      </w:tr>
    </w:tbl>
    <w:p w14:paraId="3A9988D4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 xml:space="preserve">4.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工作记忆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(Working Memory)</w:t>
      </w:r>
    </w:p>
    <w:p w14:paraId="2F230BE0" w14:textId="77777777" w:rsidR="00BE5F3E" w:rsidRDefault="00BE5F3E" w:rsidP="00BE5F3E">
      <w:pPr>
        <w:numPr>
          <w:ilvl w:val="0"/>
          <w:numId w:val="3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6E8B6890" w14:textId="77777777" w:rsidR="00BE5F3E" w:rsidRDefault="00BE5F3E" w:rsidP="00BE5F3E">
      <w:pPr>
        <w:numPr>
          <w:ilvl w:val="0"/>
          <w:numId w:val="31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：工作记忆是一个容量有限的、用于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暂时存储和主动加工信息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的认知系统。它不仅仅是信息的被动存储站（如短时记忆），更是一个动态的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心理工作台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，在句子理解、逻辑推理、问题解决等高级认知活动中扮演着至关重要的基础性角色。</w:t>
      </w:r>
    </w:p>
    <w:p w14:paraId="7537547F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5.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布洛卡区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(Broca’s Area)</w:t>
      </w:r>
    </w:p>
    <w:p w14:paraId="66B17376" w14:textId="77777777" w:rsidR="00BE5F3E" w:rsidRDefault="00BE5F3E" w:rsidP="00BE5F3E">
      <w:pPr>
        <w:numPr>
          <w:ilvl w:val="0"/>
          <w:numId w:val="32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40A7624A" w14:textId="77777777" w:rsidR="00BE5F3E" w:rsidRDefault="00BE5F3E" w:rsidP="00BE5F3E">
      <w:pPr>
        <w:numPr>
          <w:ilvl w:val="0"/>
          <w:numId w:val="32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：位于大脑左半球额叶的一个关键区域，主要负责语言的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产出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，包括说话、语法组织和书写。若该区域损伤，会导致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表达性失语症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，患者能够理解语言，但说话困难、语法不完整。</w:t>
      </w:r>
    </w:p>
    <w:p w14:paraId="7072845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6.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韦尼克区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(Wicke’s Area)</w:t>
      </w:r>
    </w:p>
    <w:p w14:paraId="744C57DE" w14:textId="77777777" w:rsidR="00BE5F3E" w:rsidRDefault="00BE5F3E" w:rsidP="00BE5F3E">
      <w:pPr>
        <w:numPr>
          <w:ilvl w:val="0"/>
          <w:numId w:val="33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2FD3E47F" w14:textId="77777777" w:rsidR="00BE5F3E" w:rsidRDefault="00BE5F3E" w:rsidP="00BE5F3E">
      <w:pPr>
        <w:numPr>
          <w:ilvl w:val="0"/>
          <w:numId w:val="33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：位于大脑左半球颞叶的一个关键区域，主要负责语言的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理解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。若该区域损伤，会导致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接收性失语症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，患者能够流利地说话，但话语内容缺乏逻辑和意义，且无法理解他人的语言。</w:t>
      </w:r>
    </w:p>
    <w:p w14:paraId="6EF1B7EC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7.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左右半球语言功能分工</w:t>
      </w:r>
    </w:p>
    <w:p w14:paraId="4A29C621" w14:textId="77777777" w:rsidR="00BE5F3E" w:rsidRDefault="00BE5F3E" w:rsidP="00BE5F3E">
      <w:pPr>
        <w:numPr>
          <w:ilvl w:val="0"/>
          <w:numId w:val="3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3FA2C152" w14:textId="77777777" w:rsidR="00BE5F3E" w:rsidRDefault="00BE5F3E" w:rsidP="00BE5F3E">
      <w:pPr>
        <w:numPr>
          <w:ilvl w:val="0"/>
          <w:numId w:val="34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：大脑两半球在语言处理上存在明显的功能偏侧化。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左半球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通常主导语言的核心加工，如语法、词汇和字面意义的处理。而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右半球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则更多地参与语境、情感色彩、比喻和幽默等整体性、非字面意义的理解。对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裂脑人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（连接两半球的胼胝体被切断的患者）的研究为这一功能分工提供了决定性的证据。</w:t>
      </w:r>
    </w:p>
    <w:p w14:paraId="61DF3EC1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随着科技发展，我们不仅能探究人脑中的语言，还能创造出能处理语言的人工智能，下一章将聚焦于语言与技术的前沿交叉领域。</w:t>
      </w:r>
    </w:p>
    <w:p w14:paraId="4C775565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--------------------------------------------------------------------------------</w:t>
      </w:r>
    </w:p>
    <w:p w14:paraId="1913D105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第六章：语言、技术与未来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(Language, Technology, and the Future)</w:t>
      </w:r>
    </w:p>
    <w:p w14:paraId="284671AD" w14:textId="77777777" w:rsidR="00BE5F3E" w:rsidRDefault="00BE5F3E" w:rsidP="00BE5F3E">
      <w:pPr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>本章是课程的压轴部分，聚焦于当下最热门的人工智能与语言技术。其核心概念、工作原理及固有局限性，不仅是现代语言科学的重要组成部分，也深刻地影响着我们的生活。相关内容极有可能作为综合性、前沿性的论述题在考试中出现。</w:t>
      </w:r>
    </w:p>
    <w:p w14:paraId="3183D0E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自然语言处理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(NLP / Natural Language Processing)</w:t>
      </w:r>
    </w:p>
    <w:p w14:paraId="28F27D65" w14:textId="77777777" w:rsidR="00BE5F3E" w:rsidRDefault="00BE5F3E" w:rsidP="00BE5F3E">
      <w:pPr>
        <w:numPr>
          <w:ilvl w:val="0"/>
          <w:numId w:val="3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79C1641B" w14:textId="77777777" w:rsidR="00BE5F3E" w:rsidRDefault="00BE5F3E" w:rsidP="00BE5F3E">
      <w:pPr>
        <w:numPr>
          <w:ilvl w:val="0"/>
          <w:numId w:val="35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：自然语言处理是一个结合了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语言学、计算机科学和人工智能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的交叉学科，其核心目标是研究如何让计算机能够理解、解释、生成和处理人类的自然语言。其主要应用包括机器翻译、语音识别、智能助手、情感分析和文本生成等。</w:t>
      </w:r>
    </w:p>
    <w:p w14:paraId="0B2A468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2.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大语言模型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(LLMs / Large Language Models)</w:t>
      </w:r>
    </w:p>
    <w:p w14:paraId="6FE0D0CE" w14:textId="77777777" w:rsidR="00BE5F3E" w:rsidRDefault="00BE5F3E" w:rsidP="00BE5F3E">
      <w:pPr>
        <w:numPr>
          <w:ilvl w:val="0"/>
          <w:numId w:val="3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1EB76347" w14:textId="77777777" w:rsidR="00BE5F3E" w:rsidRDefault="00BE5F3E" w:rsidP="00BE5F3E">
      <w:pPr>
        <w:numPr>
          <w:ilvl w:val="0"/>
          <w:numId w:val="36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：大语言模型是通过在海量文本数据上进行训练而构建的深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lastRenderedPageBreak/>
        <w:t>度学习模型。其核心工作机制是</w:t>
      </w: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以概率预测为基础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，通过学习词语序列中的统计规律来预测下一个最可能出现的词，从而生成表面上流畅且与上下文相关的文本。</w:t>
      </w:r>
    </w:p>
    <w:p w14:paraId="7C68589B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统计学习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/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概率预测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(Statistical Learning / Probabilistic Prediction)</w:t>
      </w:r>
    </w:p>
    <w:p w14:paraId="4A1C2CE4" w14:textId="77777777" w:rsidR="00BE5F3E" w:rsidRDefault="00BE5F3E" w:rsidP="00BE5F3E">
      <w:pPr>
        <w:numPr>
          <w:ilvl w:val="0"/>
          <w:numId w:val="3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35F306F6" w14:textId="77777777" w:rsidR="00BE5F3E" w:rsidRDefault="00BE5F3E" w:rsidP="00BE5F3E">
      <w:pPr>
        <w:numPr>
          <w:ilvl w:val="0"/>
          <w:numId w:val="37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：这是当前人工智能处理语言的核心机制。它意味着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并非像人类一样真正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理解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语义、意图或世界知识，而是通过分析海量数据中的统计模式和词语共现概率，来计算并生成最有可能的词语序列。这解释了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为何能生成流畅文本，也揭示了其缺乏真正理解的本质。</w:t>
      </w:r>
    </w:p>
    <w:p w14:paraId="475EE6EE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4. AI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语言幻觉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(Hallucination)</w:t>
      </w:r>
    </w:p>
    <w:p w14:paraId="1ECE10F4" w14:textId="77777777" w:rsidR="00BE5F3E" w:rsidRDefault="00BE5F3E" w:rsidP="00BE5F3E">
      <w:pPr>
        <w:numPr>
          <w:ilvl w:val="0"/>
          <w:numId w:val="3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626D27F8" w14:textId="77777777" w:rsidR="00BE5F3E" w:rsidRDefault="00BE5F3E" w:rsidP="00BE5F3E">
      <w:pPr>
        <w:numPr>
          <w:ilvl w:val="0"/>
          <w:numId w:val="38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：这一现象指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（特别是大语言模型）生成一些看似语法通顺、逻辑合理，但实际上与事实完全不符或毫无根据的信息。这是其基于概率预测机制的固有缺陷，因为模型的目标是生成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最可能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的文本，而非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最真实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的信息。</w:t>
      </w:r>
    </w:p>
    <w:p w14:paraId="10A3524D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5. AI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对语言的影响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(AI's Impact on Language)</w:t>
      </w:r>
    </w:p>
    <w:p w14:paraId="64991B74" w14:textId="77777777" w:rsidR="00BE5F3E" w:rsidRDefault="00BE5F3E" w:rsidP="00BE5F3E">
      <w:pPr>
        <w:numPr>
          <w:ilvl w:val="0"/>
          <w:numId w:val="3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</w:t>
      </w:r>
    </w:p>
    <w:p w14:paraId="60BF15EB" w14:textId="77777777" w:rsidR="00BE5F3E" w:rsidRDefault="00BE5F3E" w:rsidP="00BE5F3E">
      <w:pPr>
        <w:numPr>
          <w:ilvl w:val="0"/>
          <w:numId w:val="39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核心定义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：人工智能正在从多个层面深刻地改变人类的语言使用、传播方式和表达习惯。这包括：催生新的语言风格（如逻辑清晰但情感平淡的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**“AI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腔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”**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）、改变信息的生产与传播方式、引发对语言创造力与信息真实性的深刻思考，并可能导致语言文化的同质化。</w:t>
      </w:r>
    </w:p>
    <w:p w14:paraId="1DB8BDFA" w14:textId="77777777" w:rsidR="00BE5F3E" w:rsidRDefault="00BE5F3E" w:rsidP="00BE5F3E">
      <w:pPr>
        <w:autoSpaceDE w:val="0"/>
        <w:autoSpaceDN w:val="0"/>
        <w:adjustRightInd w:val="0"/>
        <w:spacing w:after="40"/>
        <w:jc w:val="left"/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lastRenderedPageBreak/>
        <w:t xml:space="preserve">6. 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>语言游戏</w:t>
      </w:r>
      <w:r>
        <w:rPr>
          <w:rFonts w:ascii="Helvetica Neue" w:eastAsia="PingFang SC" w:hAnsi="Helvetica Neue" w:cs="Helvetica Neue"/>
          <w:b/>
          <w:bCs/>
          <w:kern w:val="0"/>
          <w:sz w:val="32"/>
          <w:szCs w:val="32"/>
        </w:rPr>
        <w:t xml:space="preserve"> (Language Games)</w:t>
      </w:r>
    </w:p>
    <w:p w14:paraId="535CDEFC" w14:textId="77777777" w:rsidR="00BE5F3E" w:rsidRDefault="00BE5F3E" w:rsidP="00BE5F3E">
      <w:pPr>
        <w:numPr>
          <w:ilvl w:val="0"/>
          <w:numId w:val="4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 Neue" w:eastAsia="PingFang SC" w:hAnsi="Helvetica Neue" w:cs="Helvetica Neue"/>
          <w:b/>
          <w:bCs/>
          <w:kern w:val="0"/>
          <w:sz w:val="26"/>
          <w:szCs w:val="26"/>
        </w:rPr>
        <w:t>考试重点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：</w:t>
      </w:r>
      <w:r>
        <w:rPr>
          <w:rFonts w:ascii="Apple Color Emoji" w:eastAsia="PingFang SC" w:hAnsi="Apple Color Emoji" w:cs="Apple Color Emoji"/>
          <w:kern w:val="0"/>
          <w:sz w:val="26"/>
          <w:szCs w:val="26"/>
        </w:rPr>
        <w:t>🌟🌟🌟</w:t>
      </w:r>
    </w:p>
    <w:p w14:paraId="2CE3481C" w14:textId="77777777" w:rsidR="00BE5F3E" w:rsidRDefault="00BE5F3E" w:rsidP="00BE5F3E">
      <w:pPr>
        <w:numPr>
          <w:ilvl w:val="0"/>
          <w:numId w:val="40"/>
        </w:numPr>
        <w:autoSpaceDE w:val="0"/>
        <w:autoSpaceDN w:val="0"/>
        <w:adjustRightInd w:val="0"/>
        <w:ind w:left="0" w:firstLine="0"/>
        <w:jc w:val="left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rFonts w:ascii="Helvetica" w:eastAsia="PingFang SC" w:hAnsi="Helvetica" w:cs="Helvetica"/>
          <w:b/>
          <w:bCs/>
          <w:kern w:val="0"/>
          <w:sz w:val="26"/>
          <w:szCs w:val="26"/>
        </w:rPr>
        <w:t>核心定义</w:t>
      </w:r>
      <w:r>
        <w:rPr>
          <w:rFonts w:ascii="PingFang SC" w:eastAsia="PingFang SC" w:hAnsi="Helvetica" w:cs="PingFang SC" w:hint="eastAsia"/>
          <w:kern w:val="0"/>
          <w:sz w:val="26"/>
          <w:szCs w:val="26"/>
        </w:rPr>
        <w:t>：该术语有两个层面的核心意义。首先，在哲学上，它指在特定规则和语境中对语言形式与意义的使用方式，揭示了语言的社会性和实践性本质，即“意义产生于使用之中”。其次，在现代认知科学中，它特指利用</w:t>
      </w:r>
      <w:r>
        <w:rPr>
          <w:rFonts w:ascii="Helvetica" w:eastAsia="PingFang SC" w:hAnsi="Helvetica" w:cs="Helvetica"/>
          <w:b/>
          <w:bCs/>
          <w:kern w:val="0"/>
          <w:sz w:val="26"/>
          <w:szCs w:val="26"/>
        </w:rPr>
        <w:t>怪句、花园路径句、绕口令</w:t>
      </w:r>
      <w:r>
        <w:rPr>
          <w:rFonts w:ascii="PingFang SC" w:eastAsia="PingFang SC" w:hAnsi="Helvetica" w:cs="PingFang SC" w:hint="eastAsia"/>
          <w:kern w:val="0"/>
          <w:sz w:val="26"/>
          <w:szCs w:val="26"/>
        </w:rPr>
        <w:t>等特殊语言现象作为实验材料，以揭示大脑的预测、修正和加工机制，使其成为观察人类和</w:t>
      </w:r>
      <w:r>
        <w:rPr>
          <w:rFonts w:ascii="Helvetica Neue" w:eastAsia="PingFang SC" w:hAnsi="Helvetica Neue" w:cs="Helvetica Neue"/>
          <w:kern w:val="0"/>
          <w:sz w:val="26"/>
          <w:szCs w:val="26"/>
        </w:rPr>
        <w:t>AI</w:t>
      </w:r>
      <w:r>
        <w:rPr>
          <w:rFonts w:ascii="PingFang SC" w:eastAsia="PingFang SC" w:hAnsi="Helvetica Neue" w:cs="PingFang SC" w:hint="eastAsia"/>
          <w:kern w:val="0"/>
          <w:sz w:val="26"/>
          <w:szCs w:val="26"/>
        </w:rPr>
        <w:t>认知机制差异的绝佳窗口。</w:t>
      </w:r>
    </w:p>
    <w:p w14:paraId="7073E68B" w14:textId="77777777" w:rsidR="00BE5F3E" w:rsidRPr="00BE5F3E" w:rsidRDefault="00BE5F3E" w:rsidP="00BE5F3E">
      <w:pPr>
        <w:rPr>
          <w:rFonts w:hint="eastAsia"/>
        </w:rPr>
      </w:pPr>
    </w:p>
    <w:sectPr w:rsidR="00BE5F3E" w:rsidRPr="00BE5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0000057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000006A6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000008F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00000AF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4185925">
    <w:abstractNumId w:val="0"/>
  </w:num>
  <w:num w:numId="2" w16cid:durableId="408384800">
    <w:abstractNumId w:val="1"/>
  </w:num>
  <w:num w:numId="3" w16cid:durableId="753471393">
    <w:abstractNumId w:val="2"/>
  </w:num>
  <w:num w:numId="4" w16cid:durableId="1147553845">
    <w:abstractNumId w:val="3"/>
  </w:num>
  <w:num w:numId="5" w16cid:durableId="1298268208">
    <w:abstractNumId w:val="4"/>
  </w:num>
  <w:num w:numId="6" w16cid:durableId="1685015627">
    <w:abstractNumId w:val="5"/>
  </w:num>
  <w:num w:numId="7" w16cid:durableId="438061563">
    <w:abstractNumId w:val="6"/>
  </w:num>
  <w:num w:numId="8" w16cid:durableId="1425764879">
    <w:abstractNumId w:val="7"/>
  </w:num>
  <w:num w:numId="9" w16cid:durableId="121962930">
    <w:abstractNumId w:val="8"/>
  </w:num>
  <w:num w:numId="10" w16cid:durableId="998188100">
    <w:abstractNumId w:val="9"/>
  </w:num>
  <w:num w:numId="11" w16cid:durableId="211844050">
    <w:abstractNumId w:val="10"/>
  </w:num>
  <w:num w:numId="12" w16cid:durableId="1998262996">
    <w:abstractNumId w:val="11"/>
  </w:num>
  <w:num w:numId="13" w16cid:durableId="1885825649">
    <w:abstractNumId w:val="12"/>
  </w:num>
  <w:num w:numId="14" w16cid:durableId="1097561666">
    <w:abstractNumId w:val="13"/>
  </w:num>
  <w:num w:numId="15" w16cid:durableId="284042583">
    <w:abstractNumId w:val="14"/>
  </w:num>
  <w:num w:numId="16" w16cid:durableId="750204677">
    <w:abstractNumId w:val="15"/>
  </w:num>
  <w:num w:numId="17" w16cid:durableId="2001107567">
    <w:abstractNumId w:val="16"/>
  </w:num>
  <w:num w:numId="18" w16cid:durableId="916480523">
    <w:abstractNumId w:val="17"/>
  </w:num>
  <w:num w:numId="19" w16cid:durableId="154542007">
    <w:abstractNumId w:val="18"/>
  </w:num>
  <w:num w:numId="20" w16cid:durableId="1651595559">
    <w:abstractNumId w:val="19"/>
  </w:num>
  <w:num w:numId="21" w16cid:durableId="1715958756">
    <w:abstractNumId w:val="20"/>
  </w:num>
  <w:num w:numId="22" w16cid:durableId="1147285798">
    <w:abstractNumId w:val="21"/>
  </w:num>
  <w:num w:numId="23" w16cid:durableId="786775563">
    <w:abstractNumId w:val="22"/>
  </w:num>
  <w:num w:numId="24" w16cid:durableId="1691488792">
    <w:abstractNumId w:val="23"/>
  </w:num>
  <w:num w:numId="25" w16cid:durableId="1376080446">
    <w:abstractNumId w:val="24"/>
  </w:num>
  <w:num w:numId="26" w16cid:durableId="1529634408">
    <w:abstractNumId w:val="25"/>
  </w:num>
  <w:num w:numId="27" w16cid:durableId="195892124">
    <w:abstractNumId w:val="26"/>
  </w:num>
  <w:num w:numId="28" w16cid:durableId="1914506943">
    <w:abstractNumId w:val="27"/>
  </w:num>
  <w:num w:numId="29" w16cid:durableId="1577663215">
    <w:abstractNumId w:val="28"/>
  </w:num>
  <w:num w:numId="30" w16cid:durableId="579415271">
    <w:abstractNumId w:val="29"/>
  </w:num>
  <w:num w:numId="31" w16cid:durableId="1360667891">
    <w:abstractNumId w:val="30"/>
  </w:num>
  <w:num w:numId="32" w16cid:durableId="1068262035">
    <w:abstractNumId w:val="31"/>
  </w:num>
  <w:num w:numId="33" w16cid:durableId="1748652555">
    <w:abstractNumId w:val="32"/>
  </w:num>
  <w:num w:numId="34" w16cid:durableId="1036934020">
    <w:abstractNumId w:val="33"/>
  </w:num>
  <w:num w:numId="35" w16cid:durableId="557908009">
    <w:abstractNumId w:val="34"/>
  </w:num>
  <w:num w:numId="36" w16cid:durableId="1434135202">
    <w:abstractNumId w:val="35"/>
  </w:num>
  <w:num w:numId="37" w16cid:durableId="972903817">
    <w:abstractNumId w:val="36"/>
  </w:num>
  <w:num w:numId="38" w16cid:durableId="1090346811">
    <w:abstractNumId w:val="37"/>
  </w:num>
  <w:num w:numId="39" w16cid:durableId="351490831">
    <w:abstractNumId w:val="38"/>
  </w:num>
  <w:num w:numId="40" w16cid:durableId="528881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3E"/>
    <w:rsid w:val="0019259E"/>
    <w:rsid w:val="001B1706"/>
    <w:rsid w:val="00640DC1"/>
    <w:rsid w:val="00BE5F3E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2692A"/>
  <w15:chartTrackingRefBased/>
  <w15:docId w15:val="{EB8E0765-D38E-F84D-94CD-C55CDE73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5F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F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F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F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F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F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F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F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F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F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5F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F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F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F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F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F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F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F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F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F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5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1533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2026-02-02T15:38:00Z</dcterms:created>
  <dcterms:modified xsi:type="dcterms:W3CDTF">2026-02-02T15:41:00Z</dcterms:modified>
</cp:coreProperties>
</file>