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833A" w14:textId="77906E5C" w:rsidR="00E6165D" w:rsidRDefault="005A1721" w:rsidP="00E6165D">
      <w:pPr>
        <w:pStyle w:val="ae"/>
        <w:jc w:val="center"/>
        <w:rPr>
          <w:rStyle w:val="af"/>
          <w:rFonts w:ascii="Times New Roman" w:hAnsi="Times New Roman"/>
        </w:rPr>
      </w:pPr>
      <w:r>
        <w:rPr>
          <w:rStyle w:val="af"/>
          <w:rFonts w:ascii="Times New Roman" w:hAnsi="Times New Roman"/>
        </w:rPr>
        <w:t>t</w:t>
      </w:r>
      <w:r w:rsidR="00E6165D" w:rsidRPr="00E6165D">
        <w:rPr>
          <w:rStyle w:val="af"/>
          <w:rFonts w:ascii="Times New Roman" w:hAnsi="Times New Roman"/>
        </w:rPr>
        <w:t xml:space="preserve">he Great Gatsby </w:t>
      </w:r>
      <w:r>
        <w:rPr>
          <w:rStyle w:val="af"/>
          <w:rFonts w:ascii="Times New Roman" w:hAnsi="Times New Roman"/>
        </w:rPr>
        <w:t>in Jazz Age</w:t>
      </w:r>
    </w:p>
    <w:p w14:paraId="5D680AE7" w14:textId="0E7A3A35" w:rsidR="00E6165D" w:rsidRPr="00E6165D" w:rsidRDefault="00E6165D" w:rsidP="00E6165D">
      <w:pPr>
        <w:pStyle w:val="ae"/>
        <w:jc w:val="center"/>
        <w:rPr>
          <w:rFonts w:ascii="Times New Roman" w:hAnsi="Times New Roman"/>
          <w:b/>
          <w:bCs/>
          <w:sz w:val="21"/>
          <w:szCs w:val="21"/>
        </w:rPr>
      </w:pPr>
      <w:r w:rsidRPr="00E6165D">
        <w:rPr>
          <w:rStyle w:val="af"/>
          <w:rFonts w:ascii="Times New Roman" w:hAnsi="Times New Roman"/>
          <w:b w:val="0"/>
          <w:bCs w:val="0"/>
          <w:sz w:val="21"/>
          <w:szCs w:val="21"/>
        </w:rPr>
        <w:t xml:space="preserve">2000000 </w:t>
      </w:r>
      <w:r w:rsidRPr="00E6165D">
        <w:rPr>
          <w:rStyle w:val="af"/>
          <w:rFonts w:ascii="楷体" w:eastAsia="楷体" w:hAnsi="楷体" w:hint="eastAsia"/>
          <w:b w:val="0"/>
          <w:bCs w:val="0"/>
          <w:sz w:val="21"/>
          <w:szCs w:val="21"/>
        </w:rPr>
        <w:t>某同学 人文科学试验班</w:t>
      </w:r>
    </w:p>
    <w:p w14:paraId="51C44D8C" w14:textId="782C0B19" w:rsidR="00772552" w:rsidRPr="00772552" w:rsidRDefault="00772552" w:rsidP="00772552">
      <w:pPr>
        <w:pStyle w:val="ae"/>
        <w:rPr>
          <w:rFonts w:ascii="Times New Roman" w:hAnsi="Times New Roman" w:cs="Times New Roman"/>
        </w:rPr>
      </w:pPr>
      <w:r w:rsidRPr="00772552">
        <w:rPr>
          <w:rFonts w:ascii="Times New Roman" w:hAnsi="Times New Roman" w:cs="Times New Roman"/>
          <w:i/>
          <w:iCs/>
        </w:rPr>
        <w:t>The Great Gatsby</w:t>
      </w:r>
      <w:r w:rsidRPr="00772552">
        <w:rPr>
          <w:rFonts w:ascii="Times New Roman" w:hAnsi="Times New Roman" w:cs="Times New Roman"/>
        </w:rPr>
        <w:t xml:space="preserve"> is closely tied to the Jazz Age, a decade marked by wealth, pleasure, and</w:t>
      </w:r>
      <w:r w:rsidR="00554AE0">
        <w:rPr>
          <w:rFonts w:ascii="Times New Roman" w:hAnsi="Times New Roman" w:cs="Times New Roman"/>
        </w:rPr>
        <w:t xml:space="preserve"> loose</w:t>
      </w:r>
      <w:r w:rsidRPr="00772552">
        <w:rPr>
          <w:rFonts w:ascii="Times New Roman" w:hAnsi="Times New Roman" w:cs="Times New Roman"/>
        </w:rPr>
        <w:t xml:space="preserve"> moral</w:t>
      </w:r>
      <w:r w:rsidR="001B71AD">
        <w:rPr>
          <w:rFonts w:ascii="Times New Roman" w:hAnsi="Times New Roman" w:cs="Times New Roman" w:hint="eastAsia"/>
        </w:rPr>
        <w:t>s</w:t>
      </w:r>
      <w:r w:rsidRPr="00772552">
        <w:rPr>
          <w:rFonts w:ascii="Times New Roman" w:hAnsi="Times New Roman" w:cs="Times New Roman"/>
        </w:rPr>
        <w:t xml:space="preserve">. </w:t>
      </w:r>
      <w:r w:rsidR="00AB40E2">
        <w:rPr>
          <w:rFonts w:ascii="Times New Roman" w:hAnsi="Times New Roman" w:cs="Times New Roman"/>
        </w:rPr>
        <w:t>It’s clear that t</w:t>
      </w:r>
      <w:r w:rsidRPr="00772552">
        <w:rPr>
          <w:rFonts w:ascii="Times New Roman" w:hAnsi="Times New Roman" w:cs="Times New Roman"/>
        </w:rPr>
        <w:t>he novel</w:t>
      </w:r>
      <w:r w:rsidR="00554AE0">
        <w:rPr>
          <w:rFonts w:ascii="Times New Roman" w:hAnsi="Times New Roman" w:cs="Times New Roman"/>
        </w:rPr>
        <w:t xml:space="preserve"> </w:t>
      </w:r>
      <w:r w:rsidRPr="00772552">
        <w:rPr>
          <w:rFonts w:ascii="Times New Roman" w:hAnsi="Times New Roman" w:cs="Times New Roman"/>
        </w:rPr>
        <w:t>present</w:t>
      </w:r>
      <w:r w:rsidR="00554AE0">
        <w:rPr>
          <w:rFonts w:ascii="Times New Roman" w:hAnsi="Times New Roman" w:cs="Times New Roman"/>
        </w:rPr>
        <w:t>s</w:t>
      </w:r>
      <w:r w:rsidRPr="00772552">
        <w:rPr>
          <w:rFonts w:ascii="Times New Roman" w:hAnsi="Times New Roman" w:cs="Times New Roman"/>
        </w:rPr>
        <w:t xml:space="preserve"> the </w:t>
      </w:r>
      <w:r w:rsidR="00554AE0">
        <w:rPr>
          <w:rFonts w:ascii="Times New Roman" w:hAnsi="Times New Roman" w:cs="Times New Roman"/>
        </w:rPr>
        <w:t>setting of 1920s and goes further by interpreting its values through image and atmosphere.</w:t>
      </w:r>
    </w:p>
    <w:p w14:paraId="10CBC7B8" w14:textId="6F17CBF9" w:rsidR="00772552" w:rsidRPr="00772552" w:rsidRDefault="00772552" w:rsidP="00772552">
      <w:pPr>
        <w:pStyle w:val="ae"/>
        <w:rPr>
          <w:rFonts w:ascii="Times New Roman" w:hAnsi="Times New Roman" w:cs="Times New Roman"/>
        </w:rPr>
      </w:pPr>
      <w:r w:rsidRPr="00772552">
        <w:rPr>
          <w:rFonts w:ascii="Times New Roman" w:hAnsi="Times New Roman" w:cs="Times New Roman"/>
        </w:rPr>
        <w:t xml:space="preserve">Gatsby’s parties, which offer the clearest </w:t>
      </w:r>
      <w:r>
        <w:rPr>
          <w:rFonts w:ascii="Times New Roman" w:hAnsi="Times New Roman" w:cs="Times New Roman"/>
        </w:rPr>
        <w:t>instance</w:t>
      </w:r>
      <w:r w:rsidRPr="00772552">
        <w:rPr>
          <w:rFonts w:ascii="Times New Roman" w:hAnsi="Times New Roman" w:cs="Times New Roman"/>
        </w:rPr>
        <w:t>, display</w:t>
      </w:r>
      <w:r w:rsidR="00554AE0">
        <w:rPr>
          <w:rFonts w:ascii="Times New Roman" w:hAnsi="Times New Roman" w:cs="Times New Roman"/>
        </w:rPr>
        <w:t xml:space="preserve"> terrible</w:t>
      </w:r>
      <w:r w:rsidRPr="00772552">
        <w:rPr>
          <w:rFonts w:ascii="Times New Roman" w:hAnsi="Times New Roman" w:cs="Times New Roman"/>
        </w:rPr>
        <w:t xml:space="preserve"> wealth</w:t>
      </w:r>
      <w:r w:rsidR="00554AE0">
        <w:rPr>
          <w:rFonts w:ascii="Times New Roman" w:hAnsi="Times New Roman" w:cs="Times New Roman"/>
        </w:rPr>
        <w:t>, as well as</w:t>
      </w:r>
      <w:r w:rsidRPr="00772552">
        <w:rPr>
          <w:rFonts w:ascii="Times New Roman" w:hAnsi="Times New Roman" w:cs="Times New Roman"/>
        </w:rPr>
        <w:t xml:space="preserve"> a culture built on attraction without real connection. Nick describes how “men and girls came and went like moths”. People are drawn in by light and movement yet remain detached. In this way, the parties reflect a culture driven by excitement</w:t>
      </w:r>
      <w:r w:rsidR="00554AE0">
        <w:rPr>
          <w:rFonts w:ascii="Times New Roman" w:hAnsi="Times New Roman" w:cs="Times New Roman"/>
        </w:rPr>
        <w:t>, which is meaningless and dull</w:t>
      </w:r>
      <w:r w:rsidR="001B71AD">
        <w:rPr>
          <w:rFonts w:ascii="Times New Roman" w:hAnsi="Times New Roman" w:cs="Times New Roman"/>
        </w:rPr>
        <w:t>, feeling empty during energy</w:t>
      </w:r>
      <w:r w:rsidR="00554AE0">
        <w:rPr>
          <w:rFonts w:ascii="Times New Roman" w:hAnsi="Times New Roman" w:cs="Times New Roman"/>
        </w:rPr>
        <w:t>.</w:t>
      </w:r>
    </w:p>
    <w:p w14:paraId="0C765A92" w14:textId="734B8474" w:rsidR="00772552" w:rsidRPr="00772552" w:rsidRDefault="00772552" w:rsidP="00772552">
      <w:pPr>
        <w:pStyle w:val="ae"/>
        <w:rPr>
          <w:rFonts w:ascii="Times New Roman" w:hAnsi="Times New Roman" w:cs="Times New Roman" w:hint="eastAsia"/>
        </w:rPr>
      </w:pPr>
      <w:r w:rsidRPr="00772552">
        <w:rPr>
          <w:rFonts w:ascii="Times New Roman" w:hAnsi="Times New Roman" w:cs="Times New Roman"/>
        </w:rPr>
        <w:t>The freedom of the Jazz Age is</w:t>
      </w:r>
      <w:r w:rsidR="00554AE0">
        <w:rPr>
          <w:rFonts w:ascii="Times New Roman" w:hAnsi="Times New Roman" w:cs="Times New Roman"/>
        </w:rPr>
        <w:t>n’t</w:t>
      </w:r>
      <w:r w:rsidRPr="00772552">
        <w:rPr>
          <w:rFonts w:ascii="Times New Roman" w:hAnsi="Times New Roman" w:cs="Times New Roman"/>
        </w:rPr>
        <w:t xml:space="preserve"> presented </w:t>
      </w:r>
      <w:r w:rsidR="00554AE0">
        <w:rPr>
          <w:rFonts w:ascii="Times New Roman" w:hAnsi="Times New Roman" w:cs="Times New Roman"/>
        </w:rPr>
        <w:t>as</w:t>
      </w:r>
      <w:r w:rsidRPr="00772552">
        <w:rPr>
          <w:rFonts w:ascii="Times New Roman" w:hAnsi="Times New Roman" w:cs="Times New Roman"/>
        </w:rPr>
        <w:t xml:space="preserve"> release, but as</w:t>
      </w:r>
      <w:r w:rsidR="00554AE0">
        <w:rPr>
          <w:rFonts w:ascii="Times New Roman" w:hAnsi="Times New Roman" w:cs="Times New Roman"/>
        </w:rPr>
        <w:t xml:space="preserve"> </w:t>
      </w:r>
      <w:r w:rsidR="001B71AD" w:rsidRPr="001B71AD">
        <w:rPr>
          <w:rFonts w:ascii="Times New Roman" w:hAnsi="Times New Roman" w:cs="Times New Roman"/>
        </w:rPr>
        <w:t>a condition shaped by looser moral values</w:t>
      </w:r>
      <w:r w:rsidRPr="00772552">
        <w:rPr>
          <w:rFonts w:ascii="Times New Roman" w:hAnsi="Times New Roman" w:cs="Times New Roman"/>
        </w:rPr>
        <w:t>. The 1920s, shaped by jazz and Prohibition, encouraged pleasure even when it broke social rules. Fitzgerald describe</w:t>
      </w:r>
      <w:r w:rsidR="00554AE0">
        <w:rPr>
          <w:rFonts w:ascii="Times New Roman" w:hAnsi="Times New Roman" w:cs="Times New Roman"/>
        </w:rPr>
        <w:t>s</w:t>
      </w:r>
      <w:r w:rsidRPr="00772552">
        <w:rPr>
          <w:rFonts w:ascii="Times New Roman" w:hAnsi="Times New Roman" w:cs="Times New Roman"/>
        </w:rPr>
        <w:t xml:space="preserve"> this world</w:t>
      </w:r>
      <w:r w:rsidR="00554AE0">
        <w:rPr>
          <w:rFonts w:ascii="Times New Roman" w:hAnsi="Times New Roman" w:cs="Times New Roman"/>
        </w:rPr>
        <w:t xml:space="preserve"> not only</w:t>
      </w:r>
      <w:r w:rsidRPr="00772552">
        <w:rPr>
          <w:rFonts w:ascii="Times New Roman" w:hAnsi="Times New Roman" w:cs="Times New Roman"/>
        </w:rPr>
        <w:t xml:space="preserve"> as fast or careless</w:t>
      </w:r>
      <w:r w:rsidR="00554AE0">
        <w:rPr>
          <w:rFonts w:ascii="Times New Roman" w:hAnsi="Times New Roman" w:cs="Times New Roman"/>
        </w:rPr>
        <w:t>,</w:t>
      </w:r>
      <w:r w:rsidRPr="00772552">
        <w:rPr>
          <w:rFonts w:ascii="Times New Roman" w:hAnsi="Times New Roman" w:cs="Times New Roman"/>
        </w:rPr>
        <w:t xml:space="preserve"> </w:t>
      </w:r>
      <w:r w:rsidR="00554AE0">
        <w:rPr>
          <w:rFonts w:ascii="Times New Roman" w:hAnsi="Times New Roman" w:cs="Times New Roman"/>
        </w:rPr>
        <w:t>but also</w:t>
      </w:r>
      <w:r w:rsidR="005738B0">
        <w:rPr>
          <w:rFonts w:ascii="Times New Roman" w:hAnsi="Times New Roman" w:cs="Times New Roman"/>
        </w:rPr>
        <w:t xml:space="preserve"> shows</w:t>
      </w:r>
      <w:r w:rsidRPr="00772552">
        <w:rPr>
          <w:rFonts w:ascii="Times New Roman" w:hAnsi="Times New Roman" w:cs="Times New Roman"/>
        </w:rPr>
        <w:t xml:space="preserve"> how its energy depends on weakening moral limits. Social life</w:t>
      </w:r>
      <w:r w:rsidR="00473CF1">
        <w:rPr>
          <w:rFonts w:ascii="Times New Roman" w:hAnsi="Times New Roman" w:cs="Times New Roman"/>
        </w:rPr>
        <w:t xml:space="preserve"> is</w:t>
      </w:r>
      <w:r w:rsidRPr="00772552">
        <w:rPr>
          <w:rFonts w:ascii="Times New Roman" w:hAnsi="Times New Roman" w:cs="Times New Roman"/>
        </w:rPr>
        <w:t xml:space="preserve"> fluid,</w:t>
      </w:r>
      <w:r w:rsidR="00EE7CBB">
        <w:rPr>
          <w:rFonts w:ascii="Times New Roman" w:hAnsi="Times New Roman" w:cs="Times New Roman"/>
        </w:rPr>
        <w:t xml:space="preserve"> </w:t>
      </w:r>
      <w:r w:rsidRPr="00772552">
        <w:rPr>
          <w:rFonts w:ascii="Times New Roman" w:hAnsi="Times New Roman" w:cs="Times New Roman"/>
        </w:rPr>
        <w:t xml:space="preserve">relationships </w:t>
      </w:r>
      <w:r w:rsidR="00EE7CBB">
        <w:rPr>
          <w:rFonts w:ascii="Times New Roman" w:hAnsi="Times New Roman" w:cs="Times New Roman"/>
        </w:rPr>
        <w:t>shallow</w:t>
      </w:r>
      <w:r w:rsidRPr="00772552">
        <w:rPr>
          <w:rFonts w:ascii="Times New Roman" w:hAnsi="Times New Roman" w:cs="Times New Roman"/>
        </w:rPr>
        <w:t xml:space="preserve">. </w:t>
      </w:r>
      <w:r w:rsidR="00EE7CBB">
        <w:rPr>
          <w:rFonts w:ascii="Times New Roman" w:hAnsi="Times New Roman" w:cs="Times New Roman"/>
        </w:rPr>
        <w:t>F</w:t>
      </w:r>
      <w:r w:rsidRPr="00772552">
        <w:rPr>
          <w:rFonts w:ascii="Times New Roman" w:hAnsi="Times New Roman" w:cs="Times New Roman"/>
        </w:rPr>
        <w:t xml:space="preserve">reedom is </w:t>
      </w:r>
      <w:r w:rsidR="002022CE">
        <w:rPr>
          <w:rFonts w:ascii="Times New Roman" w:hAnsi="Times New Roman" w:cs="Times New Roman"/>
        </w:rPr>
        <w:t>the</w:t>
      </w:r>
      <w:r w:rsidR="00EE7CBB">
        <w:rPr>
          <w:rFonts w:ascii="Times New Roman" w:hAnsi="Times New Roman" w:cs="Times New Roman"/>
        </w:rPr>
        <w:t xml:space="preserve"> erased</w:t>
      </w:r>
      <w:r w:rsidR="002022CE">
        <w:rPr>
          <w:rFonts w:ascii="Times New Roman" w:hAnsi="Times New Roman" w:cs="Times New Roman"/>
        </w:rPr>
        <w:t xml:space="preserve"> moral</w:t>
      </w:r>
      <w:r w:rsidRPr="00772552">
        <w:rPr>
          <w:rFonts w:ascii="Times New Roman" w:hAnsi="Times New Roman" w:cs="Times New Roman"/>
        </w:rPr>
        <w:t>, where movement replaces commitment.</w:t>
      </w:r>
    </w:p>
    <w:p w14:paraId="682F45D0" w14:textId="356221E0" w:rsidR="00772552" w:rsidRPr="00772552" w:rsidRDefault="00772552" w:rsidP="00772552">
      <w:pPr>
        <w:pStyle w:val="ae"/>
        <w:rPr>
          <w:rFonts w:ascii="Times New Roman" w:hAnsi="Times New Roman" w:cs="Times New Roman"/>
        </w:rPr>
      </w:pPr>
      <w:r w:rsidRPr="00772552">
        <w:rPr>
          <w:rFonts w:ascii="Times New Roman" w:hAnsi="Times New Roman" w:cs="Times New Roman"/>
        </w:rPr>
        <w:t>Through symbol</w:t>
      </w:r>
      <w:r w:rsidR="00EE7CBB">
        <w:rPr>
          <w:rFonts w:ascii="Times New Roman" w:hAnsi="Times New Roman" w:cs="Times New Roman"/>
        </w:rPr>
        <w:t>s</w:t>
      </w:r>
      <w:r w:rsidRPr="00772552">
        <w:rPr>
          <w:rFonts w:ascii="Times New Roman" w:hAnsi="Times New Roman" w:cs="Times New Roman"/>
        </w:rPr>
        <w:t>, the novel shows that class division persists beneath the surface. East Egg and West Egg mark location</w:t>
      </w:r>
      <w:r w:rsidR="00AB40E2">
        <w:rPr>
          <w:rFonts w:ascii="Times New Roman" w:hAnsi="Times New Roman" w:cs="Times New Roman"/>
        </w:rPr>
        <w:t xml:space="preserve"> and</w:t>
      </w:r>
      <w:r w:rsidRPr="00772552">
        <w:rPr>
          <w:rFonts w:ascii="Times New Roman" w:hAnsi="Times New Roman" w:cs="Times New Roman"/>
        </w:rPr>
        <w:t xml:space="preserve"> represent two social systems. Gatsby’s wealth allows him to approach th</w:t>
      </w:r>
      <w:r w:rsidR="00AB40E2">
        <w:rPr>
          <w:rFonts w:ascii="Times New Roman" w:hAnsi="Times New Roman" w:cs="Times New Roman"/>
        </w:rPr>
        <w:t xml:space="preserve">at </w:t>
      </w:r>
      <w:r w:rsidRPr="00772552">
        <w:rPr>
          <w:rFonts w:ascii="Times New Roman" w:hAnsi="Times New Roman" w:cs="Times New Roman"/>
        </w:rPr>
        <w:t>world, but not</w:t>
      </w:r>
      <w:r w:rsidR="00AB40E2">
        <w:rPr>
          <w:rFonts w:ascii="Times New Roman" w:hAnsi="Times New Roman" w:cs="Times New Roman"/>
        </w:rPr>
        <w:t xml:space="preserve"> to</w:t>
      </w:r>
      <w:r w:rsidRPr="00772552">
        <w:rPr>
          <w:rFonts w:ascii="Times New Roman" w:hAnsi="Times New Roman" w:cs="Times New Roman"/>
        </w:rPr>
        <w:t xml:space="preserve"> enter it. His position reveals that money can create appearance </w:t>
      </w:r>
      <w:r w:rsidR="00AB40E2">
        <w:rPr>
          <w:rFonts w:ascii="Times New Roman" w:hAnsi="Times New Roman" w:cs="Times New Roman"/>
        </w:rPr>
        <w:t>without</w:t>
      </w:r>
      <w:r w:rsidRPr="00772552">
        <w:rPr>
          <w:rFonts w:ascii="Times New Roman" w:hAnsi="Times New Roman" w:cs="Times New Roman"/>
        </w:rPr>
        <w:t xml:space="preserve"> </w:t>
      </w:r>
      <w:r w:rsidR="002022CE">
        <w:rPr>
          <w:rFonts w:ascii="Times New Roman" w:hAnsi="Times New Roman" w:cs="Times New Roman"/>
        </w:rPr>
        <w:t>legitimacy</w:t>
      </w:r>
      <w:r w:rsidRPr="00772552">
        <w:rPr>
          <w:rFonts w:ascii="Times New Roman" w:hAnsi="Times New Roman" w:cs="Times New Roman"/>
        </w:rPr>
        <w:t>. Rather than showing a</w:t>
      </w:r>
      <w:r w:rsidR="00AB40E2">
        <w:rPr>
          <w:rFonts w:ascii="Times New Roman" w:hAnsi="Times New Roman" w:cs="Times New Roman"/>
        </w:rPr>
        <w:t>n open</w:t>
      </w:r>
      <w:r w:rsidRPr="00772552">
        <w:rPr>
          <w:rFonts w:ascii="Times New Roman" w:hAnsi="Times New Roman" w:cs="Times New Roman"/>
        </w:rPr>
        <w:t xml:space="preserve"> society</w:t>
      </w:r>
      <w:r w:rsidR="00AB40E2">
        <w:rPr>
          <w:rFonts w:ascii="Times New Roman" w:hAnsi="Times New Roman" w:cs="Times New Roman"/>
        </w:rPr>
        <w:t>,</w:t>
      </w:r>
      <w:r w:rsidRPr="00772552">
        <w:rPr>
          <w:rFonts w:ascii="Times New Roman" w:hAnsi="Times New Roman" w:cs="Times New Roman"/>
        </w:rPr>
        <w:t xml:space="preserve"> Fitzgerald suggests that the Jazz Age preserves older hierarchies under a modern surface.</w:t>
      </w:r>
    </w:p>
    <w:p w14:paraId="7D071224" w14:textId="75559D3E" w:rsidR="00772552" w:rsidRPr="00772552" w:rsidRDefault="00C42013" w:rsidP="00772552">
      <w:pPr>
        <w:pStyle w:val="ae"/>
        <w:rPr>
          <w:rFonts w:ascii="Times New Roman" w:hAnsi="Times New Roman" w:cs="Times New Roman"/>
        </w:rPr>
      </w:pPr>
      <w:r>
        <w:rPr>
          <w:rFonts w:ascii="Times New Roman" w:hAnsi="Times New Roman" w:cs="Times New Roman"/>
        </w:rPr>
        <w:t>To sum up, a</w:t>
      </w:r>
      <w:r w:rsidR="00772552" w:rsidRPr="00772552">
        <w:rPr>
          <w:rFonts w:ascii="Times New Roman" w:hAnsi="Times New Roman" w:cs="Times New Roman"/>
        </w:rPr>
        <w:t>spiration</w:t>
      </w:r>
      <w:r>
        <w:rPr>
          <w:rFonts w:ascii="Times New Roman" w:hAnsi="Times New Roman" w:cs="Times New Roman"/>
        </w:rPr>
        <w:t xml:space="preserve"> fails and falls</w:t>
      </w:r>
      <w:r w:rsidR="00772552" w:rsidRPr="00772552">
        <w:rPr>
          <w:rFonts w:ascii="Times New Roman" w:hAnsi="Times New Roman" w:cs="Times New Roman"/>
        </w:rPr>
        <w:t xml:space="preserve"> into illusion rather than fulfillment</w:t>
      </w:r>
      <w:r>
        <w:rPr>
          <w:rFonts w:ascii="Times New Roman" w:hAnsi="Times New Roman" w:cs="Times New Roman"/>
        </w:rPr>
        <w:t>, which is pathetic about Gatsby’s dream</w:t>
      </w:r>
      <w:r w:rsidR="00772552" w:rsidRPr="00772552">
        <w:rPr>
          <w:rFonts w:ascii="Times New Roman" w:hAnsi="Times New Roman" w:cs="Times New Roman"/>
        </w:rPr>
        <w:t>. In the end, the green light draws these elements together. It represents hope</w:t>
      </w:r>
      <w:r>
        <w:rPr>
          <w:rFonts w:ascii="Times New Roman" w:hAnsi="Times New Roman" w:cs="Times New Roman"/>
        </w:rPr>
        <w:t xml:space="preserve"> with the very</w:t>
      </w:r>
      <w:r w:rsidR="00772552" w:rsidRPr="00772552">
        <w:rPr>
          <w:rFonts w:ascii="Times New Roman" w:hAnsi="Times New Roman" w:cs="Times New Roman"/>
        </w:rPr>
        <w:t xml:space="preserve"> distance</w:t>
      </w:r>
      <w:r>
        <w:rPr>
          <w:rFonts w:ascii="Times New Roman" w:hAnsi="Times New Roman" w:cs="Times New Roman"/>
        </w:rPr>
        <w:t xml:space="preserve"> that is</w:t>
      </w:r>
      <w:r w:rsidR="00772552" w:rsidRPr="00772552">
        <w:rPr>
          <w:rFonts w:ascii="Times New Roman" w:hAnsi="Times New Roman" w:cs="Times New Roman"/>
        </w:rPr>
        <w:t xml:space="preserve"> always seen</w:t>
      </w:r>
      <w:r>
        <w:rPr>
          <w:rFonts w:ascii="Times New Roman" w:hAnsi="Times New Roman" w:cs="Times New Roman"/>
        </w:rPr>
        <w:t>, nevertheless,</w:t>
      </w:r>
      <w:r w:rsidR="00772552" w:rsidRPr="00772552">
        <w:rPr>
          <w:rFonts w:ascii="Times New Roman" w:hAnsi="Times New Roman" w:cs="Times New Roman"/>
        </w:rPr>
        <w:t xml:space="preserve"> never reached. </w:t>
      </w:r>
      <w:r w:rsidR="005738B0">
        <w:rPr>
          <w:rFonts w:ascii="Times New Roman" w:hAnsi="Times New Roman" w:cs="Times New Roman"/>
        </w:rPr>
        <w:t>It’</w:t>
      </w:r>
      <w:r w:rsidR="00772552" w:rsidRPr="00772552">
        <w:rPr>
          <w:rFonts w:ascii="Times New Roman" w:hAnsi="Times New Roman" w:cs="Times New Roman"/>
        </w:rPr>
        <w:t xml:space="preserve">s </w:t>
      </w:r>
      <w:r w:rsidR="005738B0" w:rsidRPr="005738B0">
        <w:rPr>
          <w:rFonts w:ascii="Times New Roman" w:hAnsi="Times New Roman" w:cs="Times New Roman"/>
        </w:rPr>
        <w:t>not simply personal failure, but a loss shaped by the society around him</w:t>
      </w:r>
      <w:r>
        <w:rPr>
          <w:rFonts w:ascii="Times New Roman" w:hAnsi="Times New Roman" w:cs="Times New Roman"/>
        </w:rPr>
        <w:t>.</w:t>
      </w:r>
      <w:r w:rsidR="00772552" w:rsidRPr="00772552">
        <w:rPr>
          <w:rFonts w:ascii="Times New Roman" w:hAnsi="Times New Roman" w:cs="Times New Roman"/>
        </w:rPr>
        <w:t xml:space="preserve"> A culture built on speed</w:t>
      </w:r>
      <w:r w:rsidR="00995748">
        <w:rPr>
          <w:rFonts w:ascii="Times New Roman" w:hAnsi="Times New Roman" w:cs="Times New Roman"/>
        </w:rPr>
        <w:t xml:space="preserve"> and</w:t>
      </w:r>
      <w:r w:rsidR="00772552" w:rsidRPr="00772552">
        <w:rPr>
          <w:rFonts w:ascii="Times New Roman" w:hAnsi="Times New Roman" w:cs="Times New Roman"/>
        </w:rPr>
        <w:t xml:space="preserve"> desire turns aspiration into illusion. Fitzgerald thus links the energy of the decade to its emptiness, showing how the promise of the American Dream fades within the very moment it seems closest.</w:t>
      </w:r>
    </w:p>
    <w:sectPr w:rsidR="00772552" w:rsidRPr="007725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5D"/>
    <w:rsid w:val="000C2345"/>
    <w:rsid w:val="00186CC8"/>
    <w:rsid w:val="0019259E"/>
    <w:rsid w:val="001B1706"/>
    <w:rsid w:val="001B71AD"/>
    <w:rsid w:val="002022CE"/>
    <w:rsid w:val="002F3A89"/>
    <w:rsid w:val="003A1FC5"/>
    <w:rsid w:val="00473CF1"/>
    <w:rsid w:val="00554AE0"/>
    <w:rsid w:val="005738B0"/>
    <w:rsid w:val="005A1721"/>
    <w:rsid w:val="006B266E"/>
    <w:rsid w:val="007068DC"/>
    <w:rsid w:val="00772552"/>
    <w:rsid w:val="00995748"/>
    <w:rsid w:val="00AB40E2"/>
    <w:rsid w:val="00B7261C"/>
    <w:rsid w:val="00C42013"/>
    <w:rsid w:val="00C8410A"/>
    <w:rsid w:val="00D3012C"/>
    <w:rsid w:val="00E6165D"/>
    <w:rsid w:val="00E91716"/>
    <w:rsid w:val="00EA3E31"/>
    <w:rsid w:val="00EE7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92EA9B"/>
  <w15:chartTrackingRefBased/>
  <w15:docId w15:val="{C7B75F9D-696C-1C4A-9001-161CB52F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16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16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16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16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16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16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16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16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165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16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16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16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165D"/>
    <w:rPr>
      <w:rFonts w:cstheme="majorBidi"/>
      <w:color w:val="0F4761" w:themeColor="accent1" w:themeShade="BF"/>
      <w:sz w:val="28"/>
      <w:szCs w:val="28"/>
    </w:rPr>
  </w:style>
  <w:style w:type="character" w:customStyle="1" w:styleId="50">
    <w:name w:val="标题 5 字符"/>
    <w:basedOn w:val="a0"/>
    <w:link w:val="5"/>
    <w:uiPriority w:val="9"/>
    <w:semiHidden/>
    <w:rsid w:val="00E6165D"/>
    <w:rPr>
      <w:rFonts w:cstheme="majorBidi"/>
      <w:color w:val="0F4761" w:themeColor="accent1" w:themeShade="BF"/>
      <w:sz w:val="24"/>
    </w:rPr>
  </w:style>
  <w:style w:type="character" w:customStyle="1" w:styleId="60">
    <w:name w:val="标题 6 字符"/>
    <w:basedOn w:val="a0"/>
    <w:link w:val="6"/>
    <w:uiPriority w:val="9"/>
    <w:semiHidden/>
    <w:rsid w:val="00E6165D"/>
    <w:rPr>
      <w:rFonts w:cstheme="majorBidi"/>
      <w:b/>
      <w:bCs/>
      <w:color w:val="0F4761" w:themeColor="accent1" w:themeShade="BF"/>
    </w:rPr>
  </w:style>
  <w:style w:type="character" w:customStyle="1" w:styleId="70">
    <w:name w:val="标题 7 字符"/>
    <w:basedOn w:val="a0"/>
    <w:link w:val="7"/>
    <w:uiPriority w:val="9"/>
    <w:semiHidden/>
    <w:rsid w:val="00E6165D"/>
    <w:rPr>
      <w:rFonts w:cstheme="majorBidi"/>
      <w:b/>
      <w:bCs/>
      <w:color w:val="595959" w:themeColor="text1" w:themeTint="A6"/>
    </w:rPr>
  </w:style>
  <w:style w:type="character" w:customStyle="1" w:styleId="80">
    <w:name w:val="标题 8 字符"/>
    <w:basedOn w:val="a0"/>
    <w:link w:val="8"/>
    <w:uiPriority w:val="9"/>
    <w:semiHidden/>
    <w:rsid w:val="00E6165D"/>
    <w:rPr>
      <w:rFonts w:cstheme="majorBidi"/>
      <w:color w:val="595959" w:themeColor="text1" w:themeTint="A6"/>
    </w:rPr>
  </w:style>
  <w:style w:type="character" w:customStyle="1" w:styleId="90">
    <w:name w:val="标题 9 字符"/>
    <w:basedOn w:val="a0"/>
    <w:link w:val="9"/>
    <w:uiPriority w:val="9"/>
    <w:semiHidden/>
    <w:rsid w:val="00E6165D"/>
    <w:rPr>
      <w:rFonts w:eastAsiaTheme="majorEastAsia" w:cstheme="majorBidi"/>
      <w:color w:val="595959" w:themeColor="text1" w:themeTint="A6"/>
    </w:rPr>
  </w:style>
  <w:style w:type="paragraph" w:styleId="a3">
    <w:name w:val="Title"/>
    <w:basedOn w:val="a"/>
    <w:next w:val="a"/>
    <w:link w:val="a4"/>
    <w:uiPriority w:val="10"/>
    <w:qFormat/>
    <w:rsid w:val="00E616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16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6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16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165D"/>
    <w:pPr>
      <w:spacing w:before="160" w:after="160"/>
      <w:jc w:val="center"/>
    </w:pPr>
    <w:rPr>
      <w:i/>
      <w:iCs/>
      <w:color w:val="404040" w:themeColor="text1" w:themeTint="BF"/>
    </w:rPr>
  </w:style>
  <w:style w:type="character" w:customStyle="1" w:styleId="a8">
    <w:name w:val="引用 字符"/>
    <w:basedOn w:val="a0"/>
    <w:link w:val="a7"/>
    <w:uiPriority w:val="29"/>
    <w:rsid w:val="00E6165D"/>
    <w:rPr>
      <w:i/>
      <w:iCs/>
      <w:color w:val="404040" w:themeColor="text1" w:themeTint="BF"/>
    </w:rPr>
  </w:style>
  <w:style w:type="paragraph" w:styleId="a9">
    <w:name w:val="List Paragraph"/>
    <w:basedOn w:val="a"/>
    <w:uiPriority w:val="34"/>
    <w:qFormat/>
    <w:rsid w:val="00E6165D"/>
    <w:pPr>
      <w:ind w:left="720"/>
      <w:contextualSpacing/>
    </w:pPr>
  </w:style>
  <w:style w:type="character" w:styleId="aa">
    <w:name w:val="Intense Emphasis"/>
    <w:basedOn w:val="a0"/>
    <w:uiPriority w:val="21"/>
    <w:qFormat/>
    <w:rsid w:val="00E6165D"/>
    <w:rPr>
      <w:i/>
      <w:iCs/>
      <w:color w:val="0F4761" w:themeColor="accent1" w:themeShade="BF"/>
    </w:rPr>
  </w:style>
  <w:style w:type="paragraph" w:styleId="ab">
    <w:name w:val="Intense Quote"/>
    <w:basedOn w:val="a"/>
    <w:next w:val="a"/>
    <w:link w:val="ac"/>
    <w:uiPriority w:val="30"/>
    <w:qFormat/>
    <w:rsid w:val="00E61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165D"/>
    <w:rPr>
      <w:i/>
      <w:iCs/>
      <w:color w:val="0F4761" w:themeColor="accent1" w:themeShade="BF"/>
    </w:rPr>
  </w:style>
  <w:style w:type="character" w:styleId="ad">
    <w:name w:val="Intense Reference"/>
    <w:basedOn w:val="a0"/>
    <w:uiPriority w:val="32"/>
    <w:qFormat/>
    <w:rsid w:val="00E6165D"/>
    <w:rPr>
      <w:b/>
      <w:bCs/>
      <w:smallCaps/>
      <w:color w:val="0F4761" w:themeColor="accent1" w:themeShade="BF"/>
      <w:spacing w:val="5"/>
    </w:rPr>
  </w:style>
  <w:style w:type="paragraph" w:styleId="ae">
    <w:name w:val="Normal (Web)"/>
    <w:basedOn w:val="a"/>
    <w:uiPriority w:val="99"/>
    <w:unhideWhenUsed/>
    <w:rsid w:val="00E6165D"/>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E6165D"/>
    <w:rPr>
      <w:b/>
      <w:bCs/>
    </w:rPr>
  </w:style>
  <w:style w:type="character" w:styleId="af0">
    <w:name w:val="Emphasis"/>
    <w:basedOn w:val="a0"/>
    <w:uiPriority w:val="20"/>
    <w:qFormat/>
    <w:rsid w:val="00E616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cp:lastPrinted>2026-04-18T15:38:00Z</cp:lastPrinted>
  <dcterms:created xsi:type="dcterms:W3CDTF">2026-04-18T15:38:00Z</dcterms:created>
  <dcterms:modified xsi:type="dcterms:W3CDTF">2026-04-19T09:17:00Z</dcterms:modified>
</cp:coreProperties>
</file>