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B86" w:rsidRPr="00D659AA" w:rsidRDefault="00246B86" w:rsidP="00246B86">
      <w:pPr>
        <w:pStyle w:val="BodyText"/>
        <w:rPr>
          <w:sz w:val="20"/>
          <w:szCs w:val="20"/>
        </w:rPr>
      </w:pPr>
    </w:p>
    <w:p w:rsidR="00246B86" w:rsidRPr="00D659AA" w:rsidRDefault="00246B86" w:rsidP="00246B86">
      <w:pPr>
        <w:pStyle w:val="BodyText"/>
        <w:rPr>
          <w:sz w:val="20"/>
          <w:szCs w:val="20"/>
        </w:rPr>
      </w:pPr>
    </w:p>
    <w:p w:rsidR="00246B86" w:rsidRPr="00D659AA" w:rsidRDefault="00246B86" w:rsidP="00246B86">
      <w:pPr>
        <w:pStyle w:val="BodyText"/>
        <w:rPr>
          <w:sz w:val="20"/>
          <w:szCs w:val="20"/>
        </w:rPr>
      </w:pPr>
    </w:p>
    <w:p w:rsidR="00246B86" w:rsidRPr="00D659AA" w:rsidRDefault="00FA4704" w:rsidP="00246B86">
      <w:pPr>
        <w:pStyle w:val="BodyText"/>
        <w:rPr>
          <w:sz w:val="20"/>
          <w:szCs w:val="20"/>
        </w:rPr>
      </w:pPr>
      <w:r>
        <w:rPr>
          <w:sz w:val="20"/>
          <w:szCs w:val="20"/>
        </w:rPr>
        <w:t>August 22, 2012</w:t>
      </w:r>
    </w:p>
    <w:p w:rsidR="00246B86" w:rsidRPr="00D659AA" w:rsidRDefault="00246B86" w:rsidP="00246B86">
      <w:pPr>
        <w:pStyle w:val="BodyText"/>
        <w:rPr>
          <w:sz w:val="20"/>
          <w:szCs w:val="20"/>
        </w:rPr>
      </w:pPr>
    </w:p>
    <w:p w:rsidR="00246B86" w:rsidRPr="00D659AA" w:rsidRDefault="00FA4704" w:rsidP="00246B86">
      <w:pPr>
        <w:pStyle w:val="BodyText"/>
        <w:rPr>
          <w:sz w:val="20"/>
          <w:szCs w:val="20"/>
        </w:rPr>
      </w:pPr>
      <w:proofErr w:type="spellStart"/>
      <w:r>
        <w:rPr>
          <w:sz w:val="20"/>
          <w:szCs w:val="20"/>
        </w:rPr>
        <w:t>Ryne</w:t>
      </w:r>
      <w:proofErr w:type="spellEnd"/>
      <w:r>
        <w:rPr>
          <w:sz w:val="20"/>
          <w:szCs w:val="20"/>
        </w:rPr>
        <w:t xml:space="preserve"> Rayburn</w:t>
      </w:r>
    </w:p>
    <w:p w:rsidR="00246B86" w:rsidRPr="00D659AA" w:rsidRDefault="00FA4704" w:rsidP="00246B86">
      <w:pPr>
        <w:pStyle w:val="BodyText"/>
        <w:rPr>
          <w:sz w:val="20"/>
          <w:szCs w:val="20"/>
        </w:rPr>
      </w:pPr>
      <w:r>
        <w:rPr>
          <w:sz w:val="20"/>
          <w:szCs w:val="20"/>
        </w:rPr>
        <w:t>P</w:t>
      </w:r>
      <w:r w:rsidR="00D80026">
        <w:rPr>
          <w:sz w:val="20"/>
          <w:szCs w:val="20"/>
        </w:rPr>
        <w:t xml:space="preserve">rofessional </w:t>
      </w:r>
      <w:r>
        <w:rPr>
          <w:sz w:val="20"/>
          <w:szCs w:val="20"/>
        </w:rPr>
        <w:t>D</w:t>
      </w:r>
      <w:r w:rsidR="00D80026">
        <w:rPr>
          <w:sz w:val="20"/>
          <w:szCs w:val="20"/>
        </w:rPr>
        <w:t xml:space="preserve">evelopment </w:t>
      </w:r>
      <w:r>
        <w:rPr>
          <w:sz w:val="20"/>
          <w:szCs w:val="20"/>
        </w:rPr>
        <w:t>P</w:t>
      </w:r>
      <w:r w:rsidR="00D80026">
        <w:rPr>
          <w:sz w:val="20"/>
          <w:szCs w:val="20"/>
        </w:rPr>
        <w:t>rogram -</w:t>
      </w:r>
      <w:r>
        <w:rPr>
          <w:sz w:val="20"/>
          <w:szCs w:val="20"/>
        </w:rPr>
        <w:t xml:space="preserve"> Electronics</w:t>
      </w:r>
    </w:p>
    <w:p w:rsidR="00246B86" w:rsidRPr="00D659AA" w:rsidRDefault="00FA4704" w:rsidP="00246B86">
      <w:pPr>
        <w:pStyle w:val="BodyText"/>
        <w:rPr>
          <w:sz w:val="20"/>
          <w:szCs w:val="20"/>
        </w:rPr>
      </w:pPr>
      <w:r>
        <w:rPr>
          <w:sz w:val="20"/>
          <w:szCs w:val="20"/>
        </w:rPr>
        <w:t>11819 N Pennsylvania Street</w:t>
      </w:r>
    </w:p>
    <w:p w:rsidR="00246B86" w:rsidRPr="00D659AA" w:rsidRDefault="00FA4704" w:rsidP="00246B86">
      <w:pPr>
        <w:pStyle w:val="BodyText"/>
        <w:rPr>
          <w:sz w:val="20"/>
          <w:szCs w:val="20"/>
        </w:rPr>
      </w:pPr>
      <w:r>
        <w:rPr>
          <w:sz w:val="20"/>
          <w:szCs w:val="20"/>
        </w:rPr>
        <w:t>Carmel, Indiana 46032</w:t>
      </w:r>
    </w:p>
    <w:p w:rsidR="00246B86" w:rsidRPr="00D659AA" w:rsidRDefault="00246B86" w:rsidP="00246B86">
      <w:pPr>
        <w:pStyle w:val="BodyText"/>
        <w:rPr>
          <w:sz w:val="20"/>
          <w:szCs w:val="20"/>
        </w:rPr>
      </w:pPr>
    </w:p>
    <w:p w:rsidR="00246B86" w:rsidRPr="00D659AA" w:rsidRDefault="00246B86" w:rsidP="00246B86">
      <w:pPr>
        <w:pStyle w:val="BodyText"/>
        <w:rPr>
          <w:sz w:val="20"/>
          <w:szCs w:val="20"/>
        </w:rPr>
      </w:pPr>
    </w:p>
    <w:p w:rsidR="00246B86" w:rsidRPr="00D659AA" w:rsidRDefault="00246B86" w:rsidP="00246B86">
      <w:pPr>
        <w:pStyle w:val="BodyText"/>
        <w:rPr>
          <w:sz w:val="20"/>
          <w:szCs w:val="20"/>
        </w:rPr>
      </w:pPr>
    </w:p>
    <w:p w:rsidR="00246B86" w:rsidRPr="00D659AA" w:rsidRDefault="00246B86" w:rsidP="00246B86">
      <w:pPr>
        <w:pStyle w:val="BodyText"/>
        <w:spacing w:after="260"/>
        <w:rPr>
          <w:sz w:val="20"/>
          <w:szCs w:val="20"/>
        </w:rPr>
      </w:pPr>
      <w:r w:rsidRPr="00D659AA">
        <w:rPr>
          <w:sz w:val="20"/>
          <w:szCs w:val="20"/>
        </w:rPr>
        <w:t xml:space="preserve">Dear </w:t>
      </w:r>
      <w:r w:rsidR="00D80026">
        <w:rPr>
          <w:sz w:val="20"/>
          <w:szCs w:val="20"/>
        </w:rPr>
        <w:t>ECE402 Team</w:t>
      </w:r>
      <w:r w:rsidRPr="00D659AA">
        <w:rPr>
          <w:sz w:val="20"/>
          <w:szCs w:val="20"/>
        </w:rPr>
        <w:t>:</w:t>
      </w:r>
    </w:p>
    <w:p w:rsidR="009A03A5" w:rsidRDefault="009A03A5" w:rsidP="00246B86">
      <w:pPr>
        <w:pStyle w:val="BodyText"/>
        <w:spacing w:after="260"/>
        <w:rPr>
          <w:sz w:val="20"/>
          <w:szCs w:val="20"/>
        </w:rPr>
      </w:pPr>
      <w:r>
        <w:rPr>
          <w:sz w:val="20"/>
          <w:szCs w:val="20"/>
        </w:rPr>
        <w:t xml:space="preserve">Welcome to the Ingersoll Rand sponsored ECE402 section!  We are excited to meet you all and to get started with the project!  </w:t>
      </w:r>
    </w:p>
    <w:p w:rsidR="00246B86" w:rsidRDefault="009A03A5" w:rsidP="00246B86">
      <w:pPr>
        <w:pStyle w:val="BodyText"/>
        <w:spacing w:after="260"/>
        <w:rPr>
          <w:sz w:val="20"/>
          <w:szCs w:val="20"/>
        </w:rPr>
      </w:pPr>
      <w:r>
        <w:rPr>
          <w:sz w:val="20"/>
          <w:szCs w:val="20"/>
        </w:rPr>
        <w:t xml:space="preserve">The project will use our Quiet Electric Latch (QEL), which is an electrified exit device that is engineered to be quieter than a typical exit device.  Currently, the QEL is an offline device with a basic two-wire connection for power.  We would like to see this device brought online through Internet Protocol (IP) and Power </w:t>
      </w:r>
      <w:r w:rsidR="000F2BD1">
        <w:rPr>
          <w:sz w:val="20"/>
          <w:szCs w:val="20"/>
        </w:rPr>
        <w:t>o</w:t>
      </w:r>
      <w:r>
        <w:rPr>
          <w:sz w:val="20"/>
          <w:szCs w:val="20"/>
        </w:rPr>
        <w:t>ver Ethernet (POE) as well as a method to view the QEL’s current state and settings from a remote location, such as a mobile application.</w:t>
      </w:r>
    </w:p>
    <w:p w:rsidR="009A03A5" w:rsidRDefault="009A03A5" w:rsidP="00246B86">
      <w:pPr>
        <w:pStyle w:val="BodyText"/>
        <w:spacing w:after="260"/>
        <w:rPr>
          <w:sz w:val="20"/>
          <w:szCs w:val="20"/>
        </w:rPr>
      </w:pPr>
      <w:r>
        <w:rPr>
          <w:sz w:val="20"/>
          <w:szCs w:val="20"/>
        </w:rPr>
        <w:t>Don Baker, V</w:t>
      </w:r>
      <w:r w:rsidR="003C62DE">
        <w:rPr>
          <w:sz w:val="20"/>
          <w:szCs w:val="20"/>
        </w:rPr>
        <w:t xml:space="preserve">ice </w:t>
      </w:r>
      <w:r>
        <w:rPr>
          <w:sz w:val="20"/>
          <w:szCs w:val="20"/>
        </w:rPr>
        <w:t>P</w:t>
      </w:r>
      <w:r w:rsidR="003C62DE">
        <w:rPr>
          <w:sz w:val="20"/>
          <w:szCs w:val="20"/>
        </w:rPr>
        <w:t>resident</w:t>
      </w:r>
      <w:r>
        <w:rPr>
          <w:sz w:val="20"/>
          <w:szCs w:val="20"/>
        </w:rPr>
        <w:t xml:space="preserve"> of Engineering – Americas, and I will be on campus 5 September.  We would like to introduce ourselves and the project.  Would you</w:t>
      </w:r>
      <w:r w:rsidR="00344DFD">
        <w:rPr>
          <w:sz w:val="20"/>
          <w:szCs w:val="20"/>
        </w:rPr>
        <w:t>r team</w:t>
      </w:r>
      <w:r>
        <w:rPr>
          <w:sz w:val="20"/>
          <w:szCs w:val="20"/>
        </w:rPr>
        <w:t xml:space="preserve"> be available </w:t>
      </w:r>
      <w:r w:rsidR="00344DFD">
        <w:rPr>
          <w:sz w:val="20"/>
          <w:szCs w:val="20"/>
        </w:rPr>
        <w:t xml:space="preserve">sometime </w:t>
      </w:r>
      <w:r w:rsidR="00BA51BB">
        <w:rPr>
          <w:sz w:val="20"/>
          <w:szCs w:val="20"/>
        </w:rPr>
        <w:t>between</w:t>
      </w:r>
      <w:r w:rsidR="00344DFD">
        <w:rPr>
          <w:sz w:val="20"/>
          <w:szCs w:val="20"/>
        </w:rPr>
        <w:t xml:space="preserve"> 2:00</w:t>
      </w:r>
      <w:r w:rsidR="00BA51BB">
        <w:rPr>
          <w:sz w:val="20"/>
          <w:szCs w:val="20"/>
        </w:rPr>
        <w:t>-6:00</w:t>
      </w:r>
      <w:r w:rsidR="00344DFD">
        <w:rPr>
          <w:sz w:val="20"/>
          <w:szCs w:val="20"/>
        </w:rPr>
        <w:t>pm?</w:t>
      </w:r>
      <w:r>
        <w:rPr>
          <w:sz w:val="20"/>
          <w:szCs w:val="20"/>
        </w:rPr>
        <w:t xml:space="preserve">  </w:t>
      </w:r>
      <w:r w:rsidR="0038331B">
        <w:rPr>
          <w:sz w:val="20"/>
          <w:szCs w:val="20"/>
        </w:rPr>
        <w:t xml:space="preserve">Professor </w:t>
      </w:r>
      <w:proofErr w:type="spellStart"/>
      <w:r w:rsidR="0038331B">
        <w:rPr>
          <w:sz w:val="20"/>
          <w:szCs w:val="20"/>
        </w:rPr>
        <w:t>Swabey</w:t>
      </w:r>
      <w:proofErr w:type="spellEnd"/>
      <w:r w:rsidR="0038331B">
        <w:rPr>
          <w:sz w:val="20"/>
          <w:szCs w:val="20"/>
        </w:rPr>
        <w:t xml:space="preserve"> is working to locate a room for us to use.</w:t>
      </w:r>
    </w:p>
    <w:p w:rsidR="006C465B" w:rsidRPr="00D659AA" w:rsidRDefault="006C465B" w:rsidP="00246B86">
      <w:pPr>
        <w:pStyle w:val="BodyText"/>
        <w:spacing w:after="260"/>
        <w:rPr>
          <w:sz w:val="20"/>
          <w:szCs w:val="20"/>
        </w:rPr>
      </w:pPr>
      <w:r>
        <w:rPr>
          <w:sz w:val="20"/>
          <w:szCs w:val="20"/>
        </w:rPr>
        <w:t xml:space="preserve">We are looking forward to the semester and seeing </w:t>
      </w:r>
      <w:r w:rsidR="009A7B6E">
        <w:rPr>
          <w:sz w:val="20"/>
          <w:szCs w:val="20"/>
        </w:rPr>
        <w:t>the</w:t>
      </w:r>
      <w:r>
        <w:rPr>
          <w:sz w:val="20"/>
          <w:szCs w:val="20"/>
        </w:rPr>
        <w:t xml:space="preserve"> creative solutions your team </w:t>
      </w:r>
      <w:r w:rsidR="009A7B6E">
        <w:rPr>
          <w:sz w:val="20"/>
          <w:szCs w:val="20"/>
        </w:rPr>
        <w:t>comes up with</w:t>
      </w:r>
      <w:r>
        <w:rPr>
          <w:sz w:val="20"/>
          <w:szCs w:val="20"/>
        </w:rPr>
        <w:t>!  As the semester progresses, do not hesitate to reach out to me with questions or comments you have about the project or any other matter.</w:t>
      </w:r>
    </w:p>
    <w:p w:rsidR="00246B86" w:rsidRPr="00D659AA" w:rsidRDefault="00246B86" w:rsidP="00246B86">
      <w:pPr>
        <w:pStyle w:val="BodyText"/>
        <w:rPr>
          <w:sz w:val="20"/>
          <w:szCs w:val="20"/>
        </w:rPr>
      </w:pPr>
      <w:r w:rsidRPr="00D659AA">
        <w:rPr>
          <w:sz w:val="20"/>
          <w:szCs w:val="20"/>
        </w:rPr>
        <w:t>Sincerely,</w:t>
      </w:r>
    </w:p>
    <w:p w:rsidR="00246B86" w:rsidRPr="00D659AA" w:rsidRDefault="00246B86" w:rsidP="00246B86">
      <w:pPr>
        <w:pStyle w:val="BodyText"/>
        <w:rPr>
          <w:sz w:val="20"/>
          <w:szCs w:val="20"/>
        </w:rPr>
      </w:pPr>
    </w:p>
    <w:p w:rsidR="00246B86" w:rsidRPr="00D659AA" w:rsidRDefault="00246B86" w:rsidP="00246B86">
      <w:pPr>
        <w:pStyle w:val="BodyText"/>
        <w:rPr>
          <w:sz w:val="20"/>
          <w:szCs w:val="20"/>
        </w:rPr>
      </w:pPr>
    </w:p>
    <w:p w:rsidR="00246B86" w:rsidRPr="00D659AA" w:rsidRDefault="00D80026" w:rsidP="00246B86">
      <w:pPr>
        <w:pStyle w:val="BodyText"/>
        <w:rPr>
          <w:sz w:val="20"/>
          <w:szCs w:val="20"/>
        </w:rPr>
      </w:pPr>
      <w:proofErr w:type="spellStart"/>
      <w:r>
        <w:rPr>
          <w:sz w:val="20"/>
          <w:szCs w:val="20"/>
        </w:rPr>
        <w:t>Ryne</w:t>
      </w:r>
      <w:proofErr w:type="spellEnd"/>
      <w:r>
        <w:rPr>
          <w:sz w:val="20"/>
          <w:szCs w:val="20"/>
        </w:rPr>
        <w:t xml:space="preserve"> Rayburn</w:t>
      </w:r>
    </w:p>
    <w:p w:rsidR="00246B86" w:rsidRPr="00D659AA" w:rsidRDefault="00D80026" w:rsidP="00246B86">
      <w:pPr>
        <w:pStyle w:val="BodyText"/>
        <w:rPr>
          <w:sz w:val="20"/>
          <w:szCs w:val="20"/>
        </w:rPr>
      </w:pPr>
      <w:r>
        <w:rPr>
          <w:sz w:val="20"/>
          <w:szCs w:val="20"/>
        </w:rPr>
        <w:t>PDP Electronics</w:t>
      </w:r>
    </w:p>
    <w:p w:rsidR="00246B86" w:rsidRDefault="00246B86" w:rsidP="00246B86">
      <w:pPr>
        <w:rPr>
          <w:szCs w:val="20"/>
        </w:rPr>
      </w:pPr>
    </w:p>
    <w:p w:rsidR="00BD43E1" w:rsidRDefault="00BD43E1" w:rsidP="001408B5">
      <w:pPr>
        <w:rPr>
          <w:szCs w:val="20"/>
        </w:rPr>
      </w:pPr>
      <w:r>
        <w:rPr>
          <w:szCs w:val="20"/>
        </w:rPr>
        <w:br w:type="page"/>
      </w:r>
    </w:p>
    <w:p w:rsidR="001408B5" w:rsidRDefault="001408B5" w:rsidP="001408B5">
      <w:pPr>
        <w:rPr>
          <w:szCs w:val="20"/>
        </w:rPr>
      </w:pPr>
    </w:p>
    <w:p w:rsidR="001408B5" w:rsidRDefault="001408B5" w:rsidP="001408B5">
      <w:pPr>
        <w:rPr>
          <w:szCs w:val="20"/>
        </w:rPr>
      </w:pPr>
    </w:p>
    <w:sdt>
      <w:sdtPr>
        <w:rPr>
          <w:rFonts w:ascii="Arial" w:eastAsia="Times New Roman" w:hAnsi="Arial" w:cs="Times New Roman"/>
          <w:b w:val="0"/>
          <w:bCs w:val="0"/>
          <w:color w:val="auto"/>
          <w:sz w:val="20"/>
          <w:szCs w:val="24"/>
          <w:lang w:eastAsia="en-US"/>
        </w:rPr>
        <w:id w:val="1807808486"/>
        <w:docPartObj>
          <w:docPartGallery w:val="Table of Contents"/>
          <w:docPartUnique/>
        </w:docPartObj>
      </w:sdtPr>
      <w:sdtEndPr>
        <w:rPr>
          <w:noProof/>
        </w:rPr>
      </w:sdtEndPr>
      <w:sdtContent>
        <w:p w:rsidR="009B1E68" w:rsidRDefault="009B1E68" w:rsidP="009B1E68">
          <w:pPr>
            <w:pStyle w:val="TOCHeading"/>
            <w:jc w:val="center"/>
          </w:pPr>
          <w:r>
            <w:t>Table of Contents</w:t>
          </w:r>
        </w:p>
        <w:p w:rsidR="00A56AB1" w:rsidRDefault="009B1E68">
          <w:pPr>
            <w:pStyle w:val="TOC1"/>
            <w:tabs>
              <w:tab w:val="left" w:pos="440"/>
              <w:tab w:val="right" w:leader="dot" w:pos="9168"/>
            </w:tabs>
            <w:rPr>
              <w:noProof/>
              <w:lang w:eastAsia="en-US"/>
            </w:rPr>
          </w:pPr>
          <w:r>
            <w:fldChar w:fldCharType="begin"/>
          </w:r>
          <w:r>
            <w:instrText xml:space="preserve"> TOC \o "1-3" \h \z \u </w:instrText>
          </w:r>
          <w:r>
            <w:fldChar w:fldCharType="separate"/>
          </w:r>
          <w:hyperlink w:anchor="_Toc333396720" w:history="1">
            <w:r w:rsidR="00A56AB1" w:rsidRPr="000C4619">
              <w:rPr>
                <w:rStyle w:val="Hyperlink"/>
                <w:noProof/>
              </w:rPr>
              <w:t>1.</w:t>
            </w:r>
            <w:r w:rsidR="00A56AB1">
              <w:rPr>
                <w:noProof/>
                <w:lang w:eastAsia="en-US"/>
              </w:rPr>
              <w:tab/>
            </w:r>
            <w:r w:rsidR="00A56AB1" w:rsidRPr="000C4619">
              <w:rPr>
                <w:rStyle w:val="Hyperlink"/>
                <w:noProof/>
              </w:rPr>
              <w:t>Abstract</w:t>
            </w:r>
            <w:r w:rsidR="00A56AB1">
              <w:rPr>
                <w:noProof/>
                <w:webHidden/>
              </w:rPr>
              <w:tab/>
            </w:r>
            <w:r w:rsidR="00A56AB1">
              <w:rPr>
                <w:noProof/>
                <w:webHidden/>
              </w:rPr>
              <w:fldChar w:fldCharType="begin"/>
            </w:r>
            <w:r w:rsidR="00A56AB1">
              <w:rPr>
                <w:noProof/>
                <w:webHidden/>
              </w:rPr>
              <w:instrText xml:space="preserve"> PAGEREF _Toc333396720 \h </w:instrText>
            </w:r>
            <w:r w:rsidR="00A56AB1">
              <w:rPr>
                <w:noProof/>
                <w:webHidden/>
              </w:rPr>
            </w:r>
            <w:r w:rsidR="00A56AB1">
              <w:rPr>
                <w:noProof/>
                <w:webHidden/>
              </w:rPr>
              <w:fldChar w:fldCharType="separate"/>
            </w:r>
            <w:r w:rsidR="00A56AB1">
              <w:rPr>
                <w:noProof/>
                <w:webHidden/>
              </w:rPr>
              <w:t>3</w:t>
            </w:r>
            <w:r w:rsidR="00A56AB1">
              <w:rPr>
                <w:noProof/>
                <w:webHidden/>
              </w:rPr>
              <w:fldChar w:fldCharType="end"/>
            </w:r>
          </w:hyperlink>
        </w:p>
        <w:p w:rsidR="00A56AB1" w:rsidRDefault="00272293">
          <w:pPr>
            <w:pStyle w:val="TOC1"/>
            <w:tabs>
              <w:tab w:val="left" w:pos="440"/>
              <w:tab w:val="right" w:leader="dot" w:pos="9168"/>
            </w:tabs>
            <w:rPr>
              <w:noProof/>
              <w:lang w:eastAsia="en-US"/>
            </w:rPr>
          </w:pPr>
          <w:hyperlink w:anchor="_Toc333396721" w:history="1">
            <w:r w:rsidR="00A56AB1" w:rsidRPr="000C4619">
              <w:rPr>
                <w:rStyle w:val="Hyperlink"/>
                <w:noProof/>
              </w:rPr>
              <w:t>2.</w:t>
            </w:r>
            <w:r w:rsidR="00A56AB1">
              <w:rPr>
                <w:noProof/>
                <w:lang w:eastAsia="en-US"/>
              </w:rPr>
              <w:tab/>
            </w:r>
            <w:r w:rsidR="00A56AB1" w:rsidRPr="000C4619">
              <w:rPr>
                <w:rStyle w:val="Hyperlink"/>
                <w:noProof/>
              </w:rPr>
              <w:t>Introduction</w:t>
            </w:r>
            <w:r w:rsidR="00A56AB1">
              <w:rPr>
                <w:noProof/>
                <w:webHidden/>
              </w:rPr>
              <w:tab/>
            </w:r>
            <w:r w:rsidR="00A56AB1">
              <w:rPr>
                <w:noProof/>
                <w:webHidden/>
              </w:rPr>
              <w:fldChar w:fldCharType="begin"/>
            </w:r>
            <w:r w:rsidR="00A56AB1">
              <w:rPr>
                <w:noProof/>
                <w:webHidden/>
              </w:rPr>
              <w:instrText xml:space="preserve"> PAGEREF _Toc333396721 \h </w:instrText>
            </w:r>
            <w:r w:rsidR="00A56AB1">
              <w:rPr>
                <w:noProof/>
                <w:webHidden/>
              </w:rPr>
            </w:r>
            <w:r w:rsidR="00A56AB1">
              <w:rPr>
                <w:noProof/>
                <w:webHidden/>
              </w:rPr>
              <w:fldChar w:fldCharType="separate"/>
            </w:r>
            <w:r w:rsidR="00A56AB1">
              <w:rPr>
                <w:noProof/>
                <w:webHidden/>
              </w:rPr>
              <w:t>3</w:t>
            </w:r>
            <w:r w:rsidR="00A56AB1">
              <w:rPr>
                <w:noProof/>
                <w:webHidden/>
              </w:rPr>
              <w:fldChar w:fldCharType="end"/>
            </w:r>
          </w:hyperlink>
        </w:p>
        <w:p w:rsidR="00A56AB1" w:rsidRDefault="00272293">
          <w:pPr>
            <w:pStyle w:val="TOC1"/>
            <w:tabs>
              <w:tab w:val="left" w:pos="440"/>
              <w:tab w:val="right" w:leader="dot" w:pos="9168"/>
            </w:tabs>
            <w:rPr>
              <w:noProof/>
              <w:lang w:eastAsia="en-US"/>
            </w:rPr>
          </w:pPr>
          <w:hyperlink w:anchor="_Toc333396722" w:history="1">
            <w:r w:rsidR="00A56AB1" w:rsidRPr="000C4619">
              <w:rPr>
                <w:rStyle w:val="Hyperlink"/>
                <w:noProof/>
              </w:rPr>
              <w:t>3.</w:t>
            </w:r>
            <w:r w:rsidR="00A56AB1">
              <w:rPr>
                <w:noProof/>
                <w:lang w:eastAsia="en-US"/>
              </w:rPr>
              <w:tab/>
            </w:r>
            <w:r w:rsidR="00A56AB1" w:rsidRPr="000C4619">
              <w:rPr>
                <w:rStyle w:val="Hyperlink"/>
                <w:noProof/>
              </w:rPr>
              <w:t>Our Role</w:t>
            </w:r>
            <w:r w:rsidR="00A56AB1">
              <w:rPr>
                <w:noProof/>
                <w:webHidden/>
              </w:rPr>
              <w:tab/>
            </w:r>
            <w:r w:rsidR="00A56AB1">
              <w:rPr>
                <w:noProof/>
                <w:webHidden/>
              </w:rPr>
              <w:fldChar w:fldCharType="begin"/>
            </w:r>
            <w:r w:rsidR="00A56AB1">
              <w:rPr>
                <w:noProof/>
                <w:webHidden/>
              </w:rPr>
              <w:instrText xml:space="preserve"> PAGEREF _Toc333396722 \h </w:instrText>
            </w:r>
            <w:r w:rsidR="00A56AB1">
              <w:rPr>
                <w:noProof/>
                <w:webHidden/>
              </w:rPr>
            </w:r>
            <w:r w:rsidR="00A56AB1">
              <w:rPr>
                <w:noProof/>
                <w:webHidden/>
              </w:rPr>
              <w:fldChar w:fldCharType="separate"/>
            </w:r>
            <w:r w:rsidR="00A56AB1">
              <w:rPr>
                <w:noProof/>
                <w:webHidden/>
              </w:rPr>
              <w:t>3</w:t>
            </w:r>
            <w:r w:rsidR="00A56AB1">
              <w:rPr>
                <w:noProof/>
                <w:webHidden/>
              </w:rPr>
              <w:fldChar w:fldCharType="end"/>
            </w:r>
          </w:hyperlink>
        </w:p>
        <w:p w:rsidR="00A56AB1" w:rsidRDefault="00272293">
          <w:pPr>
            <w:pStyle w:val="TOC1"/>
            <w:tabs>
              <w:tab w:val="left" w:pos="440"/>
              <w:tab w:val="right" w:leader="dot" w:pos="9168"/>
            </w:tabs>
            <w:rPr>
              <w:noProof/>
              <w:lang w:eastAsia="en-US"/>
            </w:rPr>
          </w:pPr>
          <w:hyperlink w:anchor="_Toc333396723" w:history="1">
            <w:r w:rsidR="00A56AB1" w:rsidRPr="000C4619">
              <w:rPr>
                <w:rStyle w:val="Hyperlink"/>
                <w:noProof/>
              </w:rPr>
              <w:t>4.</w:t>
            </w:r>
            <w:r w:rsidR="00A56AB1">
              <w:rPr>
                <w:noProof/>
                <w:lang w:eastAsia="en-US"/>
              </w:rPr>
              <w:tab/>
            </w:r>
            <w:r w:rsidR="00A56AB1" w:rsidRPr="000C4619">
              <w:rPr>
                <w:rStyle w:val="Hyperlink"/>
                <w:noProof/>
              </w:rPr>
              <w:t>Your Role</w:t>
            </w:r>
            <w:r w:rsidR="00A56AB1">
              <w:rPr>
                <w:noProof/>
                <w:webHidden/>
              </w:rPr>
              <w:tab/>
            </w:r>
            <w:r w:rsidR="00A56AB1">
              <w:rPr>
                <w:noProof/>
                <w:webHidden/>
              </w:rPr>
              <w:fldChar w:fldCharType="begin"/>
            </w:r>
            <w:r w:rsidR="00A56AB1">
              <w:rPr>
                <w:noProof/>
                <w:webHidden/>
              </w:rPr>
              <w:instrText xml:space="preserve"> PAGEREF _Toc333396723 \h </w:instrText>
            </w:r>
            <w:r w:rsidR="00A56AB1">
              <w:rPr>
                <w:noProof/>
                <w:webHidden/>
              </w:rPr>
            </w:r>
            <w:r w:rsidR="00A56AB1">
              <w:rPr>
                <w:noProof/>
                <w:webHidden/>
              </w:rPr>
              <w:fldChar w:fldCharType="separate"/>
            </w:r>
            <w:r w:rsidR="00A56AB1">
              <w:rPr>
                <w:noProof/>
                <w:webHidden/>
              </w:rPr>
              <w:t>3</w:t>
            </w:r>
            <w:r w:rsidR="00A56AB1">
              <w:rPr>
                <w:noProof/>
                <w:webHidden/>
              </w:rPr>
              <w:fldChar w:fldCharType="end"/>
            </w:r>
          </w:hyperlink>
        </w:p>
        <w:p w:rsidR="00A56AB1" w:rsidRDefault="00272293">
          <w:pPr>
            <w:pStyle w:val="TOC1"/>
            <w:tabs>
              <w:tab w:val="left" w:pos="440"/>
              <w:tab w:val="right" w:leader="dot" w:pos="9168"/>
            </w:tabs>
            <w:rPr>
              <w:noProof/>
              <w:lang w:eastAsia="en-US"/>
            </w:rPr>
          </w:pPr>
          <w:hyperlink w:anchor="_Toc333396724" w:history="1">
            <w:r w:rsidR="00A56AB1" w:rsidRPr="000C4619">
              <w:rPr>
                <w:rStyle w:val="Hyperlink"/>
                <w:noProof/>
              </w:rPr>
              <w:t>5.</w:t>
            </w:r>
            <w:r w:rsidR="00A56AB1">
              <w:rPr>
                <w:noProof/>
                <w:lang w:eastAsia="en-US"/>
              </w:rPr>
              <w:tab/>
            </w:r>
            <w:r w:rsidR="00A56AB1" w:rsidRPr="000C4619">
              <w:rPr>
                <w:rStyle w:val="Hyperlink"/>
                <w:noProof/>
              </w:rPr>
              <w:t>Expectations</w:t>
            </w:r>
            <w:r w:rsidR="00A56AB1">
              <w:rPr>
                <w:noProof/>
                <w:webHidden/>
              </w:rPr>
              <w:tab/>
            </w:r>
            <w:r w:rsidR="00A56AB1">
              <w:rPr>
                <w:noProof/>
                <w:webHidden/>
              </w:rPr>
              <w:fldChar w:fldCharType="begin"/>
            </w:r>
            <w:r w:rsidR="00A56AB1">
              <w:rPr>
                <w:noProof/>
                <w:webHidden/>
              </w:rPr>
              <w:instrText xml:space="preserve"> PAGEREF _Toc333396724 \h </w:instrText>
            </w:r>
            <w:r w:rsidR="00A56AB1">
              <w:rPr>
                <w:noProof/>
                <w:webHidden/>
              </w:rPr>
            </w:r>
            <w:r w:rsidR="00A56AB1">
              <w:rPr>
                <w:noProof/>
                <w:webHidden/>
              </w:rPr>
              <w:fldChar w:fldCharType="separate"/>
            </w:r>
            <w:r w:rsidR="00A56AB1">
              <w:rPr>
                <w:noProof/>
                <w:webHidden/>
              </w:rPr>
              <w:t>3</w:t>
            </w:r>
            <w:r w:rsidR="00A56AB1">
              <w:rPr>
                <w:noProof/>
                <w:webHidden/>
              </w:rPr>
              <w:fldChar w:fldCharType="end"/>
            </w:r>
          </w:hyperlink>
        </w:p>
        <w:p w:rsidR="00A56AB1" w:rsidRDefault="00272293">
          <w:pPr>
            <w:pStyle w:val="TOC1"/>
            <w:tabs>
              <w:tab w:val="left" w:pos="440"/>
              <w:tab w:val="right" w:leader="dot" w:pos="9168"/>
            </w:tabs>
            <w:rPr>
              <w:noProof/>
              <w:lang w:eastAsia="en-US"/>
            </w:rPr>
          </w:pPr>
          <w:hyperlink w:anchor="_Toc333396725" w:history="1">
            <w:r w:rsidR="00A56AB1" w:rsidRPr="000C4619">
              <w:rPr>
                <w:rStyle w:val="Hyperlink"/>
                <w:noProof/>
              </w:rPr>
              <w:t>6.</w:t>
            </w:r>
            <w:r w:rsidR="00A56AB1">
              <w:rPr>
                <w:noProof/>
                <w:lang w:eastAsia="en-US"/>
              </w:rPr>
              <w:tab/>
            </w:r>
            <w:r w:rsidR="00A56AB1" w:rsidRPr="000C4619">
              <w:rPr>
                <w:rStyle w:val="Hyperlink"/>
                <w:noProof/>
              </w:rPr>
              <w:t>Project Background</w:t>
            </w:r>
            <w:r w:rsidR="00A56AB1">
              <w:rPr>
                <w:noProof/>
                <w:webHidden/>
              </w:rPr>
              <w:tab/>
            </w:r>
            <w:r w:rsidR="00A56AB1">
              <w:rPr>
                <w:noProof/>
                <w:webHidden/>
              </w:rPr>
              <w:fldChar w:fldCharType="begin"/>
            </w:r>
            <w:r w:rsidR="00A56AB1">
              <w:rPr>
                <w:noProof/>
                <w:webHidden/>
              </w:rPr>
              <w:instrText xml:space="preserve"> PAGEREF _Toc333396725 \h </w:instrText>
            </w:r>
            <w:r w:rsidR="00A56AB1">
              <w:rPr>
                <w:noProof/>
                <w:webHidden/>
              </w:rPr>
            </w:r>
            <w:r w:rsidR="00A56AB1">
              <w:rPr>
                <w:noProof/>
                <w:webHidden/>
              </w:rPr>
              <w:fldChar w:fldCharType="separate"/>
            </w:r>
            <w:r w:rsidR="00A56AB1">
              <w:rPr>
                <w:noProof/>
                <w:webHidden/>
              </w:rPr>
              <w:t>3</w:t>
            </w:r>
            <w:r w:rsidR="00A56AB1">
              <w:rPr>
                <w:noProof/>
                <w:webHidden/>
              </w:rPr>
              <w:fldChar w:fldCharType="end"/>
            </w:r>
          </w:hyperlink>
        </w:p>
        <w:p w:rsidR="00A56AB1" w:rsidRDefault="00272293">
          <w:pPr>
            <w:pStyle w:val="TOC1"/>
            <w:tabs>
              <w:tab w:val="left" w:pos="440"/>
              <w:tab w:val="right" w:leader="dot" w:pos="9168"/>
            </w:tabs>
            <w:rPr>
              <w:noProof/>
              <w:lang w:eastAsia="en-US"/>
            </w:rPr>
          </w:pPr>
          <w:hyperlink w:anchor="_Toc333396726" w:history="1">
            <w:r w:rsidR="00A56AB1" w:rsidRPr="000C4619">
              <w:rPr>
                <w:rStyle w:val="Hyperlink"/>
                <w:noProof/>
              </w:rPr>
              <w:t>7.</w:t>
            </w:r>
            <w:r w:rsidR="00A56AB1">
              <w:rPr>
                <w:noProof/>
                <w:lang w:eastAsia="en-US"/>
              </w:rPr>
              <w:tab/>
            </w:r>
            <w:r w:rsidR="00A56AB1" w:rsidRPr="000C4619">
              <w:rPr>
                <w:rStyle w:val="Hyperlink"/>
                <w:noProof/>
              </w:rPr>
              <w:t>Project Objectives</w:t>
            </w:r>
            <w:r w:rsidR="00A56AB1">
              <w:rPr>
                <w:noProof/>
                <w:webHidden/>
              </w:rPr>
              <w:tab/>
            </w:r>
            <w:r w:rsidR="00A56AB1">
              <w:rPr>
                <w:noProof/>
                <w:webHidden/>
              </w:rPr>
              <w:fldChar w:fldCharType="begin"/>
            </w:r>
            <w:r w:rsidR="00A56AB1">
              <w:rPr>
                <w:noProof/>
                <w:webHidden/>
              </w:rPr>
              <w:instrText xml:space="preserve"> PAGEREF _Toc333396726 \h </w:instrText>
            </w:r>
            <w:r w:rsidR="00A56AB1">
              <w:rPr>
                <w:noProof/>
                <w:webHidden/>
              </w:rPr>
            </w:r>
            <w:r w:rsidR="00A56AB1">
              <w:rPr>
                <w:noProof/>
                <w:webHidden/>
              </w:rPr>
              <w:fldChar w:fldCharType="separate"/>
            </w:r>
            <w:r w:rsidR="00A56AB1">
              <w:rPr>
                <w:noProof/>
                <w:webHidden/>
              </w:rPr>
              <w:t>4</w:t>
            </w:r>
            <w:r w:rsidR="00A56AB1">
              <w:rPr>
                <w:noProof/>
                <w:webHidden/>
              </w:rPr>
              <w:fldChar w:fldCharType="end"/>
            </w:r>
          </w:hyperlink>
        </w:p>
        <w:p w:rsidR="00A56AB1" w:rsidRDefault="00272293">
          <w:pPr>
            <w:pStyle w:val="TOC1"/>
            <w:tabs>
              <w:tab w:val="left" w:pos="440"/>
              <w:tab w:val="right" w:leader="dot" w:pos="9168"/>
            </w:tabs>
            <w:rPr>
              <w:noProof/>
              <w:lang w:eastAsia="en-US"/>
            </w:rPr>
          </w:pPr>
          <w:hyperlink w:anchor="_Toc333396727" w:history="1">
            <w:r w:rsidR="00A56AB1" w:rsidRPr="000C4619">
              <w:rPr>
                <w:rStyle w:val="Hyperlink"/>
                <w:noProof/>
              </w:rPr>
              <w:t>8.</w:t>
            </w:r>
            <w:r w:rsidR="00A56AB1">
              <w:rPr>
                <w:noProof/>
                <w:lang w:eastAsia="en-US"/>
              </w:rPr>
              <w:tab/>
            </w:r>
            <w:r w:rsidR="00A56AB1" w:rsidRPr="000C4619">
              <w:rPr>
                <w:rStyle w:val="Hyperlink"/>
                <w:noProof/>
              </w:rPr>
              <w:t>Support Materials</w:t>
            </w:r>
            <w:r w:rsidR="00A56AB1">
              <w:rPr>
                <w:noProof/>
                <w:webHidden/>
              </w:rPr>
              <w:tab/>
            </w:r>
            <w:r w:rsidR="00A56AB1">
              <w:rPr>
                <w:noProof/>
                <w:webHidden/>
              </w:rPr>
              <w:fldChar w:fldCharType="begin"/>
            </w:r>
            <w:r w:rsidR="00A56AB1">
              <w:rPr>
                <w:noProof/>
                <w:webHidden/>
              </w:rPr>
              <w:instrText xml:space="preserve"> PAGEREF _Toc333396727 \h </w:instrText>
            </w:r>
            <w:r w:rsidR="00A56AB1">
              <w:rPr>
                <w:noProof/>
                <w:webHidden/>
              </w:rPr>
            </w:r>
            <w:r w:rsidR="00A56AB1">
              <w:rPr>
                <w:noProof/>
                <w:webHidden/>
              </w:rPr>
              <w:fldChar w:fldCharType="separate"/>
            </w:r>
            <w:r w:rsidR="00A56AB1">
              <w:rPr>
                <w:noProof/>
                <w:webHidden/>
              </w:rPr>
              <w:t>4</w:t>
            </w:r>
            <w:r w:rsidR="00A56AB1">
              <w:rPr>
                <w:noProof/>
                <w:webHidden/>
              </w:rPr>
              <w:fldChar w:fldCharType="end"/>
            </w:r>
          </w:hyperlink>
        </w:p>
        <w:p w:rsidR="009B1E68" w:rsidRDefault="009B1E68">
          <w:r>
            <w:rPr>
              <w:b/>
              <w:bCs/>
              <w:noProof/>
            </w:rPr>
            <w:fldChar w:fldCharType="end"/>
          </w:r>
        </w:p>
      </w:sdtContent>
    </w:sdt>
    <w:p w:rsidR="00DC7698" w:rsidRDefault="00DC7698">
      <w:pPr>
        <w:rPr>
          <w:szCs w:val="20"/>
        </w:rPr>
      </w:pPr>
      <w:r>
        <w:rPr>
          <w:szCs w:val="20"/>
        </w:rPr>
        <w:br w:type="page"/>
      </w:r>
    </w:p>
    <w:p w:rsidR="00DC7698" w:rsidRDefault="00DC7698" w:rsidP="00DC7698">
      <w:pPr>
        <w:pStyle w:val="Heading1"/>
      </w:pPr>
      <w:bookmarkStart w:id="0" w:name="_Toc333396720"/>
      <w:r>
        <w:lastRenderedPageBreak/>
        <w:t>Abstract</w:t>
      </w:r>
      <w:bookmarkEnd w:id="0"/>
    </w:p>
    <w:p w:rsidR="002F07AF" w:rsidRPr="002F07AF" w:rsidRDefault="001C40B8" w:rsidP="002F07AF">
      <w:r>
        <w:t>This document will give information about the project and serve as the project overview.  The project objectives will be defined, such as developing a mobile application, and background information will be provided.</w:t>
      </w:r>
      <w:r w:rsidR="00141FC0">
        <w:t xml:space="preserve">  References to the QEL device will be provided for project support, including links and embedded documents.</w:t>
      </w:r>
      <w:r w:rsidR="002C2897">
        <w:t xml:space="preserve">  Roles and expectations will be discussed.</w:t>
      </w:r>
    </w:p>
    <w:p w:rsidR="00DC7698" w:rsidRDefault="00DC7698" w:rsidP="00DC7698">
      <w:pPr>
        <w:pStyle w:val="Heading1"/>
      </w:pPr>
      <w:bookmarkStart w:id="1" w:name="_Toc333396721"/>
      <w:r>
        <w:t>Introduction</w:t>
      </w:r>
      <w:bookmarkEnd w:id="1"/>
    </w:p>
    <w:p w:rsidR="00B07DF7" w:rsidRDefault="00CA5A91" w:rsidP="00B07DF7">
      <w:r>
        <w:t xml:space="preserve">For the project, you will </w:t>
      </w:r>
      <w:r w:rsidR="006373EB">
        <w:t>work</w:t>
      </w:r>
      <w:r>
        <w:t xml:space="preserve"> to bring a QEL device from its current architecture of offline to an online architecture where it </w:t>
      </w:r>
      <w:r w:rsidR="006373EB">
        <w:t>will b</w:t>
      </w:r>
      <w:r>
        <w:t>e accessed remotely</w:t>
      </w:r>
      <w:r w:rsidR="00C06B1B">
        <w:t xml:space="preserve"> using IP</w:t>
      </w:r>
      <w:r>
        <w:t>.</w:t>
      </w:r>
      <w:r w:rsidR="00C06B1B">
        <w:t xml:space="preserve">  We will </w:t>
      </w:r>
      <w:r w:rsidR="006373EB">
        <w:t>ask</w:t>
      </w:r>
      <w:r w:rsidR="00C06B1B">
        <w:t xml:space="preserve"> that you also change the way it is powered to support POE.</w:t>
      </w:r>
    </w:p>
    <w:p w:rsidR="00723DBE" w:rsidRDefault="00723DBE" w:rsidP="00B07DF7"/>
    <w:p w:rsidR="00723DBE" w:rsidRDefault="00723DBE" w:rsidP="00B07DF7">
      <w:r>
        <w:t>Our goal is to give you a taste of industry and how projects are managed outside the classroom.  We will do our best to give timely responses and provide information needed to complete the project.  Our role and expectations will be as if we are your manager and are defined below.</w:t>
      </w:r>
    </w:p>
    <w:p w:rsidR="00CF2E83" w:rsidRDefault="00723DBE" w:rsidP="00CF2E83">
      <w:pPr>
        <w:pStyle w:val="Heading1"/>
      </w:pPr>
      <w:bookmarkStart w:id="2" w:name="_Toc333396722"/>
      <w:r>
        <w:t>Our Role</w:t>
      </w:r>
      <w:bookmarkEnd w:id="2"/>
    </w:p>
    <w:p w:rsidR="00723DBE" w:rsidRDefault="00723DBE" w:rsidP="00723DBE">
      <w:r>
        <w:t xml:space="preserve">Throughout the project, our role is to act as your manager, providing answers to questions and resources in a timely manner.  We realize you have deadlines to meet and want to be sure to enable productivity.  We will also be sure to give you </w:t>
      </w:r>
      <w:r w:rsidR="00412412">
        <w:t xml:space="preserve">constructive criticism and </w:t>
      </w:r>
      <w:r>
        <w:t xml:space="preserve">honest feedback on the project status at reviews and any </w:t>
      </w:r>
      <w:r w:rsidR="00412412">
        <w:t xml:space="preserve">other </w:t>
      </w:r>
      <w:r>
        <w:t>time it is asked of us to do so.</w:t>
      </w:r>
    </w:p>
    <w:p w:rsidR="00063B00" w:rsidRDefault="00063B00" w:rsidP="00063B00">
      <w:pPr>
        <w:pStyle w:val="Heading1"/>
      </w:pPr>
      <w:bookmarkStart w:id="3" w:name="_Toc333396723"/>
      <w:r>
        <w:t>Your Role</w:t>
      </w:r>
      <w:bookmarkEnd w:id="3"/>
    </w:p>
    <w:p w:rsidR="00063B00" w:rsidRDefault="00063B00" w:rsidP="00063B00">
      <w:r>
        <w:t xml:space="preserve">Within industry, there are several engineering teams that work to accomplish projects.  These teams are usually small, consisting of engineers that work on individual </w:t>
      </w:r>
      <w:r w:rsidR="0061200E">
        <w:t>projects that are then brought together to benefit the team project.  Your team will serve as our engineering team to accomplish the project.</w:t>
      </w:r>
    </w:p>
    <w:p w:rsidR="0061200E" w:rsidRDefault="0061200E" w:rsidP="00063B00"/>
    <w:p w:rsidR="0061200E" w:rsidRDefault="0061200E" w:rsidP="00063B00">
      <w:r>
        <w:t xml:space="preserve">Just as we will provide honest feedback to you, we encourage you to be active in your communications </w:t>
      </w:r>
      <w:r w:rsidR="000F720F">
        <w:t>with</w:t>
      </w:r>
      <w:r>
        <w:t xml:space="preserve"> us.  Every good manager and team relationship has an open communication line so that the team can get the information and resources needed from its manager.  In return, the manager gets a completed project and it is delivered to the market on time.</w:t>
      </w:r>
    </w:p>
    <w:p w:rsidR="00323B37" w:rsidRDefault="00323B37" w:rsidP="00063B00"/>
    <w:p w:rsidR="00323B37" w:rsidRPr="00063B00" w:rsidRDefault="00323B37" w:rsidP="00063B00">
      <w:r>
        <w:t xml:space="preserve">Remaining flexible is a must.  In industry, projects are continually changing to meet market demands.  This is reflected in project goals and timelines.  Being flexible allows you to role with the changes and </w:t>
      </w:r>
      <w:r w:rsidR="00E9393D">
        <w:t xml:space="preserve">to </w:t>
      </w:r>
      <w:r>
        <w:t>develop a project that meets the customers’ demands.</w:t>
      </w:r>
    </w:p>
    <w:p w:rsidR="00CF2E83" w:rsidRDefault="00CF2E83" w:rsidP="00CF2E83">
      <w:pPr>
        <w:pStyle w:val="Heading1"/>
      </w:pPr>
      <w:bookmarkStart w:id="4" w:name="_Toc333396724"/>
      <w:r>
        <w:t>Expectations</w:t>
      </w:r>
      <w:bookmarkEnd w:id="4"/>
    </w:p>
    <w:p w:rsidR="000F720F" w:rsidRPr="000F720F" w:rsidRDefault="000F720F" w:rsidP="000F720F">
      <w:r>
        <w:t xml:space="preserve">Our expectations are simple- we expect you to accomplish </w:t>
      </w:r>
      <w:r w:rsidR="00605D5F">
        <w:t xml:space="preserve">the objectives for the project.  </w:t>
      </w:r>
    </w:p>
    <w:p w:rsidR="00DC7698" w:rsidRDefault="00DC7698" w:rsidP="00DC7698">
      <w:pPr>
        <w:pStyle w:val="Heading1"/>
      </w:pPr>
      <w:bookmarkStart w:id="5" w:name="_Toc333396725"/>
      <w:r>
        <w:t>Project Background</w:t>
      </w:r>
      <w:bookmarkEnd w:id="5"/>
    </w:p>
    <w:p w:rsidR="00DC7698" w:rsidRDefault="00963FF9" w:rsidP="00DC7698">
      <w:r>
        <w:t xml:space="preserve">Currently, our QEL device has a two-wire connection to power the onboard electronics.  These onboard electronics include a PCB holding our firmware logic and a stepper motor to retract the exit device.  The </w:t>
      </w:r>
      <w:r>
        <w:lastRenderedPageBreak/>
        <w:t xml:space="preserve">firmware logic controls the stepper motor and uses various algorithms to control the speed and force of retraction, as well as retry attempts if it detects it failed to retract the exit device.  More information can found on the </w:t>
      </w:r>
      <w:hyperlink r:id="rId14" w:history="1">
        <w:r w:rsidRPr="00963FF9">
          <w:rPr>
            <w:rStyle w:val="Hyperlink"/>
          </w:rPr>
          <w:t>QEL website</w:t>
        </w:r>
      </w:hyperlink>
      <w:r>
        <w:t>.</w:t>
      </w:r>
    </w:p>
    <w:p w:rsidR="00963FF9" w:rsidRDefault="00963FF9" w:rsidP="00DC7698"/>
    <w:p w:rsidR="00963FF9" w:rsidRDefault="00963FF9" w:rsidP="00DC7698">
      <w:r>
        <w:t>For the project, we would like you to develop a new PCB to replace the firmware logic PCB.  POE should be used to power the device and IP should be used to control the exit device retraction.</w:t>
      </w:r>
      <w:r w:rsidR="00602D36">
        <w:t xml:space="preserve">  To interact with the QEL, a mobile application should be developed.</w:t>
      </w:r>
      <w:r>
        <w:t xml:space="preserve"> </w:t>
      </w:r>
    </w:p>
    <w:p w:rsidR="00602D36" w:rsidRDefault="00602D36" w:rsidP="00602D36">
      <w:pPr>
        <w:pStyle w:val="Heading1"/>
      </w:pPr>
      <w:bookmarkStart w:id="6" w:name="_Toc333396726"/>
      <w:r>
        <w:t>Project Objectives</w:t>
      </w:r>
      <w:bookmarkEnd w:id="6"/>
    </w:p>
    <w:p w:rsidR="00602D36" w:rsidRDefault="00602D36" w:rsidP="00602D36">
      <w:r>
        <w:t>We have picked objectives we feel your team should reach to demonstrate the overall goal of the project.  Outside of these objectives, we would like your team to propose a 2-4 more objectives.  The objectives you propose can be ones you feel will add benefit to the project or just something you find interesting and want to attempt.</w:t>
      </w:r>
    </w:p>
    <w:p w:rsidR="00602D36" w:rsidRDefault="00602D36" w:rsidP="00602D36"/>
    <w:p w:rsidR="00602D36" w:rsidRDefault="00602D36" w:rsidP="00602D36">
      <w:r>
        <w:t>Main Objectives:</w:t>
      </w:r>
    </w:p>
    <w:p w:rsidR="00602D36" w:rsidRDefault="00602D36" w:rsidP="00602D36">
      <w:pPr>
        <w:pStyle w:val="ListParagraph"/>
        <w:numPr>
          <w:ilvl w:val="0"/>
          <w:numId w:val="2"/>
        </w:numPr>
      </w:pPr>
      <w:r>
        <w:t>Design a new PCB to utilize IP/POE</w:t>
      </w:r>
    </w:p>
    <w:p w:rsidR="00BD4046" w:rsidRDefault="00BD4046" w:rsidP="00BD4046">
      <w:pPr>
        <w:pStyle w:val="ListParagraph"/>
        <w:numPr>
          <w:ilvl w:val="1"/>
          <w:numId w:val="2"/>
        </w:numPr>
      </w:pPr>
      <w:r>
        <w:t>P</w:t>
      </w:r>
      <w:r w:rsidR="002947D2">
        <w:t>C</w:t>
      </w:r>
      <w:r>
        <w:t>B will interact with external world and stepper motor</w:t>
      </w:r>
    </w:p>
    <w:p w:rsidR="00602D36" w:rsidRDefault="00602D36" w:rsidP="00602D36">
      <w:pPr>
        <w:pStyle w:val="ListParagraph"/>
        <w:numPr>
          <w:ilvl w:val="0"/>
          <w:numId w:val="2"/>
        </w:numPr>
      </w:pPr>
      <w:r>
        <w:t>Develop a mobile application to communicate with the QEL</w:t>
      </w:r>
    </w:p>
    <w:p w:rsidR="00602D36" w:rsidRDefault="00602D36" w:rsidP="00602D36">
      <w:pPr>
        <w:pStyle w:val="ListParagraph"/>
        <w:numPr>
          <w:ilvl w:val="1"/>
          <w:numId w:val="2"/>
        </w:numPr>
      </w:pPr>
      <w:r>
        <w:t>Display QEL Status (not retracted/retracted)</w:t>
      </w:r>
    </w:p>
    <w:p w:rsidR="00602D36" w:rsidRDefault="00602D36" w:rsidP="00602D36">
      <w:pPr>
        <w:pStyle w:val="ListParagraph"/>
        <w:numPr>
          <w:ilvl w:val="1"/>
          <w:numId w:val="2"/>
        </w:numPr>
      </w:pPr>
      <w:r>
        <w:t>Control QEL Retraction</w:t>
      </w:r>
    </w:p>
    <w:p w:rsidR="00602D36" w:rsidRDefault="00602D36" w:rsidP="00602D36">
      <w:pPr>
        <w:pStyle w:val="ListParagraph"/>
        <w:numPr>
          <w:ilvl w:val="1"/>
          <w:numId w:val="2"/>
        </w:numPr>
      </w:pPr>
      <w:r>
        <w:t>Note: Mobile Application</w:t>
      </w:r>
      <w:r w:rsidR="00F32BD7">
        <w:t xml:space="preserve"> platform</w:t>
      </w:r>
      <w:r>
        <w:t xml:space="preserve"> can be chosen by the team </w:t>
      </w:r>
    </w:p>
    <w:p w:rsidR="00602D36" w:rsidRDefault="00602D36" w:rsidP="00602D36">
      <w:pPr>
        <w:pStyle w:val="ListParagraph"/>
        <w:numPr>
          <w:ilvl w:val="0"/>
          <w:numId w:val="2"/>
        </w:numPr>
      </w:pPr>
      <w:r>
        <w:t>Use POE as the main power source</w:t>
      </w:r>
    </w:p>
    <w:p w:rsidR="009D60B0" w:rsidRDefault="009D60B0" w:rsidP="00602D36">
      <w:pPr>
        <w:pStyle w:val="ListParagraph"/>
        <w:numPr>
          <w:ilvl w:val="0"/>
          <w:numId w:val="2"/>
        </w:numPr>
      </w:pPr>
      <w:r>
        <w:t>Develop a way to retract the device</w:t>
      </w:r>
      <w:r w:rsidR="000C0F42">
        <w:t xml:space="preserve"> using Near Field Communication</w:t>
      </w:r>
      <w:r>
        <w:t xml:space="preserve"> (NFC)</w:t>
      </w:r>
    </w:p>
    <w:p w:rsidR="00D35520" w:rsidRDefault="00D35520" w:rsidP="00D35520">
      <w:pPr>
        <w:pStyle w:val="ListParagraph"/>
        <w:numPr>
          <w:ilvl w:val="1"/>
          <w:numId w:val="2"/>
        </w:numPr>
      </w:pPr>
      <w:r>
        <w:t>Note: this should act as a credential-reader relationship, i.e., if you present a NFC device to a NFC reader &amp; the device is a valid user, the QEL retracts</w:t>
      </w:r>
    </w:p>
    <w:p w:rsidR="00602D36" w:rsidRDefault="00602D36" w:rsidP="00602D36"/>
    <w:p w:rsidR="00602D36" w:rsidRDefault="00602D36" w:rsidP="00602D36">
      <w:r>
        <w:t>Student Objectives</w:t>
      </w:r>
    </w:p>
    <w:p w:rsidR="00602D36" w:rsidRDefault="00602D36" w:rsidP="00602D36">
      <w:pPr>
        <w:pStyle w:val="ListParagraph"/>
        <w:numPr>
          <w:ilvl w:val="0"/>
          <w:numId w:val="2"/>
        </w:numPr>
      </w:pPr>
      <w:r>
        <w:t>_________________________________</w:t>
      </w:r>
    </w:p>
    <w:p w:rsidR="00602D36" w:rsidRDefault="00602D36" w:rsidP="00602D36">
      <w:pPr>
        <w:pStyle w:val="ListParagraph"/>
        <w:numPr>
          <w:ilvl w:val="0"/>
          <w:numId w:val="2"/>
        </w:numPr>
      </w:pPr>
      <w:r>
        <w:t>______</w:t>
      </w:r>
      <w:bookmarkStart w:id="7" w:name="_GoBack"/>
      <w:bookmarkEnd w:id="7"/>
      <w:r>
        <w:t>___________________________</w:t>
      </w:r>
    </w:p>
    <w:p w:rsidR="00602D36" w:rsidRDefault="00602D36" w:rsidP="00602D36">
      <w:pPr>
        <w:pStyle w:val="ListParagraph"/>
        <w:numPr>
          <w:ilvl w:val="0"/>
          <w:numId w:val="2"/>
        </w:numPr>
      </w:pPr>
      <w:r>
        <w:t>_________________________________</w:t>
      </w:r>
    </w:p>
    <w:p w:rsidR="00602D36" w:rsidRDefault="00602D36" w:rsidP="00602D36">
      <w:pPr>
        <w:pStyle w:val="ListParagraph"/>
        <w:numPr>
          <w:ilvl w:val="0"/>
          <w:numId w:val="2"/>
        </w:numPr>
      </w:pPr>
      <w:r>
        <w:t>_________________________________</w:t>
      </w:r>
    </w:p>
    <w:p w:rsidR="001321E5" w:rsidRDefault="001321E5" w:rsidP="001321E5">
      <w:pPr>
        <w:pStyle w:val="Heading1"/>
      </w:pPr>
      <w:bookmarkStart w:id="8" w:name="_Toc333396727"/>
      <w:r>
        <w:t>Support Materials</w:t>
      </w:r>
      <w:bookmarkEnd w:id="8"/>
    </w:p>
    <w:p w:rsidR="00D33B09" w:rsidRDefault="00272293" w:rsidP="001321E5">
      <w:hyperlink r:id="rId15" w:history="1">
        <w:r w:rsidR="00695515" w:rsidRPr="00695515">
          <w:rPr>
            <w:rStyle w:val="Hyperlink"/>
          </w:rPr>
          <w:t>QEL Website</w:t>
        </w:r>
      </w:hyperlink>
      <w:r w:rsidR="0028384A">
        <w:tab/>
      </w:r>
      <w:r w:rsidR="0028384A">
        <w:tab/>
      </w:r>
      <w:r w:rsidR="00BA7A2B">
        <w:object w:dxaOrig="2040"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pt;height:66pt" o:ole="">
            <v:imagedata r:id="rId16" o:title=""/>
          </v:shape>
          <o:OLEObject Type="Embed" ProgID="AcroExch.Document.7" ShapeID="_x0000_i1027" DrawAspect="Icon" ObjectID="_1407348773" r:id="rId17"/>
        </w:object>
      </w:r>
    </w:p>
    <w:p w:rsidR="00D33B09" w:rsidRDefault="00D33B09" w:rsidP="001321E5"/>
    <w:p w:rsidR="00A9415B" w:rsidRDefault="007475D5" w:rsidP="00E76AA8">
      <w:pPr>
        <w:rPr>
          <w:b/>
        </w:rPr>
      </w:pPr>
      <w:r>
        <w:rPr>
          <w:b/>
        </w:rPr>
        <w:t xml:space="preserve">Note: </w:t>
      </w:r>
      <w:r w:rsidR="00B20981">
        <w:rPr>
          <w:b/>
        </w:rPr>
        <w:t>The</w:t>
      </w:r>
      <w:r w:rsidR="00E76AA8" w:rsidRPr="00E76AA8">
        <w:rPr>
          <w:b/>
        </w:rPr>
        <w:t xml:space="preserve"> b</w:t>
      </w:r>
      <w:r w:rsidR="007320F5">
        <w:rPr>
          <w:b/>
        </w:rPr>
        <w:t xml:space="preserve">elow documents are confidential.  The below documents </w:t>
      </w:r>
      <w:r w:rsidR="00E76AA8" w:rsidRPr="00E76AA8">
        <w:rPr>
          <w:b/>
        </w:rPr>
        <w:t xml:space="preserve">shall not be distributed to individuals not working on the </w:t>
      </w:r>
      <w:r w:rsidR="007320F5">
        <w:rPr>
          <w:b/>
        </w:rPr>
        <w:t>project and shall not be displayed for public use.</w:t>
      </w:r>
    </w:p>
    <w:p w:rsidR="00E76AA8" w:rsidRDefault="00E76AA8" w:rsidP="00E76AA8"/>
    <w:p w:rsidR="00E76AA8" w:rsidRPr="00E76AA8" w:rsidRDefault="00BA7A2B" w:rsidP="00E76AA8">
      <w:r>
        <w:object w:dxaOrig="2040" w:dyaOrig="1320">
          <v:shape id="_x0000_i1025" type="#_x0000_t75" style="width:102pt;height:66pt" o:ole="">
            <v:imagedata r:id="rId18" o:title=""/>
          </v:shape>
          <o:OLEObject Type="Embed" ProgID="AcroExch.Document.7" ShapeID="_x0000_i1025" DrawAspect="Icon" ObjectID="_1407348774" r:id="rId19"/>
        </w:object>
      </w:r>
      <w:r w:rsidR="00E76AA8">
        <w:tab/>
      </w:r>
      <w:r>
        <w:object w:dxaOrig="2040" w:dyaOrig="1320">
          <v:shape id="_x0000_i1026" type="#_x0000_t75" style="width:102pt;height:66pt" o:ole="">
            <v:imagedata r:id="rId20" o:title=""/>
          </v:shape>
          <o:OLEObject Type="Embed" ProgID="Excel.Sheet.12" ShapeID="_x0000_i1026" DrawAspect="Icon" ObjectID="_1407348775" r:id="rId21"/>
        </w:object>
      </w:r>
    </w:p>
    <w:sectPr w:rsidR="00E76AA8" w:rsidRPr="00E76AA8" w:rsidSect="00BD43E1">
      <w:headerReference w:type="default" r:id="rId22"/>
      <w:footerReference w:type="default" r:id="rId23"/>
      <w:headerReference w:type="first" r:id="rId24"/>
      <w:footerReference w:type="first" r:id="rId25"/>
      <w:pgSz w:w="12240" w:h="15840" w:code="1"/>
      <w:pgMar w:top="1814" w:right="1077" w:bottom="1418" w:left="1985" w:header="567" w:footer="567" w:gutter="0"/>
      <w:cols w:space="720"/>
      <w:titlePg/>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293" w:rsidRDefault="00272293">
      <w:r>
        <w:separator/>
      </w:r>
    </w:p>
  </w:endnote>
  <w:endnote w:type="continuationSeparator" w:id="0">
    <w:p w:rsidR="00272293" w:rsidRDefault="00272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SanTDem">
    <w:charset w:val="00"/>
    <w:family w:val="auto"/>
    <w:pitch w:val="variable"/>
    <w:sig w:usb0="00000003" w:usb1="00000000" w:usb2="00000000" w:usb3="00000000" w:csb0="00000001" w:csb1="00000000"/>
  </w:font>
  <w:font w:name="LucidaSanT">
    <w:altName w:val="Times New Roman"/>
    <w:charset w:val="00"/>
    <w:family w:val="auto"/>
    <w:pitch w:val="variable"/>
    <w:sig w:usb0="800000AF" w:usb1="0000204A" w:usb2="00000000" w:usb3="00000000" w:csb0="0000001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20F" w:rsidRDefault="000F720F" w:rsidP="000F720F">
    <w:pPr>
      <w:pStyle w:val="Footer"/>
      <w:jc w:val="right"/>
    </w:pPr>
    <w:r>
      <w:rPr>
        <w:noProof/>
      </w:rPr>
      <w:drawing>
        <wp:anchor distT="0" distB="0" distL="114300" distR="114300" simplePos="0" relativeHeight="251663872" behindDoc="1" locked="0" layoutInCell="1" allowOverlap="1" wp14:anchorId="14A1CA9D" wp14:editId="1DE69937">
          <wp:simplePos x="0" y="0"/>
          <wp:positionH relativeFrom="page">
            <wp:posOffset>0</wp:posOffset>
          </wp:positionH>
          <wp:positionV relativeFrom="page">
            <wp:posOffset>9191625</wp:posOffset>
          </wp:positionV>
          <wp:extent cx="7823200" cy="1028700"/>
          <wp:effectExtent l="0" t="0" r="0" b="0"/>
          <wp:wrapThrough wrapText="bothSides">
            <wp:wrapPolygon edited="0">
              <wp:start x="4471" y="800"/>
              <wp:lineTo x="3366" y="1600"/>
              <wp:lineTo x="3419" y="4000"/>
              <wp:lineTo x="5786" y="8000"/>
              <wp:lineTo x="3366" y="8000"/>
              <wp:lineTo x="3419" y="13200"/>
              <wp:lineTo x="15990" y="14400"/>
              <wp:lineTo x="16410" y="14400"/>
              <wp:lineTo x="18199" y="11600"/>
              <wp:lineTo x="18199" y="8800"/>
              <wp:lineTo x="7942" y="800"/>
              <wp:lineTo x="4471" y="800"/>
            </wp:wrapPolygon>
          </wp:wrapThrough>
          <wp:docPr id="7" name="Picture 7" descr="letter_familyofbrand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letter_familyofbrands"/>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32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43E1" w:rsidRDefault="00BD43E1" w:rsidP="00BD43E1">
    <w:pPr>
      <w:pStyle w:val="Footer"/>
      <w:jc w:val="right"/>
    </w:pPr>
  </w:p>
  <w:p w:rsidR="00246B86" w:rsidRPr="00E22849" w:rsidRDefault="00246B86" w:rsidP="00246B86">
    <w:pPr>
      <w:pStyle w:val="Footer"/>
      <w:jc w:val="right"/>
      <w:rPr>
        <w:sz w:val="22"/>
        <w:szCs w:val="22"/>
      </w:rPr>
    </w:pPr>
    <w:r w:rsidRPr="00E22849">
      <w:rPr>
        <w:rStyle w:val="PageNumber"/>
        <w:sz w:val="22"/>
        <w:szCs w:val="22"/>
      </w:rPr>
      <w:fldChar w:fldCharType="begin"/>
    </w:r>
    <w:r w:rsidRPr="00E22849">
      <w:rPr>
        <w:rStyle w:val="PageNumber"/>
        <w:sz w:val="22"/>
        <w:szCs w:val="22"/>
      </w:rPr>
      <w:instrText xml:space="preserve"> PAGE </w:instrText>
    </w:r>
    <w:r w:rsidRPr="00E22849">
      <w:rPr>
        <w:rStyle w:val="PageNumber"/>
        <w:sz w:val="22"/>
        <w:szCs w:val="22"/>
      </w:rPr>
      <w:fldChar w:fldCharType="separate"/>
    </w:r>
    <w:r w:rsidR="00BA7A2B">
      <w:rPr>
        <w:rStyle w:val="PageNumber"/>
        <w:noProof/>
        <w:sz w:val="22"/>
        <w:szCs w:val="22"/>
      </w:rPr>
      <w:t>4</w:t>
    </w:r>
    <w:r w:rsidRPr="00E22849">
      <w:rPr>
        <w:rStyle w:val="PageNumber"/>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B86" w:rsidRDefault="00B1404E" w:rsidP="00246B86">
    <w:pPr>
      <w:pStyle w:val="Footer"/>
      <w:jc w:val="right"/>
    </w:pPr>
    <w:r>
      <w:rPr>
        <w:noProof/>
      </w:rPr>
      <w:drawing>
        <wp:anchor distT="0" distB="0" distL="114300" distR="114300" simplePos="0" relativeHeight="251658752" behindDoc="1" locked="0" layoutInCell="1" allowOverlap="1" wp14:anchorId="5B0C284A" wp14:editId="7C7272E0">
          <wp:simplePos x="0" y="0"/>
          <wp:positionH relativeFrom="page">
            <wp:posOffset>0</wp:posOffset>
          </wp:positionH>
          <wp:positionV relativeFrom="page">
            <wp:posOffset>9191625</wp:posOffset>
          </wp:positionV>
          <wp:extent cx="7823200" cy="1028700"/>
          <wp:effectExtent l="0" t="0" r="0" b="0"/>
          <wp:wrapThrough wrapText="bothSides">
            <wp:wrapPolygon edited="0">
              <wp:start x="4471" y="800"/>
              <wp:lineTo x="3366" y="1600"/>
              <wp:lineTo x="3419" y="4000"/>
              <wp:lineTo x="5786" y="8000"/>
              <wp:lineTo x="3366" y="8000"/>
              <wp:lineTo x="3419" y="13200"/>
              <wp:lineTo x="15990" y="14400"/>
              <wp:lineTo x="16410" y="14400"/>
              <wp:lineTo x="18199" y="11600"/>
              <wp:lineTo x="18199" y="8800"/>
              <wp:lineTo x="7942" y="800"/>
              <wp:lineTo x="4471" y="800"/>
            </wp:wrapPolygon>
          </wp:wrapThrough>
          <wp:docPr id="16" name="Picture 16" descr="letter_familyofbrand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letter_familyofbrands"/>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32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293" w:rsidRDefault="00272293">
      <w:r>
        <w:separator/>
      </w:r>
    </w:p>
  </w:footnote>
  <w:footnote w:type="continuationSeparator" w:id="0">
    <w:p w:rsidR="00272293" w:rsidRDefault="002722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20F" w:rsidRDefault="00715C44" w:rsidP="000F720F">
    <w:pPr>
      <w:pStyle w:val="Header"/>
      <w:spacing w:before="240"/>
    </w:pPr>
    <w:r>
      <w:rPr>
        <w:noProof/>
      </w:rPr>
      <mc:AlternateContent>
        <mc:Choice Requires="wps">
          <w:drawing>
            <wp:anchor distT="0" distB="0" distL="114300" distR="114300" simplePos="0" relativeHeight="251665920" behindDoc="0" locked="0" layoutInCell="1" allowOverlap="1" wp14:anchorId="7E6F690C" wp14:editId="131DE9C6">
              <wp:simplePos x="0" y="0"/>
              <wp:positionH relativeFrom="column">
                <wp:posOffset>4216400</wp:posOffset>
              </wp:positionH>
              <wp:positionV relativeFrom="paragraph">
                <wp:posOffset>11430</wp:posOffset>
              </wp:positionV>
              <wp:extent cx="2286000" cy="723900"/>
              <wp:effectExtent l="0" t="0" r="0" b="0"/>
              <wp:wrapThrough wrapText="bothSides">
                <wp:wrapPolygon edited="0">
                  <wp:start x="0" y="0"/>
                  <wp:lineTo x="0" y="21032"/>
                  <wp:lineTo x="21420" y="21032"/>
                  <wp:lineTo x="21420" y="0"/>
                  <wp:lineTo x="0" y="0"/>
                </wp:wrapPolygon>
              </wp:wrapThrough>
              <wp:docPr id="8" name="Text Box 10" descr="Text Box: Business Line/Division (optional)&#10;Market Region Designation&#10;Address Line&#10;City, State ZIP Code Country&#10;Tel (000) 000-0000 Fax (000) 000-0000&#10;Mobile (000) 000-0000 (optional)&#10;Web address (email or URL optional)&#10;&#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720F" w:rsidRPr="00874A34" w:rsidRDefault="000F720F" w:rsidP="000F720F">
                          <w:pPr>
                            <w:spacing w:line="180" w:lineRule="atLeast"/>
                            <w:rPr>
                              <w:b/>
                              <w:color w:val="545553"/>
                              <w:sz w:val="15"/>
                            </w:rPr>
                          </w:pPr>
                          <w:r>
                            <w:rPr>
                              <w:b/>
                              <w:color w:val="545553"/>
                              <w:sz w:val="15"/>
                            </w:rPr>
                            <w:t>Security Technologies</w:t>
                          </w:r>
                        </w:p>
                        <w:p w:rsidR="000F720F" w:rsidRPr="00874A34" w:rsidRDefault="000F720F" w:rsidP="000F720F">
                          <w:pPr>
                            <w:spacing w:line="180" w:lineRule="atLeast"/>
                            <w:rPr>
                              <w:color w:val="545553"/>
                              <w:sz w:val="15"/>
                            </w:rPr>
                          </w:pPr>
                          <w:r>
                            <w:rPr>
                              <w:color w:val="545553"/>
                              <w:sz w:val="15"/>
                            </w:rPr>
                            <w:t>Americas</w:t>
                          </w:r>
                        </w:p>
                        <w:p w:rsidR="000F720F" w:rsidRPr="00874A34" w:rsidRDefault="000F720F" w:rsidP="000F720F">
                          <w:pPr>
                            <w:spacing w:line="180" w:lineRule="atLeast"/>
                            <w:rPr>
                              <w:color w:val="545553"/>
                              <w:sz w:val="15"/>
                            </w:rPr>
                          </w:pPr>
                          <w:r>
                            <w:rPr>
                              <w:color w:val="545553"/>
                              <w:sz w:val="15"/>
                            </w:rPr>
                            <w:t>11819 N Pennsylvania Street</w:t>
                          </w:r>
                        </w:p>
                        <w:p w:rsidR="000F720F" w:rsidRPr="00874A34" w:rsidRDefault="000F720F" w:rsidP="000F720F">
                          <w:pPr>
                            <w:spacing w:line="180" w:lineRule="atLeast"/>
                            <w:rPr>
                              <w:color w:val="545553"/>
                              <w:sz w:val="15"/>
                            </w:rPr>
                          </w:pPr>
                          <w:r>
                            <w:rPr>
                              <w:color w:val="545553"/>
                              <w:sz w:val="15"/>
                            </w:rPr>
                            <w:t>Carmel, Indiana 46032</w:t>
                          </w:r>
                        </w:p>
                        <w:p w:rsidR="000F720F" w:rsidRPr="00874A34" w:rsidRDefault="000F720F" w:rsidP="000F720F">
                          <w:pPr>
                            <w:spacing w:line="180" w:lineRule="atLeast"/>
                            <w:rPr>
                              <w:color w:val="545553"/>
                              <w:sz w:val="15"/>
                            </w:rPr>
                          </w:pPr>
                          <w:r>
                            <w:rPr>
                              <w:color w:val="545553"/>
                              <w:sz w:val="15"/>
                            </w:rPr>
                            <w:t>Tel (317</w:t>
                          </w:r>
                          <w:r w:rsidRPr="00874A34">
                            <w:rPr>
                              <w:color w:val="545553"/>
                              <w:sz w:val="15"/>
                            </w:rPr>
                            <w:t xml:space="preserve">) </w:t>
                          </w:r>
                          <w:r>
                            <w:rPr>
                              <w:color w:val="545553"/>
                              <w:sz w:val="15"/>
                            </w:rPr>
                            <w:t>810-3211</w:t>
                          </w:r>
                        </w:p>
                        <w:p w:rsidR="000F720F" w:rsidRPr="00874A34" w:rsidRDefault="000F720F" w:rsidP="000F720F">
                          <w:pPr>
                            <w:spacing w:line="180" w:lineRule="atLeast"/>
                            <w:rPr>
                              <w:color w:val="545553"/>
                              <w:sz w:val="15"/>
                            </w:rPr>
                          </w:pPr>
                          <w:r>
                            <w:rPr>
                              <w:color w:val="545553"/>
                              <w:sz w:val="15"/>
                            </w:rPr>
                            <w:t>www.</w:t>
                          </w:r>
                          <w:r w:rsidR="0013295F">
                            <w:rPr>
                              <w:color w:val="545553"/>
                              <w:sz w:val="15"/>
                            </w:rPr>
                            <w:t>ingersollrand</w:t>
                          </w:r>
                          <w:r>
                            <w:rPr>
                              <w:color w:val="545553"/>
                              <w:sz w:val="15"/>
                            </w:rPr>
                            <w:t>.com</w:t>
                          </w:r>
                        </w:p>
                        <w:p w:rsidR="000F720F" w:rsidRPr="00874A34" w:rsidRDefault="000F720F" w:rsidP="000F720F">
                          <w:pPr>
                            <w:rPr>
                              <w:color w:val="545553"/>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alt="Description: Text Box: Business Line/Division (optional)&#10;Market Region Designation&#10;Address Line&#10;City, State ZIP Code Country&#10;Tel (000) 000-0000 Fax (000) 000-0000&#10;Mobile (000) 000-0000 (optional)&#10;Web address (email or URL optional)&#10;&#10;" style="position:absolute;margin-left:332pt;margin-top:.9pt;width:180pt;height:5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" filled="f" stroked="f">
              <v:textbox inset="0,0,0,0">
                <w:txbxContent>
                  <w:p w:rsidR="000F720F" w:rsidRPr="00874A34" w:rsidRDefault="000F720F" w:rsidP="000F720F">
                    <w:pPr>
                      <w:spacing w:line="180" w:lineRule="atLeast"/>
                      <w:rPr>
                        <w:b/>
                        <w:color w:val="545553"/>
                        <w:sz w:val="15"/>
                      </w:rPr>
                    </w:pPr>
                    <w:r>
                      <w:rPr>
                        <w:b/>
                        <w:color w:val="545553"/>
                        <w:sz w:val="15"/>
                      </w:rPr>
                      <w:t>Security Technologies</w:t>
                    </w:r>
                  </w:p>
                  <w:p w:rsidR="000F720F" w:rsidRPr="00874A34" w:rsidRDefault="000F720F" w:rsidP="000F720F">
                    <w:pPr>
                      <w:spacing w:line="180" w:lineRule="atLeast"/>
                      <w:rPr>
                        <w:color w:val="545553"/>
                        <w:sz w:val="15"/>
                      </w:rPr>
                    </w:pPr>
                    <w:r>
                      <w:rPr>
                        <w:color w:val="545553"/>
                        <w:sz w:val="15"/>
                      </w:rPr>
                      <w:t>Americas</w:t>
                    </w:r>
                  </w:p>
                  <w:p w:rsidR="000F720F" w:rsidRPr="00874A34" w:rsidRDefault="000F720F" w:rsidP="000F720F">
                    <w:pPr>
                      <w:spacing w:line="180" w:lineRule="atLeast"/>
                      <w:rPr>
                        <w:color w:val="545553"/>
                        <w:sz w:val="15"/>
                      </w:rPr>
                    </w:pPr>
                    <w:r>
                      <w:rPr>
                        <w:color w:val="545553"/>
                        <w:sz w:val="15"/>
                      </w:rPr>
                      <w:t>11819 N Pennsylvania Street</w:t>
                    </w:r>
                  </w:p>
                  <w:p w:rsidR="000F720F" w:rsidRPr="00874A34" w:rsidRDefault="000F720F" w:rsidP="000F720F">
                    <w:pPr>
                      <w:spacing w:line="180" w:lineRule="atLeast"/>
                      <w:rPr>
                        <w:color w:val="545553"/>
                        <w:sz w:val="15"/>
                      </w:rPr>
                    </w:pPr>
                    <w:r>
                      <w:rPr>
                        <w:color w:val="545553"/>
                        <w:sz w:val="15"/>
                      </w:rPr>
                      <w:t>Carmel, Indiana 46032</w:t>
                    </w:r>
                  </w:p>
                  <w:p w:rsidR="000F720F" w:rsidRPr="00874A34" w:rsidRDefault="000F720F" w:rsidP="000F720F">
                    <w:pPr>
                      <w:spacing w:line="180" w:lineRule="atLeast"/>
                      <w:rPr>
                        <w:color w:val="545553"/>
                        <w:sz w:val="15"/>
                      </w:rPr>
                    </w:pPr>
                    <w:r>
                      <w:rPr>
                        <w:color w:val="545553"/>
                        <w:sz w:val="15"/>
                      </w:rPr>
                      <w:t>Tel (317</w:t>
                    </w:r>
                    <w:r w:rsidRPr="00874A34">
                      <w:rPr>
                        <w:color w:val="545553"/>
                        <w:sz w:val="15"/>
                      </w:rPr>
                      <w:t xml:space="preserve">) </w:t>
                    </w:r>
                    <w:r>
                      <w:rPr>
                        <w:color w:val="545553"/>
                        <w:sz w:val="15"/>
                      </w:rPr>
                      <w:t>810-3211</w:t>
                    </w:r>
                  </w:p>
                  <w:p w:rsidR="000F720F" w:rsidRPr="00874A34" w:rsidRDefault="000F720F" w:rsidP="000F720F">
                    <w:pPr>
                      <w:spacing w:line="180" w:lineRule="atLeast"/>
                      <w:rPr>
                        <w:color w:val="545553"/>
                        <w:sz w:val="15"/>
                      </w:rPr>
                    </w:pPr>
                    <w:r>
                      <w:rPr>
                        <w:color w:val="545553"/>
                        <w:sz w:val="15"/>
                      </w:rPr>
                      <w:t>www.</w:t>
                    </w:r>
                    <w:r w:rsidR="0013295F">
                      <w:rPr>
                        <w:color w:val="545553"/>
                        <w:sz w:val="15"/>
                      </w:rPr>
                      <w:t>ingersollrand</w:t>
                    </w:r>
                    <w:r>
                      <w:rPr>
                        <w:color w:val="545553"/>
                        <w:sz w:val="15"/>
                      </w:rPr>
                      <w:t>.com</w:t>
                    </w:r>
                  </w:p>
                  <w:p w:rsidR="000F720F" w:rsidRPr="00874A34" w:rsidRDefault="000F720F" w:rsidP="000F720F">
                    <w:pPr>
                      <w:rPr>
                        <w:color w:val="545553"/>
                      </w:rPr>
                    </w:pPr>
                  </w:p>
                </w:txbxContent>
              </v:textbox>
              <w10:wrap type="through"/>
            </v:shape>
          </w:pict>
        </mc:Fallback>
      </mc:AlternateContent>
    </w:r>
    <w:r w:rsidR="000F720F">
      <w:rPr>
        <w:noProof/>
      </w:rPr>
      <w:drawing>
        <wp:anchor distT="0" distB="0" distL="114300" distR="114300" simplePos="0" relativeHeight="251666944" behindDoc="1" locked="0" layoutInCell="1" allowOverlap="1" wp14:anchorId="2792BBD3" wp14:editId="433C6159">
          <wp:simplePos x="0" y="0"/>
          <wp:positionH relativeFrom="page">
            <wp:align>left</wp:align>
          </wp:positionH>
          <wp:positionV relativeFrom="page">
            <wp:posOffset>-219075</wp:posOffset>
          </wp:positionV>
          <wp:extent cx="3200400" cy="1371600"/>
          <wp:effectExtent l="0" t="0" r="0" b="0"/>
          <wp:wrapThrough wrapText="bothSides">
            <wp:wrapPolygon edited="0">
              <wp:start x="5529" y="11700"/>
              <wp:lineTo x="4371" y="13500"/>
              <wp:lineTo x="3214" y="16200"/>
              <wp:lineTo x="3214" y="18000"/>
              <wp:lineTo x="3986" y="19500"/>
              <wp:lineTo x="4500" y="20100"/>
              <wp:lineTo x="5786" y="20100"/>
              <wp:lineTo x="17871" y="18300"/>
              <wp:lineTo x="17871" y="15600"/>
              <wp:lineTo x="7843" y="11700"/>
              <wp:lineTo x="5529" y="11700"/>
            </wp:wrapPolygon>
          </wp:wrapThrough>
          <wp:docPr id="9" name="Picture 9" descr="letter_ingersoll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tter_ingersollra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6B86" w:rsidRPr="000F720F" w:rsidRDefault="00246B86" w:rsidP="000F72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B86" w:rsidRDefault="00715C44" w:rsidP="007D1605">
    <w:pPr>
      <w:pStyle w:val="Header"/>
      <w:spacing w:before="240"/>
    </w:pPr>
    <w:r>
      <w:rPr>
        <w:noProof/>
      </w:rPr>
      <mc:AlternateContent>
        <mc:Choice Requires="wps">
          <w:drawing>
            <wp:anchor distT="0" distB="0" distL="114300" distR="114300" simplePos="0" relativeHeight="251656704" behindDoc="0" locked="0" layoutInCell="1" allowOverlap="1" wp14:anchorId="424A3389" wp14:editId="33A7D607">
              <wp:simplePos x="0" y="0"/>
              <wp:positionH relativeFrom="column">
                <wp:posOffset>4216400</wp:posOffset>
              </wp:positionH>
              <wp:positionV relativeFrom="paragraph">
                <wp:posOffset>11430</wp:posOffset>
              </wp:positionV>
              <wp:extent cx="2286000" cy="733425"/>
              <wp:effectExtent l="0" t="0" r="0" b="9525"/>
              <wp:wrapThrough wrapText="bothSides">
                <wp:wrapPolygon edited="0">
                  <wp:start x="0" y="0"/>
                  <wp:lineTo x="0" y="21319"/>
                  <wp:lineTo x="21420" y="21319"/>
                  <wp:lineTo x="21420" y="0"/>
                  <wp:lineTo x="0" y="0"/>
                </wp:wrapPolygon>
              </wp:wrapThrough>
              <wp:docPr id="1" name="Text Box 10" descr="Text Box: Business Line/Division (optional)&#10;Market Region Designation&#10;Address Line&#10;City, State ZIP Code Country&#10;Tel (000) 000-0000 Fax (000) 000-0000&#10;Mobile (000) 000-0000 (optional)&#10;Web address (email or URL optional)&#10;&#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59AA" w:rsidRPr="00874A34" w:rsidRDefault="00BD43E1" w:rsidP="00D659AA">
                          <w:pPr>
                            <w:spacing w:line="180" w:lineRule="atLeast"/>
                            <w:rPr>
                              <w:b/>
                              <w:color w:val="545553"/>
                              <w:sz w:val="15"/>
                            </w:rPr>
                          </w:pPr>
                          <w:r>
                            <w:rPr>
                              <w:b/>
                              <w:color w:val="545553"/>
                              <w:sz w:val="15"/>
                            </w:rPr>
                            <w:t>Security Technologies</w:t>
                          </w:r>
                        </w:p>
                        <w:p w:rsidR="00D659AA" w:rsidRPr="00874A34" w:rsidRDefault="00FA4704" w:rsidP="00D659AA">
                          <w:pPr>
                            <w:spacing w:line="180" w:lineRule="atLeast"/>
                            <w:rPr>
                              <w:color w:val="545553"/>
                              <w:sz w:val="15"/>
                            </w:rPr>
                          </w:pPr>
                          <w:r>
                            <w:rPr>
                              <w:color w:val="545553"/>
                              <w:sz w:val="15"/>
                            </w:rPr>
                            <w:t>Americas</w:t>
                          </w:r>
                        </w:p>
                        <w:p w:rsidR="00D659AA" w:rsidRPr="00874A34" w:rsidRDefault="00FA4704" w:rsidP="00D659AA">
                          <w:pPr>
                            <w:spacing w:line="180" w:lineRule="atLeast"/>
                            <w:rPr>
                              <w:color w:val="545553"/>
                              <w:sz w:val="15"/>
                            </w:rPr>
                          </w:pPr>
                          <w:r>
                            <w:rPr>
                              <w:color w:val="545553"/>
                              <w:sz w:val="15"/>
                            </w:rPr>
                            <w:t>11819 N Pennsylvania Street</w:t>
                          </w:r>
                        </w:p>
                        <w:p w:rsidR="00D659AA" w:rsidRPr="00874A34" w:rsidRDefault="00FA4704" w:rsidP="00D659AA">
                          <w:pPr>
                            <w:spacing w:line="180" w:lineRule="atLeast"/>
                            <w:rPr>
                              <w:color w:val="545553"/>
                              <w:sz w:val="15"/>
                            </w:rPr>
                          </w:pPr>
                          <w:r>
                            <w:rPr>
                              <w:color w:val="545553"/>
                              <w:sz w:val="15"/>
                            </w:rPr>
                            <w:t>Carmel, Indiana 46032</w:t>
                          </w:r>
                        </w:p>
                        <w:p w:rsidR="00D659AA" w:rsidRPr="00874A34" w:rsidRDefault="00FA4704" w:rsidP="00D659AA">
                          <w:pPr>
                            <w:spacing w:line="180" w:lineRule="atLeast"/>
                            <w:rPr>
                              <w:color w:val="545553"/>
                              <w:sz w:val="15"/>
                            </w:rPr>
                          </w:pPr>
                          <w:r>
                            <w:rPr>
                              <w:color w:val="545553"/>
                              <w:sz w:val="15"/>
                            </w:rPr>
                            <w:t>Tel (317</w:t>
                          </w:r>
                          <w:r w:rsidR="00D659AA" w:rsidRPr="00874A34">
                            <w:rPr>
                              <w:color w:val="545553"/>
                              <w:sz w:val="15"/>
                            </w:rPr>
                            <w:t xml:space="preserve">) </w:t>
                          </w:r>
                          <w:r>
                            <w:rPr>
                              <w:color w:val="545553"/>
                              <w:sz w:val="15"/>
                            </w:rPr>
                            <w:t>810-3211</w:t>
                          </w:r>
                        </w:p>
                        <w:p w:rsidR="00D659AA" w:rsidRPr="00874A34" w:rsidRDefault="00FA4704" w:rsidP="00D659AA">
                          <w:pPr>
                            <w:spacing w:line="180" w:lineRule="atLeast"/>
                            <w:rPr>
                              <w:color w:val="545553"/>
                              <w:sz w:val="15"/>
                            </w:rPr>
                          </w:pPr>
                          <w:r>
                            <w:rPr>
                              <w:color w:val="545553"/>
                              <w:sz w:val="15"/>
                            </w:rPr>
                            <w:t>www.</w:t>
                          </w:r>
                          <w:r w:rsidR="0013295F">
                            <w:rPr>
                              <w:color w:val="545553"/>
                              <w:sz w:val="15"/>
                            </w:rPr>
                            <w:t>ingersollrand</w:t>
                          </w:r>
                          <w:r>
                            <w:rPr>
                              <w:color w:val="545553"/>
                              <w:sz w:val="15"/>
                            </w:rPr>
                            <w:t>.com</w:t>
                          </w:r>
                        </w:p>
                        <w:p w:rsidR="00D659AA" w:rsidRPr="00874A34" w:rsidRDefault="00D659AA" w:rsidP="00D659AA">
                          <w:pPr>
                            <w:rPr>
                              <w:color w:val="545553"/>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alt="Description: Text Box: Business Line/Division (optional)&#10;Market Region Designation&#10;Address Line&#10;City, State ZIP Code Country&#10;Tel (000) 000-0000 Fax (000) 000-0000&#10;Mobile (000) 000-0000 (optional)&#10;Web address (email or URL optional)&#10;&#10;" style="position:absolute;margin-left:332pt;margin-top:.9pt;width:180pt;height:5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" filled="f" stroked="f">
              <v:textbox inset="0,0,0,0">
                <w:txbxContent>
                  <w:p w:rsidR="00D659AA" w:rsidRPr="00874A34" w:rsidRDefault="00BD43E1" w:rsidP="00D659AA">
                    <w:pPr>
                      <w:spacing w:line="180" w:lineRule="atLeast"/>
                      <w:rPr>
                        <w:b/>
                        <w:color w:val="545553"/>
                        <w:sz w:val="15"/>
                      </w:rPr>
                    </w:pPr>
                    <w:r>
                      <w:rPr>
                        <w:b/>
                        <w:color w:val="545553"/>
                        <w:sz w:val="15"/>
                      </w:rPr>
                      <w:t>Security Technologies</w:t>
                    </w:r>
                  </w:p>
                  <w:p w:rsidR="00D659AA" w:rsidRPr="00874A34" w:rsidRDefault="00FA4704" w:rsidP="00D659AA">
                    <w:pPr>
                      <w:spacing w:line="180" w:lineRule="atLeast"/>
                      <w:rPr>
                        <w:color w:val="545553"/>
                        <w:sz w:val="15"/>
                      </w:rPr>
                    </w:pPr>
                    <w:r>
                      <w:rPr>
                        <w:color w:val="545553"/>
                        <w:sz w:val="15"/>
                      </w:rPr>
                      <w:t>Americas</w:t>
                    </w:r>
                  </w:p>
                  <w:p w:rsidR="00D659AA" w:rsidRPr="00874A34" w:rsidRDefault="00FA4704" w:rsidP="00D659AA">
                    <w:pPr>
                      <w:spacing w:line="180" w:lineRule="atLeast"/>
                      <w:rPr>
                        <w:color w:val="545553"/>
                        <w:sz w:val="15"/>
                      </w:rPr>
                    </w:pPr>
                    <w:r>
                      <w:rPr>
                        <w:color w:val="545553"/>
                        <w:sz w:val="15"/>
                      </w:rPr>
                      <w:t>11819 N Pennsylvania Street</w:t>
                    </w:r>
                  </w:p>
                  <w:p w:rsidR="00D659AA" w:rsidRPr="00874A34" w:rsidRDefault="00FA4704" w:rsidP="00D659AA">
                    <w:pPr>
                      <w:spacing w:line="180" w:lineRule="atLeast"/>
                      <w:rPr>
                        <w:color w:val="545553"/>
                        <w:sz w:val="15"/>
                      </w:rPr>
                    </w:pPr>
                    <w:r>
                      <w:rPr>
                        <w:color w:val="545553"/>
                        <w:sz w:val="15"/>
                      </w:rPr>
                      <w:t>Carmel, Indiana 46032</w:t>
                    </w:r>
                  </w:p>
                  <w:p w:rsidR="00D659AA" w:rsidRPr="00874A34" w:rsidRDefault="00FA4704" w:rsidP="00D659AA">
                    <w:pPr>
                      <w:spacing w:line="180" w:lineRule="atLeast"/>
                      <w:rPr>
                        <w:color w:val="545553"/>
                        <w:sz w:val="15"/>
                      </w:rPr>
                    </w:pPr>
                    <w:r>
                      <w:rPr>
                        <w:color w:val="545553"/>
                        <w:sz w:val="15"/>
                      </w:rPr>
                      <w:t>Tel (317</w:t>
                    </w:r>
                    <w:r w:rsidR="00D659AA" w:rsidRPr="00874A34">
                      <w:rPr>
                        <w:color w:val="545553"/>
                        <w:sz w:val="15"/>
                      </w:rPr>
                      <w:t xml:space="preserve">) </w:t>
                    </w:r>
                    <w:r>
                      <w:rPr>
                        <w:color w:val="545553"/>
                        <w:sz w:val="15"/>
                      </w:rPr>
                      <w:t>810-3211</w:t>
                    </w:r>
                  </w:p>
                  <w:p w:rsidR="00D659AA" w:rsidRPr="00874A34" w:rsidRDefault="00FA4704" w:rsidP="00D659AA">
                    <w:pPr>
                      <w:spacing w:line="180" w:lineRule="atLeast"/>
                      <w:rPr>
                        <w:color w:val="545553"/>
                        <w:sz w:val="15"/>
                      </w:rPr>
                    </w:pPr>
                    <w:r>
                      <w:rPr>
                        <w:color w:val="545553"/>
                        <w:sz w:val="15"/>
                      </w:rPr>
                      <w:t>www.</w:t>
                    </w:r>
                    <w:r w:rsidR="0013295F">
                      <w:rPr>
                        <w:color w:val="545553"/>
                        <w:sz w:val="15"/>
                      </w:rPr>
                      <w:t>ingersollrand</w:t>
                    </w:r>
                    <w:r>
                      <w:rPr>
                        <w:color w:val="545553"/>
                        <w:sz w:val="15"/>
                      </w:rPr>
                      <w:t>.com</w:t>
                    </w:r>
                  </w:p>
                  <w:p w:rsidR="00D659AA" w:rsidRPr="00874A34" w:rsidRDefault="00D659AA" w:rsidP="00D659AA">
                    <w:pPr>
                      <w:rPr>
                        <w:color w:val="545553"/>
                      </w:rPr>
                    </w:pPr>
                  </w:p>
                </w:txbxContent>
              </v:textbox>
              <w10:wrap type="through"/>
            </v:shape>
          </w:pict>
        </mc:Fallback>
      </mc:AlternateContent>
    </w:r>
    <w:r w:rsidR="00B1404E">
      <w:rPr>
        <w:noProof/>
      </w:rPr>
      <w:drawing>
        <wp:anchor distT="0" distB="0" distL="114300" distR="114300" simplePos="0" relativeHeight="251657728" behindDoc="1" locked="0" layoutInCell="1" allowOverlap="1" wp14:anchorId="293F2DED" wp14:editId="77D1AF97">
          <wp:simplePos x="0" y="0"/>
          <wp:positionH relativeFrom="page">
            <wp:align>left</wp:align>
          </wp:positionH>
          <wp:positionV relativeFrom="page">
            <wp:posOffset>-219075</wp:posOffset>
          </wp:positionV>
          <wp:extent cx="3200400" cy="1371600"/>
          <wp:effectExtent l="0" t="0" r="0" b="0"/>
          <wp:wrapThrough wrapText="bothSides">
            <wp:wrapPolygon edited="0">
              <wp:start x="5529" y="11700"/>
              <wp:lineTo x="4371" y="13500"/>
              <wp:lineTo x="3214" y="16200"/>
              <wp:lineTo x="3214" y="18000"/>
              <wp:lineTo x="3986" y="19500"/>
              <wp:lineTo x="4500" y="20100"/>
              <wp:lineTo x="5786" y="20100"/>
              <wp:lineTo x="17871" y="18300"/>
              <wp:lineTo x="17871" y="15600"/>
              <wp:lineTo x="7843" y="11700"/>
              <wp:lineTo x="5529" y="11700"/>
            </wp:wrapPolygon>
          </wp:wrapThrough>
          <wp:docPr id="15" name="Picture 15" descr="letter_ingersoll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tter_ingersollra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04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E7C58"/>
    <w:multiLevelType w:val="hybridMultilevel"/>
    <w:tmpl w:val="077696BE"/>
    <w:lvl w:ilvl="0" w:tplc="5D641D8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4E3E0C"/>
    <w:multiLevelType w:val="hybridMultilevel"/>
    <w:tmpl w:val="C25840BA"/>
    <w:lvl w:ilvl="0" w:tplc="9410AB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6ED"/>
    <w:rsid w:val="0000718F"/>
    <w:rsid w:val="000122BD"/>
    <w:rsid w:val="00021E67"/>
    <w:rsid w:val="00024531"/>
    <w:rsid w:val="000251ED"/>
    <w:rsid w:val="00026F1B"/>
    <w:rsid w:val="00032D13"/>
    <w:rsid w:val="00035E18"/>
    <w:rsid w:val="00051FF0"/>
    <w:rsid w:val="0006094A"/>
    <w:rsid w:val="00063B00"/>
    <w:rsid w:val="00082CE0"/>
    <w:rsid w:val="0008386A"/>
    <w:rsid w:val="000A1EE2"/>
    <w:rsid w:val="000A4ED8"/>
    <w:rsid w:val="000B3EAF"/>
    <w:rsid w:val="000C0F42"/>
    <w:rsid w:val="000C2C04"/>
    <w:rsid w:val="000C32CA"/>
    <w:rsid w:val="000E6F1B"/>
    <w:rsid w:val="000F2BD1"/>
    <w:rsid w:val="000F41AB"/>
    <w:rsid w:val="000F720F"/>
    <w:rsid w:val="001023AF"/>
    <w:rsid w:val="00113825"/>
    <w:rsid w:val="0012249A"/>
    <w:rsid w:val="001228C2"/>
    <w:rsid w:val="001239C7"/>
    <w:rsid w:val="001321E5"/>
    <w:rsid w:val="0013295F"/>
    <w:rsid w:val="00134610"/>
    <w:rsid w:val="00134702"/>
    <w:rsid w:val="001360FE"/>
    <w:rsid w:val="001408B5"/>
    <w:rsid w:val="00141FC0"/>
    <w:rsid w:val="0014200F"/>
    <w:rsid w:val="001543C0"/>
    <w:rsid w:val="00154814"/>
    <w:rsid w:val="00175E20"/>
    <w:rsid w:val="00196F2A"/>
    <w:rsid w:val="001A3FEF"/>
    <w:rsid w:val="001B63AB"/>
    <w:rsid w:val="001C40B8"/>
    <w:rsid w:val="001C4548"/>
    <w:rsid w:val="002125A9"/>
    <w:rsid w:val="00215871"/>
    <w:rsid w:val="002331DA"/>
    <w:rsid w:val="00233A41"/>
    <w:rsid w:val="00235EE6"/>
    <w:rsid w:val="0023713E"/>
    <w:rsid w:val="002459FA"/>
    <w:rsid w:val="00246B86"/>
    <w:rsid w:val="00255000"/>
    <w:rsid w:val="00260B3F"/>
    <w:rsid w:val="0026425B"/>
    <w:rsid w:val="00265D01"/>
    <w:rsid w:val="002660F7"/>
    <w:rsid w:val="00272293"/>
    <w:rsid w:val="00283333"/>
    <w:rsid w:val="0028384A"/>
    <w:rsid w:val="00293B89"/>
    <w:rsid w:val="002947D2"/>
    <w:rsid w:val="00297A3B"/>
    <w:rsid w:val="002A2125"/>
    <w:rsid w:val="002A64A0"/>
    <w:rsid w:val="002C2897"/>
    <w:rsid w:val="002C2B8B"/>
    <w:rsid w:val="002C33A1"/>
    <w:rsid w:val="002C48B2"/>
    <w:rsid w:val="002D1772"/>
    <w:rsid w:val="002D2F91"/>
    <w:rsid w:val="002D6ACF"/>
    <w:rsid w:val="002E1725"/>
    <w:rsid w:val="002E228E"/>
    <w:rsid w:val="002F07AF"/>
    <w:rsid w:val="002F412C"/>
    <w:rsid w:val="00313190"/>
    <w:rsid w:val="00314D55"/>
    <w:rsid w:val="00323B37"/>
    <w:rsid w:val="00334AC6"/>
    <w:rsid w:val="00335319"/>
    <w:rsid w:val="00344416"/>
    <w:rsid w:val="00344D8D"/>
    <w:rsid w:val="00344DFD"/>
    <w:rsid w:val="0035319B"/>
    <w:rsid w:val="00355CD3"/>
    <w:rsid w:val="0036040E"/>
    <w:rsid w:val="003801EF"/>
    <w:rsid w:val="0038331B"/>
    <w:rsid w:val="003A6327"/>
    <w:rsid w:val="003C0CA4"/>
    <w:rsid w:val="003C62DE"/>
    <w:rsid w:val="00412412"/>
    <w:rsid w:val="004168E4"/>
    <w:rsid w:val="00420C51"/>
    <w:rsid w:val="00421138"/>
    <w:rsid w:val="00422962"/>
    <w:rsid w:val="00440A5A"/>
    <w:rsid w:val="0045762F"/>
    <w:rsid w:val="00472C61"/>
    <w:rsid w:val="00480BAC"/>
    <w:rsid w:val="004912A0"/>
    <w:rsid w:val="00497C5E"/>
    <w:rsid w:val="004B6F5A"/>
    <w:rsid w:val="004D2DA0"/>
    <w:rsid w:val="004D63A0"/>
    <w:rsid w:val="004E0CB1"/>
    <w:rsid w:val="004E6743"/>
    <w:rsid w:val="004F0B83"/>
    <w:rsid w:val="004F7BCE"/>
    <w:rsid w:val="00502265"/>
    <w:rsid w:val="0050279D"/>
    <w:rsid w:val="00506475"/>
    <w:rsid w:val="00526015"/>
    <w:rsid w:val="0053042A"/>
    <w:rsid w:val="00550194"/>
    <w:rsid w:val="0055161B"/>
    <w:rsid w:val="005624C1"/>
    <w:rsid w:val="00562D8F"/>
    <w:rsid w:val="005650D6"/>
    <w:rsid w:val="005A08CE"/>
    <w:rsid w:val="005D48C6"/>
    <w:rsid w:val="005E2DB1"/>
    <w:rsid w:val="00602D36"/>
    <w:rsid w:val="00603CD1"/>
    <w:rsid w:val="00605D5F"/>
    <w:rsid w:val="00611858"/>
    <w:rsid w:val="0061200E"/>
    <w:rsid w:val="00613895"/>
    <w:rsid w:val="006178E7"/>
    <w:rsid w:val="006240D0"/>
    <w:rsid w:val="00630D61"/>
    <w:rsid w:val="006320DF"/>
    <w:rsid w:val="006373EB"/>
    <w:rsid w:val="0065385F"/>
    <w:rsid w:val="00657940"/>
    <w:rsid w:val="006723AC"/>
    <w:rsid w:val="006760BD"/>
    <w:rsid w:val="006779D5"/>
    <w:rsid w:val="0069533A"/>
    <w:rsid w:val="00695515"/>
    <w:rsid w:val="00696C82"/>
    <w:rsid w:val="00697057"/>
    <w:rsid w:val="006A6640"/>
    <w:rsid w:val="006C465B"/>
    <w:rsid w:val="006C6B2D"/>
    <w:rsid w:val="006C7C0B"/>
    <w:rsid w:val="006C7C9B"/>
    <w:rsid w:val="00706B5E"/>
    <w:rsid w:val="00715C44"/>
    <w:rsid w:val="00723DBE"/>
    <w:rsid w:val="007310E4"/>
    <w:rsid w:val="007320F5"/>
    <w:rsid w:val="00736295"/>
    <w:rsid w:val="00736348"/>
    <w:rsid w:val="007414B9"/>
    <w:rsid w:val="00742BFD"/>
    <w:rsid w:val="00743B47"/>
    <w:rsid w:val="007459D6"/>
    <w:rsid w:val="00745B3F"/>
    <w:rsid w:val="007475D5"/>
    <w:rsid w:val="00751DDB"/>
    <w:rsid w:val="00762448"/>
    <w:rsid w:val="00775EFB"/>
    <w:rsid w:val="007778C1"/>
    <w:rsid w:val="00787975"/>
    <w:rsid w:val="00791D04"/>
    <w:rsid w:val="00795F67"/>
    <w:rsid w:val="007B2EBE"/>
    <w:rsid w:val="007C0D5D"/>
    <w:rsid w:val="007C7DBB"/>
    <w:rsid w:val="007D1605"/>
    <w:rsid w:val="007E2867"/>
    <w:rsid w:val="007E3C1B"/>
    <w:rsid w:val="0080032A"/>
    <w:rsid w:val="008026ED"/>
    <w:rsid w:val="00817910"/>
    <w:rsid w:val="008223D4"/>
    <w:rsid w:val="00830997"/>
    <w:rsid w:val="00851D93"/>
    <w:rsid w:val="008615BB"/>
    <w:rsid w:val="00867413"/>
    <w:rsid w:val="00881CC1"/>
    <w:rsid w:val="008A16D0"/>
    <w:rsid w:val="008B5CF7"/>
    <w:rsid w:val="008C0697"/>
    <w:rsid w:val="008C3071"/>
    <w:rsid w:val="008D396C"/>
    <w:rsid w:val="008E64D6"/>
    <w:rsid w:val="00920452"/>
    <w:rsid w:val="009204DC"/>
    <w:rsid w:val="009361CA"/>
    <w:rsid w:val="00954EAC"/>
    <w:rsid w:val="0095527F"/>
    <w:rsid w:val="00963FF9"/>
    <w:rsid w:val="009A03A5"/>
    <w:rsid w:val="009A7B6E"/>
    <w:rsid w:val="009B1E68"/>
    <w:rsid w:val="009B4773"/>
    <w:rsid w:val="009B642F"/>
    <w:rsid w:val="009B6873"/>
    <w:rsid w:val="009C018F"/>
    <w:rsid w:val="009C23B9"/>
    <w:rsid w:val="009D46AD"/>
    <w:rsid w:val="009D60B0"/>
    <w:rsid w:val="009D6183"/>
    <w:rsid w:val="009D7039"/>
    <w:rsid w:val="009E72CD"/>
    <w:rsid w:val="009F2C73"/>
    <w:rsid w:val="00A02784"/>
    <w:rsid w:val="00A12A0F"/>
    <w:rsid w:val="00A1791D"/>
    <w:rsid w:val="00A30069"/>
    <w:rsid w:val="00A305AE"/>
    <w:rsid w:val="00A425F8"/>
    <w:rsid w:val="00A56AB1"/>
    <w:rsid w:val="00A60626"/>
    <w:rsid w:val="00A7245C"/>
    <w:rsid w:val="00A835A3"/>
    <w:rsid w:val="00A9415B"/>
    <w:rsid w:val="00AB0E73"/>
    <w:rsid w:val="00AB1716"/>
    <w:rsid w:val="00AB5A64"/>
    <w:rsid w:val="00AE63CC"/>
    <w:rsid w:val="00AF548C"/>
    <w:rsid w:val="00B00D75"/>
    <w:rsid w:val="00B03611"/>
    <w:rsid w:val="00B07DF7"/>
    <w:rsid w:val="00B1404E"/>
    <w:rsid w:val="00B20981"/>
    <w:rsid w:val="00B247EF"/>
    <w:rsid w:val="00B26A4B"/>
    <w:rsid w:val="00B337B5"/>
    <w:rsid w:val="00B343CE"/>
    <w:rsid w:val="00B3621C"/>
    <w:rsid w:val="00B457EE"/>
    <w:rsid w:val="00B620AC"/>
    <w:rsid w:val="00B77083"/>
    <w:rsid w:val="00B97E92"/>
    <w:rsid w:val="00BA51BB"/>
    <w:rsid w:val="00BA7A2B"/>
    <w:rsid w:val="00BA7EFE"/>
    <w:rsid w:val="00BC0B5E"/>
    <w:rsid w:val="00BD4046"/>
    <w:rsid w:val="00BD43E1"/>
    <w:rsid w:val="00BE0B64"/>
    <w:rsid w:val="00BE1AAA"/>
    <w:rsid w:val="00BE77F3"/>
    <w:rsid w:val="00BF610C"/>
    <w:rsid w:val="00C0509C"/>
    <w:rsid w:val="00C06B1B"/>
    <w:rsid w:val="00C07B49"/>
    <w:rsid w:val="00C12FEF"/>
    <w:rsid w:val="00C16059"/>
    <w:rsid w:val="00C17FFB"/>
    <w:rsid w:val="00C315A4"/>
    <w:rsid w:val="00C502D8"/>
    <w:rsid w:val="00C65BA0"/>
    <w:rsid w:val="00C66090"/>
    <w:rsid w:val="00C76241"/>
    <w:rsid w:val="00C76C03"/>
    <w:rsid w:val="00C87F86"/>
    <w:rsid w:val="00CA1C9B"/>
    <w:rsid w:val="00CA5A91"/>
    <w:rsid w:val="00CD5022"/>
    <w:rsid w:val="00CF0886"/>
    <w:rsid w:val="00CF2E83"/>
    <w:rsid w:val="00D0023D"/>
    <w:rsid w:val="00D17295"/>
    <w:rsid w:val="00D17E97"/>
    <w:rsid w:val="00D202B9"/>
    <w:rsid w:val="00D32AD1"/>
    <w:rsid w:val="00D33B09"/>
    <w:rsid w:val="00D34B0F"/>
    <w:rsid w:val="00D35520"/>
    <w:rsid w:val="00D414B8"/>
    <w:rsid w:val="00D5456C"/>
    <w:rsid w:val="00D564D8"/>
    <w:rsid w:val="00D615EF"/>
    <w:rsid w:val="00D659AA"/>
    <w:rsid w:val="00D66740"/>
    <w:rsid w:val="00D667D2"/>
    <w:rsid w:val="00D7215D"/>
    <w:rsid w:val="00D80026"/>
    <w:rsid w:val="00D806EC"/>
    <w:rsid w:val="00D80DEB"/>
    <w:rsid w:val="00D81216"/>
    <w:rsid w:val="00D86365"/>
    <w:rsid w:val="00D93598"/>
    <w:rsid w:val="00D97014"/>
    <w:rsid w:val="00DA14CA"/>
    <w:rsid w:val="00DB3FB3"/>
    <w:rsid w:val="00DC7698"/>
    <w:rsid w:val="00DF0698"/>
    <w:rsid w:val="00DF3D1E"/>
    <w:rsid w:val="00DF680F"/>
    <w:rsid w:val="00E0527A"/>
    <w:rsid w:val="00E07FD8"/>
    <w:rsid w:val="00E13203"/>
    <w:rsid w:val="00E22DC6"/>
    <w:rsid w:val="00E3445E"/>
    <w:rsid w:val="00E373A5"/>
    <w:rsid w:val="00E44589"/>
    <w:rsid w:val="00E465EE"/>
    <w:rsid w:val="00E71899"/>
    <w:rsid w:val="00E75220"/>
    <w:rsid w:val="00E76AA8"/>
    <w:rsid w:val="00E9393D"/>
    <w:rsid w:val="00E96ADE"/>
    <w:rsid w:val="00EA4BB6"/>
    <w:rsid w:val="00EB570C"/>
    <w:rsid w:val="00EB79C7"/>
    <w:rsid w:val="00EC14F8"/>
    <w:rsid w:val="00ED0557"/>
    <w:rsid w:val="00ED6778"/>
    <w:rsid w:val="00EE5226"/>
    <w:rsid w:val="00EF5D27"/>
    <w:rsid w:val="00F01898"/>
    <w:rsid w:val="00F01DB0"/>
    <w:rsid w:val="00F040ED"/>
    <w:rsid w:val="00F166B3"/>
    <w:rsid w:val="00F32BD7"/>
    <w:rsid w:val="00F46FAC"/>
    <w:rsid w:val="00F53FF8"/>
    <w:rsid w:val="00F56FF8"/>
    <w:rsid w:val="00F722A1"/>
    <w:rsid w:val="00F81327"/>
    <w:rsid w:val="00F815B1"/>
    <w:rsid w:val="00F8513D"/>
    <w:rsid w:val="00F956AD"/>
    <w:rsid w:val="00F97179"/>
    <w:rsid w:val="00FA0DBA"/>
    <w:rsid w:val="00FA3E1D"/>
    <w:rsid w:val="00FA4704"/>
    <w:rsid w:val="00FA62E2"/>
    <w:rsid w:val="00FA7353"/>
    <w:rsid w:val="00FB1307"/>
    <w:rsid w:val="00FB7311"/>
    <w:rsid w:val="00FB78C7"/>
    <w:rsid w:val="00FC0E21"/>
    <w:rsid w:val="00FC330B"/>
    <w:rsid w:val="00FD354D"/>
    <w:rsid w:val="00FD4D81"/>
    <w:rsid w:val="00FD7449"/>
    <w:rsid w:val="00FE18FF"/>
    <w:rsid w:val="00FF1271"/>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Normal">
    <w:name w:val="Normal"/>
    <w:qFormat/>
    <w:rsid w:val="000F720F"/>
    <w:rPr>
      <w:rFonts w:ascii="Arial" w:hAnsi="Arial"/>
      <w:szCs w:val="24"/>
    </w:rPr>
  </w:style>
  <w:style w:type="paragraph" w:styleId="Heading1">
    <w:name w:val="heading 1"/>
    <w:basedOn w:val="Normal"/>
    <w:next w:val="Normal"/>
    <w:link w:val="Heading1Char"/>
    <w:uiPriority w:val="9"/>
    <w:qFormat/>
    <w:rsid w:val="002F07AF"/>
    <w:pPr>
      <w:keepNext/>
      <w:keepLines/>
      <w:numPr>
        <w:numId w:val="1"/>
      </w:numPr>
      <w:spacing w:before="480" w:after="120"/>
      <w:ind w:left="36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0EDD"/>
    <w:pPr>
      <w:tabs>
        <w:tab w:val="center" w:pos="4320"/>
        <w:tab w:val="right" w:pos="8640"/>
      </w:tabs>
    </w:pPr>
  </w:style>
  <w:style w:type="paragraph" w:styleId="Footer">
    <w:name w:val="footer"/>
    <w:basedOn w:val="Normal"/>
    <w:link w:val="FooterChar"/>
    <w:semiHidden/>
    <w:rsid w:val="00BD0EDD"/>
    <w:pPr>
      <w:tabs>
        <w:tab w:val="center" w:pos="4320"/>
        <w:tab w:val="right" w:pos="8640"/>
      </w:tabs>
    </w:pPr>
  </w:style>
  <w:style w:type="paragraph" w:customStyle="1" w:styleId="AddressHeader">
    <w:name w:val="Address Header"/>
    <w:basedOn w:val="Normal"/>
    <w:rsid w:val="00BD0EDD"/>
    <w:pPr>
      <w:framePr w:hSpace="181" w:wrap="around" w:vAnchor="page" w:hAnchor="margin" w:xAlign="right" w:y="1"/>
      <w:spacing w:line="180" w:lineRule="exact"/>
      <w:suppressOverlap/>
    </w:pPr>
    <w:rPr>
      <w:rFonts w:ascii="LucidaSanTDem" w:hAnsi="LucidaSanTDem"/>
      <w:color w:val="747678"/>
      <w:spacing w:val="-3"/>
      <w:sz w:val="15"/>
      <w:szCs w:val="15"/>
    </w:rPr>
  </w:style>
  <w:style w:type="character" w:styleId="PageNumber">
    <w:name w:val="page number"/>
    <w:basedOn w:val="DefaultParagraphFont"/>
    <w:rsid w:val="00BD0EDD"/>
  </w:style>
  <w:style w:type="paragraph" w:customStyle="1" w:styleId="AddressLine">
    <w:name w:val="Address Line"/>
    <w:basedOn w:val="Normal"/>
    <w:rsid w:val="00BD0EDD"/>
    <w:pPr>
      <w:framePr w:hSpace="181" w:wrap="around" w:vAnchor="page" w:hAnchor="margin" w:xAlign="right" w:y="1"/>
      <w:spacing w:line="180" w:lineRule="exact"/>
      <w:suppressOverlap/>
      <w:jc w:val="both"/>
    </w:pPr>
    <w:rPr>
      <w:rFonts w:ascii="LucidaSanT" w:hAnsi="LucidaSanT"/>
      <w:color w:val="747678"/>
      <w:spacing w:val="-3"/>
      <w:sz w:val="15"/>
      <w:szCs w:val="15"/>
    </w:rPr>
  </w:style>
  <w:style w:type="paragraph" w:styleId="BodyText">
    <w:name w:val="Body Text"/>
    <w:basedOn w:val="Normal"/>
    <w:rsid w:val="00BD0EDD"/>
    <w:pPr>
      <w:spacing w:line="280" w:lineRule="exact"/>
    </w:pPr>
    <w:rPr>
      <w:sz w:val="22"/>
    </w:rPr>
  </w:style>
  <w:style w:type="character" w:customStyle="1" w:styleId="HeaderChar">
    <w:name w:val="Header Char"/>
    <w:basedOn w:val="DefaultParagraphFont"/>
    <w:link w:val="Header"/>
    <w:rsid w:val="00BD43E1"/>
    <w:rPr>
      <w:sz w:val="24"/>
      <w:szCs w:val="24"/>
    </w:rPr>
  </w:style>
  <w:style w:type="character" w:customStyle="1" w:styleId="FooterChar">
    <w:name w:val="Footer Char"/>
    <w:basedOn w:val="DefaultParagraphFont"/>
    <w:link w:val="Footer"/>
    <w:semiHidden/>
    <w:rsid w:val="00BD43E1"/>
    <w:rPr>
      <w:sz w:val="24"/>
      <w:szCs w:val="24"/>
    </w:rPr>
  </w:style>
  <w:style w:type="character" w:customStyle="1" w:styleId="Heading1Char">
    <w:name w:val="Heading 1 Char"/>
    <w:basedOn w:val="DefaultParagraphFont"/>
    <w:link w:val="Heading1"/>
    <w:uiPriority w:val="9"/>
    <w:rsid w:val="002F07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7698"/>
    <w:pPr>
      <w:numPr>
        <w:numId w:val="0"/>
      </w:numPr>
      <w:spacing w:line="276" w:lineRule="auto"/>
      <w:outlineLvl w:val="9"/>
    </w:pPr>
    <w:rPr>
      <w:lang w:eastAsia="ja-JP"/>
    </w:rPr>
  </w:style>
  <w:style w:type="paragraph" w:styleId="TOC2">
    <w:name w:val="toc 2"/>
    <w:basedOn w:val="Normal"/>
    <w:next w:val="Normal"/>
    <w:autoRedefine/>
    <w:uiPriority w:val="39"/>
    <w:semiHidden/>
    <w:unhideWhenUsed/>
    <w:qFormat/>
    <w:rsid w:val="00DC7698"/>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DC7698"/>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semiHidden/>
    <w:unhideWhenUsed/>
    <w:qFormat/>
    <w:rsid w:val="00DC7698"/>
    <w:pPr>
      <w:spacing w:after="100" w:line="276" w:lineRule="auto"/>
      <w:ind w:left="440"/>
    </w:pPr>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DC7698"/>
    <w:rPr>
      <w:rFonts w:ascii="Tahoma" w:hAnsi="Tahoma" w:cs="Tahoma"/>
      <w:sz w:val="16"/>
      <w:szCs w:val="16"/>
    </w:rPr>
  </w:style>
  <w:style w:type="character" w:customStyle="1" w:styleId="BalloonTextChar">
    <w:name w:val="Balloon Text Char"/>
    <w:basedOn w:val="DefaultParagraphFont"/>
    <w:link w:val="BalloonText"/>
    <w:uiPriority w:val="99"/>
    <w:semiHidden/>
    <w:rsid w:val="00DC7698"/>
    <w:rPr>
      <w:rFonts w:ascii="Tahoma" w:hAnsi="Tahoma" w:cs="Tahoma"/>
      <w:sz w:val="16"/>
      <w:szCs w:val="16"/>
    </w:rPr>
  </w:style>
  <w:style w:type="character" w:styleId="Hyperlink">
    <w:name w:val="Hyperlink"/>
    <w:basedOn w:val="DefaultParagraphFont"/>
    <w:uiPriority w:val="99"/>
    <w:unhideWhenUsed/>
    <w:rsid w:val="009B1E68"/>
    <w:rPr>
      <w:color w:val="0000FF" w:themeColor="hyperlink"/>
      <w:u w:val="single"/>
    </w:rPr>
  </w:style>
  <w:style w:type="paragraph" w:styleId="TOC5">
    <w:name w:val="toc 5"/>
    <w:basedOn w:val="Normal"/>
    <w:next w:val="Normal"/>
    <w:autoRedefine/>
    <w:uiPriority w:val="39"/>
    <w:semiHidden/>
    <w:unhideWhenUsed/>
    <w:rsid w:val="00DC7698"/>
    <w:pPr>
      <w:spacing w:after="100"/>
      <w:ind w:left="960"/>
    </w:pPr>
  </w:style>
  <w:style w:type="paragraph" w:styleId="ListParagraph">
    <w:name w:val="List Paragraph"/>
    <w:basedOn w:val="Normal"/>
    <w:uiPriority w:val="72"/>
    <w:qFormat/>
    <w:rsid w:val="00CF2E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Normal">
    <w:name w:val="Normal"/>
    <w:qFormat/>
    <w:rsid w:val="000F720F"/>
    <w:rPr>
      <w:rFonts w:ascii="Arial" w:hAnsi="Arial"/>
      <w:szCs w:val="24"/>
    </w:rPr>
  </w:style>
  <w:style w:type="paragraph" w:styleId="Heading1">
    <w:name w:val="heading 1"/>
    <w:basedOn w:val="Normal"/>
    <w:next w:val="Normal"/>
    <w:link w:val="Heading1Char"/>
    <w:uiPriority w:val="9"/>
    <w:qFormat/>
    <w:rsid w:val="002F07AF"/>
    <w:pPr>
      <w:keepNext/>
      <w:keepLines/>
      <w:numPr>
        <w:numId w:val="1"/>
      </w:numPr>
      <w:spacing w:before="480" w:after="120"/>
      <w:ind w:left="36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0EDD"/>
    <w:pPr>
      <w:tabs>
        <w:tab w:val="center" w:pos="4320"/>
        <w:tab w:val="right" w:pos="8640"/>
      </w:tabs>
    </w:pPr>
  </w:style>
  <w:style w:type="paragraph" w:styleId="Footer">
    <w:name w:val="footer"/>
    <w:basedOn w:val="Normal"/>
    <w:link w:val="FooterChar"/>
    <w:semiHidden/>
    <w:rsid w:val="00BD0EDD"/>
    <w:pPr>
      <w:tabs>
        <w:tab w:val="center" w:pos="4320"/>
        <w:tab w:val="right" w:pos="8640"/>
      </w:tabs>
    </w:pPr>
  </w:style>
  <w:style w:type="paragraph" w:customStyle="1" w:styleId="AddressHeader">
    <w:name w:val="Address Header"/>
    <w:basedOn w:val="Normal"/>
    <w:rsid w:val="00BD0EDD"/>
    <w:pPr>
      <w:framePr w:hSpace="181" w:wrap="around" w:vAnchor="page" w:hAnchor="margin" w:xAlign="right" w:y="1"/>
      <w:spacing w:line="180" w:lineRule="exact"/>
      <w:suppressOverlap/>
    </w:pPr>
    <w:rPr>
      <w:rFonts w:ascii="LucidaSanTDem" w:hAnsi="LucidaSanTDem"/>
      <w:color w:val="747678"/>
      <w:spacing w:val="-3"/>
      <w:sz w:val="15"/>
      <w:szCs w:val="15"/>
    </w:rPr>
  </w:style>
  <w:style w:type="character" w:styleId="PageNumber">
    <w:name w:val="page number"/>
    <w:basedOn w:val="DefaultParagraphFont"/>
    <w:rsid w:val="00BD0EDD"/>
  </w:style>
  <w:style w:type="paragraph" w:customStyle="1" w:styleId="AddressLine">
    <w:name w:val="Address Line"/>
    <w:basedOn w:val="Normal"/>
    <w:rsid w:val="00BD0EDD"/>
    <w:pPr>
      <w:framePr w:hSpace="181" w:wrap="around" w:vAnchor="page" w:hAnchor="margin" w:xAlign="right" w:y="1"/>
      <w:spacing w:line="180" w:lineRule="exact"/>
      <w:suppressOverlap/>
      <w:jc w:val="both"/>
    </w:pPr>
    <w:rPr>
      <w:rFonts w:ascii="LucidaSanT" w:hAnsi="LucidaSanT"/>
      <w:color w:val="747678"/>
      <w:spacing w:val="-3"/>
      <w:sz w:val="15"/>
      <w:szCs w:val="15"/>
    </w:rPr>
  </w:style>
  <w:style w:type="paragraph" w:styleId="BodyText">
    <w:name w:val="Body Text"/>
    <w:basedOn w:val="Normal"/>
    <w:rsid w:val="00BD0EDD"/>
    <w:pPr>
      <w:spacing w:line="280" w:lineRule="exact"/>
    </w:pPr>
    <w:rPr>
      <w:sz w:val="22"/>
    </w:rPr>
  </w:style>
  <w:style w:type="character" w:customStyle="1" w:styleId="HeaderChar">
    <w:name w:val="Header Char"/>
    <w:basedOn w:val="DefaultParagraphFont"/>
    <w:link w:val="Header"/>
    <w:rsid w:val="00BD43E1"/>
    <w:rPr>
      <w:sz w:val="24"/>
      <w:szCs w:val="24"/>
    </w:rPr>
  </w:style>
  <w:style w:type="character" w:customStyle="1" w:styleId="FooterChar">
    <w:name w:val="Footer Char"/>
    <w:basedOn w:val="DefaultParagraphFont"/>
    <w:link w:val="Footer"/>
    <w:semiHidden/>
    <w:rsid w:val="00BD43E1"/>
    <w:rPr>
      <w:sz w:val="24"/>
      <w:szCs w:val="24"/>
    </w:rPr>
  </w:style>
  <w:style w:type="character" w:customStyle="1" w:styleId="Heading1Char">
    <w:name w:val="Heading 1 Char"/>
    <w:basedOn w:val="DefaultParagraphFont"/>
    <w:link w:val="Heading1"/>
    <w:uiPriority w:val="9"/>
    <w:rsid w:val="002F07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7698"/>
    <w:pPr>
      <w:numPr>
        <w:numId w:val="0"/>
      </w:numPr>
      <w:spacing w:line="276" w:lineRule="auto"/>
      <w:outlineLvl w:val="9"/>
    </w:pPr>
    <w:rPr>
      <w:lang w:eastAsia="ja-JP"/>
    </w:rPr>
  </w:style>
  <w:style w:type="paragraph" w:styleId="TOC2">
    <w:name w:val="toc 2"/>
    <w:basedOn w:val="Normal"/>
    <w:next w:val="Normal"/>
    <w:autoRedefine/>
    <w:uiPriority w:val="39"/>
    <w:semiHidden/>
    <w:unhideWhenUsed/>
    <w:qFormat/>
    <w:rsid w:val="00DC7698"/>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DC7698"/>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semiHidden/>
    <w:unhideWhenUsed/>
    <w:qFormat/>
    <w:rsid w:val="00DC7698"/>
    <w:pPr>
      <w:spacing w:after="100" w:line="276" w:lineRule="auto"/>
      <w:ind w:left="440"/>
    </w:pPr>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DC7698"/>
    <w:rPr>
      <w:rFonts w:ascii="Tahoma" w:hAnsi="Tahoma" w:cs="Tahoma"/>
      <w:sz w:val="16"/>
      <w:szCs w:val="16"/>
    </w:rPr>
  </w:style>
  <w:style w:type="character" w:customStyle="1" w:styleId="BalloonTextChar">
    <w:name w:val="Balloon Text Char"/>
    <w:basedOn w:val="DefaultParagraphFont"/>
    <w:link w:val="BalloonText"/>
    <w:uiPriority w:val="99"/>
    <w:semiHidden/>
    <w:rsid w:val="00DC7698"/>
    <w:rPr>
      <w:rFonts w:ascii="Tahoma" w:hAnsi="Tahoma" w:cs="Tahoma"/>
      <w:sz w:val="16"/>
      <w:szCs w:val="16"/>
    </w:rPr>
  </w:style>
  <w:style w:type="character" w:styleId="Hyperlink">
    <w:name w:val="Hyperlink"/>
    <w:basedOn w:val="DefaultParagraphFont"/>
    <w:uiPriority w:val="99"/>
    <w:unhideWhenUsed/>
    <w:rsid w:val="009B1E68"/>
    <w:rPr>
      <w:color w:val="0000FF" w:themeColor="hyperlink"/>
      <w:u w:val="single"/>
    </w:rPr>
  </w:style>
  <w:style w:type="paragraph" w:styleId="TOC5">
    <w:name w:val="toc 5"/>
    <w:basedOn w:val="Normal"/>
    <w:next w:val="Normal"/>
    <w:autoRedefine/>
    <w:uiPriority w:val="39"/>
    <w:semiHidden/>
    <w:unhideWhenUsed/>
    <w:rsid w:val="00DC7698"/>
    <w:pPr>
      <w:spacing w:after="100"/>
      <w:ind w:left="960"/>
    </w:pPr>
  </w:style>
  <w:style w:type="paragraph" w:styleId="ListParagraph">
    <w:name w:val="List Paragraph"/>
    <w:basedOn w:val="Normal"/>
    <w:uiPriority w:val="72"/>
    <w:qFormat/>
    <w:rsid w:val="00CF2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64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package" Target="embeddings/Microsoft_Excel_Worksheet1.xlsx"/><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oleObject" Target="embeddings/oleObject1.bin"/><Relationship Id="rId25"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1.emf"/><Relationship Id="rId20" Type="http://schemas.openxmlformats.org/officeDocument/2006/relationships/image" Target="media/image3.emf"/><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header" Target="header2.xml"/><Relationship Id="rId5" Type="http://schemas.openxmlformats.org/officeDocument/2006/relationships/customXml" Target="../customXml/item4.xml"/><Relationship Id="rId15" Type="http://schemas.openxmlformats.org/officeDocument/2006/relationships/hyperlink" Target="http://www.vonduprin.com/whats_new_QEL.asp" TargetMode="External"/><Relationship Id="rId23"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oleObject" Target="embeddings/oleObject2.bin"/><Relationship Id="rId4" Type="http://schemas.openxmlformats.org/officeDocument/2006/relationships/customXml" Target="../customXml/item3.xml"/><Relationship Id="rId9" Type="http://schemas.microsoft.com/office/2007/relationships/stylesWithEffects" Target="stylesWithEffects.xml"/><Relationship Id="rId14" Type="http://schemas.openxmlformats.org/officeDocument/2006/relationships/hyperlink" Target="http://www.vonduprin.com/whats_new_QEL.asp"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rand Center Document" ma:contentTypeID="0x010100623A585F11ADF846B5BB023162F8E3F400142C3D88DB21794E8995C96E073F795F" ma:contentTypeVersion="7" ma:contentTypeDescription="" ma:contentTypeScope="" ma:versionID="c17c9437f83ba948c447f356030d44b1">
  <xsd:schema xmlns:xsd="http://www.w3.org/2001/XMLSchema" xmlns:xs="http://www.w3.org/2001/XMLSchema" xmlns:p="http://schemas.microsoft.com/office/2006/metadata/properties" xmlns:ns2="84cc6bd9-9186-4141-a024-1526ab71006b" targetNamespace="http://schemas.microsoft.com/office/2006/metadata/properties" ma:root="true" ma:fieldsID="51fc3bf045073d4ec7b1af84c4fbf0a8" ns2:_="">
    <xsd:import namespace="84cc6bd9-9186-4141-a024-1526ab71006b"/>
    <xsd:element name="properties">
      <xsd:complexType>
        <xsd:sequence>
          <xsd:element name="documentManagement">
            <xsd:complexType>
              <xsd:all>
                <xsd:element ref="ns2:Branded_x0020_Materials" minOccurs="0"/>
                <xsd:element ref="ns2:Brand" minOccurs="0"/>
                <xsd:element ref="ns2:Top-Level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c6bd9-9186-4141-a024-1526ab71006b" elementFormDefault="qualified">
    <xsd:import namespace="http://schemas.microsoft.com/office/2006/documentManagement/types"/>
    <xsd:import namespace="http://schemas.microsoft.com/office/infopath/2007/PartnerControls"/>
    <xsd:element name="Branded_x0020_Materials" ma:index="8" nillable="true" ma:displayName="Branded Materials" ma:list="{9f5b573d-7a0c-4962-8f2a-cd1c9f95f5ff}" ma:internalName="Branded_x0020_Materials" ma:showField="Title" ma:web="84cc6bd9-9186-4141-a024-1526ab71006b">
      <xsd:simpleType>
        <xsd:restriction base="dms:Lookup"/>
      </xsd:simpleType>
    </xsd:element>
    <xsd:element name="Brand" ma:index="9" nillable="true" ma:displayName="Brand" ma:internalName="Brand" ma:readOnly="false">
      <xsd:complexType>
        <xsd:complexContent>
          <xsd:extension base="dms:MultiChoice">
            <xsd:sequence>
              <xsd:element name="Value" maxOccurs="unbounded" minOccurs="0" nillable="true">
                <xsd:simpleType>
                  <xsd:restriction base="dms:Choice">
                    <xsd:enumeration value="American Standard Heating &amp; Air Conditioning"/>
                    <xsd:enumeration value="Club Car"/>
                    <xsd:enumeration value="Hussmann"/>
                    <xsd:enumeration value="Ingersoll Rand"/>
                    <xsd:enumeration value="Schlage"/>
                    <xsd:enumeration value="Thermo King"/>
                    <xsd:enumeration value="Trane"/>
                    <xsd:enumeration value="Sector"/>
                  </xsd:restriction>
                </xsd:simpleType>
              </xsd:element>
            </xsd:sequence>
          </xsd:extension>
        </xsd:complexContent>
      </xsd:complexType>
    </xsd:element>
    <xsd:element name="Top-Level_x0020_Category" ma:index="11" nillable="true" ma:displayName="Top-Level Category" ma:format="Dropdown" ma:internalName="Top_x002d_Level_x0020_Category" ma:readOnly="false">
      <xsd:simpleType>
        <xsd:restriction base="dms:Choice">
          <xsd:enumeration value="Advocacy"/>
          <xsd:enumeration value="Brand Strategy"/>
          <xsd:enumeration value="Brand Standards"/>
          <xsd:enumeration value="Brand Applications"/>
          <xsd:enumeration value="Branded Materials"/>
          <xsd:enumeration value="Image Library"/>
          <xsd:enumeration value="Samples Gallery"/>
          <xsd:enumeration value="Preferred Suppliers"/>
          <xsd:enumeration value="FAQs"/>
          <xsd:enumeration value="Contact U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op-Level_x0020_Category xmlns="84cc6bd9-9186-4141-a024-1526ab71006b">Branded Materials</Top-Level_x0020_Category>
    <Branded_x0020_Materials xmlns="84cc6bd9-9186-4141-a024-1526ab71006b">23</Branded_x0020_Materials>
    <Brand xmlns="84cc6bd9-9186-4141-a024-1526ab71006b">
      <Value>Ingersoll Rand</Value>
    </Brand>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7B688-6B5B-4B4F-8DE0-EE906400E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c6bd9-9186-4141-a024-1526ab7100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B09C5D-876C-4D93-B263-DDEB234FB745}">
  <ds:schemaRefs>
    <ds:schemaRef ds:uri="http://schemas.microsoft.com/sharepoint/v3/contenttype/forms"/>
  </ds:schemaRefs>
</ds:datastoreItem>
</file>

<file path=customXml/itemProps3.xml><?xml version="1.0" encoding="utf-8"?>
<ds:datastoreItem xmlns:ds="http://schemas.openxmlformats.org/officeDocument/2006/customXml" ds:itemID="{63D4EB37-929E-440A-86AF-2BD457BCEA60}">
  <ds:schemaRefs>
    <ds:schemaRef ds:uri="http://schemas.microsoft.com/office/2006/metadata/properties"/>
    <ds:schemaRef ds:uri="http://schemas.microsoft.com/office/infopath/2007/PartnerControls"/>
    <ds:schemaRef ds:uri="84cc6bd9-9186-4141-a024-1526ab71006b"/>
  </ds:schemaRefs>
</ds:datastoreItem>
</file>

<file path=customXml/itemProps4.xml><?xml version="1.0" encoding="utf-8"?>
<ds:datastoreItem xmlns:ds="http://schemas.openxmlformats.org/officeDocument/2006/customXml" ds:itemID="{BB24A2ED-31C0-40DE-A457-513BEF323C0A}">
  <ds:schemaRefs>
    <ds:schemaRef ds:uri="http://schemas.microsoft.com/office/2006/metadata/longProperties"/>
  </ds:schemaRefs>
</ds:datastoreItem>
</file>

<file path=customXml/itemProps5.xml><?xml version="1.0" encoding="utf-8"?>
<ds:datastoreItem xmlns:ds="http://schemas.openxmlformats.org/officeDocument/2006/customXml" ds:itemID="{DB407CE9-5611-4A3C-9A44-F440D2F9E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Ingersoll Rand Corporate Letter_US</vt:lpstr>
    </vt:vector>
  </TitlesOfParts>
  <Company>XYZ</Company>
  <LinksUpToDate>false</LinksUpToDate>
  <CharactersWithSpaces>6524</CharactersWithSpaces>
  <SharedDoc>false</SharedDoc>
  <HLinks>
    <vt:vector size="12" baseType="variant">
      <vt:variant>
        <vt:i4>1638442</vt:i4>
      </vt:variant>
      <vt:variant>
        <vt:i4>-1</vt:i4>
      </vt:variant>
      <vt:variant>
        <vt:i4>2063</vt:i4>
      </vt:variant>
      <vt:variant>
        <vt:i4>1</vt:i4>
      </vt:variant>
      <vt:variant>
        <vt:lpwstr>letter_ingersollrand</vt:lpwstr>
      </vt:variant>
      <vt:variant>
        <vt:lpwstr/>
      </vt:variant>
      <vt:variant>
        <vt:i4>786522</vt:i4>
      </vt:variant>
      <vt:variant>
        <vt:i4>-1</vt:i4>
      </vt:variant>
      <vt:variant>
        <vt:i4>2064</vt:i4>
      </vt:variant>
      <vt:variant>
        <vt:i4>1</vt:i4>
      </vt:variant>
      <vt:variant>
        <vt:lpwstr>letter_familyofbrands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Ingersoll Rand Corporate Letter_US</dc:title>
  <dc:creator>kalafi</dc:creator>
  <cp:keywords>Ingersoll Rand Corporate Letter US</cp:keywords>
  <cp:lastModifiedBy>null</cp:lastModifiedBy>
  <cp:revision>2</cp:revision>
  <cp:lastPrinted>2009-04-22T19:24:00Z</cp:lastPrinted>
  <dcterms:created xsi:type="dcterms:W3CDTF">2012-08-25T02:26:00Z</dcterms:created>
  <dcterms:modified xsi:type="dcterms:W3CDTF">2012-08-25T02:26:00Z</dcterms:modified>
</cp:coreProperties>
</file>