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BCF" w:rsidRPr="00B56BCF" w:rsidRDefault="00B56BCF" w:rsidP="00B56BCF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B56BCF">
        <w:rPr>
          <w:rFonts w:asciiTheme="minorEastAsia" w:hAnsiTheme="minorEastAsia" w:hint="eastAsia"/>
          <w:sz w:val="24"/>
          <w:szCs w:val="24"/>
        </w:rPr>
        <w:t>《海洋世界.mp4》为“13.2  视频播放”、“13.4  多窗口”、“13.5  实战项目：影视播放器——爱看剧场”这几个小节演示需要，先将电脑上的《海洋世界.mp4》通过数据线复制到手机的Download目录，然后运行media模块，在相关演示界面点击“打开文件”按钮，即可在弹出的文件对话框中选择《海洋世界.mp4》。</w:t>
      </w:r>
    </w:p>
    <w:p w:rsidR="003B0AFD" w:rsidRPr="00B56BCF" w:rsidRDefault="00B56BCF" w:rsidP="00B56BCF">
      <w:pPr>
        <w:ind w:firstLine="42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 w:rsidRPr="00B56BCF">
        <w:rPr>
          <w:rFonts w:asciiTheme="minorEastAsia" w:hAnsiTheme="minorEastAsia" w:hint="eastAsia"/>
          <w:sz w:val="24"/>
          <w:szCs w:val="24"/>
        </w:rPr>
        <w:t>《一剪梅.mp3》、《一剪梅.</w:t>
      </w:r>
      <w:proofErr w:type="spellStart"/>
      <w:r w:rsidRPr="00B56BCF">
        <w:rPr>
          <w:rFonts w:asciiTheme="minorEastAsia" w:hAnsiTheme="minorEastAsia" w:hint="eastAsia"/>
          <w:sz w:val="24"/>
          <w:szCs w:val="24"/>
        </w:rPr>
        <w:t>lrc</w:t>
      </w:r>
      <w:proofErr w:type="spellEnd"/>
      <w:r w:rsidRPr="00B56BCF">
        <w:rPr>
          <w:rFonts w:asciiTheme="minorEastAsia" w:hAnsiTheme="minorEastAsia" w:hint="eastAsia"/>
          <w:sz w:val="24"/>
          <w:szCs w:val="24"/>
        </w:rPr>
        <w:t>》、《上海滩.mp3》、《上海滩.</w:t>
      </w:r>
      <w:proofErr w:type="spellStart"/>
      <w:r w:rsidRPr="00B56BCF">
        <w:rPr>
          <w:rFonts w:asciiTheme="minorEastAsia" w:hAnsiTheme="minorEastAsia" w:hint="eastAsia"/>
          <w:sz w:val="24"/>
          <w:szCs w:val="24"/>
        </w:rPr>
        <w:t>lrc</w:t>
      </w:r>
      <w:proofErr w:type="spellEnd"/>
      <w:r w:rsidRPr="00B56BCF">
        <w:rPr>
          <w:rFonts w:asciiTheme="minorEastAsia" w:hAnsiTheme="minorEastAsia" w:hint="eastAsia"/>
          <w:sz w:val="24"/>
          <w:szCs w:val="24"/>
        </w:rPr>
        <w:t>》是“13.6  实战项目：音乐播放器——浪花音乐”小节需要的，其中</w:t>
      </w:r>
      <w:proofErr w:type="spellStart"/>
      <w:r w:rsidRPr="00B56BCF">
        <w:rPr>
          <w:rFonts w:asciiTheme="minorEastAsia" w:hAnsiTheme="minorEastAsia" w:hint="eastAsia"/>
          <w:sz w:val="24"/>
          <w:szCs w:val="24"/>
        </w:rPr>
        <w:t>lrc</w:t>
      </w:r>
      <w:proofErr w:type="spellEnd"/>
      <w:r w:rsidRPr="00B56BCF">
        <w:rPr>
          <w:rFonts w:asciiTheme="minorEastAsia" w:hAnsiTheme="minorEastAsia" w:hint="eastAsia"/>
          <w:sz w:val="24"/>
          <w:szCs w:val="24"/>
        </w:rPr>
        <w:t>文件是对应mp3的歌词文件。先将电脑上的这四个文件通过数据线复制到手机的Download目录，然后运行media模块，在音乐播放器页面点击“打开音乐文件”按钮，即可在弹出的文件对话框中选择《一剪梅.mp3》或者《上海滩.mp3》，点击确定按钮后即可在音乐播放界面看到歌词滚动。</w:t>
      </w:r>
    </w:p>
    <w:sectPr w:rsidR="003B0AFD" w:rsidRPr="00B56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16"/>
    <w:rsid w:val="003B0AFD"/>
    <w:rsid w:val="00B56BCF"/>
    <w:rsid w:val="00DD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AD865-13F4-423C-AC1C-E90D0A26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ouyangshen</dc:creator>
  <cp:keywords/>
  <dc:description/>
  <cp:lastModifiedBy>ouyangshen</cp:lastModifiedBy>
  <cp:revision>2</cp:revision>
  <dcterms:created xsi:type="dcterms:W3CDTF">2018-06-05T15:07:00Z</dcterms:created>
  <dcterms:modified xsi:type="dcterms:W3CDTF">2018-06-05T15:07:00Z</dcterms:modified>
</cp:coreProperties>
</file>