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1A2E"/>
          <w:sz w:val="48"/>
          <w:szCs w:val="48"/>
        </w:rPr>
        <w:t xml:space="preserve">Tomorrow's Action Plan</w:t>
      </w:r>
    </w:p>
    <w:p>
      <w:pPr>
        <w:spacing w:after="400"/>
        <w:jc w:val="center"/>
      </w:pPr>
      <w:r>
        <w:rPr>
          <w:rFonts w:ascii="Arial" w:cs="Arial" w:eastAsia="Arial" w:hAnsi="Arial"/>
          <w:i/>
          <w:iCs/>
          <w:color w:val="666666"/>
          <w:sz w:val="22"/>
          <w:szCs w:val="22"/>
        </w:rPr>
        <w:t xml:space="preserve">Ordered for momentum — quick wins first, Beacon debugging last</w:t>
      </w:r>
    </w:p>
    <w:p>
      <w:pPr>
        <w:pStyle w:val="Heading1"/>
      </w:pPr>
      <w:r>
        <w:t xml:space="preserve">Task 1: Push Sonnet Model Fix &amp; Test @Beacon</w:t>
      </w:r>
    </w:p>
    <w:p>
      <w:pPr>
        <w:spacing w:after="100"/>
      </w:pPr>
      <w:r>
        <w:rPr>
          <w:b/>
          <w:bCs/>
        </w:rPr>
        <w:t xml:space="preserve">Time: </w:t>
      </w:r>
      <w:r>
        <w:t xml:space="preserve">5 minutes</w:t>
      </w:r>
      <w:r>
        <w:rPr>
          <w:b/>
          <w:bCs/>
        </w:rPr>
        <w:t xml:space="preserve">  |  Priority: </w:t>
      </w:r>
      <w:r>
        <w:t xml:space="preserve">Do this first thing</w:t>
      </w:r>
    </w:p>
    <w:p>
      <w:pPr>
        <w:spacing w:after="100"/>
      </w:pPr>
      <w:r>
        <w:t xml:space="preserve">The model fix is already saved in your local beacon repo. Just push it.</w:t>
      </w:r>
    </w:p>
    <w:p>
      <w:pPr>
        <w:pStyle w:val="Heading3"/>
      </w:pPr>
      <w:r>
        <w:t xml:space="preserve">Terminal Commands (copy/paste):</w:t>
      </w:r>
    </w:p>
    <w:p>
      <w:pPr>
        <w:shd w:fill="F5F5F5" w:val="clear"/>
        <w:spacing w:after="40"/>
      </w:pPr>
      <w:r>
        <w:rPr>
          <w:rFonts w:ascii="Courier New" w:cs="Courier New" w:eastAsia="Courier New" w:hAnsi="Courier New"/>
          <w:sz w:val="20"/>
          <w:szCs w:val="20"/>
        </w:rPr>
        <w:t xml:space="preserve">cd ~/beacon</w:t>
      </w:r>
    </w:p>
    <w:p>
      <w:pPr>
        <w:shd w:fill="F5F5F5" w:val="clear"/>
        <w:spacing w:after="40"/>
      </w:pPr>
      <w:r>
        <w:rPr>
          <w:rFonts w:ascii="Courier New" w:cs="Courier New" w:eastAsia="Courier New" w:hAnsi="Courier New"/>
          <w:sz w:val="20"/>
          <w:szCs w:val="20"/>
        </w:rPr>
        <w:t xml:space="preserve">git add core/llm_client.py</w:t>
      </w:r>
    </w:p>
    <w:p>
      <w:pPr>
        <w:shd w:fill="F5F5F5" w:val="clear"/>
        <w:spacing w:after="40"/>
      </w:pPr>
      <w:r>
        <w:rPr>
          <w:rFonts w:ascii="Courier New" w:cs="Courier New" w:eastAsia="Courier New" w:hAnsi="Courier New"/>
          <w:sz w:val="20"/>
          <w:szCs w:val="20"/>
        </w:rPr>
        <w:t xml:space="preserve">git commit -m "Use Sonnet for all requests temporarily"</w:t>
      </w:r>
    </w:p>
    <w:p>
      <w:pPr>
        <w:shd w:fill="F5F5F5" w:val="clear"/>
        <w:spacing w:after="200"/>
      </w:pPr>
      <w:r>
        <w:rPr>
          <w:rFonts w:ascii="Courier New" w:cs="Courier New" w:eastAsia="Courier New" w:hAnsi="Courier New"/>
          <w:sz w:val="20"/>
          <w:szCs w:val="20"/>
        </w:rPr>
        <w:t xml:space="preserve">git push origin main</w:t>
      </w:r>
    </w:p>
    <w:p>
      <w:pPr>
        <w:spacing w:after="100"/>
      </w:pPr>
      <w:r>
        <w:t xml:space="preserve">Then wait 2 min for Railway to redeploy, go to Google Chat, and type </w:t>
      </w:r>
      <w:r>
        <w:rPr>
          <w:b/>
          <w:bCs/>
        </w:rPr>
        <w:t xml:space="preserve">@Beacon hello</w:t>
      </w:r>
      <w:r>
        <w:t xml:space="preserve"> in the AI Bot Testing space. You should get an actual answer this time.</w:t>
      </w:r>
    </w:p>
    <w:p>
      <w:pPr>
        <w:pStyle w:val="Heading1"/>
      </w:pPr>
      <w:r>
        <w:t xml:space="preserve">Task 2: Ordino KB Page — Show Real Knowledge Base</w:t>
      </w:r>
    </w:p>
    <w:p>
      <w:pPr>
        <w:spacing w:after="100"/>
      </w:pPr>
      <w:r>
        <w:rPr>
          <w:b/>
          <w:bCs/>
        </w:rPr>
        <w:t xml:space="preserve">Time: </w:t>
      </w:r>
      <w:r>
        <w:t xml:space="preserve">~2 hours (Lovable)</w:t>
      </w:r>
      <w:r>
        <w:rPr>
          <w:b/>
          <w:bCs/>
        </w:rPr>
        <w:t xml:space="preserve">  |  Priority: </w:t>
      </w:r>
      <w:r>
        <w:t xml:space="preserve">High — quick visible win</w:t>
      </w:r>
    </w:p>
    <w:p>
      <w:pPr>
        <w:spacing w:after="100"/>
      </w:pPr>
      <w:r>
        <w:t xml:space="preserve">The Ordino Knowledge Base page currently shows 0 documents. Meanwhile, Beacon has 87 files across 14 folders in its knowledge/ directory that power all RAG responses. The Ordino page needs to show these real files, not an empty folder.</w:t>
      </w:r>
    </w:p>
    <w:p>
      <w:pPr>
        <w:pStyle w:val="Heading3"/>
      </w:pPr>
      <w:r>
        <w:t xml:space="preserve">Lovable Prompt (copy/paste into Lovable):</w:t>
      </w:r>
    </w:p>
    <w:p>
      <w:pPr>
        <w:pBdr>
          <w:left w:val="single" w:color="2196F3" w:sz="12" w:space="4"/>
        </w:pBdr>
        <w:shd w:fill="F0F7FF" w:val="clear"/>
        <w:spacing w:after="40"/>
      </w:pPr>
      <w:r>
        <w:rPr>
          <w:rFonts w:ascii="Arial" w:cs="Arial" w:eastAsia="Arial" w:hAnsi="Arial"/>
          <w:b/>
          <w:bCs/>
          <w:sz w:val="20"/>
          <w:szCs w:val="20"/>
        </w:rPr>
        <w:t xml:space="preserve">Fix the Knowledge Base page to show Beacon's actual knowledge files.</w:t>
      </w:r>
    </w:p>
    <w:p>
      <w:pPr>
        <w:pBdr>
          <w:left w:val="single" w:color="2196F3" w:sz="12" w:space="4"/>
        </w:pBdr>
        <w:shd w:fill="F0F7FF" w:val="clear"/>
        <w:spacing w:after="40"/>
      </w:pPr>
      <w:r>
        <w:rPr>
          <w:rFonts w:ascii="Arial" w:cs="Arial" w:eastAsia="Arial" w:hAnsi="Arial"/>
          <w:sz w:val="20"/>
          <w:szCs w:val="20"/>
        </w:rPr>
        <w:t xml:space="preserve"/>
      </w:r>
    </w:p>
    <w:p>
      <w:pPr>
        <w:pBdr>
          <w:left w:val="single" w:color="2196F3" w:sz="12" w:space="4"/>
        </w:pBdr>
        <w:shd w:fill="F0F7FF" w:val="clear"/>
        <w:spacing w:after="40"/>
      </w:pPr>
      <w:r>
        <w:rPr>
          <w:rFonts w:ascii="Arial" w:cs="Arial" w:eastAsia="Arial" w:hAnsi="Arial"/>
          <w:sz w:val="20"/>
          <w:szCs w:val="20"/>
        </w:rPr>
        <w:t xml:space="preserve">CURRENT STATE: The 'Beacon Knowledge Base' section in the sidebar shows 0 documents. All actual company documents (contracts, plans, etc.) sit in 'All Documents' outside the KB folder. Meanwhile, Beacon's actual knowledge base has 87 markdown files across 14 folders (processes/, dob_notices/, zoning/, building_code/, etc.) that power its RAG responses.</w:t>
      </w:r>
    </w:p>
    <w:p>
      <w:pPr>
        <w:pBdr>
          <w:left w:val="single" w:color="2196F3" w:sz="12" w:space="4"/>
        </w:pBdr>
        <w:shd w:fill="F0F7FF" w:val="clear"/>
        <w:spacing w:after="40"/>
      </w:pPr>
      <w:r>
        <w:rPr>
          <w:rFonts w:ascii="Arial" w:cs="Arial" w:eastAsia="Arial" w:hAnsi="Arial"/>
          <w:sz w:val="20"/>
          <w:szCs w:val="20"/>
        </w:rPr>
        <w:t xml:space="preserve"/>
      </w:r>
    </w:p>
    <w:p>
      <w:pPr>
        <w:pBdr>
          <w:left w:val="single" w:color="2196F3" w:sz="12" w:space="4"/>
        </w:pBdr>
        <w:shd w:fill="F0F7FF" w:val="clear"/>
        <w:spacing w:after="40"/>
      </w:pPr>
      <w:r>
        <w:rPr>
          <w:rFonts w:ascii="Arial" w:cs="Arial" w:eastAsia="Arial" w:hAnsi="Arial"/>
          <w:b/>
          <w:bCs/>
          <w:sz w:val="20"/>
          <w:szCs w:val="20"/>
        </w:rPr>
        <w:t xml:space="preserve">WHAT TO BUILD:</w:t>
      </w:r>
    </w:p>
    <w:p>
      <w:pPr>
        <w:pBdr>
          <w:left w:val="single" w:color="2196F3" w:sz="12" w:space="4"/>
        </w:pBdr>
        <w:shd w:fill="F0F7FF" w:val="clear"/>
        <w:spacing w:after="40"/>
      </w:pPr>
      <w:r>
        <w:rPr>
          <w:rFonts w:ascii="Arial" w:cs="Arial" w:eastAsia="Arial" w:hAnsi="Arial"/>
          <w:sz w:val="20"/>
          <w:szCs w:val="20"/>
        </w:rPr>
        <w:t xml:space="preserve">1. Call Beacon's existing API endpoint GET https://beaconrag.up.railway.app/api/knowledge/list to fetch the list of knowledge base files. This returns the folder structure and file names.</w:t>
      </w:r>
    </w:p>
    <w:p>
      <w:pPr>
        <w:pBdr>
          <w:left w:val="single" w:color="2196F3" w:sz="12" w:space="4"/>
        </w:pBdr>
        <w:shd w:fill="F0F7FF" w:val="clear"/>
        <w:spacing w:after="40"/>
      </w:pPr>
      <w:r>
        <w:rPr>
          <w:rFonts w:ascii="Arial" w:cs="Arial" w:eastAsia="Arial" w:hAnsi="Arial"/>
          <w:sz w:val="20"/>
          <w:szCs w:val="20"/>
        </w:rPr>
        <w:t xml:space="preserve">2. Display these files in the Knowledge Base page organized by folder (processes, dob_notices, zoning, building_code, building_code_1968, building_code_2022, mdl, rcny, hmc, energy_code, communication, historical, case_studies, objections). Show folder names as collapsible sections with file counts.</w:t>
      </w:r>
    </w:p>
    <w:p>
      <w:pPr>
        <w:pBdr>
          <w:left w:val="single" w:color="2196F3" w:sz="12" w:space="4"/>
        </w:pBdr>
        <w:shd w:fill="F0F7FF" w:val="clear"/>
        <w:spacing w:after="40"/>
      </w:pPr>
      <w:r>
        <w:rPr>
          <w:rFonts w:ascii="Arial" w:cs="Arial" w:eastAsia="Arial" w:hAnsi="Arial"/>
          <w:sz w:val="20"/>
          <w:szCs w:val="20"/>
        </w:rPr>
        <w:t xml:space="preserve">3. Add an 'Upload to Knowledge Base' button that accepts PDF, MD, and TXT files. When a file is uploaded, POST it to https://beaconrag.up.railway.app/api/ingest as multipart form data with the file and a 'source_type' field matching the selected folder.</w:t>
      </w:r>
    </w:p>
    <w:p>
      <w:pPr>
        <w:pBdr>
          <w:left w:val="single" w:color="2196F3" w:sz="12" w:space="4"/>
        </w:pBdr>
        <w:shd w:fill="F0F7FF" w:val="clear"/>
        <w:spacing w:after="40"/>
      </w:pPr>
      <w:r>
        <w:rPr>
          <w:rFonts w:ascii="Arial" w:cs="Arial" w:eastAsia="Arial" w:hAnsi="Arial"/>
          <w:sz w:val="20"/>
          <w:szCs w:val="20"/>
        </w:rPr>
        <w:t xml:space="preserve">4. Keep the existing 'All Documents' section separate — that's for company files (contracts, plans, insurance). The Knowledge Base section is specifically for Beacon's reference material.</w:t>
      </w:r>
    </w:p>
    <w:p>
      <w:pPr>
        <w:pBdr>
          <w:left w:val="single" w:color="2196F3" w:sz="12" w:space="4"/>
        </w:pBdr>
        <w:shd w:fill="F0F7FF" w:val="clear"/>
        <w:spacing w:after="40"/>
      </w:pPr>
      <w:r>
        <w:rPr>
          <w:rFonts w:ascii="Arial" w:cs="Arial" w:eastAsia="Arial" w:hAnsi="Arial"/>
          <w:sz w:val="20"/>
          <w:szCs w:val="20"/>
        </w:rPr>
        <w:t xml:space="preserve">5. Update the stats cards at the top to show real numbers: total documents (from the API response), total folders, and document types breakdown.</w:t>
      </w:r>
    </w:p>
    <w:p>
      <w:pPr>
        <w:pBdr>
          <w:left w:val="single" w:color="2196F3" w:sz="12" w:space="4"/>
        </w:pBdr>
        <w:shd w:fill="F0F7FF" w:val="clear"/>
        <w:spacing w:after="200"/>
      </w:pPr>
      <w:r>
        <w:rPr>
          <w:rFonts w:ascii="Arial" w:cs="Arial" w:eastAsia="Arial" w:hAnsi="Arial"/>
          <w:sz w:val="20"/>
          <w:szCs w:val="20"/>
        </w:rPr>
        <w:t xml:space="preserve">6. Remove the empty 'Beacon Knowledge Base' folder concept from the sidebar — replace it with a 'Knowledge Base' nav item that goes to this page.</w:t>
      </w:r>
    </w:p>
    <w:p>
      <w:pPr>
        <w:pStyle w:val="Heading1"/>
      </w:pPr>
      <w:r>
        <w:t xml:space="preserve">Task 3: Clean Up Ordino Documents</w:t>
      </w:r>
    </w:p>
    <w:p>
      <w:pPr>
        <w:spacing w:after="100"/>
      </w:pPr>
      <w:r>
        <w:rPr>
          <w:b/>
          <w:bCs/>
        </w:rPr>
        <w:t xml:space="preserve">Time: </w:t>
      </w:r>
      <w:r>
        <w:t xml:space="preserve">15 minutes (manual)</w:t>
      </w:r>
      <w:r>
        <w:rPr>
          <w:b/>
          <w:bCs/>
        </w:rPr>
        <w:t xml:space="preserve">  |  Priority: </w:t>
      </w:r>
      <w:r>
        <w:t xml:space="preserve">Medium — housekeeping</w:t>
      </w:r>
    </w:p>
    <w:p>
      <w:pPr>
        <w:spacing w:after="200"/>
      </w:pPr>
      <w:r>
        <w:t xml:space="preserve">Go through the 11 documents in 'All Documents' and remove the ones that don't belong. The signed proposals, DD reports, and plans that are actual company documents should stay. Anything that was a test upload or duplicate should be deleted.</w:t>
      </w:r>
    </w:p>
    <w:p>
      <w:pPr>
        <w:pStyle w:val="Heading1"/>
      </w:pPr>
      <w:r>
        <w:t xml:space="preserve">Task 4: Test Ordino UI Changes</w:t>
      </w:r>
    </w:p>
    <w:p>
      <w:pPr>
        <w:spacing w:after="100"/>
      </w:pPr>
      <w:r>
        <w:rPr>
          <w:b/>
          <w:bCs/>
        </w:rPr>
        <w:t xml:space="preserve">Time: </w:t>
      </w:r>
      <w:r>
        <w:t xml:space="preserve">15 minutes</w:t>
      </w:r>
      <w:r>
        <w:rPr>
          <w:b/>
          <w:bCs/>
        </w:rPr>
        <w:t xml:space="preserve">  |  Priority: </w:t>
      </w:r>
      <w:r>
        <w:t xml:space="preserve">Medium</w:t>
      </w:r>
    </w:p>
    <w:p>
      <w:pPr>
        <w:spacing w:after="200"/>
      </w:pPr>
      <w:r>
        <w:t xml:space="preserve">Lovable made several UI changes that haven't been tested yet: the thinking/brain animation, expandable source citations, and model badges. Go to ordinov3.lovable.app/chat and verify these work. Also check task card attachments — they were reported as not showing.</w:t>
      </w:r>
    </w:p>
    <w:p>
      <w:r>
        <w:br w:type="page"/>
      </w:r>
    </w:p>
    <w:p>
      <w:pPr>
        <w:pStyle w:val="Heading1"/>
      </w:pPr>
      <w:r>
        <w:t xml:space="preserve">Task 5: Fix Haiku Model Access</w:t>
      </w:r>
    </w:p>
    <w:p>
      <w:pPr>
        <w:spacing w:after="100"/>
      </w:pPr>
      <w:r>
        <w:rPr>
          <w:b/>
          <w:bCs/>
        </w:rPr>
        <w:t xml:space="preserve">Time: </w:t>
      </w:r>
      <w:r>
        <w:t xml:space="preserve">30 minutes</w:t>
      </w:r>
      <w:r>
        <w:rPr>
          <w:b/>
          <w:bCs/>
        </w:rPr>
        <w:t xml:space="preserve">  |  Priority: </w:t>
      </w:r>
      <w:r>
        <w:t xml:space="preserve">Medium — cost savings</w:t>
      </w:r>
    </w:p>
    <w:p>
      <w:pPr>
        <w:spacing w:after="100"/>
      </w:pPr>
      <w:r>
        <w:t xml:space="preserve">Right now both simple and complex questions use Sonnet ($3/MTok input). Simple questions should use Haiku ($0.25-$1/MTok). Both claude-3-5-haiku-20241022 and claude-3-5-haiku-latest returned 404 errors from the Anthropic API.</w:t>
      </w:r>
    </w:p>
    <w:p>
      <w:pPr>
        <w:pStyle w:val="Heading3"/>
      </w:pPr>
      <w:r>
        <w:t xml:space="preserve">Steps:</w:t>
      </w:r>
    </w:p>
    <w:p>
      <w:pPr>
        <w:pStyle w:val="ListParagraph"/>
        <w:numPr>
          <w:ilvl w:val="0"/>
          <w:numId w:val="2"/>
        </w:numPr>
      </w:pPr>
      <w:r>
        <w:t xml:space="preserve">Go to console.anthropic.com and check which models your API key has access to</w:t>
      </w:r>
    </w:p>
    <w:p>
      <w:pPr>
        <w:pStyle w:val="ListParagraph"/>
        <w:numPr>
          <w:ilvl w:val="0"/>
          <w:numId w:val="2"/>
        </w:numPr>
      </w:pPr>
      <w:r>
        <w:t xml:space="preserve">Check if there's a billing or plan restriction blocking Haiku</w:t>
      </w:r>
    </w:p>
    <w:p>
      <w:pPr>
        <w:pStyle w:val="ListParagraph"/>
        <w:numPr>
          <w:ilvl w:val="0"/>
          <w:numId w:val="2"/>
        </w:numPr>
      </w:pPr>
      <w:r>
        <w:t xml:space="preserve">Once you find the correct model string, update HAIKU_MODEL in core/llm_client.py and push</w:t>
      </w:r>
    </w:p>
    <w:p>
      <w:pPr>
        <w:pStyle w:val="ListParagraph"/>
        <w:numPr>
          <w:ilvl w:val="0"/>
          <w:numId w:val="2"/>
        </w:numPr>
        <w:spacing w:after="200"/>
      </w:pPr>
      <w:r>
        <w:t xml:space="preserve">The model routing decision tree is already built (SONNET_SIGNALS and HAIKU_SIGNALS in llm_client.py) — just needs the right model string</w:t>
      </w:r>
    </w:p>
    <w:p>
      <w:pPr>
        <w:pStyle w:val="Heading1"/>
      </w:pPr>
      <w:r>
        <w:t xml:space="preserve">Task 6: Auto-Ingest Email Newsletters into KB</w:t>
      </w:r>
    </w:p>
    <w:p>
      <w:pPr>
        <w:spacing w:after="100"/>
      </w:pPr>
      <w:r>
        <w:rPr>
          <w:b/>
          <w:bCs/>
        </w:rPr>
        <w:t xml:space="preserve">Time: </w:t>
      </w:r>
      <w:r>
        <w:t xml:space="preserve">2-3 hours</w:t>
      </w:r>
      <w:r>
        <w:rPr>
          <w:b/>
          <w:bCs/>
        </w:rPr>
        <w:t xml:space="preserve">  |  Priority: </w:t>
      </w:r>
      <w:r>
        <w:t xml:space="preserve">Lower — tackle after wins above</w:t>
      </w:r>
    </w:p>
    <w:p>
      <w:pPr>
        <w:spacing w:after="100"/>
      </w:pPr>
      <w:r>
        <w:t xml:space="preserve">Beacon already has POST /api/ingest-email that parses DOB Buildings News HTML emails and ingests them into Pinecone. But someone has to manually call it. The goal is to automate this so new newsletters and service notices automatically feed into Beacon's brain.</w:t>
      </w:r>
    </w:p>
    <w:p>
      <w:pPr>
        <w:pStyle w:val="Heading3"/>
      </w:pPr>
      <w:r>
        <w:t xml:space="preserve">Options:</w:t>
      </w:r>
    </w:p>
    <w:p>
      <w:pPr>
        <w:pStyle w:val="ListParagraph"/>
        <w:numPr>
          <w:ilvl w:val="0"/>
          <w:numId w:val="3"/>
        </w:numPr>
      </w:pPr>
      <w:r>
        <w:rPr>
          <w:b/>
          <w:bCs/>
        </w:rPr>
        <w:t xml:space="preserve">Gmail API polling: </w:t>
      </w:r>
      <w:r>
        <w:t xml:space="preserve">Scheduled task (cron or Railway cron) that checks Gmail every hour for new DOB emails, then calls /api/ingest-email. Needs Gmail API OAuth setup in the greenlight-bot or ordinocrm GCP project.</w:t>
      </w:r>
    </w:p>
    <w:p>
      <w:pPr>
        <w:pStyle w:val="ListParagraph"/>
        <w:numPr>
          <w:ilvl w:val="0"/>
          <w:numId w:val="3"/>
        </w:numPr>
      </w:pPr>
      <w:r>
        <w:rPr>
          <w:b/>
          <w:bCs/>
        </w:rPr>
        <w:t xml:space="preserve">Gmail forwarding rule: </w:t>
      </w:r>
      <w:r>
        <w:t xml:space="preserve">Simpler — set up a Gmail filter that auto-forwards DOB newsletters to a webhook URL. Beacon receives them and ingests automatically. No OAuth needed.</w:t>
      </w:r>
    </w:p>
    <w:p>
      <w:pPr>
        <w:pStyle w:val="ListParagraph"/>
        <w:numPr>
          <w:ilvl w:val="0"/>
          <w:numId w:val="3"/>
        </w:numPr>
        <w:spacing w:after="200"/>
      </w:pPr>
      <w:r>
        <w:rPr>
          <w:b/>
          <w:bCs/>
        </w:rPr>
        <w:t xml:space="preserve">Manual with Ordino UI: </w:t>
      </w:r>
      <w:r>
        <w:t xml:space="preserve">Add a 'Paste Newsletter' button to the KB page that accepts raw HTML email content and sends it to /api/ingest-email. Quickest to build, still requires human action.</w:t>
      </w:r>
    </w:p>
    <w:p>
      <w:pPr>
        <w:pStyle w:val="Heading1"/>
      </w:pPr>
      <w:r>
        <w:t xml:space="preserve">Quick Reference: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Beacon (Railway)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beaconrag.up.railway.app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Ordino V2 (Lovable)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ordinov3.lovable.app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Lovable Editor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lovable.dev/projects/70bf8720-e3b8-4051-b5e6-8e6475ae5ea1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mimlfjkisguktiqqkpkm.supabase.co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GCloud (Beacon)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console.cloud.google.com → project: greenlight-bot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GCloud (Ordino)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console.cloud.google.com → project: ordinocrm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Railway Logs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railway.com/project/fec8c03c-72bf-4ad5-809f-cec874ee2537/logs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Beacon 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github.com/logic25/beacon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Ordino 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github.com/logic25/ordino-v2</w:t>
            </w:r>
          </w:p>
        </w:tc>
      </w:tr>
    </w:tbl>
    <w:p>
      <w:pPr>
        <w:spacing w:before="400"/>
      </w:pPr>
    </w:p>
    <w:p>
      <w:pPr>
        <w:pStyle w:val="Heading1"/>
      </w:pPr>
      <w:r>
        <w:t xml:space="preserve">What Got Done Tonight</w:t>
      </w:r>
    </w:p>
    <w:p>
      <w:pPr>
        <w:pStyle w:val="ListParagraph"/>
        <w:numPr>
          <w:ilvl w:val="0"/>
          <w:numId w:val="4"/>
        </w:numPr>
      </w:pPr>
      <w:r>
        <w:rPr>
          <w:b/>
          <w:bCs/>
        </w:rPr>
        <w:t xml:space="preserve">Found root cause of @Beacon not responding: </w:t>
      </w:r>
      <w:r>
        <w:t xml:space="preserve">The greenlight-bot GCP project was pointing to a dead Railway URL (web-production-44b7c). Updated both HTTP endpoint URL and App Home URL to the Supabase edge function.</w:t>
      </w:r>
    </w:p>
    <w:p>
      <w:pPr>
        <w:pStyle w:val="ListParagraph"/>
        <w:numPr>
          <w:ilvl w:val="0"/>
          <w:numId w:val="4"/>
        </w:numPr>
      </w:pPr>
      <w:r>
        <w:rPr>
          <w:b/>
          <w:bCs/>
        </w:rPr>
        <w:t xml:space="preserve">Confirmed @Beacon receives messages: </w:t>
      </w:r>
      <w:r>
        <w:t xml:space="preserve">After the URL fix, Beacon started receiving and processing @mention messages in spaces. The error response confirmed end-to-end connectivity works.</w:t>
      </w:r>
    </w:p>
    <w:p>
      <w:pPr>
        <w:pStyle w:val="ListParagraph"/>
        <w:numPr>
          <w:ilvl w:val="0"/>
          <w:numId w:val="4"/>
        </w:numPr>
      </w:pPr>
      <w:r>
        <w:rPr>
          <w:b/>
          <w:bCs/>
        </w:rPr>
        <w:t xml:space="preserve">Identified Haiku model 404: </w:t>
      </w:r>
      <w:r>
        <w:t xml:space="preserve">Both claude-3-5-haiku-20241022 and claude-3-5-haiku-latest return 404. Set both models to Sonnet temporarily. File is saved locally, needs push.</w:t>
      </w:r>
    </w:p>
    <w:p>
      <w:pPr>
        <w:pStyle w:val="ListParagraph"/>
        <w:numPr>
          <w:ilvl w:val="0"/>
          <w:numId w:val="4"/>
        </w:numPr>
      </w:pPr>
      <w:r>
        <w:rPr>
          <w:b/>
          <w:bCs/>
        </w:rPr>
        <w:t xml:space="preserve">Mapped KB architecture: </w:t>
      </w:r>
      <w:r>
        <w:t xml:space="preserve">87 knowledge files across 14 folders in beacon/knowledge/. Pinecone index 'greenlight-docs' stores embeddings. Ordino KB page disconnected from actual data.</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tabs>
        <w:tab w:val="right" w:pos="9360"/>
      </w:tabs>
    </w:pPr>
    <w:r>
      <w:rPr>
        <w:rFonts w:ascii="Arial" w:cs="Arial" w:eastAsia="Arial" w:hAnsi="Arial"/>
        <w:b/>
        <w:bCs/>
        <w:color w:val="1A1A2E"/>
        <w:sz w:val="18"/>
        <w:szCs w:val="18"/>
      </w:rPr>
      <w:t xml:space="preserve">Beacon + Ordino V2</w:t>
    </w:r>
    <w:r>
      <w:rPr>
        <w:rFonts w:ascii="Arial" w:cs="Arial" w:eastAsia="Arial" w:hAnsi="Arial"/>
        <w:color w:val="888888"/>
        <w:sz w:val="18"/>
        <w:szCs w:val="18"/>
      </w:rPr>
      <w:t xml:space="preserve">	February 26, 2026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2026-02-25T06:45:05.263Z</dcterms:created>
  <dcterms:modified xsi:type="dcterms:W3CDTF">2026-02-25T06:45:05.264Z</dcterms:modified>
</cp:coreProperties>
</file>

<file path=docProps/custom.xml><?xml version="1.0" encoding="utf-8"?>
<Properties xmlns="http://schemas.openxmlformats.org/officeDocument/2006/custom-properties" xmlns:vt="http://schemas.openxmlformats.org/officeDocument/2006/docPropsVTypes"/>
</file>