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164BD" w14:textId="77777777"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r>
        <w:rPr>
          <w:rFonts w:ascii="Calibri" w:eastAsia="Calibri" w:hAnsi="Calibri" w:cs="Simplified Arabic" w:hint="cs"/>
          <w:b/>
          <w:bCs/>
          <w:caps/>
          <w:sz w:val="24"/>
          <w:szCs w:val="24"/>
          <w:rtl/>
        </w:rPr>
        <w:t>جامعة المنوفية</w:t>
      </w:r>
    </w:p>
    <w:p w14:paraId="04A25E90" w14:textId="77777777"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Pr>
          <w:rFonts w:ascii="Arial Narrow" w:eastAsia="Calibri" w:hAnsi="Arial Narrow" w:cs="PT Bold Heading" w:hint="cs"/>
          <w:b/>
          <w:bCs/>
          <w:caps/>
          <w:w w:val="80"/>
          <w:sz w:val="40"/>
          <w:szCs w:val="42"/>
          <w:rtl/>
        </w:rPr>
        <w:t xml:space="preserve">كلية الحاسبات والمعلومات   </w:t>
      </w:r>
      <w:r>
        <w:rPr>
          <w:rFonts w:ascii="Book Antiqua" w:eastAsia="Calibri" w:hAnsi="Book Antiqua" w:cs="PT Bold Heading" w:hint="cs"/>
          <w:b/>
          <w:bCs/>
          <w:caps/>
          <w:sz w:val="24"/>
          <w:szCs w:val="26"/>
          <w:rtl/>
        </w:rPr>
        <w:t xml:space="preserve"> </w:t>
      </w:r>
    </w:p>
    <w:p w14:paraId="64125AC2" w14:textId="77777777"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14:paraId="2F30A7E6" w14:textId="77777777"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Pr>
          <w:rFonts w:ascii="Times New Roman" w:eastAsia="Calibri" w:hAnsi="Times New Roman" w:cs="Times New Roman"/>
          <w:b/>
          <w:bCs/>
          <w:iCs/>
          <w:caps/>
          <w:szCs w:val="18"/>
        </w:rPr>
        <w:t>Menofyia University</w:t>
      </w:r>
    </w:p>
    <w:p w14:paraId="78A5EE87"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Pr>
          <w:rFonts w:ascii="Arial Narrow" w:eastAsia="Calibri" w:hAnsi="Arial Narrow" w:cs="Simplified Arabic"/>
          <w:b/>
          <w:bCs/>
          <w:iCs/>
          <w:caps/>
          <w:sz w:val="20"/>
          <w:szCs w:val="20"/>
        </w:rPr>
        <w:t xml:space="preserve"> </w:t>
      </w:r>
      <w:r>
        <w:rPr>
          <w:rFonts w:ascii="Arial Narrow" w:hAnsi="Arial Narrow" w:cs="Simplified Arabic"/>
          <w:b/>
          <w:bCs/>
          <w:iCs/>
          <w:caps/>
          <w:sz w:val="20"/>
          <w:szCs w:val="20"/>
        </w:rPr>
        <w:t>System Analysis &amp; design Project</w:t>
      </w:r>
    </w:p>
    <w:p w14:paraId="10BCB84B" w14:textId="77777777"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Pr>
          <w:rFonts w:ascii="Arial Narrow" w:hAnsi="Arial Narrow" w:cs="Simplified Arabic"/>
          <w:b/>
          <w:bCs/>
          <w:iCs/>
          <w:caps/>
          <w:sz w:val="20"/>
          <w:szCs w:val="20"/>
        </w:rPr>
        <w:t xml:space="preserve">second year </w:t>
      </w:r>
    </w:p>
    <w:p w14:paraId="32F6C37A" w14:textId="77777777"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14:paraId="3FB5FBEF" w14:textId="77777777" w:rsidR="007D6262" w:rsidRDefault="007D6262" w:rsidP="00E921C3">
      <w:r>
        <w:rPr>
          <w:noProof/>
        </w:rPr>
        <w:drawing>
          <wp:anchor distT="0" distB="0" distL="114300" distR="114300" simplePos="0" relativeHeight="251658240" behindDoc="0" locked="0" layoutInCell="1" allowOverlap="1" wp14:anchorId="16EFD23E" wp14:editId="09614C20">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14:paraId="438EC6C8" w14:textId="77777777" w:rsidR="007D6262" w:rsidRPr="007D6262" w:rsidRDefault="007D6262" w:rsidP="00E921C3"/>
    <w:p w14:paraId="576CC105" w14:textId="77777777" w:rsidR="007D6262" w:rsidRDefault="007D6262" w:rsidP="00E921C3"/>
    <w:tbl>
      <w:tblPr>
        <w:tblStyle w:val="a3"/>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16"/>
        <w:gridCol w:w="7010"/>
        <w:gridCol w:w="1458"/>
      </w:tblGrid>
      <w:tr w:rsidR="00A70E6C" w14:paraId="275689F8" w14:textId="77777777" w:rsidTr="004E19EB">
        <w:tc>
          <w:tcPr>
            <w:tcW w:w="828" w:type="dxa"/>
          </w:tcPr>
          <w:p w14:paraId="0235B8E8" w14:textId="77777777" w:rsidR="00A70E6C" w:rsidRDefault="00A70E6C" w:rsidP="004E19EB">
            <w:pPr>
              <w:jc w:val="center"/>
            </w:pPr>
            <w:r>
              <w:t>No.</w:t>
            </w:r>
          </w:p>
        </w:tc>
        <w:tc>
          <w:tcPr>
            <w:tcW w:w="7266" w:type="dxa"/>
          </w:tcPr>
          <w:p w14:paraId="620358D2" w14:textId="77777777" w:rsidR="00A70E6C" w:rsidRDefault="00A70E6C" w:rsidP="004E19EB">
            <w:pPr>
              <w:jc w:val="center"/>
            </w:pPr>
            <w:r>
              <w:t>Name</w:t>
            </w:r>
          </w:p>
        </w:tc>
        <w:tc>
          <w:tcPr>
            <w:tcW w:w="1482" w:type="dxa"/>
          </w:tcPr>
          <w:p w14:paraId="35736781" w14:textId="77777777" w:rsidR="00A70E6C" w:rsidRDefault="00A70E6C" w:rsidP="004E19EB">
            <w:pPr>
              <w:jc w:val="center"/>
            </w:pPr>
            <w:r>
              <w:t>Section</w:t>
            </w:r>
          </w:p>
        </w:tc>
      </w:tr>
      <w:tr w:rsidR="00A70E6C" w14:paraId="166E8B2A" w14:textId="77777777" w:rsidTr="004E19EB">
        <w:trPr>
          <w:trHeight w:val="432"/>
        </w:trPr>
        <w:tc>
          <w:tcPr>
            <w:tcW w:w="828" w:type="dxa"/>
          </w:tcPr>
          <w:p w14:paraId="3DF7BB39" w14:textId="77777777" w:rsidR="00A70E6C" w:rsidRDefault="00A70E6C" w:rsidP="004E19EB">
            <w:pPr>
              <w:jc w:val="center"/>
            </w:pPr>
            <w:r>
              <w:t>1</w:t>
            </w:r>
          </w:p>
        </w:tc>
        <w:tc>
          <w:tcPr>
            <w:tcW w:w="7266" w:type="dxa"/>
          </w:tcPr>
          <w:p w14:paraId="63D64229" w14:textId="77777777" w:rsidR="00A70E6C" w:rsidRDefault="00A70E6C" w:rsidP="004E19EB">
            <w:pPr>
              <w:jc w:val="center"/>
              <w:rPr>
                <w:rtl/>
                <w:lang w:bidi="ar-EG"/>
              </w:rPr>
            </w:pPr>
            <w:r>
              <w:rPr>
                <w:rtl/>
                <w:lang w:bidi="ar-EG"/>
              </w:rPr>
              <w:t>امين صلاح امين حامد السنان</w:t>
            </w:r>
          </w:p>
        </w:tc>
        <w:tc>
          <w:tcPr>
            <w:tcW w:w="1482" w:type="dxa"/>
          </w:tcPr>
          <w:p w14:paraId="2DB51189" w14:textId="77777777" w:rsidR="00A70E6C" w:rsidRDefault="00A70E6C" w:rsidP="004E19EB">
            <w:pPr>
              <w:jc w:val="center"/>
              <w:rPr>
                <w:rFonts w:ascii="Calibri" w:eastAsia="Calibri" w:hAnsi="Calibri" w:cs="Calibri"/>
              </w:rPr>
            </w:pPr>
          </w:p>
        </w:tc>
      </w:tr>
      <w:tr w:rsidR="00A70E6C" w14:paraId="7C90CD14" w14:textId="77777777" w:rsidTr="004E19EB">
        <w:trPr>
          <w:trHeight w:val="432"/>
        </w:trPr>
        <w:tc>
          <w:tcPr>
            <w:tcW w:w="828" w:type="dxa"/>
          </w:tcPr>
          <w:p w14:paraId="29DD8E4B" w14:textId="77777777" w:rsidR="00A70E6C" w:rsidRDefault="00A70E6C" w:rsidP="004E19EB">
            <w:pPr>
              <w:jc w:val="center"/>
            </w:pPr>
            <w:r>
              <w:t>2</w:t>
            </w:r>
          </w:p>
        </w:tc>
        <w:tc>
          <w:tcPr>
            <w:tcW w:w="7266" w:type="dxa"/>
          </w:tcPr>
          <w:p w14:paraId="33A8AA64" w14:textId="77777777" w:rsidR="00A70E6C" w:rsidRDefault="00A70E6C" w:rsidP="004E19EB">
            <w:pPr>
              <w:jc w:val="center"/>
              <w:rPr>
                <w:rtl/>
                <w:lang w:bidi="ar-EG"/>
              </w:rPr>
            </w:pPr>
          </w:p>
        </w:tc>
        <w:tc>
          <w:tcPr>
            <w:tcW w:w="1482" w:type="dxa"/>
          </w:tcPr>
          <w:p w14:paraId="689D7B51" w14:textId="77777777" w:rsidR="00A70E6C" w:rsidRDefault="00A70E6C" w:rsidP="004E19EB">
            <w:pPr>
              <w:jc w:val="center"/>
              <w:rPr>
                <w:rFonts w:ascii="Calibri" w:eastAsia="Calibri" w:hAnsi="Calibri" w:cs="Calibri"/>
              </w:rPr>
            </w:pPr>
          </w:p>
        </w:tc>
      </w:tr>
      <w:tr w:rsidR="00A70E6C" w14:paraId="6970C9FB" w14:textId="77777777" w:rsidTr="004E19EB">
        <w:trPr>
          <w:trHeight w:val="432"/>
        </w:trPr>
        <w:tc>
          <w:tcPr>
            <w:tcW w:w="828" w:type="dxa"/>
          </w:tcPr>
          <w:p w14:paraId="5A1885BB" w14:textId="77777777" w:rsidR="00A70E6C" w:rsidRDefault="00A70E6C" w:rsidP="004E19EB">
            <w:pPr>
              <w:jc w:val="center"/>
            </w:pPr>
            <w:r>
              <w:t>3</w:t>
            </w:r>
          </w:p>
        </w:tc>
        <w:tc>
          <w:tcPr>
            <w:tcW w:w="7266" w:type="dxa"/>
          </w:tcPr>
          <w:p w14:paraId="79CF2E5F" w14:textId="77777777" w:rsidR="00A70E6C" w:rsidRDefault="00A70E6C" w:rsidP="004E19EB">
            <w:pPr>
              <w:jc w:val="center"/>
              <w:rPr>
                <w:rtl/>
                <w:lang w:bidi="ar-EG"/>
              </w:rPr>
            </w:pPr>
          </w:p>
        </w:tc>
        <w:tc>
          <w:tcPr>
            <w:tcW w:w="1482" w:type="dxa"/>
          </w:tcPr>
          <w:p w14:paraId="1C32F1BE" w14:textId="77777777" w:rsidR="00A70E6C" w:rsidRDefault="00A70E6C" w:rsidP="004E19EB">
            <w:pPr>
              <w:jc w:val="center"/>
              <w:rPr>
                <w:rFonts w:ascii="Calibri" w:eastAsia="Calibri" w:hAnsi="Calibri" w:cs="Calibri"/>
              </w:rPr>
            </w:pPr>
          </w:p>
        </w:tc>
      </w:tr>
      <w:tr w:rsidR="00A70E6C" w14:paraId="32375561" w14:textId="77777777" w:rsidTr="004E19EB">
        <w:trPr>
          <w:trHeight w:val="432"/>
        </w:trPr>
        <w:tc>
          <w:tcPr>
            <w:tcW w:w="828" w:type="dxa"/>
          </w:tcPr>
          <w:p w14:paraId="270198B9" w14:textId="77777777" w:rsidR="00A70E6C" w:rsidRDefault="00A70E6C" w:rsidP="004E19EB">
            <w:pPr>
              <w:jc w:val="center"/>
            </w:pPr>
            <w:r>
              <w:t>4</w:t>
            </w:r>
          </w:p>
        </w:tc>
        <w:tc>
          <w:tcPr>
            <w:tcW w:w="7266" w:type="dxa"/>
          </w:tcPr>
          <w:p w14:paraId="034CB253" w14:textId="77777777" w:rsidR="00A70E6C" w:rsidRDefault="00A70E6C" w:rsidP="004E19EB">
            <w:pPr>
              <w:jc w:val="center"/>
              <w:rPr>
                <w:rtl/>
                <w:lang w:bidi="ar-EG"/>
              </w:rPr>
            </w:pPr>
          </w:p>
        </w:tc>
        <w:tc>
          <w:tcPr>
            <w:tcW w:w="1482" w:type="dxa"/>
          </w:tcPr>
          <w:p w14:paraId="3061C7B6" w14:textId="77777777" w:rsidR="00A70E6C" w:rsidRDefault="00A70E6C" w:rsidP="004E19EB">
            <w:pPr>
              <w:jc w:val="center"/>
              <w:rPr>
                <w:rFonts w:ascii="Calibri" w:eastAsia="Calibri" w:hAnsi="Calibri" w:cs="Calibri"/>
              </w:rPr>
            </w:pPr>
          </w:p>
        </w:tc>
      </w:tr>
      <w:tr w:rsidR="00A70E6C" w14:paraId="3C4D17B2" w14:textId="77777777" w:rsidTr="004E19EB">
        <w:trPr>
          <w:trHeight w:val="432"/>
        </w:trPr>
        <w:tc>
          <w:tcPr>
            <w:tcW w:w="828" w:type="dxa"/>
          </w:tcPr>
          <w:p w14:paraId="0FD346EE" w14:textId="77777777" w:rsidR="00A70E6C" w:rsidRDefault="00A70E6C" w:rsidP="004E19EB">
            <w:pPr>
              <w:jc w:val="center"/>
            </w:pPr>
            <w:r>
              <w:t>5</w:t>
            </w:r>
          </w:p>
        </w:tc>
        <w:tc>
          <w:tcPr>
            <w:tcW w:w="7266" w:type="dxa"/>
          </w:tcPr>
          <w:p w14:paraId="3754C006" w14:textId="77777777" w:rsidR="00A70E6C" w:rsidRDefault="00A70E6C" w:rsidP="004E19EB">
            <w:pPr>
              <w:jc w:val="center"/>
              <w:rPr>
                <w:rtl/>
                <w:lang w:bidi="ar-EG"/>
              </w:rPr>
            </w:pPr>
          </w:p>
        </w:tc>
        <w:tc>
          <w:tcPr>
            <w:tcW w:w="1482" w:type="dxa"/>
          </w:tcPr>
          <w:p w14:paraId="49577C6C" w14:textId="77777777" w:rsidR="00A70E6C" w:rsidRDefault="00A70E6C" w:rsidP="004E19EB">
            <w:pPr>
              <w:jc w:val="center"/>
              <w:rPr>
                <w:rFonts w:ascii="Calibri" w:eastAsia="Calibri" w:hAnsi="Calibri" w:cs="Calibri"/>
                <w:lang w:bidi="ar-EG"/>
              </w:rPr>
            </w:pPr>
          </w:p>
        </w:tc>
      </w:tr>
      <w:tr w:rsidR="00A70E6C" w14:paraId="3A9A9A20" w14:textId="77777777" w:rsidTr="004E19EB">
        <w:trPr>
          <w:trHeight w:val="432"/>
        </w:trPr>
        <w:tc>
          <w:tcPr>
            <w:tcW w:w="828" w:type="dxa"/>
          </w:tcPr>
          <w:p w14:paraId="7492E70B" w14:textId="77777777" w:rsidR="00A70E6C" w:rsidRDefault="00A70E6C" w:rsidP="004E19EB">
            <w:pPr>
              <w:jc w:val="center"/>
            </w:pPr>
            <w:r>
              <w:t>6</w:t>
            </w:r>
          </w:p>
        </w:tc>
        <w:tc>
          <w:tcPr>
            <w:tcW w:w="7266" w:type="dxa"/>
          </w:tcPr>
          <w:p w14:paraId="42B699F7" w14:textId="77777777" w:rsidR="00A70E6C" w:rsidRDefault="00A70E6C" w:rsidP="004E19EB">
            <w:pPr>
              <w:jc w:val="center"/>
            </w:pPr>
          </w:p>
        </w:tc>
        <w:tc>
          <w:tcPr>
            <w:tcW w:w="1482" w:type="dxa"/>
          </w:tcPr>
          <w:p w14:paraId="723D7411" w14:textId="77777777" w:rsidR="00A70E6C" w:rsidRDefault="00A70E6C" w:rsidP="004E19EB">
            <w:pPr>
              <w:jc w:val="center"/>
              <w:rPr>
                <w:rFonts w:ascii="Calibri" w:eastAsia="Calibri" w:hAnsi="Calibri" w:cs="Calibri"/>
              </w:rPr>
            </w:pPr>
          </w:p>
        </w:tc>
      </w:tr>
    </w:tbl>
    <w:p w14:paraId="58179178" w14:textId="77777777" w:rsidR="009E4AE3" w:rsidRDefault="009E4AE3" w:rsidP="00E921C3">
      <w:pPr>
        <w:tabs>
          <w:tab w:val="left" w:pos="1730"/>
        </w:tabs>
        <w:rPr>
          <w:rFonts w:asciiTheme="majorBidi" w:hAnsiTheme="majorBidi" w:cstheme="majorBidi"/>
          <w:sz w:val="36"/>
          <w:szCs w:val="36"/>
        </w:rPr>
      </w:pPr>
    </w:p>
    <w:p w14:paraId="1B348C40" w14:textId="77777777" w:rsidR="00FF2C78" w:rsidRDefault="00994673" w:rsidP="00E921C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73600" behindDoc="0" locked="0" layoutInCell="1" allowOverlap="1" wp14:anchorId="74B2128E" wp14:editId="6E7ED4DC">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74D828" w14:textId="77777777" w:rsidR="00AC1E8C" w:rsidRPr="004B6F81" w:rsidRDefault="00AC36B9" w:rsidP="004E19EB">
                            <w:pPr>
                              <w:jc w:val="center"/>
                              <w:rPr>
                                <w:rFonts w:asciiTheme="majorBidi" w:hAnsiTheme="majorBidi" w:cstheme="majorBidi"/>
                                <w:color w:val="FF0000"/>
                                <w:sz w:val="56"/>
                                <w:szCs w:val="56"/>
                                <w:rtl/>
                                <w:lang w:bidi="ar-EG"/>
                              </w:rPr>
                            </w:pPr>
                            <w:r>
                              <w:rPr>
                                <w:rFonts w:asciiTheme="majorBidi" w:hAnsiTheme="majorBidi" w:cstheme="majorBidi" w:hint="cs"/>
                                <w:color w:val="FF0000"/>
                                <w:sz w:val="56"/>
                                <w:szCs w:val="56"/>
                                <w:rtl/>
                                <w:lang w:bidi="ar-EG"/>
                              </w:rPr>
                              <w:t>Public Facility Reservation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4B2128E"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" fillcolor="white [3201]" strokecolor="red" strokeweight="1pt">
                <v:stroke dashstyle="dash"/>
                <v:shadow color="#868686"/>
                <v:textbox>
                  <w:txbxContent>
                    <w:p w14:paraId="3274D828" w14:textId="77777777" w:rsidR="00AC1E8C" w:rsidRPr="004B6F81" w:rsidRDefault="00AC36B9" w:rsidP="004E19EB">
                      <w:pPr>
                        <w:jc w:val="center"/>
                        <w:rPr>
                          <w:rFonts w:asciiTheme="majorBidi" w:hAnsiTheme="majorBidi" w:cstheme="majorBidi"/>
                          <w:color w:val="FF0000"/>
                          <w:sz w:val="56"/>
                          <w:szCs w:val="56"/>
                          <w:rtl/>
                          <w:lang w:bidi="ar-EG"/>
                        </w:rPr>
                      </w:pPr>
                      <w:r>
                        <w:rPr>
                          <w:rFonts w:asciiTheme="majorBidi" w:hAnsiTheme="majorBidi" w:cstheme="majorBidi" w:hint="cs"/>
                          <w:color w:val="FF0000"/>
                          <w:sz w:val="56"/>
                          <w:szCs w:val="56"/>
                          <w:rtl/>
                          <w:lang w:bidi="ar-EG"/>
                        </w:rPr>
                        <w:t>Public Facility Reservation System</w:t>
                      </w:r>
                    </w:p>
                  </w:txbxContent>
                </v:textbox>
              </v:shape>
            </w:pict>
          </mc:Fallback>
        </mc:AlternateContent>
      </w:r>
    </w:p>
    <w:p w14:paraId="49F53D0E" w14:textId="77777777" w:rsidR="00A972D4" w:rsidRDefault="00A972D4" w:rsidP="00E921C3">
      <w:pPr>
        <w:rPr>
          <w:rFonts w:asciiTheme="majorBidi" w:hAnsiTheme="majorBidi" w:cstheme="majorBidi"/>
          <w:sz w:val="36"/>
          <w:szCs w:val="36"/>
        </w:rPr>
      </w:pPr>
    </w:p>
    <w:p w14:paraId="603418B4" w14:textId="77777777" w:rsidR="00A972D4" w:rsidRDefault="00A972D4" w:rsidP="00E921C3">
      <w:pPr>
        <w:rPr>
          <w:rFonts w:asciiTheme="majorBidi" w:hAnsiTheme="majorBidi" w:cstheme="majorBidi"/>
          <w:sz w:val="36"/>
          <w:szCs w:val="36"/>
        </w:rPr>
      </w:pPr>
    </w:p>
    <w:p w14:paraId="49A48A55" w14:textId="77777777" w:rsidR="00A972D4" w:rsidRDefault="00A972D4" w:rsidP="00E921C3">
      <w:pPr>
        <w:rPr>
          <w:rFonts w:asciiTheme="majorBidi" w:hAnsiTheme="majorBidi" w:cstheme="majorBidi"/>
          <w:sz w:val="36"/>
          <w:szCs w:val="36"/>
        </w:rPr>
      </w:pPr>
    </w:p>
    <w:p w14:paraId="485BA9A8" w14:textId="77777777" w:rsidR="00A972D4" w:rsidRDefault="00A972D4" w:rsidP="00E921C3">
      <w:pPr>
        <w:rPr>
          <w:rFonts w:asciiTheme="majorBidi" w:hAnsiTheme="majorBidi" w:cstheme="majorBidi"/>
          <w:sz w:val="36"/>
          <w:szCs w:val="36"/>
        </w:rPr>
      </w:pPr>
    </w:p>
    <w:p w14:paraId="7F887682" w14:textId="77777777" w:rsidR="00A972D4" w:rsidRDefault="00A972D4" w:rsidP="00E921C3">
      <w:pPr>
        <w:rPr>
          <w:rFonts w:asciiTheme="majorBidi" w:hAnsiTheme="majorBidi" w:cstheme="majorBidi"/>
          <w:sz w:val="36"/>
          <w:szCs w:val="36"/>
        </w:rPr>
      </w:pPr>
    </w:p>
    <w:p w14:paraId="31374952" w14:textId="77777777" w:rsidR="00FF2C78" w:rsidRDefault="00FF2C78">
      <w:pPr>
        <w:rPr>
          <w:rFonts w:asciiTheme="majorBidi" w:hAnsiTheme="majorBidi" w:cstheme="majorBidi"/>
          <w:sz w:val="36"/>
          <w:szCs w:val="36"/>
        </w:rPr>
      </w:pPr>
      <w:r>
        <w:rPr>
          <w:rFonts w:asciiTheme="majorBidi" w:hAnsiTheme="majorBidi" w:cstheme="majorBidi"/>
          <w:sz w:val="36"/>
          <w:szCs w:val="36"/>
        </w:rPr>
        <w:br w:type="page"/>
      </w:r>
    </w:p>
    <w:p w14:paraId="31049E70" w14:textId="77777777" w:rsidR="00A972D4" w:rsidRDefault="00A972D4">
      <w:pPr>
        <w:rPr>
          <w:rFonts w:asciiTheme="majorBidi" w:hAnsiTheme="majorBidi" w:cstheme="majorBidi"/>
          <w:sz w:val="36"/>
          <w:szCs w:val="36"/>
        </w:rPr>
      </w:pPr>
    </w:p>
    <w:p w14:paraId="193F0BC0" w14:textId="77777777" w:rsidR="00A972D4" w:rsidRDefault="00A972D4">
      <w:pPr>
        <w:rPr>
          <w:rFonts w:asciiTheme="majorBidi" w:hAnsiTheme="majorBidi" w:cstheme="majorBidi"/>
          <w:sz w:val="36"/>
          <w:szCs w:val="36"/>
        </w:rPr>
      </w:pPr>
    </w:p>
    <w:p w14:paraId="22B28F28" w14:textId="77777777" w:rsidR="00A972D4" w:rsidRDefault="00A972D4">
      <w:pPr>
        <w:rPr>
          <w:rFonts w:asciiTheme="majorBidi" w:hAnsiTheme="majorBidi" w:cstheme="majorBidi"/>
          <w:sz w:val="36"/>
          <w:szCs w:val="36"/>
        </w:rPr>
      </w:pPr>
    </w:p>
    <w:p w14:paraId="372AB32B" w14:textId="77777777" w:rsidR="00A972D4" w:rsidRDefault="00A972D4">
      <w:pPr>
        <w:rPr>
          <w:rFonts w:asciiTheme="majorBidi" w:hAnsiTheme="majorBidi" w:cstheme="majorBidi"/>
          <w:sz w:val="36"/>
          <w:szCs w:val="36"/>
        </w:rPr>
      </w:pPr>
    </w:p>
    <w:p w14:paraId="7C2856F4" w14:textId="77777777" w:rsidR="00A972D4" w:rsidRDefault="00A972D4">
      <w:pPr>
        <w:rPr>
          <w:rFonts w:asciiTheme="majorBidi" w:hAnsiTheme="majorBidi" w:cstheme="majorBidi"/>
          <w:sz w:val="36"/>
          <w:szCs w:val="36"/>
        </w:rPr>
      </w:pPr>
    </w:p>
    <w:p w14:paraId="329CC2C8" w14:textId="77777777" w:rsidR="00A972D4" w:rsidRDefault="00A972D4">
      <w:pPr>
        <w:rPr>
          <w:rFonts w:asciiTheme="majorBidi" w:hAnsiTheme="majorBidi" w:cstheme="majorBidi"/>
          <w:sz w:val="36"/>
          <w:szCs w:val="36"/>
        </w:rPr>
      </w:pPr>
    </w:p>
    <w:p w14:paraId="42E93B1D" w14:textId="77777777" w:rsidR="00A972D4" w:rsidRDefault="00A972D4">
      <w:pPr>
        <w:rPr>
          <w:rFonts w:asciiTheme="majorBidi" w:hAnsiTheme="majorBidi" w:cstheme="majorBidi"/>
          <w:sz w:val="36"/>
          <w:szCs w:val="36"/>
        </w:rPr>
      </w:pPr>
    </w:p>
    <w:p w14:paraId="088D93D1" w14:textId="77777777" w:rsidR="00A972D4" w:rsidRDefault="00A972D4">
      <w:pPr>
        <w:rPr>
          <w:rFonts w:asciiTheme="majorBidi" w:hAnsiTheme="majorBidi" w:cstheme="majorBidi"/>
          <w:sz w:val="36"/>
          <w:szCs w:val="36"/>
        </w:rPr>
      </w:pPr>
    </w:p>
    <w:p w14:paraId="3A6C68F5" w14:textId="77777777" w:rsidR="00A972D4" w:rsidRDefault="00994673">
      <w:pPr>
        <w:rPr>
          <w:rFonts w:asciiTheme="majorBidi" w:hAnsiTheme="majorBidi" w:cstheme="majorBidi"/>
          <w:sz w:val="36"/>
          <w:szCs w:val="36"/>
        </w:rPr>
      </w:pPr>
      <w:r>
        <w:rPr>
          <w:rFonts w:asciiTheme="majorBidi" w:hAnsiTheme="majorBidi" w:cstheme="majorBidi"/>
          <w:noProof/>
          <w:sz w:val="36"/>
          <w:szCs w:val="36"/>
        </w:rPr>
        <mc:AlternateContent>
          <mc:Choice Requires="wps">
            <w:drawing>
              <wp:anchor distT="0" distB="0" distL="114300" distR="114300" simplePos="0" relativeHeight="251659264" behindDoc="0" locked="0" layoutInCell="1" allowOverlap="1" wp14:anchorId="12B8DEC1" wp14:editId="59465C11">
                <wp:simplePos x="0" y="0"/>
                <wp:positionH relativeFrom="column">
                  <wp:posOffset>1295400</wp:posOffset>
                </wp:positionH>
                <wp:positionV relativeFrom="paragraph">
                  <wp:posOffset>73025</wp:posOffset>
                </wp:positionV>
                <wp:extent cx="3048000" cy="1514475"/>
                <wp:effectExtent l="38100" t="68580" r="38100" b="64770"/>
                <wp:wrapNone/>
                <wp:docPr id="17"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0" cy="1514475"/>
                        </a:xfrm>
                        <a:prstGeom prst="flowChartPunchedTape">
                          <a:avLst/>
                        </a:prstGeom>
                        <a:solidFill>
                          <a:schemeClr val="lt1">
                            <a:lumMod val="100000"/>
                            <a:lumOff val="0"/>
                          </a:schemeClr>
                        </a:solidFill>
                        <a:ln w="63500" cmpd="thickThin">
                          <a:solidFill>
                            <a:srgbClr val="00B05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C9B144" w14:textId="77777777" w:rsidR="00AC1E8C" w:rsidRDefault="00AC1E8C" w:rsidP="00FF2C78">
                            <w:pPr>
                              <w:jc w:val="center"/>
                            </w:pPr>
                          </w:p>
                          <w:p w14:paraId="71A267A6" w14:textId="77777777" w:rsidR="00AC1E8C" w:rsidRPr="0099493F" w:rsidRDefault="00AC1E8C" w:rsidP="00FF2C78">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2B8DEC1"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AutoShape 2" o:spid="_x0000_s1027" type="#_x0000_t122" style="position:absolute;margin-left:102pt;margin-top:5.75pt;width:240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" fillcolor="white [3201]" strokecolor="#00b050" strokeweight="5pt">
                <v:stroke linestyle="thickThin"/>
                <v:shadow color="#868686"/>
                <v:textbox>
                  <w:txbxContent>
                    <w:p w14:paraId="41C9B144" w14:textId="77777777" w:rsidR="00AC1E8C" w:rsidRDefault="00AC1E8C" w:rsidP="00FF2C78">
                      <w:pPr>
                        <w:jc w:val="center"/>
                      </w:pPr>
                    </w:p>
                    <w:p w14:paraId="71A267A6" w14:textId="77777777" w:rsidR="00AC1E8C" w:rsidRPr="0099493F" w:rsidRDefault="00AC1E8C" w:rsidP="00FF2C78">
                      <w:pPr>
                        <w:jc w:val="center"/>
                        <w:rPr>
                          <w:rFonts w:asciiTheme="majorBidi" w:hAnsiTheme="majorBidi" w:cstheme="majorBidi"/>
                          <w:b/>
                          <w:bCs/>
                          <w:color w:val="FF0000"/>
                          <w:sz w:val="36"/>
                          <w:szCs w:val="36"/>
                        </w:rPr>
                      </w:pPr>
                      <w:r>
                        <w:rPr>
                          <w:rFonts w:asciiTheme="majorBidi" w:hAnsiTheme="majorBidi" w:cstheme="majorBidi"/>
                          <w:b/>
                          <w:bCs/>
                          <w:color w:val="FF0000"/>
                          <w:sz w:val="36"/>
                          <w:szCs w:val="36"/>
                        </w:rPr>
                        <w:t>Planning (Project Plan)</w:t>
                      </w:r>
                    </w:p>
                  </w:txbxContent>
                </v:textbox>
              </v:shape>
            </w:pict>
          </mc:Fallback>
        </mc:AlternateContent>
      </w:r>
    </w:p>
    <w:p w14:paraId="6C034309" w14:textId="77777777" w:rsidR="00E921C3" w:rsidRPr="00DD421A" w:rsidRDefault="00E921C3" w:rsidP="00E921C3">
      <w:pPr>
        <w:pageBreakBefore/>
        <w:jc w:val="center"/>
        <w:rPr>
          <w:b/>
          <w:bCs/>
          <w:sz w:val="44"/>
          <w:szCs w:val="44"/>
          <w:u w:val="double"/>
        </w:rPr>
      </w:pPr>
      <w:r>
        <w:rPr>
          <w:b/>
          <w:bCs/>
          <w:sz w:val="44"/>
          <w:szCs w:val="44"/>
          <w:u w:val="double"/>
        </w:rPr>
        <w:lastRenderedPageBreak/>
        <w:t>Project Identification</w:t>
      </w:r>
    </w:p>
    <w:p w14:paraId="542FADC6" w14:textId="77777777" w:rsidR="00E921C3" w:rsidRDefault="00E921C3" w:rsidP="00E921C3">
      <w:pPr>
        <w:rPr>
          <w:sz w:val="28"/>
          <w:szCs w:val="28"/>
          <w:u w:val="single"/>
        </w:rPr>
      </w:pPr>
      <w:r>
        <w:rPr>
          <w:sz w:val="28"/>
          <w:szCs w:val="28"/>
          <w:u w:val="single"/>
        </w:rPr>
        <w:t>Project Name:</w:t>
      </w:r>
    </w:p>
    <w:p w14:paraId="442A685C" w14:textId="77777777" w:rsidR="00E921C3" w:rsidRPr="00C749EB" w:rsidRDefault="00C749EB" w:rsidP="00C749EB">
      <w:pPr>
        <w:rPr>
          <w:sz w:val="28"/>
          <w:szCs w:val="28"/>
          <w:lang w:bidi="ar-EG"/>
        </w:rPr>
      </w:pPr>
      <w:r>
        <w:rPr>
          <w:sz w:val="28"/>
          <w:szCs w:val="28"/>
          <w:lang w:bidi="ar-EG"/>
        </w:rPr>
        <w:t>Public Facility Reservation System</w:t>
      </w:r>
    </w:p>
    <w:p w14:paraId="29F26CB0" w14:textId="77777777" w:rsidR="00E921C3" w:rsidRPr="00694E47" w:rsidRDefault="00E921C3" w:rsidP="00E921C3">
      <w:pPr>
        <w:jc w:val="right"/>
        <w:rPr>
          <w:sz w:val="28"/>
          <w:szCs w:val="28"/>
          <w:u w:val="single"/>
        </w:rPr>
      </w:pPr>
    </w:p>
    <w:p w14:paraId="5440588E" w14:textId="77777777" w:rsidR="00A70E6C" w:rsidRDefault="00A70E6C" w:rsidP="00E921C3">
      <w:pPr>
        <w:rPr>
          <w:sz w:val="28"/>
          <w:szCs w:val="28"/>
          <w:u w:val="single"/>
        </w:rPr>
      </w:pPr>
      <w:r>
        <w:rPr>
          <w:sz w:val="28"/>
          <w:szCs w:val="28"/>
          <w:u w:val="single"/>
        </w:rPr>
        <w:t>Current Problem:</w:t>
      </w:r>
    </w:p>
    <w:p w14:paraId="43921767" w14:textId="77777777" w:rsidR="00A70E6C" w:rsidRDefault="00377DAD" w:rsidP="00377DAD">
      <w:pPr>
        <w:pStyle w:val="a6"/>
        <w:numPr>
          <w:ilvl w:val="0"/>
          <w:numId w:val="13"/>
        </w:numPr>
        <w:rPr>
          <w:sz w:val="28"/>
          <w:szCs w:val="28"/>
          <w:lang w:bidi="ar-EG"/>
        </w:rPr>
      </w:pPr>
      <w:r>
        <w:rPr>
          <w:sz w:val="28"/>
          <w:szCs w:val="28"/>
          <w:lang w:bidi="ar-EG"/>
        </w:rPr>
        <w:t>Citizens must call or visit the facility administration office to reserve a hall, sports court, or meeting room, which causes long waiting and busy phone lines.</w:t>
      </w:r>
    </w:p>
    <w:p w14:paraId="56989FC3" w14:textId="77777777" w:rsidR="00377DAD" w:rsidRDefault="00377DAD" w:rsidP="000B0253">
      <w:pPr>
        <w:pStyle w:val="a6"/>
        <w:numPr>
          <w:ilvl w:val="0"/>
          <w:numId w:val="13"/>
        </w:numPr>
        <w:rPr>
          <w:sz w:val="28"/>
          <w:szCs w:val="28"/>
          <w:lang w:bidi="ar-EG"/>
        </w:rPr>
      </w:pPr>
      <w:r>
        <w:rPr>
          <w:sz w:val="28"/>
          <w:szCs w:val="28"/>
          <w:lang w:bidi="ar-EG"/>
        </w:rPr>
        <w:t>Reservations are written on paper or in notebooks, so double bookings and lost reservations happen.</w:t>
      </w:r>
    </w:p>
    <w:p w14:paraId="3835D169" w14:textId="77777777" w:rsidR="00377DAD" w:rsidRDefault="000B0253" w:rsidP="000B0253">
      <w:pPr>
        <w:pStyle w:val="a6"/>
        <w:numPr>
          <w:ilvl w:val="0"/>
          <w:numId w:val="13"/>
        </w:numPr>
        <w:rPr>
          <w:sz w:val="28"/>
          <w:szCs w:val="28"/>
          <w:lang w:bidi="ar-EG"/>
        </w:rPr>
      </w:pPr>
      <w:r>
        <w:rPr>
          <w:sz w:val="28"/>
          <w:szCs w:val="28"/>
          <w:lang w:bidi="ar-EG"/>
        </w:rPr>
        <w:t>Citizens cannot know whether a facility is available, or the status of their request (pending, approved, rejected, cancelled), without calling or visiting the office.</w:t>
      </w:r>
    </w:p>
    <w:p w14:paraId="03AF6D42" w14:textId="77777777" w:rsidR="000B0253" w:rsidRPr="000B0253" w:rsidRDefault="000B0253" w:rsidP="000B0253">
      <w:pPr>
        <w:pStyle w:val="a6"/>
        <w:numPr>
          <w:ilvl w:val="0"/>
          <w:numId w:val="13"/>
        </w:numPr>
        <w:rPr>
          <w:sz w:val="28"/>
          <w:szCs w:val="28"/>
          <w:lang w:bidi="ar-EG"/>
        </w:rPr>
      </w:pPr>
      <w:r>
        <w:rPr>
          <w:sz w:val="28"/>
          <w:szCs w:val="28"/>
          <w:lang w:bidi="ar-EG"/>
        </w:rPr>
        <w:t>There is no digital booking history for each facility or user, and no reminders before the reservation date.</w:t>
      </w:r>
    </w:p>
    <w:p w14:paraId="7BFF34B8" w14:textId="77777777" w:rsidR="000B0253" w:rsidRPr="000B0253" w:rsidRDefault="000B0253" w:rsidP="000B0253">
      <w:pPr>
        <w:pStyle w:val="a6"/>
        <w:numPr>
          <w:ilvl w:val="0"/>
          <w:numId w:val="13"/>
        </w:numPr>
        <w:rPr>
          <w:sz w:val="28"/>
          <w:szCs w:val="28"/>
          <w:lang w:bidi="ar-EG"/>
        </w:rPr>
      </w:pPr>
      <w:r>
        <w:rPr>
          <w:sz w:val="28"/>
          <w:szCs w:val="28"/>
          <w:lang w:bidi="ar-EG"/>
        </w:rPr>
        <w:t>Management cannot easily follow facility usage, schedules, and maintenance closures, or produce usage reports.</w:t>
      </w:r>
    </w:p>
    <w:p w14:paraId="08967C72" w14:textId="77777777" w:rsidR="00A70E6C" w:rsidRDefault="00A70E6C" w:rsidP="00E921C3">
      <w:pPr>
        <w:rPr>
          <w:sz w:val="28"/>
          <w:szCs w:val="28"/>
          <w:u w:val="single"/>
        </w:rPr>
      </w:pPr>
    </w:p>
    <w:p w14:paraId="1030CFCC" w14:textId="77777777" w:rsidR="00E921C3" w:rsidRDefault="00E921C3" w:rsidP="00A70E6C">
      <w:pPr>
        <w:rPr>
          <w:rFonts w:asciiTheme="majorBidi" w:hAnsiTheme="majorBidi" w:cstheme="majorBidi"/>
          <w:sz w:val="36"/>
          <w:szCs w:val="36"/>
        </w:rPr>
      </w:pPr>
      <w:r>
        <w:rPr>
          <w:sz w:val="28"/>
          <w:szCs w:val="28"/>
          <w:u w:val="single"/>
        </w:rPr>
        <w:t>Description about project:</w:t>
      </w:r>
    </w:p>
    <w:p w14:paraId="3BA0894B" w14:textId="77777777" w:rsidR="00E921C3" w:rsidRPr="000F4B73" w:rsidRDefault="000F4B73" w:rsidP="008347F9">
      <w:pPr>
        <w:pStyle w:val="a6"/>
        <w:numPr>
          <w:ilvl w:val="0"/>
          <w:numId w:val="15"/>
        </w:numPr>
        <w:rPr>
          <w:rFonts w:asciiTheme="majorBidi" w:hAnsiTheme="majorBidi" w:cstheme="majorBidi"/>
          <w:sz w:val="24"/>
          <w:szCs w:val="24"/>
        </w:rPr>
      </w:pPr>
      <w:r>
        <w:rPr>
          <w:rFonts w:asciiTheme="majorBidi" w:hAnsiTheme="majorBidi" w:cstheme="majorBidi"/>
          <w:sz w:val="24"/>
          <w:szCs w:val="24"/>
        </w:rPr>
        <w:t>The system is a web application (also usable from mobile phones) that lets citizens register and reserve public facilities (community halls, sports courts, meeting rooms, parks) online by choosing the facility, the date and an available time slot. After the request is submitted, the facility administrator reviews it and updates its status (Pending, Approved, Rejected, Cancelled, Completed) and the citizen is notified automatically by SMS / e-mail / in-app notification at every change. The administrator manages facilities, schedules, fees and maintenance closures, and the system keeps the full reservation history of every facility and user and produces daily and monthly usage reports.</w:t>
      </w:r>
    </w:p>
    <w:p w14:paraId="18BFE754" w14:textId="77777777" w:rsidR="00E921C3" w:rsidRPr="000529DB" w:rsidRDefault="00E921C3" w:rsidP="00E921C3">
      <w:pPr>
        <w:pageBreakBefore/>
        <w:jc w:val="center"/>
        <w:rPr>
          <w:b/>
          <w:bCs/>
          <w:sz w:val="40"/>
          <w:szCs w:val="40"/>
          <w:u w:val="double"/>
        </w:rPr>
      </w:pPr>
      <w:r>
        <w:rPr>
          <w:b/>
          <w:bCs/>
          <w:sz w:val="40"/>
          <w:szCs w:val="40"/>
          <w:u w:val="double"/>
        </w:rPr>
        <w:lastRenderedPageBreak/>
        <w:t>System Request</w:t>
      </w:r>
    </w:p>
    <w:tbl>
      <w:tblPr>
        <w:tblStyle w:val="a3"/>
        <w:tblW w:w="0" w:type="auto"/>
        <w:tblLook w:val="04A0" w:firstRow="1" w:lastRow="0" w:firstColumn="1" w:lastColumn="0" w:noHBand="0" w:noVBand="1"/>
      </w:tblPr>
      <w:tblGrid>
        <w:gridCol w:w="2768"/>
        <w:gridCol w:w="6582"/>
      </w:tblGrid>
      <w:tr w:rsidR="00236849" w:rsidRPr="001A5ACA" w14:paraId="29A0A3C0" w14:textId="77777777" w:rsidTr="00862945">
        <w:tc>
          <w:tcPr>
            <w:tcW w:w="9576" w:type="dxa"/>
            <w:gridSpan w:val="2"/>
            <w:shd w:val="clear" w:color="auto" w:fill="548DD4" w:themeFill="text2" w:themeFillTint="99"/>
          </w:tcPr>
          <w:p w14:paraId="151A3645" w14:textId="77777777" w:rsidR="00236849" w:rsidRPr="000529DB" w:rsidRDefault="00236849" w:rsidP="00E34AA0">
            <w:pPr>
              <w:jc w:val="center"/>
              <w:rPr>
                <w:rFonts w:asciiTheme="majorBidi" w:hAnsiTheme="majorBidi" w:cstheme="majorBidi"/>
                <w:color w:val="FFFFFF" w:themeColor="background1"/>
                <w:sz w:val="36"/>
                <w:szCs w:val="36"/>
              </w:rPr>
            </w:pPr>
            <w:r>
              <w:rPr>
                <w:rFonts w:asciiTheme="majorBidi" w:hAnsiTheme="majorBidi" w:cstheme="majorBidi"/>
                <w:color w:val="FFFFFF" w:themeColor="background1"/>
                <w:sz w:val="36"/>
                <w:szCs w:val="36"/>
              </w:rPr>
              <w:t>System Request—Public Facility Reservation System</w:t>
            </w:r>
          </w:p>
        </w:tc>
      </w:tr>
      <w:tr w:rsidR="00236849" w:rsidRPr="001A5ACA" w14:paraId="457A1157" w14:textId="77777777" w:rsidTr="000D3788">
        <w:trPr>
          <w:trHeight w:val="280"/>
        </w:trPr>
        <w:tc>
          <w:tcPr>
            <w:tcW w:w="2808" w:type="dxa"/>
            <w:shd w:val="clear" w:color="auto" w:fill="C6D9F1" w:themeFill="text2" w:themeFillTint="33"/>
          </w:tcPr>
          <w:p w14:paraId="12B6B673" w14:textId="77777777"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 xml:space="preserve">Project Sponsor: </w:t>
            </w:r>
          </w:p>
        </w:tc>
        <w:tc>
          <w:tcPr>
            <w:tcW w:w="6768" w:type="dxa"/>
          </w:tcPr>
          <w:p w14:paraId="06820803" w14:textId="77777777"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Facilities Administration Manager (owner of the public facilities)</w:t>
            </w:r>
          </w:p>
        </w:tc>
      </w:tr>
      <w:tr w:rsidR="00236849" w:rsidRPr="001A5ACA" w14:paraId="0E81AA88" w14:textId="77777777" w:rsidTr="00862945">
        <w:tc>
          <w:tcPr>
            <w:tcW w:w="2808" w:type="dxa"/>
            <w:shd w:val="clear" w:color="auto" w:fill="C6D9F1" w:themeFill="text2" w:themeFillTint="33"/>
          </w:tcPr>
          <w:p w14:paraId="76F7FD8F" w14:textId="77777777"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Need:</w:t>
            </w:r>
          </w:p>
        </w:tc>
        <w:tc>
          <w:tcPr>
            <w:tcW w:w="6768" w:type="dxa"/>
          </w:tcPr>
          <w:p w14:paraId="22C757AE" w14:textId="77777777"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Reduce waiting time and phone calls for reservations.</w:t>
            </w:r>
          </w:p>
          <w:p w14:paraId="547B6415" w14:textId="77777777"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Avoid double bookings and lost reservations.</w:t>
            </w:r>
          </w:p>
          <w:p w14:paraId="1CBB6A79" w14:textId="77777777"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Keep citizens informed about their reservation status at all times.</w:t>
            </w:r>
          </w:p>
          <w:p w14:paraId="5CF06C90" w14:textId="77777777" w:rsidR="000D3788" w:rsidRPr="000D3788" w:rsidRDefault="000D3788" w:rsidP="000D3788">
            <w:pPr>
              <w:pStyle w:val="a6"/>
              <w:numPr>
                <w:ilvl w:val="0"/>
                <w:numId w:val="22"/>
              </w:num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Make reservation available 24/7 for everyone.</w:t>
            </w:r>
          </w:p>
        </w:tc>
      </w:tr>
      <w:tr w:rsidR="00236849" w:rsidRPr="001A5ACA" w14:paraId="526716D3" w14:textId="77777777" w:rsidTr="00862945">
        <w:tc>
          <w:tcPr>
            <w:tcW w:w="2808" w:type="dxa"/>
            <w:shd w:val="clear" w:color="auto" w:fill="C6D9F1" w:themeFill="text2" w:themeFillTint="33"/>
          </w:tcPr>
          <w:p w14:paraId="1F77CB32" w14:textId="77777777"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Requirements:</w:t>
            </w:r>
          </w:p>
        </w:tc>
        <w:tc>
          <w:tcPr>
            <w:tcW w:w="6768" w:type="dxa"/>
          </w:tcPr>
          <w:p w14:paraId="51BB01F3"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1- Online reservation with available time slots.</w:t>
            </w:r>
          </w:p>
          <w:p w14:paraId="0E469761"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2- Reservation approval and status updates by the staff (tablet / PC).</w:t>
            </w:r>
          </w:p>
          <w:p w14:paraId="452A1E62"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3- Automatic notifications (SMS / e-mail).</w:t>
            </w:r>
          </w:p>
          <w:p w14:paraId="7BDC6DA4"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4- Admin dashboard, reservation history and reports.</w:t>
            </w:r>
          </w:p>
        </w:tc>
      </w:tr>
      <w:tr w:rsidR="00236849" w:rsidRPr="001A5ACA" w14:paraId="623D8055" w14:textId="77777777" w:rsidTr="00862945">
        <w:tc>
          <w:tcPr>
            <w:tcW w:w="2808" w:type="dxa"/>
            <w:shd w:val="clear" w:color="auto" w:fill="C6D9F1" w:themeFill="text2" w:themeFillTint="33"/>
          </w:tcPr>
          <w:p w14:paraId="57E38C5F" w14:textId="77777777" w:rsidR="00236849" w:rsidRPr="001A5ACA" w:rsidRDefault="00236849" w:rsidP="00862945">
            <w:pPr>
              <w:rPr>
                <w:rFonts w:asciiTheme="majorBidi" w:hAnsiTheme="majorBidi" w:cstheme="majorBidi"/>
                <w:b/>
                <w:bCs/>
                <w:sz w:val="24"/>
                <w:szCs w:val="24"/>
              </w:rPr>
            </w:pPr>
            <w:r>
              <w:rPr>
                <w:rFonts w:asciiTheme="majorBidi" w:hAnsiTheme="majorBidi" w:cstheme="majorBidi"/>
                <w:b/>
                <w:bCs/>
                <w:color w:val="231F20"/>
                <w:sz w:val="24"/>
                <w:szCs w:val="24"/>
              </w:rPr>
              <w:t>Business Value:</w:t>
            </w:r>
          </w:p>
        </w:tc>
        <w:tc>
          <w:tcPr>
            <w:tcW w:w="6768" w:type="dxa"/>
          </w:tcPr>
          <w:p w14:paraId="4F8CEBAE"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1- Saving time (staff and customers).</w:t>
            </w:r>
          </w:p>
          <w:p w14:paraId="6C3A63E0"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2- Saving cost (less paper, fewer no-shows).</w:t>
            </w:r>
          </w:p>
          <w:p w14:paraId="17167746"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3- Higher citizen satisfaction and trust.</w:t>
            </w:r>
          </w:p>
          <w:p w14:paraId="53EA6550" w14:textId="77777777" w:rsidR="000D3788" w:rsidRPr="000D3788" w:rsidRDefault="000D3788" w:rsidP="000D3788">
            <w:pPr>
              <w:autoSpaceDE w:val="0"/>
              <w:autoSpaceDN w:val="0"/>
              <w:adjustRightInd w:val="0"/>
              <w:rPr>
                <w:rFonts w:asciiTheme="majorBidi" w:hAnsiTheme="majorBidi" w:cstheme="majorBidi"/>
                <w:color w:val="231F20"/>
                <w:sz w:val="24"/>
                <w:szCs w:val="24"/>
              </w:rPr>
            </w:pPr>
            <w:r>
              <w:rPr>
                <w:rFonts w:asciiTheme="majorBidi" w:hAnsiTheme="majorBidi" w:cstheme="majorBidi"/>
                <w:color w:val="231F20"/>
                <w:sz w:val="24"/>
                <w:szCs w:val="24"/>
              </w:rPr>
              <w:t>4- More reservations and better use of facility capacity.</w:t>
            </w:r>
          </w:p>
        </w:tc>
      </w:tr>
      <w:tr w:rsidR="00236849" w:rsidRPr="001A5ACA" w14:paraId="62142E34" w14:textId="77777777" w:rsidTr="00862945">
        <w:tc>
          <w:tcPr>
            <w:tcW w:w="2808" w:type="dxa"/>
            <w:shd w:val="clear" w:color="auto" w:fill="C6D9F1" w:themeFill="text2" w:themeFillTint="33"/>
          </w:tcPr>
          <w:p w14:paraId="6C7127A6" w14:textId="77777777" w:rsidR="00236849" w:rsidRPr="001A5ACA" w:rsidRDefault="00236849" w:rsidP="00862945">
            <w:pPr>
              <w:autoSpaceDE w:val="0"/>
              <w:autoSpaceDN w:val="0"/>
              <w:adjustRightInd w:val="0"/>
              <w:rPr>
                <w:rFonts w:asciiTheme="majorBidi" w:hAnsiTheme="majorBidi" w:cstheme="majorBidi"/>
                <w:b/>
                <w:bCs/>
                <w:color w:val="231F20"/>
                <w:sz w:val="24"/>
                <w:szCs w:val="24"/>
              </w:rPr>
            </w:pPr>
            <w:r>
              <w:rPr>
                <w:rFonts w:asciiTheme="majorBidi" w:hAnsiTheme="majorBidi" w:cstheme="majorBidi"/>
                <w:b/>
                <w:bCs/>
                <w:color w:val="231F20"/>
                <w:sz w:val="24"/>
                <w:szCs w:val="24"/>
              </w:rPr>
              <w:t>Special Issues or Constraints:</w:t>
            </w:r>
          </w:p>
          <w:p w14:paraId="4C0B054A" w14:textId="77777777" w:rsidR="00236849" w:rsidRPr="001A5ACA" w:rsidRDefault="00236849" w:rsidP="00862945">
            <w:pPr>
              <w:rPr>
                <w:rFonts w:asciiTheme="majorBidi" w:hAnsiTheme="majorBidi" w:cstheme="majorBidi"/>
                <w:b/>
                <w:bCs/>
                <w:sz w:val="24"/>
                <w:szCs w:val="24"/>
              </w:rPr>
            </w:pPr>
          </w:p>
        </w:tc>
        <w:tc>
          <w:tcPr>
            <w:tcW w:w="6768" w:type="dxa"/>
          </w:tcPr>
          <w:p w14:paraId="5DD6B6A2" w14:textId="77777777"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1- Deadline: the delivery date set by the instructor (end of semester).</w:t>
            </w:r>
          </w:p>
          <w:p w14:paraId="11293B06" w14:textId="77777777"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2- Limited budget (about 72,000 EGP one-time) and student-team skills.</w:t>
            </w:r>
          </w:p>
          <w:p w14:paraId="75CA044E" w14:textId="77777777"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ahoma" w:hAnsi="Tahoma" w:cs="Tahoma"/>
                <w:color w:val="000000"/>
                <w:sz w:val="20"/>
                <w:szCs w:val="20"/>
                <w:shd w:val="clear" w:color="auto" w:fill="FFFFFF"/>
              </w:rPr>
              <w:t>3- Customers' personal data must be protected.</w:t>
            </w:r>
          </w:p>
        </w:tc>
      </w:tr>
    </w:tbl>
    <w:p w14:paraId="3B3D631F" w14:textId="77777777" w:rsidR="00E921C3" w:rsidRPr="000529DB" w:rsidRDefault="00E921C3" w:rsidP="00E921C3">
      <w:pPr>
        <w:pageBreakBefore/>
        <w:jc w:val="center"/>
        <w:rPr>
          <w:b/>
          <w:bCs/>
          <w:sz w:val="40"/>
          <w:szCs w:val="40"/>
          <w:u w:val="double"/>
        </w:rPr>
      </w:pPr>
      <w:r>
        <w:rPr>
          <w:b/>
          <w:bCs/>
          <w:sz w:val="40"/>
          <w:szCs w:val="40"/>
          <w:u w:val="double"/>
        </w:rPr>
        <w:lastRenderedPageBreak/>
        <w:t>Feasibility Analysis</w:t>
      </w:r>
    </w:p>
    <w:p w14:paraId="3D107B1F" w14:textId="77777777" w:rsidR="00E921C3" w:rsidRDefault="00E921C3" w:rsidP="00E921C3">
      <w:pPr>
        <w:rPr>
          <w:sz w:val="32"/>
          <w:szCs w:val="32"/>
          <w:u w:val="single"/>
          <w:lang w:bidi="ar-EG"/>
        </w:rPr>
      </w:pPr>
      <w:r>
        <w:rPr>
          <w:sz w:val="32"/>
          <w:szCs w:val="32"/>
          <w:u w:val="single"/>
          <w:lang w:bidi="ar-EG"/>
        </w:rPr>
        <w:t>Technical Feasibility</w:t>
      </w:r>
    </w:p>
    <w:p w14:paraId="3C502C74" w14:textId="77777777" w:rsidR="00157F32" w:rsidRPr="00157F32" w:rsidRDefault="00157F32" w:rsidP="00C476B7">
      <w:pPr>
        <w:pStyle w:val="a6"/>
        <w:numPr>
          <w:ilvl w:val="1"/>
          <w:numId w:val="25"/>
        </w:numPr>
        <w:rPr>
          <w:lang w:bidi="ar-EG"/>
        </w:rPr>
      </w:pPr>
      <w:r>
        <w:rPr>
          <w:lang w:bidi="ar-EG"/>
        </w:rPr>
        <w:t>The system will be a responsive web application: HTML, CSS and JavaScript for the front end, a back-end framework (e.g. Node.js or PHP/Laravel) and a MySQL / PostgreSQL database. These are common technologies that the team already studied.</w:t>
      </w:r>
    </w:p>
    <w:p w14:paraId="6AC62FF6" w14:textId="77777777" w:rsidR="00157F32" w:rsidRPr="00157F32" w:rsidRDefault="00157F32" w:rsidP="00157F32">
      <w:pPr>
        <w:pStyle w:val="a6"/>
        <w:numPr>
          <w:ilvl w:val="1"/>
          <w:numId w:val="25"/>
        </w:numPr>
        <w:rPr>
          <w:lang w:bidi="ar-EG"/>
        </w:rPr>
      </w:pPr>
      <w:r>
        <w:rPr>
          <w:lang w:bidi="ar-EG"/>
        </w:rPr>
        <w:t>Development tools needed: Visual Studio Code, Git/GitHub for teamwork, and a database tool such as MySQL Workbench or pgAdmin.</w:t>
      </w:r>
    </w:p>
    <w:p w14:paraId="502AD7B1" w14:textId="77777777" w:rsidR="00157F32" w:rsidRPr="00157F32" w:rsidRDefault="00157F32" w:rsidP="00157F32">
      <w:pPr>
        <w:pStyle w:val="a6"/>
        <w:numPr>
          <w:ilvl w:val="1"/>
          <w:numId w:val="25"/>
        </w:numPr>
        <w:rPr>
          <w:lang w:bidi="ar-EG"/>
        </w:rPr>
      </w:pPr>
      <w:r>
        <w:rPr>
          <w:lang w:bidi="ar-EG"/>
        </w:rPr>
        <w:t>The system needs an internet connection and cloud hosting so citizens can check availability and reserve online, and an SMS / e-mail gateway to send notifications.</w:t>
      </w:r>
    </w:p>
    <w:p w14:paraId="16A18DBA" w14:textId="77777777" w:rsidR="00157F32" w:rsidRPr="00AD20AF" w:rsidRDefault="00157F32" w:rsidP="00AD20AF">
      <w:pPr>
        <w:pStyle w:val="a6"/>
        <w:numPr>
          <w:ilvl w:val="1"/>
          <w:numId w:val="25"/>
        </w:numPr>
        <w:rPr>
          <w:lang w:bidi="ar-EG"/>
        </w:rPr>
      </w:pPr>
      <w:r>
        <w:rPr>
          <w:lang w:bidi="ar-EG"/>
        </w:rPr>
        <w:t>It runs in any modern browser on Windows, Android or iOS, and staff can review and update reservations from a tablet or PC. Conclusion: technically feasible.</w:t>
      </w:r>
    </w:p>
    <w:p w14:paraId="4EC6C5AD" w14:textId="77777777" w:rsidR="00E921C3" w:rsidRPr="004A007E" w:rsidRDefault="00E921C3" w:rsidP="00157F32">
      <w:pPr>
        <w:rPr>
          <w:sz w:val="32"/>
          <w:szCs w:val="32"/>
          <w:u w:val="single"/>
          <w:lang w:bidi="ar-EG"/>
        </w:rPr>
      </w:pPr>
      <w:r>
        <w:rPr>
          <w:sz w:val="32"/>
          <w:szCs w:val="32"/>
          <w:u w:val="single"/>
          <w:lang w:bidi="ar-EG"/>
        </w:rPr>
        <w:t>Economic Feasibility</w:t>
      </w:r>
    </w:p>
    <w:p w14:paraId="3A9A6506" w14:textId="77777777" w:rsidR="0044770A" w:rsidRPr="0044770A" w:rsidRDefault="0044770A" w:rsidP="0044770A">
      <w:pPr>
        <w:pStyle w:val="a6"/>
        <w:numPr>
          <w:ilvl w:val="1"/>
          <w:numId w:val="27"/>
        </w:numPr>
        <w:rPr>
          <w:lang w:bidi="ar-EG"/>
        </w:rPr>
      </w:pPr>
      <w:r>
        <w:rPr>
          <w:lang w:bidi="ar-EG"/>
        </w:rPr>
        <w:t>One-time cost is about 72,000 EGP (development 40,000, design 8,000, hosting setup 3,000, testing 5,000, training 4,000, tablets / entrance kiosks 12,000).</w:t>
      </w:r>
    </w:p>
    <w:p w14:paraId="50227597" w14:textId="77777777" w:rsidR="0044770A" w:rsidRPr="0044770A" w:rsidRDefault="0044770A" w:rsidP="0044770A">
      <w:pPr>
        <w:pStyle w:val="a6"/>
        <w:numPr>
          <w:ilvl w:val="1"/>
          <w:numId w:val="27"/>
        </w:numPr>
        <w:rPr>
          <w:lang w:bidi="ar-EG"/>
        </w:rPr>
      </w:pPr>
      <w:r>
        <w:rPr>
          <w:lang w:bidi="ar-EG"/>
        </w:rPr>
        <w:t>Yearly operating cost is about 21,760 EGP (hosting 6,000, SMS 5,760, maintenance 10,000).</w:t>
      </w:r>
    </w:p>
    <w:p w14:paraId="5505F699" w14:textId="77777777" w:rsidR="0044770A" w:rsidRPr="0044770A" w:rsidRDefault="0044770A" w:rsidP="0044770A">
      <w:pPr>
        <w:pStyle w:val="a6"/>
        <w:numPr>
          <w:ilvl w:val="1"/>
          <w:numId w:val="27"/>
        </w:numPr>
        <w:rPr>
          <w:lang w:bidi="ar-EG"/>
        </w:rPr>
      </w:pPr>
      <w:r>
        <w:rPr>
          <w:lang w:bidi="ar-EG"/>
        </w:rPr>
        <w:t>Expected yearly benefits are about 95,760 EGP at full use (staff time saved 24,960, fewer no-shows 36,000, extra reservations and fee revenue 28,800, paper savings 6,000).</w:t>
      </w:r>
    </w:p>
    <w:p w14:paraId="60D23621" w14:textId="77777777" w:rsidR="00E921C3" w:rsidRPr="0044770A" w:rsidRDefault="0044770A" w:rsidP="0044770A">
      <w:pPr>
        <w:pStyle w:val="a6"/>
        <w:numPr>
          <w:ilvl w:val="1"/>
          <w:numId w:val="27"/>
        </w:numPr>
        <w:rPr>
          <w:u w:val="single"/>
          <w:lang w:bidi="ar-EG"/>
        </w:rPr>
      </w:pPr>
      <w:r>
        <w:rPr>
          <w:lang w:bidi="ar-EG"/>
        </w:rPr>
        <w:t>Payback period is about 12 months and the 3-year ROI is about 208%, so the project is economically feasible. Details and formulas are in the attached Excel file (all amounts are team estimates).</w:t>
      </w:r>
    </w:p>
    <w:p w14:paraId="7B737510" w14:textId="77777777" w:rsidR="00E921C3" w:rsidRDefault="00E921C3" w:rsidP="00E921C3">
      <w:pPr>
        <w:rPr>
          <w:sz w:val="32"/>
          <w:szCs w:val="32"/>
          <w:u w:val="single"/>
          <w:lang w:bidi="ar-EG"/>
        </w:rPr>
      </w:pPr>
      <w:r>
        <w:rPr>
          <w:sz w:val="32"/>
          <w:szCs w:val="32"/>
          <w:u w:val="single"/>
          <w:lang w:bidi="ar-EG"/>
        </w:rPr>
        <w:t>Organizational Feasibility</w:t>
      </w:r>
    </w:p>
    <w:p w14:paraId="175EE84B" w14:textId="77777777" w:rsidR="007F106A" w:rsidRPr="003F54C3" w:rsidRDefault="007F106A" w:rsidP="003F54C3">
      <w:pPr>
        <w:ind w:left="142"/>
        <w:rPr>
          <w:lang w:bidi="ar-EG"/>
        </w:rPr>
      </w:pPr>
      <w:r>
        <w:rPr>
          <w:lang w:bidi="ar-EG"/>
        </w:rPr>
        <w:t>Organizational Feasibility Analysis includes the assessment of:</w:t>
      </w:r>
    </w:p>
    <w:p w14:paraId="2F0233EE" w14:textId="77777777" w:rsidR="007F106A" w:rsidRPr="007F106A" w:rsidRDefault="00365C52" w:rsidP="007F106A">
      <w:pPr>
        <w:pStyle w:val="a6"/>
        <w:numPr>
          <w:ilvl w:val="0"/>
          <w:numId w:val="28"/>
        </w:numPr>
        <w:rPr>
          <w:lang w:bidi="ar-EG"/>
        </w:rPr>
      </w:pPr>
      <w:r>
        <w:rPr>
          <w:lang w:bidi="ar-EG"/>
        </w:rPr>
        <w:t>Management prowess: the facilities administration manager sponsors the project and can approve new reservation procedures; the student team has a clear plan with roles and deadlines under the instructor's supervision.</w:t>
      </w:r>
    </w:p>
    <w:p w14:paraId="028EEB29" w14:textId="77777777" w:rsidR="007F106A" w:rsidRPr="007F106A" w:rsidRDefault="00365C52" w:rsidP="007F106A">
      <w:pPr>
        <w:pStyle w:val="a6"/>
        <w:numPr>
          <w:ilvl w:val="0"/>
          <w:numId w:val="28"/>
        </w:numPr>
        <w:rPr>
          <w:lang w:bidi="ar-EG"/>
        </w:rPr>
      </w:pPr>
      <w:r>
        <w:rPr>
          <w:lang w:bidi="ar-EG"/>
        </w:rPr>
        <w:t>Resource sufficiency: human resources (developers, receptionists and facility staff who will use the system), facilities (2–3 tablets / PCs at the administration office and facility entrances, internet connection), and intellectual property (source code kept in a private GitHub repository, citizen data protected by login and roles).</w:t>
      </w:r>
    </w:p>
    <w:p w14:paraId="3FE03220" w14:textId="77777777" w:rsidR="007F106A" w:rsidRPr="007F106A" w:rsidRDefault="00365C52" w:rsidP="007F106A">
      <w:pPr>
        <w:pStyle w:val="a6"/>
        <w:numPr>
          <w:ilvl w:val="0"/>
          <w:numId w:val="28"/>
        </w:numPr>
        <w:rPr>
          <w:lang w:bidi="ar-EG"/>
        </w:rPr>
      </w:pPr>
      <w:r>
        <w:rPr>
          <w:lang w:bidi="ar-EG"/>
        </w:rPr>
        <w:t>Expected resistance: staff used to paper may resist change; this is handled by short training sessions, a simple interface and a phased start (online reservation first, then status updates and reports). Conclusion: organizationally feasible.</w:t>
      </w:r>
    </w:p>
    <w:sectPr w:rsidR="007F106A" w:rsidRPr="007F106A"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9A84A9" w14:textId="77777777" w:rsidR="00600546" w:rsidRDefault="00600546" w:rsidP="0004442D">
      <w:pPr>
        <w:spacing w:after="0" w:line="240" w:lineRule="auto"/>
      </w:pPr>
      <w:r>
        <w:separator/>
      </w:r>
    </w:p>
  </w:endnote>
  <w:endnote w:type="continuationSeparator" w:id="0">
    <w:p w14:paraId="4782B05D" w14:textId="77777777" w:rsidR="00600546" w:rsidRDefault="00600546"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8F053C" w14:textId="77777777" w:rsidR="00600546" w:rsidRDefault="00600546" w:rsidP="0004442D">
      <w:pPr>
        <w:spacing w:after="0" w:line="240" w:lineRule="auto"/>
      </w:pPr>
      <w:r>
        <w:separator/>
      </w:r>
    </w:p>
  </w:footnote>
  <w:footnote w:type="continuationSeparator" w:id="0">
    <w:p w14:paraId="6386F51D" w14:textId="77777777" w:rsidR="00600546" w:rsidRDefault="00600546" w:rsidP="000444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15:restartNumberingAfterBreak="0">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15:restartNumberingAfterBreak="0">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15:restartNumberingAfterBreak="0">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15:restartNumberingAfterBreak="0">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15:restartNumberingAfterBreak="0">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15:restartNumberingAfterBreak="0">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02719">
    <w:abstractNumId w:val="15"/>
  </w:num>
  <w:num w:numId="2" w16cid:durableId="746151082">
    <w:abstractNumId w:val="18"/>
  </w:num>
  <w:num w:numId="3" w16cid:durableId="1132021845">
    <w:abstractNumId w:val="10"/>
  </w:num>
  <w:num w:numId="4" w16cid:durableId="1710304036">
    <w:abstractNumId w:val="11"/>
  </w:num>
  <w:num w:numId="5" w16cid:durableId="1418596253">
    <w:abstractNumId w:val="7"/>
  </w:num>
  <w:num w:numId="6" w16cid:durableId="568884058">
    <w:abstractNumId w:val="14"/>
  </w:num>
  <w:num w:numId="7" w16cid:durableId="1562398426">
    <w:abstractNumId w:val="21"/>
  </w:num>
  <w:num w:numId="8" w16cid:durableId="1879511767">
    <w:abstractNumId w:val="5"/>
  </w:num>
  <w:num w:numId="9" w16cid:durableId="2050643857">
    <w:abstractNumId w:val="17"/>
  </w:num>
  <w:num w:numId="10" w16cid:durableId="1218084577">
    <w:abstractNumId w:val="3"/>
  </w:num>
  <w:num w:numId="11" w16cid:durableId="681398573">
    <w:abstractNumId w:val="25"/>
  </w:num>
  <w:num w:numId="12" w16cid:durableId="1526212642">
    <w:abstractNumId w:val="0"/>
  </w:num>
  <w:num w:numId="13" w16cid:durableId="805971913">
    <w:abstractNumId w:val="8"/>
  </w:num>
  <w:num w:numId="14" w16cid:durableId="2004702034">
    <w:abstractNumId w:val="12"/>
  </w:num>
  <w:num w:numId="15" w16cid:durableId="724572375">
    <w:abstractNumId w:val="26"/>
  </w:num>
  <w:num w:numId="16" w16cid:durableId="213346885">
    <w:abstractNumId w:val="9"/>
  </w:num>
  <w:num w:numId="17" w16cid:durableId="1589657012">
    <w:abstractNumId w:val="4"/>
  </w:num>
  <w:num w:numId="18" w16cid:durableId="1818035460">
    <w:abstractNumId w:val="1"/>
  </w:num>
  <w:num w:numId="19" w16cid:durableId="2021538752">
    <w:abstractNumId w:val="24"/>
  </w:num>
  <w:num w:numId="20" w16cid:durableId="1968660162">
    <w:abstractNumId w:val="20"/>
  </w:num>
  <w:num w:numId="21" w16cid:durableId="1650285572">
    <w:abstractNumId w:val="22"/>
  </w:num>
  <w:num w:numId="22" w16cid:durableId="47000819">
    <w:abstractNumId w:val="23"/>
  </w:num>
  <w:num w:numId="23" w16cid:durableId="80100997">
    <w:abstractNumId w:val="2"/>
  </w:num>
  <w:num w:numId="24" w16cid:durableId="1896744718">
    <w:abstractNumId w:val="27"/>
  </w:num>
  <w:num w:numId="25" w16cid:durableId="1720090070">
    <w:abstractNumId w:val="19"/>
  </w:num>
  <w:num w:numId="26" w16cid:durableId="938180096">
    <w:abstractNumId w:val="6"/>
  </w:num>
  <w:num w:numId="27" w16cid:durableId="1151093083">
    <w:abstractNumId w:val="13"/>
  </w:num>
  <w:num w:numId="28" w16cid:durableId="1904171344">
    <w:abstractNumId w:val="16"/>
  </w:num>
  <w:num w:numId="29" w16cid:durableId="358744721">
    <w:abstractNumId w:val="3"/>
  </w:num>
  <w:num w:numId="30" w16cid:durableId="879853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64215166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00546"/>
    <w:rsid w:val="00647B14"/>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37CF8"/>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DE45"/>
  <w15:docId w15:val="{AEF17EA4-DE20-4F16-861D-EFA5A7BDB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743</Words>
  <Characters>4241</Characters>
  <Application>Microsoft Office Word</Application>
  <DocSecurity>0</DocSecurity>
  <Lines>35</Lines>
  <Paragraphs>9</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Amin</cp:lastModifiedBy>
  <cp:revision>2</cp:revision>
  <dcterms:created xsi:type="dcterms:W3CDTF">2026-10-12T03:48:00Z</dcterms:created>
  <dcterms:modified xsi:type="dcterms:W3CDTF">2026-10-12T03:48:00Z</dcterms:modified>
</cp:coreProperties>
</file>