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9"/>
        <w:rPr>
          <w:sz w:val="36"/>
          <w:szCs w:val="36"/>
        </w:rPr>
      </w:pPr>
      <w:r>
        <w:rPr>
          <w:sz w:val="36"/>
          <w:szCs w:val="36"/>
        </w:rPr>
        <w:t>TABLE OF CONTENTS</w:t>
      </w:r>
    </w:p>
    <w:p>
      <w:pPr>
        <w:pStyle w:val="para6"/>
        <w:rPr>
          <w:sz w:val="32"/>
          <w:szCs w:val="32"/>
        </w:rPr>
      </w:pPr>
      <w:r>
        <w:rPr>
          <w:sz w:val="32"/>
          <w:szCs w:val="32"/>
          <w:lang w:val="en-in"/>
        </w:rPr>
        <w:t>Introduction</w:t>
        <w:tab/>
      </w:r>
      <w:r>
        <w:rPr>
          <w:sz w:val="32"/>
          <w:szCs w:val="32"/>
        </w:rPr>
        <w:t>1</w:t>
      </w:r>
    </w:p>
    <w:p>
      <w:pPr>
        <w:pStyle w:val="para10"/>
        <w:rPr>
          <w:sz w:val="28"/>
          <w:szCs w:val="28"/>
        </w:rPr>
      </w:pPr>
      <w:r>
        <w:rPr>
          <w:sz w:val="28"/>
          <w:szCs w:val="28"/>
        </w:rPr>
        <w:t xml:space="preserve">   1.1 Background</w:t>
        <w:tab/>
        <w:t>1</w:t>
      </w:r>
    </w:p>
    <w:p>
      <w:pPr>
        <w:pStyle w:val="para10"/>
        <w:rPr>
          <w:sz w:val="28"/>
          <w:szCs w:val="28"/>
        </w:rPr>
      </w:pPr>
      <w:r>
        <w:rPr>
          <w:sz w:val="28"/>
          <w:szCs w:val="28"/>
        </w:rPr>
        <w:t xml:space="preserve">   1.2 Objectives</w:t>
        <w:tab/>
        <w:t>1</w:t>
      </w:r>
    </w:p>
    <w:p>
      <w:pPr>
        <w:pStyle w:val="para10"/>
        <w:rPr>
          <w:sz w:val="28"/>
          <w:szCs w:val="28"/>
        </w:rPr>
      </w:pPr>
      <w:r>
        <w:rPr>
          <w:sz w:val="28"/>
          <w:szCs w:val="28"/>
        </w:rPr>
        <w:t xml:space="preserve">   1.3 Purpose And Scope</w:t>
        <w:tab/>
        <w:t>2</w:t>
      </w:r>
    </w:p>
    <w:p>
      <w:pPr>
        <w:pStyle w:val="para10"/>
        <w:rPr>
          <w:sz w:val="32"/>
          <w:szCs w:val="32"/>
        </w:rPr>
      </w:pPr>
      <w:r>
        <w:rPr>
          <w:sz w:val="32"/>
          <w:szCs w:val="32"/>
        </w:rPr>
        <w:t>2) Survey of Technologies</w:t>
        <w:tab/>
        <w:t>2</w:t>
      </w:r>
    </w:p>
    <w:p>
      <w:pPr>
        <w:pStyle w:val="para10"/>
        <w:rPr>
          <w:sz w:val="32"/>
          <w:szCs w:val="32"/>
        </w:rPr>
      </w:pPr>
      <w:r>
        <w:rPr>
          <w:sz w:val="32"/>
          <w:szCs w:val="32"/>
        </w:rPr>
        <w:t>3) Requirements And Analysis</w:t>
        <w:tab/>
        <w:t>3</w:t>
      </w:r>
    </w:p>
    <w:p>
      <w:pPr>
        <w:pStyle w:val="para10"/>
        <w:rPr>
          <w:sz w:val="28"/>
          <w:szCs w:val="28"/>
        </w:rPr>
      </w:pPr>
      <w:r>
        <w:rPr>
          <w:sz w:val="28"/>
          <w:szCs w:val="28"/>
        </w:rPr>
        <w:t xml:space="preserve">   3.1 Problem Definition</w:t>
        <w:tab/>
        <w:t>3</w:t>
      </w:r>
    </w:p>
    <w:p>
      <w:pPr>
        <w:pStyle w:val="para10"/>
        <w:rPr>
          <w:sz w:val="28"/>
          <w:szCs w:val="28"/>
        </w:rPr>
      </w:pPr>
      <w:r>
        <w:rPr>
          <w:sz w:val="28"/>
          <w:szCs w:val="28"/>
        </w:rPr>
        <w:t xml:space="preserve">   3.2 Requirements Specification</w:t>
        <w:tab/>
        <w:t>6</w:t>
      </w:r>
    </w:p>
    <w:p>
      <w:pPr>
        <w:pStyle w:val="para10"/>
        <w:rPr>
          <w:sz w:val="28"/>
          <w:szCs w:val="28"/>
        </w:rPr>
      </w:pPr>
      <w:r>
        <w:rPr>
          <w:sz w:val="28"/>
          <w:szCs w:val="28"/>
        </w:rPr>
        <w:t xml:space="preserve">   3.3 Planning And Scheduling</w:t>
        <w:tab/>
        <w:t>8</w:t>
      </w:r>
    </w:p>
    <w:p>
      <w:pPr>
        <w:pStyle w:val="para10"/>
        <w:rPr>
          <w:sz w:val="28"/>
          <w:szCs w:val="28"/>
        </w:rPr>
      </w:pPr>
      <w:r>
        <w:rPr>
          <w:sz w:val="28"/>
          <w:szCs w:val="28"/>
        </w:rPr>
        <w:t xml:space="preserve">   3.4 Software And Hardware Requirements</w:t>
        <w:tab/>
        <w:t>9</w:t>
      </w:r>
    </w:p>
    <w:p>
      <w:pPr>
        <w:pStyle w:val="para10"/>
        <w:rPr>
          <w:sz w:val="28"/>
          <w:szCs w:val="28"/>
        </w:rPr>
      </w:pPr>
      <w:r>
        <w:rPr>
          <w:sz w:val="28"/>
          <w:szCs w:val="28"/>
        </w:rPr>
        <w:t xml:space="preserve">   3.5 Preliminary Product Description</w:t>
        <w:tab/>
        <w:t>10</w:t>
      </w:r>
    </w:p>
    <w:p>
      <w:pPr>
        <w:pStyle w:val="para10"/>
        <w:rPr>
          <w:sz w:val="28"/>
          <w:szCs w:val="28"/>
        </w:rPr>
      </w:pPr>
      <w:r>
        <w:rPr>
          <w:sz w:val="28"/>
          <w:szCs w:val="28"/>
        </w:rPr>
        <w:t xml:space="preserve">   3.6 Conceptual Models</w:t>
        <w:tab/>
        <w:t>11</w:t>
      </w:r>
    </w:p>
    <w:p>
      <w:pPr>
        <w:pStyle w:val="para10"/>
        <w:rPr>
          <w:sz w:val="32"/>
          <w:szCs w:val="32"/>
        </w:rPr>
      </w:pPr>
      <w:r>
        <w:rPr>
          <w:sz w:val="32"/>
          <w:szCs w:val="32"/>
        </w:rPr>
        <w:t>4) References</w:t>
        <w:tab/>
        <w:t>17</w:t>
      </w:r>
    </w:p>
    <w:p>
      <w:pPr>
        <w:pStyle w:val="para12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5840" w:w="12240"/>
      <w:pgMar w:left="1800" w:top="1440" w:right="1800" w:bottom="1440" w:header="0" w:footer="0"/>
      <w:paperSrc w:first="0" w:other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ymbol">
    <w:charset w:val="02"/>
    <w:family w:val="roman"/>
    <w:pitch w:val="default"/>
  </w:font>
  <w:font w:name="Arial">
    <w:charset w:val="00"/>
    <w:family w:val="swiss"/>
    <w:pitch w:val="default"/>
  </w:font>
  <w:font w:name="Liberation Serif">
    <w:charset w:val="01"/>
    <w:family w:val="roman"/>
    <w:pitch w:val="default"/>
  </w:font>
  <w:font w:name="Liberation Sans">
    <w:charset w:val="01"/>
    <w:family w:val="roman"/>
    <w:pitch w:val="default"/>
  </w:font>
  <w:font w:name="Noto Serif CJK SC">
    <w:charset w:val="00"/>
    <w:family w:val="roman"/>
    <w:pitch w:val="default"/>
  </w:font>
  <w:font w:name="Lohit Devanagari">
    <w:charset w:val="00"/>
    <w:family w:val="roman"/>
    <w:pitch w:val="default"/>
  </w:font>
  <w:font w:name="Noto Sans CJK SC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13"/>
      <w:tmLastPosIdx w:val="16"/>
    </w:tmLastPosCaret>
    <w:tmLastPosAnchor>
      <w:tmLastPosPgfIdx w:val="0"/>
      <w:tmLastPosIdx w:val="0"/>
    </w:tmLastPosAnchor>
    <w:tmLastPosTblRect w:left="0" w:top="0" w:right="0" w:bottom="0"/>
  </w:tmLastPos>
  <w:tmAppRevision w:date="1592278154" w:val="976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Times New Roman" w:cs="Arial"/>
      <w:kern w:val="1"/>
      <w:sz w:val="20"/>
      <w:szCs w:val="20"/>
      <w:lang w:val="en-us" w:bidi="ar-sa"/>
    </w:rPr>
  </w:style>
  <w:style w:type="paragraph" w:styleId="para1" w:customStyle="1">
    <w:name w:val="Heading"/>
    <w:qFormat/>
    <w:basedOn w:val="para0"/>
    <w:next w:val="para2"/>
    <w:pPr>
      <w:spacing w:before="240" w:after="120"/>
      <w:keepNext/>
    </w:pPr>
    <w:rPr>
      <w:rFonts w:ascii="Liberation Sans" w:hAnsi="Liberation Sans" w:eastAsia="Noto Sans CJK SC" w:cs="Lohit Devanagari"/>
      <w:sz w:val="28"/>
      <w:szCs w:val="28"/>
    </w:rPr>
  </w:style>
  <w:style w:type="paragraph" w:styleId="para2">
    <w:name w:val="Body Text"/>
    <w:qFormat/>
    <w:basedOn w:val="para0"/>
    <w:pPr>
      <w:spacing w:after="140" w:line="276" w:lineRule="auto"/>
    </w:pPr>
  </w:style>
  <w:style w:type="paragraph" w:styleId="para3">
    <w:name w:val="List"/>
    <w:qFormat/>
    <w:basedOn w:val="para2"/>
    <w:rPr>
      <w:rFonts w:cs="Lohit Devanagari"/>
    </w:rPr>
  </w:style>
  <w:style w:type="paragraph" w:styleId="para4">
    <w:name w:val="caption"/>
    <w:qFormat/>
    <w:basedOn w:val="para0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para5" w:customStyle="1">
    <w:name w:val="Index"/>
    <w:qFormat/>
    <w:basedOn w:val="para0"/>
    <w:pPr>
      <w:suppressLineNumbers/>
    </w:pPr>
    <w:rPr>
      <w:rFonts w:cs="Lohit Devanagari"/>
    </w:rPr>
  </w:style>
  <w:style w:type="paragraph" w:styleId="para6">
    <w:name w:val="toc 1"/>
    <w:qFormat/>
    <w:basedOn w:val="para0"/>
    <w:next w:val="para0"/>
    <w:pPr>
      <w:spacing w:before="120"/>
      <w:tabs defTabSz="720">
        <w:tab w:val="right" w:pos="8630" w:leader="underscore"/>
      </w:tabs>
    </w:pPr>
    <w:rPr>
      <w:rFonts w:ascii="Times New Roman" w:hAnsi="Times New Roman" w:cs="Times New Roman"/>
      <w:b/>
      <w:bCs/>
      <w:i/>
      <w:iCs/>
      <w:sz w:val="24"/>
      <w:szCs w:val="24"/>
    </w:rPr>
  </w:style>
  <w:style w:type="paragraph" w:styleId="para7">
    <w:name w:val="toc 2"/>
    <w:qFormat/>
    <w:basedOn w:val="para0"/>
    <w:next w:val="para0"/>
    <w:pPr>
      <w:ind w:left="200"/>
      <w:spacing w:before="120"/>
    </w:pPr>
    <w:rPr>
      <w:rFonts w:ascii="Times New Roman" w:hAnsi="Times New Roman" w:cs="Times New Roman"/>
      <w:b/>
      <w:bCs/>
      <w:sz w:val="22"/>
      <w:szCs w:val="22"/>
    </w:rPr>
  </w:style>
  <w:style w:type="paragraph" w:styleId="para8">
    <w:name w:val="toc 3"/>
    <w:qFormat/>
    <w:basedOn w:val="para0"/>
    <w:next w:val="para0"/>
    <w:pPr>
      <w:ind w:left="400"/>
    </w:pPr>
    <w:rPr>
      <w:rFonts w:ascii="Times New Roman" w:hAnsi="Times New Roman" w:cs="Times New Roman"/>
    </w:rPr>
  </w:style>
  <w:style w:type="paragraph" w:styleId="para9" w:customStyle="1">
    <w:name w:val="TOC Title"/>
    <w:qFormat/>
    <w:basedOn w:val="para0"/>
    <w:pPr>
      <w:spacing w:after="240"/>
      <w:jc w:val="center"/>
    </w:pPr>
    <w:rPr>
      <w:rFonts w:ascii="Times New Roman" w:hAnsi="Times New Roman" w:cs="Times New Roman"/>
      <w:b/>
      <w:sz w:val="24"/>
      <w:szCs w:val="24"/>
    </w:rPr>
  </w:style>
  <w:style w:type="paragraph" w:styleId="para10" w:customStyle="1">
    <w:name w:val="Level 1"/>
    <w:qFormat/>
    <w:basedOn w:val="para6"/>
    <w:rPr>
      <w:lang w:val="en-in"/>
    </w:rPr>
  </w:style>
  <w:style w:type="paragraph" w:styleId="para11" w:customStyle="1">
    <w:name w:val="Level 2"/>
    <w:qFormat/>
    <w:basedOn w:val="para7"/>
    <w:pPr>
      <w:tabs defTabSz="720">
        <w:tab w:val="right" w:pos="8630" w:leader="underscore"/>
      </w:tabs>
    </w:pPr>
    <w:rPr>
      <w:lang w:val="en-in"/>
    </w:rPr>
  </w:style>
  <w:style w:type="paragraph" w:styleId="para12" w:customStyle="1">
    <w:name w:val="Level 3"/>
    <w:qFormat/>
    <w:basedOn w:val="para8"/>
    <w:pPr>
      <w:tabs defTabSz="720">
        <w:tab w:val="right" w:pos="8630" w:leader="underscore"/>
      </w:tabs>
    </w:pPr>
    <w:rPr>
      <w:lang w:val="en-in"/>
    </w:rPr>
  </w:style>
  <w:style w:type="character" w:styleId="char0" w:default="1">
    <w:name w:val="Default Paragraph Font"/>
  </w:style>
  <w:style w:type="character" w:styleId="char1" w:customStyle="1">
    <w:name w:val="TOC 2 Char"/>
    <w:basedOn w:val="char0"/>
    <w:rPr>
      <w:b/>
      <w:bCs/>
      <w:sz w:val="22"/>
      <w:szCs w:val="22"/>
      <w:lang w:val="en-us" w:bidi="ar-sa"/>
    </w:rPr>
  </w:style>
  <w:style w:type="character" w:styleId="char2" w:customStyle="1">
    <w:name w:val="Level 2 Char"/>
    <w:basedOn w:val="char1"/>
    <w:rPr>
      <w:lang w:val="en-in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Times New Roman" w:cs="Arial"/>
      <w:kern w:val="1"/>
      <w:sz w:val="20"/>
      <w:szCs w:val="20"/>
      <w:lang w:val="en-us" w:bidi="ar-sa"/>
    </w:rPr>
  </w:style>
  <w:style w:type="paragraph" w:styleId="para1" w:customStyle="1">
    <w:name w:val="Heading"/>
    <w:qFormat/>
    <w:basedOn w:val="para0"/>
    <w:next w:val="para2"/>
    <w:pPr>
      <w:spacing w:before="240" w:after="120"/>
      <w:keepNext/>
    </w:pPr>
    <w:rPr>
      <w:rFonts w:ascii="Liberation Sans" w:hAnsi="Liberation Sans" w:eastAsia="Noto Sans CJK SC" w:cs="Lohit Devanagari"/>
      <w:sz w:val="28"/>
      <w:szCs w:val="28"/>
    </w:rPr>
  </w:style>
  <w:style w:type="paragraph" w:styleId="para2">
    <w:name w:val="Body Text"/>
    <w:qFormat/>
    <w:basedOn w:val="para0"/>
    <w:pPr>
      <w:spacing w:after="140" w:line="276" w:lineRule="auto"/>
    </w:pPr>
  </w:style>
  <w:style w:type="paragraph" w:styleId="para3">
    <w:name w:val="List"/>
    <w:qFormat/>
    <w:basedOn w:val="para2"/>
    <w:rPr>
      <w:rFonts w:cs="Lohit Devanagari"/>
    </w:rPr>
  </w:style>
  <w:style w:type="paragraph" w:styleId="para4">
    <w:name w:val="caption"/>
    <w:qFormat/>
    <w:basedOn w:val="para0"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para5" w:customStyle="1">
    <w:name w:val="Index"/>
    <w:qFormat/>
    <w:basedOn w:val="para0"/>
    <w:pPr>
      <w:suppressLineNumbers/>
    </w:pPr>
    <w:rPr>
      <w:rFonts w:cs="Lohit Devanagari"/>
    </w:rPr>
  </w:style>
  <w:style w:type="paragraph" w:styleId="para6">
    <w:name w:val="toc 1"/>
    <w:qFormat/>
    <w:basedOn w:val="para0"/>
    <w:next w:val="para0"/>
    <w:pPr>
      <w:spacing w:before="120"/>
      <w:tabs defTabSz="720">
        <w:tab w:val="right" w:pos="8630" w:leader="underscore"/>
      </w:tabs>
    </w:pPr>
    <w:rPr>
      <w:rFonts w:ascii="Times New Roman" w:hAnsi="Times New Roman" w:cs="Times New Roman"/>
      <w:b/>
      <w:bCs/>
      <w:i/>
      <w:iCs/>
      <w:sz w:val="24"/>
      <w:szCs w:val="24"/>
    </w:rPr>
  </w:style>
  <w:style w:type="paragraph" w:styleId="para7">
    <w:name w:val="toc 2"/>
    <w:qFormat/>
    <w:basedOn w:val="para0"/>
    <w:next w:val="para0"/>
    <w:pPr>
      <w:ind w:left="200"/>
      <w:spacing w:before="120"/>
    </w:pPr>
    <w:rPr>
      <w:rFonts w:ascii="Times New Roman" w:hAnsi="Times New Roman" w:cs="Times New Roman"/>
      <w:b/>
      <w:bCs/>
      <w:sz w:val="22"/>
      <w:szCs w:val="22"/>
    </w:rPr>
  </w:style>
  <w:style w:type="paragraph" w:styleId="para8">
    <w:name w:val="toc 3"/>
    <w:qFormat/>
    <w:basedOn w:val="para0"/>
    <w:next w:val="para0"/>
    <w:pPr>
      <w:ind w:left="400"/>
    </w:pPr>
    <w:rPr>
      <w:rFonts w:ascii="Times New Roman" w:hAnsi="Times New Roman" w:cs="Times New Roman"/>
    </w:rPr>
  </w:style>
  <w:style w:type="paragraph" w:styleId="para9" w:customStyle="1">
    <w:name w:val="TOC Title"/>
    <w:qFormat/>
    <w:basedOn w:val="para0"/>
    <w:pPr>
      <w:spacing w:after="240"/>
      <w:jc w:val="center"/>
    </w:pPr>
    <w:rPr>
      <w:rFonts w:ascii="Times New Roman" w:hAnsi="Times New Roman" w:cs="Times New Roman"/>
      <w:b/>
      <w:sz w:val="24"/>
      <w:szCs w:val="24"/>
    </w:rPr>
  </w:style>
  <w:style w:type="paragraph" w:styleId="para10" w:customStyle="1">
    <w:name w:val="Level 1"/>
    <w:qFormat/>
    <w:basedOn w:val="para6"/>
    <w:rPr>
      <w:lang w:val="en-in"/>
    </w:rPr>
  </w:style>
  <w:style w:type="paragraph" w:styleId="para11" w:customStyle="1">
    <w:name w:val="Level 2"/>
    <w:qFormat/>
    <w:basedOn w:val="para7"/>
    <w:pPr>
      <w:tabs defTabSz="720">
        <w:tab w:val="right" w:pos="8630" w:leader="underscore"/>
      </w:tabs>
    </w:pPr>
    <w:rPr>
      <w:lang w:val="en-in"/>
    </w:rPr>
  </w:style>
  <w:style w:type="paragraph" w:styleId="para12" w:customStyle="1">
    <w:name w:val="Level 3"/>
    <w:qFormat/>
    <w:basedOn w:val="para8"/>
    <w:pPr>
      <w:tabs defTabSz="720">
        <w:tab w:val="right" w:pos="8630" w:leader="underscore"/>
      </w:tabs>
    </w:pPr>
    <w:rPr>
      <w:lang w:val="en-in"/>
    </w:rPr>
  </w:style>
  <w:style w:type="character" w:styleId="char0" w:default="1">
    <w:name w:val="Default Paragraph Font"/>
  </w:style>
  <w:style w:type="character" w:styleId="char1" w:customStyle="1">
    <w:name w:val="TOC 2 Char"/>
    <w:basedOn w:val="char0"/>
    <w:rPr>
      <w:b/>
      <w:bCs/>
      <w:sz w:val="22"/>
      <w:szCs w:val="22"/>
      <w:lang w:val="en-us" w:bidi="ar-sa"/>
    </w:rPr>
  </w:style>
  <w:style w:type="character" w:styleId="char2" w:customStyle="1">
    <w:name w:val="Level 2 Char"/>
    <w:basedOn w:val="char1"/>
    <w:rPr>
      <w:lang w:val="en-in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Times New Roman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2019-12-30T14:21:37Z</dcterms:created>
  <dcterms:modified xsi:type="dcterms:W3CDTF">2020-06-16T03:29:14Z</dcterms:modified>
</cp:coreProperties>
</file>