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645"/>
        <w:tblW w:w="109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2976"/>
        <w:gridCol w:w="2121"/>
        <w:gridCol w:w="2278"/>
      </w:tblGrid>
      <w:tr w:rsidR="004C42CC" w14:paraId="4A02024F" w14:textId="77777777" w:rsidTr="00B23C3A">
        <w:trPr>
          <w:trHeight w:val="986"/>
        </w:trPr>
        <w:tc>
          <w:tcPr>
            <w:tcW w:w="3539" w:type="dxa"/>
            <w:vMerge w:val="restart"/>
          </w:tcPr>
          <w:p w14:paraId="153269E5" w14:textId="77777777" w:rsidR="004C42CC" w:rsidRDefault="004C42CC" w:rsidP="004C42CC">
            <w:pPr>
              <w:pStyle w:val="TableParagraph"/>
              <w:spacing w:before="5"/>
              <w:rPr>
                <w:rFonts w:ascii="Times New Roman"/>
                <w:sz w:val="7"/>
              </w:rPr>
            </w:pPr>
          </w:p>
          <w:p w14:paraId="4A1524B9" w14:textId="4458BF38" w:rsidR="004C42CC" w:rsidRDefault="004C42CC" w:rsidP="004C42CC">
            <w:pPr>
              <w:pStyle w:val="TableParagraph"/>
              <w:ind w:left="203"/>
              <w:rPr>
                <w:rFonts w:ascii="Times New Roman"/>
                <w:sz w:val="20"/>
              </w:rPr>
            </w:pPr>
            <w:r>
              <w:rPr>
                <w:rFonts w:cs="Arial"/>
                <w:noProof/>
                <w:lang w:val="es-ES" w:eastAsia="es-ES"/>
              </w:rPr>
              <w:drawing>
                <wp:inline distT="0" distB="0" distL="0" distR="0" wp14:anchorId="1BAC8E74" wp14:editId="632007A0">
                  <wp:extent cx="1999848" cy="935181"/>
                  <wp:effectExtent l="0" t="0" r="63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41" cy="948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gridSpan w:val="2"/>
            <w:vAlign w:val="center"/>
          </w:tcPr>
          <w:p w14:paraId="1069DC7E" w14:textId="3FC51526" w:rsidR="004C42CC" w:rsidRPr="004C42CC" w:rsidRDefault="004C42CC" w:rsidP="004C42CC">
            <w:pPr>
              <w:pStyle w:val="Encabezado"/>
              <w:spacing w:before="40" w:after="40" w:line="276" w:lineRule="auto"/>
              <w:jc w:val="center"/>
              <w:rPr>
                <w:rFonts w:cs="Arial"/>
                <w:b/>
                <w:sz w:val="28"/>
                <w:szCs w:val="28"/>
              </w:rPr>
            </w:pPr>
            <w:r w:rsidRPr="004C42CC">
              <w:rPr>
                <w:rFonts w:cs="Arial"/>
                <w:b/>
                <w:sz w:val="28"/>
                <w:szCs w:val="28"/>
              </w:rPr>
              <w:t>Universidad Internacional del Ecuador</w:t>
            </w:r>
          </w:p>
        </w:tc>
        <w:tc>
          <w:tcPr>
            <w:tcW w:w="2278" w:type="dxa"/>
            <w:vMerge w:val="restart"/>
          </w:tcPr>
          <w:p w14:paraId="483C7FC0" w14:textId="77777777" w:rsidR="004C42CC" w:rsidRDefault="004C42CC" w:rsidP="004C42CC">
            <w:pPr>
              <w:pStyle w:val="TableParagraph"/>
              <w:spacing w:before="3"/>
              <w:rPr>
                <w:rFonts w:ascii="Times New Roman"/>
                <w:sz w:val="10"/>
              </w:rPr>
            </w:pPr>
          </w:p>
          <w:p w14:paraId="53FDC882" w14:textId="1C1E6570" w:rsidR="004C42CC" w:rsidRDefault="00FD3626" w:rsidP="004C42CC">
            <w:pPr>
              <w:pStyle w:val="TableParagraph"/>
              <w:ind w:left="365"/>
              <w:rPr>
                <w:rFonts w:ascii="Times New Roman"/>
                <w:sz w:val="20"/>
              </w:rPr>
            </w:pPr>
            <w:r w:rsidRPr="00C40D4A">
              <w:rPr>
                <w:rFonts w:cs="Arial"/>
                <w:noProof/>
                <w:lang w:val="es-VE"/>
              </w:rPr>
              <w:drawing>
                <wp:anchor distT="0" distB="0" distL="114300" distR="114300" simplePos="0" relativeHeight="251658240" behindDoc="0" locked="0" layoutInCell="1" allowOverlap="1" wp14:anchorId="552641B1" wp14:editId="0FCB76B0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63269</wp:posOffset>
                  </wp:positionV>
                  <wp:extent cx="1169896" cy="803564"/>
                  <wp:effectExtent l="0" t="0" r="0" b="0"/>
                  <wp:wrapNone/>
                  <wp:docPr id="186878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7857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896" cy="80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C42CC" w14:paraId="6B60A467" w14:textId="77777777" w:rsidTr="004C42CC">
        <w:trPr>
          <w:trHeight w:val="1264"/>
        </w:trPr>
        <w:tc>
          <w:tcPr>
            <w:tcW w:w="3539" w:type="dxa"/>
            <w:vMerge/>
            <w:tcBorders>
              <w:top w:val="nil"/>
            </w:tcBorders>
          </w:tcPr>
          <w:p w14:paraId="4A1F7DCB" w14:textId="77777777" w:rsidR="004C42CC" w:rsidRDefault="004C42CC" w:rsidP="004C42CC">
            <w:pPr>
              <w:rPr>
                <w:sz w:val="2"/>
                <w:szCs w:val="2"/>
              </w:rPr>
            </w:pPr>
          </w:p>
        </w:tc>
        <w:tc>
          <w:tcPr>
            <w:tcW w:w="5097" w:type="dxa"/>
            <w:gridSpan w:val="2"/>
          </w:tcPr>
          <w:sdt>
            <w:sdtPr>
              <w:rPr>
                <w:rFonts w:asciiTheme="minorHAnsi" w:eastAsiaTheme="minorHAnsi" w:hAnsiTheme="minorHAnsi" w:cs="Arial"/>
                <w:kern w:val="2"/>
                <w:lang w:val="es-VE"/>
                <w14:ligatures w14:val="standardContextual"/>
              </w:rPr>
              <w:id w:val="-1470978966"/>
              <w:placeholder>
                <w:docPart w:val="02B84418ECFC4B1AA1AADB02B47A17AC"/>
              </w:placeholder>
            </w:sdtPr>
            <w:sdtEndPr>
              <w:rPr>
                <w:kern w:val="0"/>
                <w:sz w:val="24"/>
                <w:szCs w:val="24"/>
                <w14:ligatures w14:val="none"/>
              </w:rPr>
            </w:sdtEndPr>
            <w:sdtContent>
              <w:p w14:paraId="27394FBE" w14:textId="77777777" w:rsidR="004C42CC" w:rsidRDefault="004C42CC" w:rsidP="004C42CC">
                <w:pPr>
                  <w:pStyle w:val="TableParagraph"/>
                  <w:spacing w:line="192" w:lineRule="exact"/>
                  <w:ind w:left="916" w:right="915"/>
                  <w:jc w:val="center"/>
                  <w:rPr>
                    <w:b/>
                    <w:spacing w:val="-4"/>
                    <w:sz w:val="28"/>
                  </w:rPr>
                </w:pPr>
                <w:r>
                  <w:rPr>
                    <w:b/>
                    <w:spacing w:val="-4"/>
                    <w:sz w:val="28"/>
                  </w:rPr>
                  <w:t xml:space="preserve"> </w:t>
                </w:r>
              </w:p>
              <w:sdt>
                <w:sdtPr>
                  <w:rPr>
                    <w:rFonts w:cs="Arial"/>
                    <w:b/>
                    <w:bCs/>
                    <w:sz w:val="28"/>
                    <w:szCs w:val="28"/>
                    <w:lang w:val="es-VE"/>
                  </w:rPr>
                  <w:id w:val="1250849893"/>
                  <w:placeholder>
                    <w:docPart w:val="0BB5E3CEAEE5404F9CEAB702968992E0"/>
                  </w:placeholder>
                </w:sdtPr>
                <w:sdtEndPr>
                  <w:rPr>
                    <w:b w:val="0"/>
                    <w:bCs w:val="0"/>
                    <w:sz w:val="24"/>
                    <w:szCs w:val="24"/>
                  </w:rPr>
                </w:sdtEndPr>
                <w:sdtContent>
                  <w:p w14:paraId="260DF3B6" w14:textId="6E655043" w:rsidR="004C42CC" w:rsidRPr="004C42CC" w:rsidRDefault="004C42CC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kern w:val="2"/>
                        <w:lang w:val="es-VE"/>
                        <w14:ligatures w14:val="standardContextual"/>
                      </w:rPr>
                    </w:pP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 xml:space="preserve">Escuela de </w:t>
                    </w:r>
                    <w:r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C</w:t>
                    </w: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iencias de la Computación</w:t>
                    </w:r>
                  </w:p>
                </w:sdtContent>
              </w:sdt>
              <w:sdt>
                <w:sdtPr>
                  <w:rPr>
                    <w:rFonts w:cs="Arial"/>
                    <w:lang w:val="es-VE"/>
                  </w:rPr>
                  <w:id w:val="2111541711"/>
                  <w:placeholder>
                    <w:docPart w:val="C6D44289A5D94B5C88A1C13EE80E0D06"/>
                  </w:placeholder>
                </w:sdtPr>
                <w:sdtContent>
                  <w:p w14:paraId="766FD5BB" w14:textId="446CB9A0" w:rsidR="002539D8" w:rsidRDefault="002539D8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 xml:space="preserve">Carrera </w:t>
                    </w:r>
                  </w:p>
                  <w:p w14:paraId="3529C092" w14:textId="06855724" w:rsidR="004C42CC" w:rsidRPr="004C42CC" w:rsidRDefault="004C42CC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>Ingeniería en Sistemas de Información</w:t>
                    </w:r>
                  </w:p>
                </w:sdtContent>
              </w:sdt>
            </w:sdtContent>
          </w:sdt>
        </w:tc>
        <w:tc>
          <w:tcPr>
            <w:tcW w:w="2278" w:type="dxa"/>
            <w:vMerge/>
            <w:tcBorders>
              <w:top w:val="nil"/>
            </w:tcBorders>
          </w:tcPr>
          <w:p w14:paraId="1DCD6321" w14:textId="77777777" w:rsidR="004C42CC" w:rsidRDefault="004C42CC" w:rsidP="004C42CC">
            <w:pPr>
              <w:rPr>
                <w:sz w:val="2"/>
                <w:szCs w:val="2"/>
              </w:rPr>
            </w:pPr>
          </w:p>
        </w:tc>
      </w:tr>
      <w:tr w:rsidR="00792CBC" w14:paraId="79958496" w14:textId="77777777" w:rsidTr="004C42CC">
        <w:trPr>
          <w:trHeight w:val="496"/>
        </w:trPr>
        <w:tc>
          <w:tcPr>
            <w:tcW w:w="6515" w:type="dxa"/>
            <w:gridSpan w:val="2"/>
          </w:tcPr>
          <w:p w14:paraId="610A82D1" w14:textId="37F286C2" w:rsidR="00792CBC" w:rsidRDefault="00792CBC" w:rsidP="004C42CC">
            <w:pPr>
              <w:pStyle w:val="TableParagraph"/>
              <w:spacing w:before="119"/>
              <w:ind w:left="107"/>
              <w:rPr>
                <w:b/>
              </w:rPr>
            </w:pPr>
            <w:r>
              <w:rPr>
                <w:b/>
              </w:rPr>
              <w:t>No</w:t>
            </w:r>
            <w:r w:rsidRPr="002C68D7">
              <w:rPr>
                <w:b/>
              </w:rPr>
              <w:t>m</w:t>
            </w:r>
            <w:r>
              <w:rPr>
                <w:b/>
              </w:rPr>
              <w:t>br</w:t>
            </w:r>
            <w:r w:rsidRPr="002C68D7">
              <w:rPr>
                <w:b/>
              </w:rPr>
              <w:t xml:space="preserve">e: </w:t>
            </w:r>
            <w:r w:rsidR="00CB7FA0">
              <w:rPr>
                <w:bCs/>
              </w:rPr>
              <w:t xml:space="preserve">Johan Loor, </w:t>
            </w:r>
            <w:proofErr w:type="spellStart"/>
            <w:r w:rsidR="00CB7FA0">
              <w:rPr>
                <w:bCs/>
              </w:rPr>
              <w:t>Victor</w:t>
            </w:r>
            <w:proofErr w:type="spellEnd"/>
            <w:r w:rsidR="00CB7FA0">
              <w:rPr>
                <w:bCs/>
              </w:rPr>
              <w:t xml:space="preserve"> Valencia, Rafael Cambera</w:t>
            </w:r>
          </w:p>
        </w:tc>
        <w:tc>
          <w:tcPr>
            <w:tcW w:w="4399" w:type="dxa"/>
            <w:gridSpan w:val="2"/>
          </w:tcPr>
          <w:p w14:paraId="6B496430" w14:textId="7203E0F5" w:rsidR="00792CBC" w:rsidRPr="00792CBC" w:rsidRDefault="00792CBC" w:rsidP="004C42CC">
            <w:pPr>
              <w:pStyle w:val="TableParagraph"/>
              <w:spacing w:before="119"/>
              <w:ind w:left="106"/>
              <w:rPr>
                <w:bCs/>
              </w:rPr>
            </w:pPr>
            <w:r>
              <w:rPr>
                <w:b/>
              </w:rPr>
              <w:t xml:space="preserve">Trabajo: </w:t>
            </w:r>
            <w:r w:rsidR="00293EF0">
              <w:rPr>
                <w:bCs/>
              </w:rPr>
              <w:t>Autónomo / Práctico</w:t>
            </w:r>
          </w:p>
        </w:tc>
      </w:tr>
      <w:tr w:rsidR="004C42CC" w14:paraId="5EC42D62" w14:textId="77777777" w:rsidTr="004C42CC">
        <w:trPr>
          <w:trHeight w:val="496"/>
        </w:trPr>
        <w:tc>
          <w:tcPr>
            <w:tcW w:w="6515" w:type="dxa"/>
            <w:gridSpan w:val="2"/>
          </w:tcPr>
          <w:p w14:paraId="31345126" w14:textId="58CB40D5" w:rsidR="004C42CC" w:rsidRPr="005E1FE6" w:rsidRDefault="004C42CC" w:rsidP="004C42C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>
              <w:rPr>
                <w:b/>
              </w:rPr>
              <w:t>Materia:</w:t>
            </w:r>
            <w:r>
              <w:rPr>
                <w:b/>
                <w:spacing w:val="-4"/>
              </w:rPr>
              <w:t xml:space="preserve"> </w:t>
            </w:r>
            <w:r w:rsidR="00CB7FA0">
              <w:rPr>
                <w:sz w:val="18"/>
                <w:szCs w:val="18"/>
              </w:rPr>
              <w:t>LOGICA DE PROGRAMACION</w:t>
            </w:r>
          </w:p>
        </w:tc>
        <w:tc>
          <w:tcPr>
            <w:tcW w:w="4399" w:type="dxa"/>
            <w:gridSpan w:val="2"/>
          </w:tcPr>
          <w:p w14:paraId="3F19E071" w14:textId="2D3F4843" w:rsidR="004C42CC" w:rsidRDefault="00FD3626" w:rsidP="004C42CC">
            <w:pPr>
              <w:pStyle w:val="TableParagraph"/>
              <w:spacing w:before="119"/>
              <w:ind w:left="106"/>
            </w:pPr>
            <w:r>
              <w:rPr>
                <w:b/>
              </w:rPr>
              <w:t xml:space="preserve">Semestre: </w:t>
            </w:r>
            <w:r>
              <w:rPr>
                <w:bCs/>
              </w:rPr>
              <w:t>Primero</w:t>
            </w:r>
            <w:r>
              <w:rPr>
                <w:b/>
              </w:rPr>
              <w:t xml:space="preserve"> </w:t>
            </w:r>
            <w:r w:rsidR="004C42CC">
              <w:t xml:space="preserve"> </w:t>
            </w:r>
            <w:r w:rsidR="00EA1F73">
              <w:t xml:space="preserve"> </w:t>
            </w:r>
          </w:p>
        </w:tc>
      </w:tr>
      <w:tr w:rsidR="004C42CC" w:rsidRPr="000807ED" w14:paraId="19C2F439" w14:textId="77777777" w:rsidTr="004C42CC">
        <w:trPr>
          <w:trHeight w:val="370"/>
        </w:trPr>
        <w:tc>
          <w:tcPr>
            <w:tcW w:w="6515" w:type="dxa"/>
            <w:gridSpan w:val="2"/>
          </w:tcPr>
          <w:p w14:paraId="270DFCBE" w14:textId="09CED8EF" w:rsidR="004C42CC" w:rsidRDefault="004C42CC" w:rsidP="004C42CC">
            <w:pPr>
              <w:pStyle w:val="TableParagraph"/>
              <w:spacing w:before="122"/>
              <w:ind w:left="107"/>
              <w:rPr>
                <w:b/>
              </w:rPr>
            </w:pPr>
            <w:r>
              <w:rPr>
                <w:b/>
              </w:rPr>
              <w:t xml:space="preserve">Fecha: </w:t>
            </w:r>
            <w:r w:rsidR="00CB7FA0">
              <w:rPr>
                <w:bCs/>
              </w:rPr>
              <w:t>18/07/2026</w:t>
            </w:r>
          </w:p>
        </w:tc>
        <w:tc>
          <w:tcPr>
            <w:tcW w:w="4399" w:type="dxa"/>
            <w:gridSpan w:val="2"/>
          </w:tcPr>
          <w:p w14:paraId="5EA5CD54" w14:textId="75E977C1" w:rsidR="004C42CC" w:rsidRPr="00997EDC" w:rsidRDefault="004C42CC" w:rsidP="004C42CC">
            <w:pPr>
              <w:pStyle w:val="TableParagraph"/>
              <w:spacing w:before="122"/>
              <w:ind w:left="106"/>
              <w:rPr>
                <w:b/>
              </w:rPr>
            </w:pPr>
            <w:r w:rsidRPr="00997EDC">
              <w:rPr>
                <w:b/>
              </w:rPr>
              <w:t>Profesor:</w:t>
            </w:r>
            <w:r>
              <w:rPr>
                <w:b/>
              </w:rPr>
              <w:t xml:space="preserve"> </w:t>
            </w:r>
            <w:r w:rsidR="00CB7FA0">
              <w:rPr>
                <w:bCs/>
              </w:rPr>
              <w:t xml:space="preserve">David Guevara </w:t>
            </w:r>
          </w:p>
        </w:tc>
      </w:tr>
    </w:tbl>
    <w:p w14:paraId="32F0ADC7" w14:textId="77777777" w:rsidR="00BF5AEF" w:rsidRDefault="00BF5AEF"/>
    <w:p w14:paraId="702817FD" w14:textId="77777777" w:rsidR="00031A89" w:rsidRPr="00031A89" w:rsidRDefault="00031A89" w:rsidP="00031A89"/>
    <w:p w14:paraId="3CD50898" w14:textId="77777777" w:rsidR="00CB7FA0" w:rsidRPr="00CB7FA0" w:rsidRDefault="00CB7FA0" w:rsidP="00CB7FA0">
      <w:pPr>
        <w:rPr>
          <w:b/>
          <w:bCs/>
          <w:lang w:val="es-ES"/>
        </w:rPr>
      </w:pPr>
      <w:r w:rsidRPr="00CB7FA0">
        <w:rPr>
          <w:b/>
          <w:bCs/>
          <w:lang w:val="es-ES"/>
        </w:rPr>
        <w:t>¿Qué es Pandas?</w:t>
      </w:r>
    </w:p>
    <w:p w14:paraId="53B78769" w14:textId="77777777" w:rsidR="00CB7FA0" w:rsidRPr="00CB7FA0" w:rsidRDefault="00CB7FA0" w:rsidP="00CB7FA0">
      <w:pPr>
        <w:rPr>
          <w:lang w:val="es-ES"/>
        </w:rPr>
      </w:pPr>
      <w:r w:rsidRPr="00CB7FA0">
        <w:rPr>
          <w:b/>
          <w:bCs/>
          <w:lang w:val="es-ES"/>
        </w:rPr>
        <w:t>Pandas</w:t>
      </w:r>
      <w:r w:rsidRPr="00CB7FA0">
        <w:rPr>
          <w:lang w:val="es-ES"/>
        </w:rPr>
        <w:t xml:space="preserve"> es una librería de código abierto desarrollada en </w:t>
      </w:r>
      <w:r w:rsidRPr="00CB7FA0">
        <w:rPr>
          <w:b/>
          <w:bCs/>
          <w:lang w:val="es-ES"/>
        </w:rPr>
        <w:t>Python</w:t>
      </w:r>
      <w:r w:rsidRPr="00CB7FA0">
        <w:rPr>
          <w:lang w:val="es-ES"/>
        </w:rPr>
        <w:t xml:space="preserve">, diseñada específicamente para la manipulación y el análisis avanzado de datos. Se apoya fuertemente en </w:t>
      </w:r>
      <w:proofErr w:type="spellStart"/>
      <w:r w:rsidRPr="00CB7FA0">
        <w:rPr>
          <w:lang w:val="es-ES"/>
        </w:rPr>
        <w:t>NumPy</w:t>
      </w:r>
      <w:proofErr w:type="spellEnd"/>
      <w:r w:rsidRPr="00CB7FA0">
        <w:rPr>
          <w:lang w:val="es-ES"/>
        </w:rPr>
        <w:t xml:space="preserve"> para ofrecer estructuras de datos rápidas y eficientes, permitiendo trabajar con información estructurada (tablas, series temporal, matrices) de forma intuitiva.</w:t>
      </w:r>
    </w:p>
    <w:p w14:paraId="42D298F7" w14:textId="77777777" w:rsidR="00CB7FA0" w:rsidRPr="00CB7FA0" w:rsidRDefault="00CB7FA0" w:rsidP="00CB7FA0">
      <w:pPr>
        <w:rPr>
          <w:lang w:val="es-ES"/>
        </w:rPr>
      </w:pPr>
      <w:r w:rsidRPr="00CB7FA0">
        <w:rPr>
          <w:lang w:val="es-ES"/>
        </w:rPr>
        <w:t>Sus dos estructuras de datos principales son:</w:t>
      </w:r>
    </w:p>
    <w:p w14:paraId="2443230F" w14:textId="77777777" w:rsidR="00CB7FA0" w:rsidRPr="00CB7FA0" w:rsidRDefault="00CB7FA0" w:rsidP="00CB7FA0">
      <w:pPr>
        <w:numPr>
          <w:ilvl w:val="0"/>
          <w:numId w:val="1"/>
        </w:numPr>
        <w:rPr>
          <w:lang w:val="es-ES"/>
        </w:rPr>
      </w:pPr>
      <w:r w:rsidRPr="00CB7FA0">
        <w:rPr>
          <w:b/>
          <w:bCs/>
          <w:lang w:val="es-ES"/>
        </w:rPr>
        <w:t>Series:</w:t>
      </w:r>
      <w:r w:rsidRPr="00CB7FA0">
        <w:rPr>
          <w:lang w:val="es-ES"/>
        </w:rPr>
        <w:t xml:space="preserve"> Un array unidimensional etiquetado capaz de almacenar cualquier tipo de dato (enteros, cadenas, números flotantes, etc.).</w:t>
      </w:r>
    </w:p>
    <w:p w14:paraId="3EA4BC6F" w14:textId="77777777" w:rsidR="00CB7FA0" w:rsidRPr="00CB7FA0" w:rsidRDefault="00CB7FA0" w:rsidP="00CB7FA0">
      <w:pPr>
        <w:numPr>
          <w:ilvl w:val="0"/>
          <w:numId w:val="1"/>
        </w:numPr>
        <w:rPr>
          <w:lang w:val="es-ES"/>
        </w:rPr>
      </w:pPr>
      <w:proofErr w:type="spellStart"/>
      <w:r w:rsidRPr="00CB7FA0">
        <w:rPr>
          <w:b/>
          <w:bCs/>
          <w:lang w:val="es-ES"/>
        </w:rPr>
        <w:t>DataFrame</w:t>
      </w:r>
      <w:proofErr w:type="spellEnd"/>
      <w:r w:rsidRPr="00CB7FA0">
        <w:rPr>
          <w:b/>
          <w:bCs/>
          <w:lang w:val="es-ES"/>
        </w:rPr>
        <w:t>:</w:t>
      </w:r>
      <w:r w:rsidRPr="00CB7FA0">
        <w:rPr>
          <w:lang w:val="es-ES"/>
        </w:rPr>
        <w:t xml:space="preserve"> Una estructura bidimensional en forma de tabla con filas y columnas etiquetadas, similar a una hoja de cálculo de Excel o una tabla SQL.</w:t>
      </w:r>
    </w:p>
    <w:p w14:paraId="50DDBAD3" w14:textId="77777777" w:rsidR="00CB7FA0" w:rsidRPr="00CB7FA0" w:rsidRDefault="00CB7FA0" w:rsidP="00CB7FA0">
      <w:pPr>
        <w:rPr>
          <w:b/>
          <w:bCs/>
          <w:lang w:val="es-ES"/>
        </w:rPr>
      </w:pPr>
      <w:r w:rsidRPr="00CB7FA0">
        <w:rPr>
          <w:b/>
          <w:bCs/>
          <w:lang w:val="es-ES"/>
        </w:rPr>
        <w:t>¿Para qué sirve?</w:t>
      </w:r>
    </w:p>
    <w:p w14:paraId="65551BF3" w14:textId="77777777" w:rsidR="00CB7FA0" w:rsidRPr="00CB7FA0" w:rsidRDefault="00CB7FA0" w:rsidP="00CB7FA0">
      <w:pPr>
        <w:rPr>
          <w:lang w:val="es-ES"/>
        </w:rPr>
      </w:pPr>
      <w:r w:rsidRPr="00CB7FA0">
        <w:rPr>
          <w:lang w:val="es-ES"/>
        </w:rPr>
        <w:t xml:space="preserve">Pandas es la navaja </w:t>
      </w:r>
      <w:proofErr w:type="gramStart"/>
      <w:r w:rsidRPr="00CB7FA0">
        <w:rPr>
          <w:lang w:val="es-ES"/>
        </w:rPr>
        <w:t>Suiza</w:t>
      </w:r>
      <w:proofErr w:type="gramEnd"/>
      <w:r w:rsidRPr="00CB7FA0">
        <w:rPr>
          <w:lang w:val="es-ES"/>
        </w:rPr>
        <w:t xml:space="preserve"> del científico de datos y analista. Sus funciones principales incluyen:</w:t>
      </w:r>
    </w:p>
    <w:p w14:paraId="0D1E1751" w14:textId="77777777" w:rsidR="00CB7FA0" w:rsidRPr="00CB7FA0" w:rsidRDefault="00CB7FA0" w:rsidP="00CB7FA0">
      <w:pPr>
        <w:numPr>
          <w:ilvl w:val="0"/>
          <w:numId w:val="2"/>
        </w:numPr>
        <w:rPr>
          <w:lang w:val="es-ES"/>
        </w:rPr>
      </w:pPr>
      <w:r w:rsidRPr="00CB7FA0">
        <w:rPr>
          <w:b/>
          <w:bCs/>
          <w:lang w:val="es-ES"/>
        </w:rPr>
        <w:t>Limpieza y Preparación de Datos:</w:t>
      </w:r>
      <w:r w:rsidRPr="00CB7FA0">
        <w:rPr>
          <w:lang w:val="es-ES"/>
        </w:rPr>
        <w:t xml:space="preserve"> Facilita la detección y gestión de valores faltantes (NaN), duplicados, corrección de tipos de datos y reestructuración de tablas.</w:t>
      </w:r>
    </w:p>
    <w:p w14:paraId="56713054" w14:textId="77777777" w:rsidR="00CB7FA0" w:rsidRPr="00CB7FA0" w:rsidRDefault="00CB7FA0" w:rsidP="00CB7FA0">
      <w:pPr>
        <w:numPr>
          <w:ilvl w:val="0"/>
          <w:numId w:val="2"/>
        </w:numPr>
        <w:rPr>
          <w:lang w:val="es-ES"/>
        </w:rPr>
      </w:pPr>
      <w:r w:rsidRPr="00CB7FA0">
        <w:rPr>
          <w:b/>
          <w:bCs/>
          <w:lang w:val="es-ES"/>
        </w:rPr>
        <w:t>Filtrado y Transformación:</w:t>
      </w:r>
      <w:r w:rsidRPr="00CB7FA0">
        <w:rPr>
          <w:lang w:val="es-ES"/>
        </w:rPr>
        <w:t xml:space="preserve"> Permite realizar consultas complejas, agrupaciones (</w:t>
      </w:r>
      <w:proofErr w:type="spellStart"/>
      <w:r w:rsidRPr="00CB7FA0">
        <w:rPr>
          <w:lang w:val="es-ES"/>
        </w:rPr>
        <w:t>groupby</w:t>
      </w:r>
      <w:proofErr w:type="spellEnd"/>
      <w:r w:rsidRPr="00CB7FA0">
        <w:rPr>
          <w:lang w:val="es-ES"/>
        </w:rPr>
        <w:t>), uniones (</w:t>
      </w:r>
      <w:proofErr w:type="spellStart"/>
      <w:r w:rsidRPr="00CB7FA0">
        <w:rPr>
          <w:lang w:val="es-ES"/>
        </w:rPr>
        <w:t>merge</w:t>
      </w:r>
      <w:proofErr w:type="spellEnd"/>
      <w:r w:rsidRPr="00CB7FA0">
        <w:rPr>
          <w:lang w:val="es-ES"/>
        </w:rPr>
        <w:t>/</w:t>
      </w:r>
      <w:proofErr w:type="spellStart"/>
      <w:r w:rsidRPr="00CB7FA0">
        <w:rPr>
          <w:lang w:val="es-ES"/>
        </w:rPr>
        <w:t>join</w:t>
      </w:r>
      <w:proofErr w:type="spellEnd"/>
      <w:r w:rsidRPr="00CB7FA0">
        <w:rPr>
          <w:lang w:val="es-ES"/>
        </w:rPr>
        <w:t>) y tablas dinámicas (</w:t>
      </w:r>
      <w:proofErr w:type="spellStart"/>
      <w:r w:rsidRPr="00CB7FA0">
        <w:rPr>
          <w:lang w:val="es-ES"/>
        </w:rPr>
        <w:t>pivot_table</w:t>
      </w:r>
      <w:proofErr w:type="spellEnd"/>
      <w:r w:rsidRPr="00CB7FA0">
        <w:rPr>
          <w:lang w:val="es-ES"/>
        </w:rPr>
        <w:t>) con pocas líneas de código.</w:t>
      </w:r>
    </w:p>
    <w:p w14:paraId="4F57DF4E" w14:textId="77777777" w:rsidR="00CB7FA0" w:rsidRPr="00CB7FA0" w:rsidRDefault="00CB7FA0" w:rsidP="00CB7FA0">
      <w:pPr>
        <w:numPr>
          <w:ilvl w:val="0"/>
          <w:numId w:val="2"/>
        </w:numPr>
        <w:rPr>
          <w:lang w:val="es-ES"/>
        </w:rPr>
      </w:pPr>
      <w:r w:rsidRPr="00CB7FA0">
        <w:rPr>
          <w:b/>
          <w:bCs/>
          <w:lang w:val="es-ES"/>
        </w:rPr>
        <w:t>Lectura y Escritura de Múltiples Formatos:</w:t>
      </w:r>
      <w:r w:rsidRPr="00CB7FA0">
        <w:rPr>
          <w:lang w:val="es-ES"/>
        </w:rPr>
        <w:t xml:space="preserve"> Importa y exporta datos de manera fluida desde y hacia CSV, Excel, JSON, SQL, Parquet, entre otros.</w:t>
      </w:r>
    </w:p>
    <w:p w14:paraId="791E968A" w14:textId="77777777" w:rsidR="00CB7FA0" w:rsidRPr="00CB7FA0" w:rsidRDefault="00CB7FA0" w:rsidP="00CB7FA0">
      <w:pPr>
        <w:numPr>
          <w:ilvl w:val="0"/>
          <w:numId w:val="2"/>
        </w:numPr>
        <w:rPr>
          <w:lang w:val="es-ES"/>
        </w:rPr>
      </w:pPr>
      <w:r w:rsidRPr="00CB7FA0">
        <w:rPr>
          <w:b/>
          <w:bCs/>
          <w:lang w:val="es-ES"/>
        </w:rPr>
        <w:t>Análisis Estadístico Básico:</w:t>
      </w:r>
      <w:r w:rsidRPr="00CB7FA0">
        <w:rPr>
          <w:lang w:val="es-ES"/>
        </w:rPr>
        <w:t xml:space="preserve"> Calcula rápidamente medias, medianas, desviaciones estándar, correlaciones y resúmenes estadísticos.</w:t>
      </w:r>
    </w:p>
    <w:p w14:paraId="258218DB" w14:textId="77777777" w:rsidR="00CB7FA0" w:rsidRPr="00CB7FA0" w:rsidRDefault="00CB7FA0" w:rsidP="00CB7FA0">
      <w:pPr>
        <w:numPr>
          <w:ilvl w:val="0"/>
          <w:numId w:val="2"/>
        </w:numPr>
        <w:rPr>
          <w:lang w:val="es-ES"/>
        </w:rPr>
      </w:pPr>
      <w:r w:rsidRPr="00CB7FA0">
        <w:rPr>
          <w:b/>
          <w:bCs/>
          <w:lang w:val="es-ES"/>
        </w:rPr>
        <w:t>Series Temporales:</w:t>
      </w:r>
      <w:r w:rsidRPr="00CB7FA0">
        <w:rPr>
          <w:lang w:val="es-ES"/>
        </w:rPr>
        <w:t xml:space="preserve"> Ofrece herramientas especializadas para el manejo de fechas, frecuencias y </w:t>
      </w:r>
      <w:proofErr w:type="spellStart"/>
      <w:r w:rsidRPr="00CB7FA0">
        <w:rPr>
          <w:lang w:val="es-ES"/>
        </w:rPr>
        <w:t>remuestreo</w:t>
      </w:r>
      <w:proofErr w:type="spellEnd"/>
      <w:r w:rsidRPr="00CB7FA0">
        <w:rPr>
          <w:lang w:val="es-ES"/>
        </w:rPr>
        <w:t xml:space="preserve"> temporal.</w:t>
      </w:r>
    </w:p>
    <w:p w14:paraId="3261FE4D" w14:textId="77777777" w:rsidR="00CB7FA0" w:rsidRPr="00CB7FA0" w:rsidRDefault="00CB7FA0" w:rsidP="00CB7FA0">
      <w:pPr>
        <w:rPr>
          <w:b/>
          <w:bCs/>
          <w:lang w:val="es-ES"/>
        </w:rPr>
      </w:pPr>
      <w:r w:rsidRPr="00CB7FA0">
        <w:rPr>
          <w:b/>
          <w:bCs/>
          <w:lang w:val="es-ES"/>
        </w:rPr>
        <w:lastRenderedPageBreak/>
        <w:t>¿Cómo se utiliza / implementa?</w:t>
      </w:r>
    </w:p>
    <w:p w14:paraId="570B13FE" w14:textId="5F0ACD24" w:rsidR="00CB7FA0" w:rsidRPr="00CB7FA0" w:rsidRDefault="00CB7FA0" w:rsidP="00CB7FA0">
      <w:pPr>
        <w:rPr>
          <w:lang w:val="es-ES"/>
        </w:rPr>
      </w:pPr>
      <w:r w:rsidRPr="00CB7FA0">
        <w:rPr>
          <w:lang w:val="es-ES"/>
        </w:rPr>
        <w:t xml:space="preserve">Para comenzar a utilizar Pandas, es necesario tener instalado Python y la librería (generalmente instalada mediante </w:t>
      </w:r>
      <w:proofErr w:type="spellStart"/>
      <w:r w:rsidRPr="00CB7FA0">
        <w:rPr>
          <w:lang w:val="es-ES"/>
        </w:rPr>
        <w:t>pip</w:t>
      </w:r>
      <w:proofErr w:type="spellEnd"/>
      <w:r w:rsidRPr="00CB7FA0">
        <w:rPr>
          <w:lang w:val="es-ES"/>
        </w:rPr>
        <w:t xml:space="preserve"> </w:t>
      </w:r>
      <w:proofErr w:type="spellStart"/>
      <w:r w:rsidRPr="00CB7FA0">
        <w:rPr>
          <w:lang w:val="es-ES"/>
        </w:rPr>
        <w:t>install</w:t>
      </w:r>
      <w:proofErr w:type="spellEnd"/>
      <w:r w:rsidRPr="00CB7FA0">
        <w:rPr>
          <w:lang w:val="es-ES"/>
        </w:rPr>
        <w:t xml:space="preserve"> pandas). Convencionalmente, se importa bajo el alias </w:t>
      </w:r>
      <w:proofErr w:type="spellStart"/>
      <w:r w:rsidRPr="00CB7FA0">
        <w:rPr>
          <w:lang w:val="es-ES"/>
        </w:rPr>
        <w:t>pd</w:t>
      </w:r>
      <w:proofErr w:type="spellEnd"/>
      <w:r w:rsidRPr="00CB7FA0">
        <w:rPr>
          <w:lang w:val="es-ES"/>
        </w:rPr>
        <w:t>.</w:t>
      </w:r>
    </w:p>
    <w:p w14:paraId="094A3790" w14:textId="54F5069A" w:rsidR="00CB7FA0" w:rsidRPr="00CB7FA0" w:rsidRDefault="00CB7FA0" w:rsidP="00CB7FA0">
      <w:pPr>
        <w:rPr>
          <w:lang w:val="es-ES"/>
        </w:rPr>
      </w:pPr>
      <w:r w:rsidRPr="00CB7FA0">
        <w:rPr>
          <w:lang w:val="es-ES"/>
        </w:rPr>
        <w:t>Los pasos típicos de implementación en un flujo de trabajo son:</w:t>
      </w:r>
    </w:p>
    <w:p w14:paraId="7F4239A5" w14:textId="77777777" w:rsidR="00CB7FA0" w:rsidRPr="00CB7FA0" w:rsidRDefault="00CB7FA0" w:rsidP="00CB7FA0">
      <w:pPr>
        <w:numPr>
          <w:ilvl w:val="0"/>
          <w:numId w:val="3"/>
        </w:numPr>
        <w:rPr>
          <w:lang w:val="es-ES"/>
        </w:rPr>
      </w:pPr>
      <w:r w:rsidRPr="00CB7FA0">
        <w:rPr>
          <w:b/>
          <w:bCs/>
          <w:lang w:val="es-ES"/>
        </w:rPr>
        <w:t>Carga de datos:</w:t>
      </w:r>
      <w:r w:rsidRPr="00CB7FA0">
        <w:rPr>
          <w:lang w:val="es-ES"/>
        </w:rPr>
        <w:t xml:space="preserve"> Leer archivos externos hacia un </w:t>
      </w:r>
      <w:proofErr w:type="spellStart"/>
      <w:r w:rsidRPr="00CB7FA0">
        <w:rPr>
          <w:lang w:val="es-ES"/>
        </w:rPr>
        <w:t>DataFrame</w:t>
      </w:r>
      <w:proofErr w:type="spellEnd"/>
      <w:r w:rsidRPr="00CB7FA0">
        <w:rPr>
          <w:lang w:val="es-ES"/>
        </w:rPr>
        <w:t>.</w:t>
      </w:r>
    </w:p>
    <w:p w14:paraId="2AAA60D6" w14:textId="77777777" w:rsidR="00CB7FA0" w:rsidRPr="00CB7FA0" w:rsidRDefault="00CB7FA0" w:rsidP="00CB7FA0">
      <w:pPr>
        <w:numPr>
          <w:ilvl w:val="0"/>
          <w:numId w:val="3"/>
        </w:numPr>
        <w:rPr>
          <w:lang w:val="es-ES"/>
        </w:rPr>
      </w:pPr>
      <w:r w:rsidRPr="00CB7FA0">
        <w:rPr>
          <w:b/>
          <w:bCs/>
          <w:lang w:val="es-ES"/>
        </w:rPr>
        <w:t>Exploración inicial:</w:t>
      </w:r>
      <w:r w:rsidRPr="00CB7FA0">
        <w:rPr>
          <w:lang w:val="es-ES"/>
        </w:rPr>
        <w:t xml:space="preserve"> Inspeccionar las dimensiones, tipos y primeras filas (</w:t>
      </w:r>
      <w:proofErr w:type="spellStart"/>
      <w:proofErr w:type="gramStart"/>
      <w:r w:rsidRPr="00CB7FA0">
        <w:rPr>
          <w:lang w:val="es-ES"/>
        </w:rPr>
        <w:t>df.head</w:t>
      </w:r>
      <w:proofErr w:type="spellEnd"/>
      <w:proofErr w:type="gramEnd"/>
      <w:r w:rsidRPr="00CB7FA0">
        <w:rPr>
          <w:lang w:val="es-ES"/>
        </w:rPr>
        <w:t xml:space="preserve">(), </w:t>
      </w:r>
      <w:proofErr w:type="gramStart"/>
      <w:r w:rsidRPr="00CB7FA0">
        <w:rPr>
          <w:lang w:val="es-ES"/>
        </w:rPr>
        <w:t>df.info(</w:t>
      </w:r>
      <w:proofErr w:type="gramEnd"/>
      <w:r w:rsidRPr="00CB7FA0">
        <w:rPr>
          <w:lang w:val="es-ES"/>
        </w:rPr>
        <w:t xml:space="preserve">), </w:t>
      </w:r>
      <w:proofErr w:type="spellStart"/>
      <w:proofErr w:type="gramStart"/>
      <w:r w:rsidRPr="00CB7FA0">
        <w:rPr>
          <w:lang w:val="es-ES"/>
        </w:rPr>
        <w:t>df.describe</w:t>
      </w:r>
      <w:proofErr w:type="spellEnd"/>
      <w:proofErr w:type="gramEnd"/>
      <w:r w:rsidRPr="00CB7FA0">
        <w:rPr>
          <w:lang w:val="es-ES"/>
        </w:rPr>
        <w:t>()).</w:t>
      </w:r>
    </w:p>
    <w:p w14:paraId="6551A8D0" w14:textId="77777777" w:rsidR="00CB7FA0" w:rsidRPr="00CB7FA0" w:rsidRDefault="00CB7FA0" w:rsidP="00CB7FA0">
      <w:pPr>
        <w:numPr>
          <w:ilvl w:val="0"/>
          <w:numId w:val="3"/>
        </w:numPr>
        <w:rPr>
          <w:lang w:val="es-ES"/>
        </w:rPr>
      </w:pPr>
      <w:r w:rsidRPr="00CB7FA0">
        <w:rPr>
          <w:b/>
          <w:bCs/>
          <w:lang w:val="es-ES"/>
        </w:rPr>
        <w:t>Limpieza:</w:t>
      </w:r>
      <w:r w:rsidRPr="00CB7FA0">
        <w:rPr>
          <w:lang w:val="es-ES"/>
        </w:rPr>
        <w:t xml:space="preserve"> Rellenar o eliminar nulos, cambiar nombres de columnas y filtrar registros no deseados.</w:t>
      </w:r>
    </w:p>
    <w:p w14:paraId="08C620D0" w14:textId="77777777" w:rsidR="00CB7FA0" w:rsidRPr="00CB7FA0" w:rsidRDefault="00CB7FA0" w:rsidP="00CB7FA0">
      <w:pPr>
        <w:numPr>
          <w:ilvl w:val="0"/>
          <w:numId w:val="3"/>
        </w:numPr>
        <w:rPr>
          <w:lang w:val="es-ES"/>
        </w:rPr>
      </w:pPr>
      <w:r w:rsidRPr="00CB7FA0">
        <w:rPr>
          <w:b/>
          <w:bCs/>
          <w:lang w:val="es-ES"/>
        </w:rPr>
        <w:t>Análisis / Agregación:</w:t>
      </w:r>
      <w:r w:rsidRPr="00CB7FA0">
        <w:rPr>
          <w:lang w:val="es-ES"/>
        </w:rPr>
        <w:t xml:space="preserve"> Agrupar datos por categorías y aplicar funciones estadísticas.</w:t>
      </w:r>
    </w:p>
    <w:p w14:paraId="33E57898" w14:textId="77777777" w:rsidR="00CB7FA0" w:rsidRPr="00CB7FA0" w:rsidRDefault="00CB7FA0" w:rsidP="00CB7FA0">
      <w:pPr>
        <w:numPr>
          <w:ilvl w:val="0"/>
          <w:numId w:val="3"/>
        </w:numPr>
        <w:rPr>
          <w:lang w:val="es-ES"/>
        </w:rPr>
      </w:pPr>
      <w:r w:rsidRPr="00CB7FA0">
        <w:rPr>
          <w:b/>
          <w:bCs/>
          <w:lang w:val="es-ES"/>
        </w:rPr>
        <w:t>Exportación:</w:t>
      </w:r>
      <w:r w:rsidRPr="00CB7FA0">
        <w:rPr>
          <w:lang w:val="es-ES"/>
        </w:rPr>
        <w:t xml:space="preserve"> Guardar los resultados procesados en un nuevo archivo.</w:t>
      </w:r>
    </w:p>
    <w:p w14:paraId="5C1A82C8" w14:textId="77777777" w:rsidR="00031A89" w:rsidRPr="00CB7FA0" w:rsidRDefault="00031A89" w:rsidP="00031A89">
      <w:pPr>
        <w:rPr>
          <w:lang w:val="es-ES"/>
        </w:rPr>
      </w:pPr>
    </w:p>
    <w:p w14:paraId="37F17B4C" w14:textId="77777777" w:rsidR="00031A89" w:rsidRDefault="00031A89" w:rsidP="00031A89"/>
    <w:p w14:paraId="0531F94A" w14:textId="77777777" w:rsidR="00031A89" w:rsidRPr="00031A89" w:rsidRDefault="00031A89" w:rsidP="00031A89"/>
    <w:sectPr w:rsidR="00031A89" w:rsidRPr="00031A89" w:rsidSect="00031A89">
      <w:head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1394E" w14:textId="77777777" w:rsidR="00D50CF6" w:rsidRDefault="00D50CF6" w:rsidP="00031A89">
      <w:pPr>
        <w:spacing w:after="0" w:line="240" w:lineRule="auto"/>
      </w:pPr>
      <w:r>
        <w:separator/>
      </w:r>
    </w:p>
  </w:endnote>
  <w:endnote w:type="continuationSeparator" w:id="0">
    <w:p w14:paraId="5221212C" w14:textId="77777777" w:rsidR="00D50CF6" w:rsidRDefault="00D50CF6" w:rsidP="0003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88A63" w14:textId="77777777" w:rsidR="00D50CF6" w:rsidRDefault="00D50CF6" w:rsidP="00031A89">
      <w:pPr>
        <w:spacing w:after="0" w:line="240" w:lineRule="auto"/>
      </w:pPr>
      <w:r>
        <w:separator/>
      </w:r>
    </w:p>
  </w:footnote>
  <w:footnote w:type="continuationSeparator" w:id="0">
    <w:p w14:paraId="4A3FD051" w14:textId="77777777" w:rsidR="00D50CF6" w:rsidRDefault="00D50CF6" w:rsidP="00031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1435" w14:textId="77392F9D" w:rsidR="00031A89" w:rsidRDefault="00031A89">
    <w:pPr>
      <w:pStyle w:val="Encabezado"/>
    </w:pPr>
    <w:r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67E49AE9" wp14:editId="0FF29E04">
          <wp:simplePos x="0" y="0"/>
          <wp:positionH relativeFrom="page">
            <wp:posOffset>-214745</wp:posOffset>
          </wp:positionH>
          <wp:positionV relativeFrom="page">
            <wp:posOffset>1530927</wp:posOffset>
          </wp:positionV>
          <wp:extent cx="7737475" cy="9163866"/>
          <wp:effectExtent l="0" t="0" r="0" b="0"/>
          <wp:wrapNone/>
          <wp:docPr id="18483940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394023" name="image1.png"/>
                  <pic:cNvPicPr preferRelativeResize="0"/>
                </pic:nvPicPr>
                <pic:blipFill rotWithShape="1">
                  <a:blip r:embed="rId1"/>
                  <a:srcRect t="13869"/>
                  <a:stretch/>
                </pic:blipFill>
                <pic:spPr bwMode="auto">
                  <a:xfrm>
                    <a:off x="0" y="0"/>
                    <a:ext cx="7737763" cy="91642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826D7"/>
    <w:multiLevelType w:val="multilevel"/>
    <w:tmpl w:val="9ADC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C4738"/>
    <w:multiLevelType w:val="multilevel"/>
    <w:tmpl w:val="E282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B56C1"/>
    <w:multiLevelType w:val="multilevel"/>
    <w:tmpl w:val="EE7E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11596">
    <w:abstractNumId w:val="0"/>
  </w:num>
  <w:num w:numId="2" w16cid:durableId="1700472890">
    <w:abstractNumId w:val="1"/>
  </w:num>
  <w:num w:numId="3" w16cid:durableId="1601716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89"/>
    <w:rsid w:val="00031A89"/>
    <w:rsid w:val="00122833"/>
    <w:rsid w:val="001268C6"/>
    <w:rsid w:val="002539D8"/>
    <w:rsid w:val="00293EF0"/>
    <w:rsid w:val="004C42CC"/>
    <w:rsid w:val="0073121E"/>
    <w:rsid w:val="00792CBC"/>
    <w:rsid w:val="007D5F05"/>
    <w:rsid w:val="008F5162"/>
    <w:rsid w:val="009274AE"/>
    <w:rsid w:val="00BC7CF0"/>
    <w:rsid w:val="00BF5AEF"/>
    <w:rsid w:val="00CB7FA0"/>
    <w:rsid w:val="00D50CF6"/>
    <w:rsid w:val="00E96F7E"/>
    <w:rsid w:val="00E97430"/>
    <w:rsid w:val="00EA1F73"/>
    <w:rsid w:val="00FD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22C56"/>
  <w15:chartTrackingRefBased/>
  <w15:docId w15:val="{78DA0F67-567D-4816-A45A-239E8244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A89"/>
    <w:pPr>
      <w:spacing w:line="278" w:lineRule="auto"/>
    </w:pPr>
    <w:rPr>
      <w:sz w:val="24"/>
      <w:szCs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31A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A8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A8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A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A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03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A8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3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A8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031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A89"/>
    <w:pPr>
      <w:spacing w:line="259" w:lineRule="auto"/>
      <w:ind w:left="720"/>
      <w:contextualSpacing/>
    </w:pPr>
    <w:rPr>
      <w:sz w:val="22"/>
      <w:szCs w:val="22"/>
      <w:lang w:val="es-ES"/>
    </w:rPr>
  </w:style>
  <w:style w:type="character" w:styleId="nfasisintenso">
    <w:name w:val="Intense Emphasis"/>
    <w:basedOn w:val="Fuentedeprrafopredeter"/>
    <w:uiPriority w:val="21"/>
    <w:qFormat/>
    <w:rsid w:val="00031A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A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A8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aliases w:val="Encabezado Linea 1,encabezado"/>
    <w:basedOn w:val="Normal"/>
    <w:link w:val="Encabezado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uiPriority w:val="99"/>
    <w:rsid w:val="00031A89"/>
  </w:style>
  <w:style w:type="paragraph" w:styleId="Piedepgina">
    <w:name w:val="footer"/>
    <w:basedOn w:val="Normal"/>
    <w:link w:val="Piedepgina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31A89"/>
  </w:style>
  <w:style w:type="table" w:customStyle="1" w:styleId="TableNormal">
    <w:name w:val="Table Normal"/>
    <w:uiPriority w:val="2"/>
    <w:semiHidden/>
    <w:unhideWhenUsed/>
    <w:qFormat/>
    <w:rsid w:val="00031A8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1A8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B84418ECFC4B1AA1AADB02B47A1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3CA88-7F9E-498D-A0E9-4877AED62B90}"/>
      </w:docPartPr>
      <w:docPartBody>
        <w:p w:rsidR="00EB68D0" w:rsidRDefault="00EB68D0" w:rsidP="00EB68D0">
          <w:pPr>
            <w:pStyle w:val="02B84418ECFC4B1AA1AADB02B47A17AC"/>
          </w:pPr>
          <w:r w:rsidRPr="00A6706E">
            <w:rPr>
              <w:rStyle w:val="Textodelmarcadordeposicin"/>
            </w:rPr>
            <w:t>Indicar nombre de escuela</w:t>
          </w:r>
        </w:p>
      </w:docPartBody>
    </w:docPart>
    <w:docPart>
      <w:docPartPr>
        <w:name w:val="0BB5E3CEAEE5404F9CEAB70296899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0CF19-C8C8-4275-8C2D-B109B2470B4B}"/>
      </w:docPartPr>
      <w:docPartBody>
        <w:p w:rsidR="00EB68D0" w:rsidRDefault="00EB68D0" w:rsidP="00EB68D0">
          <w:pPr>
            <w:pStyle w:val="0BB5E3CEAEE5404F9CEAB702968992E0"/>
          </w:pPr>
          <w:r>
            <w:rPr>
              <w:rStyle w:val="Textodelmarcadordeposicin"/>
            </w:rPr>
            <w:t>Indicar nombre de la carrera</w:t>
          </w:r>
        </w:p>
      </w:docPartBody>
    </w:docPart>
    <w:docPart>
      <w:docPartPr>
        <w:name w:val="C6D44289A5D94B5C88A1C13EE80E0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7B610-A6F9-4236-8F07-442285BE3D9E}"/>
      </w:docPartPr>
      <w:docPartBody>
        <w:p w:rsidR="00EB68D0" w:rsidRDefault="00EB68D0" w:rsidP="00EB68D0">
          <w:pPr>
            <w:pStyle w:val="C6D44289A5D94B5C88A1C13EE80E0D06"/>
          </w:pPr>
          <w:r>
            <w:rPr>
              <w:rStyle w:val="Textodelmarcadordeposicin"/>
            </w:rPr>
            <w:t>Indicar nombre de la carrera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D0"/>
    <w:rsid w:val="001268C6"/>
    <w:rsid w:val="00B54FA9"/>
    <w:rsid w:val="00E96F7E"/>
    <w:rsid w:val="00EB68D0"/>
    <w:rsid w:val="00F6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B68D0"/>
    <w:rPr>
      <w:color w:val="666666"/>
    </w:rPr>
  </w:style>
  <w:style w:type="paragraph" w:customStyle="1" w:styleId="02B84418ECFC4B1AA1AADB02B47A17AC">
    <w:name w:val="02B84418ECFC4B1AA1AADB02B47A17AC"/>
    <w:rsid w:val="00EB68D0"/>
  </w:style>
  <w:style w:type="paragraph" w:customStyle="1" w:styleId="0BB5E3CEAEE5404F9CEAB702968992E0">
    <w:name w:val="0BB5E3CEAEE5404F9CEAB702968992E0"/>
    <w:rsid w:val="00EB68D0"/>
  </w:style>
  <w:style w:type="paragraph" w:customStyle="1" w:styleId="C6D44289A5D94B5C88A1C13EE80E0D06">
    <w:name w:val="C6D44289A5D94B5C88A1C13EE80E0D06"/>
    <w:rsid w:val="00EB68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391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TELLEZ GOMEZ WERNHER BRAUN</dc:creator>
  <cp:keywords/>
  <dc:description/>
  <cp:lastModifiedBy>LOOR GONZALEZ JOHAN</cp:lastModifiedBy>
  <cp:revision>5</cp:revision>
  <dcterms:created xsi:type="dcterms:W3CDTF">2025-05-26T21:47:00Z</dcterms:created>
  <dcterms:modified xsi:type="dcterms:W3CDTF">2026-07-28T14:46:00Z</dcterms:modified>
</cp:coreProperties>
</file>