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Normal"/>
        <w:tblpPr w:leftFromText="141" w:rightFromText="141" w:vertAnchor="page" w:horzAnchor="margin" w:tblpXSpec="center" w:tblpY="645"/>
        <w:tblW w:w="109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539"/>
        <w:gridCol w:w="2976"/>
        <w:gridCol w:w="2121"/>
        <w:gridCol w:w="2278"/>
      </w:tblGrid>
      <w:tr w:rsidR="004C42CC" w14:paraId="4A02024F" w14:textId="77777777" w:rsidTr="00B23C3A">
        <w:trPr>
          <w:trHeight w:val="986"/>
        </w:trPr>
        <w:tc>
          <w:tcPr>
            <w:tcW w:w="3539" w:type="dxa"/>
            <w:vMerge w:val="restart"/>
          </w:tcPr>
          <w:p w14:paraId="153269E5" w14:textId="77777777" w:rsidR="004C42CC" w:rsidRDefault="004C42CC" w:rsidP="004C42CC">
            <w:pPr>
              <w:pStyle w:val="TableParagraph"/>
              <w:spacing w:before="5"/>
              <w:rPr>
                <w:rFonts w:ascii="Times New Roman"/>
                <w:sz w:val="7"/>
              </w:rPr>
            </w:pPr>
          </w:p>
          <w:p w14:paraId="4A1524B9" w14:textId="4458BF38" w:rsidR="004C42CC" w:rsidRDefault="004C42CC" w:rsidP="004C42CC">
            <w:pPr>
              <w:pStyle w:val="TableParagraph"/>
              <w:ind w:left="203"/>
              <w:rPr>
                <w:rFonts w:ascii="Times New Roman"/>
                <w:sz w:val="20"/>
              </w:rPr>
            </w:pPr>
            <w:r>
              <w:rPr>
                <w:rFonts w:cs="Arial"/>
                <w:noProof/>
                <w:lang w:val="es-ES" w:eastAsia="es-ES"/>
              </w:rPr>
              <w:drawing>
                <wp:inline distT="0" distB="0" distL="0" distR="0" wp14:anchorId="1BAC8E74" wp14:editId="632007A0">
                  <wp:extent cx="1999848" cy="935181"/>
                  <wp:effectExtent l="0" t="0" r="63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28841" cy="948739"/>
                          </a:xfrm>
                          <a:prstGeom prst="rect">
                            <a:avLst/>
                          </a:prstGeom>
                          <a:noFill/>
                          <a:ln>
                            <a:noFill/>
                          </a:ln>
                        </pic:spPr>
                      </pic:pic>
                    </a:graphicData>
                  </a:graphic>
                </wp:inline>
              </w:drawing>
            </w:r>
          </w:p>
        </w:tc>
        <w:tc>
          <w:tcPr>
            <w:tcW w:w="5097" w:type="dxa"/>
            <w:gridSpan w:val="2"/>
            <w:vAlign w:val="center"/>
          </w:tcPr>
          <w:p w14:paraId="1069DC7E" w14:textId="3FC51526" w:rsidR="004C42CC" w:rsidRPr="004C42CC" w:rsidRDefault="004C42CC" w:rsidP="004C42CC">
            <w:pPr>
              <w:pStyle w:val="Encabezado"/>
              <w:spacing w:before="40" w:after="40" w:line="276" w:lineRule="auto"/>
              <w:jc w:val="center"/>
              <w:rPr>
                <w:rFonts w:cs="Arial"/>
                <w:b/>
                <w:sz w:val="28"/>
                <w:szCs w:val="28"/>
              </w:rPr>
            </w:pPr>
            <w:r w:rsidRPr="004C42CC">
              <w:rPr>
                <w:rFonts w:cs="Arial"/>
                <w:b/>
                <w:sz w:val="28"/>
                <w:szCs w:val="28"/>
              </w:rPr>
              <w:t>Universidad Internacional del Ecuador</w:t>
            </w:r>
          </w:p>
        </w:tc>
        <w:tc>
          <w:tcPr>
            <w:tcW w:w="2278" w:type="dxa"/>
            <w:vMerge w:val="restart"/>
          </w:tcPr>
          <w:p w14:paraId="483C7FC0" w14:textId="77777777" w:rsidR="004C42CC" w:rsidRDefault="004C42CC" w:rsidP="004C42CC">
            <w:pPr>
              <w:pStyle w:val="TableParagraph"/>
              <w:spacing w:before="3"/>
              <w:rPr>
                <w:rFonts w:ascii="Times New Roman"/>
                <w:sz w:val="10"/>
              </w:rPr>
            </w:pPr>
          </w:p>
          <w:p w14:paraId="53FDC882" w14:textId="1C1E6570" w:rsidR="004C42CC" w:rsidRDefault="00FD3626" w:rsidP="004C42CC">
            <w:pPr>
              <w:pStyle w:val="TableParagraph"/>
              <w:ind w:left="365"/>
              <w:rPr>
                <w:rFonts w:ascii="Times New Roman"/>
                <w:sz w:val="20"/>
              </w:rPr>
            </w:pPr>
            <w:r w:rsidRPr="00C40D4A">
              <w:rPr>
                <w:rFonts w:cs="Arial"/>
                <w:noProof/>
                <w:lang w:val="es-VE"/>
              </w:rPr>
              <w:drawing>
                <wp:anchor distT="0" distB="0" distL="114300" distR="114300" simplePos="0" relativeHeight="251658240" behindDoc="0" locked="0" layoutInCell="1" allowOverlap="1" wp14:anchorId="552641B1" wp14:editId="0FCB76B0">
                  <wp:simplePos x="0" y="0"/>
                  <wp:positionH relativeFrom="column">
                    <wp:posOffset>133985</wp:posOffset>
                  </wp:positionH>
                  <wp:positionV relativeFrom="paragraph">
                    <wp:posOffset>63269</wp:posOffset>
                  </wp:positionV>
                  <wp:extent cx="1169896" cy="803564"/>
                  <wp:effectExtent l="0" t="0" r="0" b="0"/>
                  <wp:wrapNone/>
                  <wp:docPr id="1868785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78573" name=""/>
                          <pic:cNvPicPr/>
                        </pic:nvPicPr>
                        <pic:blipFill>
                          <a:blip r:embed="rId7">
                            <a:extLst>
                              <a:ext uri="{28A0092B-C50C-407E-A947-70E740481C1C}">
                                <a14:useLocalDpi xmlns:a14="http://schemas.microsoft.com/office/drawing/2010/main" val="0"/>
                              </a:ext>
                            </a:extLst>
                          </a:blip>
                          <a:stretch>
                            <a:fillRect/>
                          </a:stretch>
                        </pic:blipFill>
                        <pic:spPr>
                          <a:xfrm>
                            <a:off x="0" y="0"/>
                            <a:ext cx="1169896" cy="803564"/>
                          </a:xfrm>
                          <a:prstGeom prst="rect">
                            <a:avLst/>
                          </a:prstGeom>
                        </pic:spPr>
                      </pic:pic>
                    </a:graphicData>
                  </a:graphic>
                  <wp14:sizeRelH relativeFrom="page">
                    <wp14:pctWidth>0</wp14:pctWidth>
                  </wp14:sizeRelH>
                  <wp14:sizeRelV relativeFrom="page">
                    <wp14:pctHeight>0</wp14:pctHeight>
                  </wp14:sizeRelV>
                </wp:anchor>
              </w:drawing>
            </w:r>
          </w:p>
        </w:tc>
      </w:tr>
      <w:tr w:rsidR="004C42CC" w14:paraId="6B60A467" w14:textId="77777777" w:rsidTr="004C42CC">
        <w:trPr>
          <w:trHeight w:val="1264"/>
        </w:trPr>
        <w:tc>
          <w:tcPr>
            <w:tcW w:w="3539" w:type="dxa"/>
            <w:vMerge/>
            <w:tcBorders>
              <w:top w:val="nil"/>
            </w:tcBorders>
          </w:tcPr>
          <w:p w14:paraId="4A1F7DCB" w14:textId="77777777" w:rsidR="004C42CC" w:rsidRDefault="004C42CC" w:rsidP="004C42CC">
            <w:pPr>
              <w:rPr>
                <w:sz w:val="2"/>
                <w:szCs w:val="2"/>
              </w:rPr>
            </w:pPr>
          </w:p>
        </w:tc>
        <w:tc>
          <w:tcPr>
            <w:tcW w:w="5097" w:type="dxa"/>
            <w:gridSpan w:val="2"/>
          </w:tcPr>
          <w:sdt>
            <w:sdtPr>
              <w:rPr>
                <w:rFonts w:asciiTheme="minorHAnsi" w:eastAsiaTheme="minorHAnsi" w:hAnsiTheme="minorHAnsi" w:cs="Arial"/>
                <w:kern w:val="2"/>
                <w:lang w:val="es-VE"/>
                <w14:ligatures w14:val="standardContextual"/>
              </w:rPr>
              <w:id w:val="-1470978966"/>
              <w:placeholder>
                <w:docPart w:val="02B84418ECFC4B1AA1AADB02B47A17AC"/>
              </w:placeholder>
            </w:sdtPr>
            <w:sdtEndPr>
              <w:rPr>
                <w:kern w:val="0"/>
                <w:sz w:val="24"/>
                <w:szCs w:val="24"/>
                <w14:ligatures w14:val="none"/>
              </w:rPr>
            </w:sdtEndPr>
            <w:sdtContent>
              <w:p w14:paraId="27394FBE" w14:textId="77777777" w:rsidR="004C42CC" w:rsidRDefault="004C42CC" w:rsidP="004C42CC">
                <w:pPr>
                  <w:pStyle w:val="TableParagraph"/>
                  <w:spacing w:line="192" w:lineRule="exact"/>
                  <w:ind w:left="916" w:right="915"/>
                  <w:jc w:val="center"/>
                  <w:rPr>
                    <w:b/>
                    <w:spacing w:val="-4"/>
                    <w:sz w:val="28"/>
                  </w:rPr>
                </w:pPr>
                <w:r>
                  <w:rPr>
                    <w:b/>
                    <w:spacing w:val="-4"/>
                    <w:sz w:val="28"/>
                  </w:rPr>
                  <w:t xml:space="preserve"> </w:t>
                </w:r>
              </w:p>
              <w:sdt>
                <w:sdtPr>
                  <w:rPr>
                    <w:rFonts w:cs="Arial"/>
                    <w:b/>
                    <w:bCs/>
                    <w:sz w:val="28"/>
                    <w:szCs w:val="28"/>
                    <w:lang w:val="es-VE"/>
                  </w:rPr>
                  <w:id w:val="1250849893"/>
                  <w:placeholder>
                    <w:docPart w:val="0BB5E3CEAEE5404F9CEAB702968992E0"/>
                  </w:placeholder>
                </w:sdtPr>
                <w:sdtEndPr>
                  <w:rPr>
                    <w:b w:val="0"/>
                    <w:bCs w:val="0"/>
                    <w:sz w:val="24"/>
                    <w:szCs w:val="24"/>
                  </w:rPr>
                </w:sdtEndPr>
                <w:sdtContent>
                  <w:p w14:paraId="260DF3B6" w14:textId="6E655043" w:rsidR="004C42CC" w:rsidRPr="004C42CC" w:rsidRDefault="004C42CC" w:rsidP="004C42CC">
                    <w:pPr>
                      <w:pStyle w:val="Encabezado"/>
                      <w:spacing w:line="276" w:lineRule="auto"/>
                      <w:ind w:right="-26"/>
                      <w:jc w:val="center"/>
                      <w:rPr>
                        <w:rFonts w:cs="Arial"/>
                        <w:kern w:val="2"/>
                        <w:lang w:val="es-VE"/>
                        <w14:ligatures w14:val="standardContextual"/>
                      </w:rPr>
                    </w:pPr>
                    <w:r w:rsidRPr="004C42CC">
                      <w:rPr>
                        <w:rFonts w:cs="Arial"/>
                        <w:b/>
                        <w:bCs/>
                        <w:sz w:val="28"/>
                        <w:szCs w:val="28"/>
                        <w:lang w:val="es-VE"/>
                      </w:rPr>
                      <w:t xml:space="preserve">Escuela de </w:t>
                    </w:r>
                    <w:r>
                      <w:rPr>
                        <w:rFonts w:cs="Arial"/>
                        <w:b/>
                        <w:bCs/>
                        <w:sz w:val="28"/>
                        <w:szCs w:val="28"/>
                        <w:lang w:val="es-VE"/>
                      </w:rPr>
                      <w:t>C</w:t>
                    </w:r>
                    <w:r w:rsidRPr="004C42CC">
                      <w:rPr>
                        <w:rFonts w:cs="Arial"/>
                        <w:b/>
                        <w:bCs/>
                        <w:sz w:val="28"/>
                        <w:szCs w:val="28"/>
                        <w:lang w:val="es-VE"/>
                      </w:rPr>
                      <w:t>iencias de la Computación</w:t>
                    </w:r>
                  </w:p>
                </w:sdtContent>
              </w:sdt>
              <w:sdt>
                <w:sdtPr>
                  <w:rPr>
                    <w:rFonts w:cs="Arial"/>
                    <w:lang w:val="es-VE"/>
                  </w:rPr>
                  <w:id w:val="2111541711"/>
                  <w:placeholder>
                    <w:docPart w:val="C6D44289A5D94B5C88A1C13EE80E0D06"/>
                  </w:placeholder>
                </w:sdtPr>
                <w:sdtContent>
                  <w:p w14:paraId="766FD5BB" w14:textId="446CB9A0" w:rsidR="002539D8" w:rsidRDefault="002539D8" w:rsidP="004C42CC">
                    <w:pPr>
                      <w:pStyle w:val="Encabezado"/>
                      <w:spacing w:line="276" w:lineRule="auto"/>
                      <w:ind w:right="-26"/>
                      <w:jc w:val="center"/>
                      <w:rPr>
                        <w:rFonts w:cs="Arial"/>
                        <w:lang w:val="es-VE"/>
                      </w:rPr>
                    </w:pPr>
                    <w:r>
                      <w:rPr>
                        <w:rFonts w:cs="Arial"/>
                        <w:lang w:val="es-VE"/>
                      </w:rPr>
                      <w:t xml:space="preserve">Carrera </w:t>
                    </w:r>
                  </w:p>
                  <w:p w14:paraId="3529C092" w14:textId="06855724" w:rsidR="004C42CC" w:rsidRPr="004C42CC" w:rsidRDefault="004C42CC" w:rsidP="004C42CC">
                    <w:pPr>
                      <w:pStyle w:val="Encabezado"/>
                      <w:spacing w:line="276" w:lineRule="auto"/>
                      <w:ind w:right="-26"/>
                      <w:jc w:val="center"/>
                      <w:rPr>
                        <w:rFonts w:cs="Arial"/>
                        <w:lang w:val="es-VE"/>
                      </w:rPr>
                    </w:pPr>
                    <w:r>
                      <w:rPr>
                        <w:rFonts w:cs="Arial"/>
                        <w:lang w:val="es-VE"/>
                      </w:rPr>
                      <w:t>Ingeniería en Sistemas de Información</w:t>
                    </w:r>
                  </w:p>
                </w:sdtContent>
              </w:sdt>
            </w:sdtContent>
          </w:sdt>
        </w:tc>
        <w:tc>
          <w:tcPr>
            <w:tcW w:w="2278" w:type="dxa"/>
            <w:vMerge/>
            <w:tcBorders>
              <w:top w:val="nil"/>
            </w:tcBorders>
          </w:tcPr>
          <w:p w14:paraId="1DCD6321" w14:textId="77777777" w:rsidR="004C42CC" w:rsidRDefault="004C42CC" w:rsidP="004C42CC">
            <w:pPr>
              <w:rPr>
                <w:sz w:val="2"/>
                <w:szCs w:val="2"/>
              </w:rPr>
            </w:pPr>
          </w:p>
        </w:tc>
      </w:tr>
      <w:tr w:rsidR="00792CBC" w14:paraId="79958496" w14:textId="77777777" w:rsidTr="004C42CC">
        <w:trPr>
          <w:trHeight w:val="496"/>
        </w:trPr>
        <w:tc>
          <w:tcPr>
            <w:tcW w:w="6515" w:type="dxa"/>
            <w:gridSpan w:val="2"/>
          </w:tcPr>
          <w:p w14:paraId="610A82D1" w14:textId="13CEE39A" w:rsidR="00792CBC" w:rsidRDefault="00792CBC" w:rsidP="004C42CC">
            <w:pPr>
              <w:pStyle w:val="TableParagraph"/>
              <w:spacing w:before="119"/>
              <w:ind w:left="107"/>
              <w:rPr>
                <w:b/>
              </w:rPr>
            </w:pPr>
            <w:r>
              <w:rPr>
                <w:b/>
              </w:rPr>
              <w:t>No</w:t>
            </w:r>
            <w:r w:rsidRPr="002C68D7">
              <w:rPr>
                <w:b/>
              </w:rPr>
              <w:t>m</w:t>
            </w:r>
            <w:r>
              <w:rPr>
                <w:b/>
              </w:rPr>
              <w:t>br</w:t>
            </w:r>
            <w:r w:rsidRPr="002C68D7">
              <w:rPr>
                <w:b/>
              </w:rPr>
              <w:t>e:</w:t>
            </w:r>
            <w:r w:rsidR="00994163">
              <w:rPr>
                <w:bCs/>
              </w:rPr>
              <w:t xml:space="preserve"> </w:t>
            </w:r>
            <w:r w:rsidR="00994163">
              <w:t xml:space="preserve"> </w:t>
            </w:r>
            <w:r w:rsidR="00994163">
              <w:t>Víctor André Valencia Muñoz</w:t>
            </w:r>
          </w:p>
        </w:tc>
        <w:tc>
          <w:tcPr>
            <w:tcW w:w="4399" w:type="dxa"/>
            <w:gridSpan w:val="2"/>
          </w:tcPr>
          <w:p w14:paraId="6B496430" w14:textId="7203E0F5" w:rsidR="00792CBC" w:rsidRPr="00792CBC" w:rsidRDefault="00792CBC" w:rsidP="004C42CC">
            <w:pPr>
              <w:pStyle w:val="TableParagraph"/>
              <w:spacing w:before="119"/>
              <w:ind w:left="106"/>
              <w:rPr>
                <w:bCs/>
              </w:rPr>
            </w:pPr>
            <w:r>
              <w:rPr>
                <w:b/>
              </w:rPr>
              <w:t xml:space="preserve">Trabajo: </w:t>
            </w:r>
            <w:r w:rsidR="00293EF0">
              <w:rPr>
                <w:bCs/>
              </w:rPr>
              <w:t>Autónomo / Práctico</w:t>
            </w:r>
          </w:p>
        </w:tc>
      </w:tr>
      <w:tr w:rsidR="004C42CC" w14:paraId="5EC42D62" w14:textId="77777777" w:rsidTr="004C42CC">
        <w:trPr>
          <w:trHeight w:val="496"/>
        </w:trPr>
        <w:tc>
          <w:tcPr>
            <w:tcW w:w="6515" w:type="dxa"/>
            <w:gridSpan w:val="2"/>
          </w:tcPr>
          <w:p w14:paraId="31345126" w14:textId="6B7BC3B8" w:rsidR="004C42CC" w:rsidRPr="005E1FE6" w:rsidRDefault="004C42CC" w:rsidP="004C42CC">
            <w:pPr>
              <w:pStyle w:val="TableParagraph"/>
              <w:spacing w:before="119"/>
              <w:ind w:left="107"/>
              <w:rPr>
                <w:sz w:val="20"/>
                <w:szCs w:val="20"/>
              </w:rPr>
            </w:pPr>
            <w:r>
              <w:rPr>
                <w:b/>
              </w:rPr>
              <w:t>Materia:</w:t>
            </w:r>
            <w:r>
              <w:rPr>
                <w:b/>
                <w:spacing w:val="-4"/>
              </w:rPr>
              <w:t xml:space="preserve"> </w:t>
            </w:r>
            <w:r w:rsidR="00994163">
              <w:rPr>
                <w:sz w:val="18"/>
                <w:szCs w:val="18"/>
              </w:rPr>
              <w:t>LOGICA DE PROGAMACIÓN</w:t>
            </w:r>
          </w:p>
        </w:tc>
        <w:tc>
          <w:tcPr>
            <w:tcW w:w="4399" w:type="dxa"/>
            <w:gridSpan w:val="2"/>
          </w:tcPr>
          <w:p w14:paraId="3F19E071" w14:textId="2D3F4843" w:rsidR="004C42CC" w:rsidRDefault="00FD3626" w:rsidP="004C42CC">
            <w:pPr>
              <w:pStyle w:val="TableParagraph"/>
              <w:spacing w:before="119"/>
              <w:ind w:left="106"/>
            </w:pPr>
            <w:r>
              <w:rPr>
                <w:b/>
              </w:rPr>
              <w:t xml:space="preserve">Semestre: </w:t>
            </w:r>
            <w:r>
              <w:rPr>
                <w:bCs/>
              </w:rPr>
              <w:t>Primero</w:t>
            </w:r>
            <w:r>
              <w:rPr>
                <w:b/>
              </w:rPr>
              <w:t xml:space="preserve"> </w:t>
            </w:r>
            <w:r w:rsidR="004C42CC">
              <w:t xml:space="preserve"> </w:t>
            </w:r>
            <w:r w:rsidR="00EA1F73">
              <w:t xml:space="preserve"> </w:t>
            </w:r>
          </w:p>
        </w:tc>
      </w:tr>
      <w:tr w:rsidR="004C42CC" w:rsidRPr="000807ED" w14:paraId="19C2F439" w14:textId="77777777" w:rsidTr="004C42CC">
        <w:trPr>
          <w:trHeight w:val="370"/>
        </w:trPr>
        <w:tc>
          <w:tcPr>
            <w:tcW w:w="6515" w:type="dxa"/>
            <w:gridSpan w:val="2"/>
          </w:tcPr>
          <w:p w14:paraId="270DFCBE" w14:textId="0AA1565C" w:rsidR="004C42CC" w:rsidRDefault="004C42CC" w:rsidP="004C42CC">
            <w:pPr>
              <w:pStyle w:val="TableParagraph"/>
              <w:spacing w:before="122"/>
              <w:ind w:left="107"/>
              <w:rPr>
                <w:b/>
              </w:rPr>
            </w:pPr>
            <w:r>
              <w:rPr>
                <w:b/>
              </w:rPr>
              <w:t xml:space="preserve">Fecha: </w:t>
            </w:r>
            <w:r w:rsidR="00994163">
              <w:rPr>
                <w:bCs/>
              </w:rPr>
              <w:t>11</w:t>
            </w:r>
            <w:r>
              <w:rPr>
                <w:bCs/>
              </w:rPr>
              <w:t>/</w:t>
            </w:r>
            <w:r w:rsidR="00994163">
              <w:rPr>
                <w:bCs/>
              </w:rPr>
              <w:t>08</w:t>
            </w:r>
            <w:r w:rsidRPr="00204A45">
              <w:rPr>
                <w:bCs/>
              </w:rPr>
              <w:t>/202</w:t>
            </w:r>
            <w:r w:rsidR="00994163">
              <w:rPr>
                <w:bCs/>
              </w:rPr>
              <w:t>6</w:t>
            </w:r>
          </w:p>
        </w:tc>
        <w:tc>
          <w:tcPr>
            <w:tcW w:w="4399" w:type="dxa"/>
            <w:gridSpan w:val="2"/>
          </w:tcPr>
          <w:p w14:paraId="5EA5CD54" w14:textId="22169383" w:rsidR="004C42CC" w:rsidRPr="00997EDC" w:rsidRDefault="004C42CC" w:rsidP="004C42CC">
            <w:pPr>
              <w:pStyle w:val="TableParagraph"/>
              <w:spacing w:before="122"/>
              <w:ind w:left="106"/>
              <w:rPr>
                <w:b/>
              </w:rPr>
            </w:pPr>
            <w:r w:rsidRPr="00997EDC">
              <w:rPr>
                <w:b/>
              </w:rPr>
              <w:t>Profesor:</w:t>
            </w:r>
            <w:r>
              <w:rPr>
                <w:b/>
              </w:rPr>
              <w:t xml:space="preserve"> </w:t>
            </w:r>
            <w:r w:rsidR="00994163">
              <w:rPr>
                <w:bCs/>
              </w:rPr>
              <w:t>David Guevara</w:t>
            </w:r>
          </w:p>
        </w:tc>
      </w:tr>
    </w:tbl>
    <w:p w14:paraId="32F0ADC7" w14:textId="77777777" w:rsidR="00BF5AEF" w:rsidRDefault="00BF5AEF"/>
    <w:p w14:paraId="702817FD" w14:textId="77777777" w:rsidR="00031A89" w:rsidRPr="00031A89" w:rsidRDefault="00031A89" w:rsidP="00031A89"/>
    <w:p w14:paraId="7C6D7996" w14:textId="77777777" w:rsidR="00994163" w:rsidRPr="00994163" w:rsidRDefault="00994163" w:rsidP="00994163">
      <w:pPr>
        <w:rPr>
          <w:rFonts w:ascii="Cambria" w:hAnsi="Cambria"/>
          <w:b/>
          <w:bCs/>
        </w:rPr>
      </w:pPr>
      <w:r w:rsidRPr="00994163">
        <w:rPr>
          <w:rFonts w:ascii="Cambria" w:hAnsi="Cambria"/>
          <w:b/>
          <w:bCs/>
        </w:rPr>
        <w:t>Introducción</w:t>
      </w:r>
    </w:p>
    <w:p w14:paraId="0EDE6FEC" w14:textId="77777777" w:rsidR="00994163" w:rsidRPr="00994163" w:rsidRDefault="00994163" w:rsidP="00994163">
      <w:pPr>
        <w:ind w:firstLine="708"/>
        <w:rPr>
          <w:rFonts w:ascii="Cambria" w:hAnsi="Cambria"/>
        </w:rPr>
      </w:pPr>
      <w:r w:rsidRPr="00994163">
        <w:rPr>
          <w:rFonts w:ascii="Cambria" w:hAnsi="Cambria"/>
        </w:rPr>
        <w:t>En el desarrollo de esta actividad se trabajó en la elaboración de un diagrama de flujo relacionado con un sistema de evaluación de docentes. El objetivo principal fue representar de manera gráfica el funcionamiento y la secuencia de las diferentes opciones que puede realizar un usuario dentro del sistema.</w:t>
      </w:r>
    </w:p>
    <w:p w14:paraId="0678711A" w14:textId="77777777" w:rsidR="00994163" w:rsidRPr="00994163" w:rsidRDefault="00994163" w:rsidP="00994163">
      <w:pPr>
        <w:ind w:firstLine="708"/>
        <w:rPr>
          <w:rFonts w:ascii="Cambria" w:hAnsi="Cambria"/>
        </w:rPr>
      </w:pPr>
      <w:r w:rsidRPr="00994163">
        <w:rPr>
          <w:rFonts w:ascii="Cambria" w:hAnsi="Cambria"/>
        </w:rPr>
        <w:t>Para realizar el trabajo, se utilizó la ayuda de la Inteligencia Artificial (IA) como herramienta de apoyo para organizar las ideas y establecer la estructura del diagrama de flujo. Posteriormente, el diagrama fue elaborado de forma manual en una hoja de papel, representando los procesos, decisiones y opciones principales del sistema.</w:t>
      </w:r>
    </w:p>
    <w:p w14:paraId="5597A70B" w14:textId="77777777" w:rsidR="00994163" w:rsidRPr="00994163" w:rsidRDefault="00994163" w:rsidP="00994163">
      <w:pPr>
        <w:rPr>
          <w:rFonts w:ascii="Cambria" w:hAnsi="Cambria"/>
          <w:b/>
          <w:bCs/>
        </w:rPr>
      </w:pPr>
      <w:r w:rsidRPr="00994163">
        <w:rPr>
          <w:rFonts w:ascii="Cambria" w:hAnsi="Cambria"/>
          <w:b/>
          <w:bCs/>
        </w:rPr>
        <w:t>Desarrollo de la actividad</w:t>
      </w:r>
    </w:p>
    <w:p w14:paraId="35F03E78" w14:textId="77777777" w:rsidR="00994163" w:rsidRPr="00994163" w:rsidRDefault="00994163" w:rsidP="00994163">
      <w:pPr>
        <w:ind w:firstLine="708"/>
        <w:rPr>
          <w:rFonts w:ascii="Cambria" w:hAnsi="Cambria"/>
        </w:rPr>
      </w:pPr>
      <w:r w:rsidRPr="00994163">
        <w:rPr>
          <w:rFonts w:ascii="Cambria" w:hAnsi="Cambria"/>
        </w:rPr>
        <w:t>Primero, se planteó la idea general del sistema que se quería representar mediante el diagrama de flujo. A partir de esta idea, se utilizó la Inteligencia Artificial como apoyo para definir la secuencia lógica de los procesos y las decisiones que debía contener el diagrama.</w:t>
      </w:r>
    </w:p>
    <w:p w14:paraId="5C994387" w14:textId="77777777" w:rsidR="00994163" w:rsidRPr="00994163" w:rsidRDefault="00994163" w:rsidP="00994163">
      <w:pPr>
        <w:ind w:firstLine="708"/>
        <w:rPr>
          <w:rFonts w:ascii="Cambria" w:hAnsi="Cambria"/>
        </w:rPr>
      </w:pPr>
      <w:r w:rsidRPr="00994163">
        <w:rPr>
          <w:rFonts w:ascii="Cambria" w:hAnsi="Cambria"/>
        </w:rPr>
        <w:t xml:space="preserve">Una vez establecida la estructura, se procedió a realizar el </w:t>
      </w:r>
      <w:r w:rsidRPr="00994163">
        <w:rPr>
          <w:rFonts w:ascii="Cambria" w:hAnsi="Cambria"/>
          <w:b/>
          <w:bCs/>
        </w:rPr>
        <w:t>diagrama de flujo manualmente en una hoja de papel</w:t>
      </w:r>
      <w:r w:rsidRPr="00994163">
        <w:rPr>
          <w:rFonts w:ascii="Cambria" w:hAnsi="Cambria"/>
        </w:rPr>
        <w:t>. En este diagrama se representaron elementos como el inicio del proceso, el menú de opciones, la selección de una carrera o especialidad, la selección de un docente y la posibilidad de mostrar las evaluaciones correspondientes.</w:t>
      </w:r>
    </w:p>
    <w:p w14:paraId="7EC08C3F" w14:textId="77777777" w:rsidR="00994163" w:rsidRPr="00994163" w:rsidRDefault="00994163" w:rsidP="00994163">
      <w:pPr>
        <w:ind w:firstLine="708"/>
        <w:rPr>
          <w:rFonts w:ascii="Cambria" w:hAnsi="Cambria"/>
        </w:rPr>
      </w:pPr>
      <w:r w:rsidRPr="00994163">
        <w:rPr>
          <w:rFonts w:ascii="Cambria" w:hAnsi="Cambria"/>
        </w:rPr>
        <w:t xml:space="preserve">El diagrama también contiene diferentes puntos de decisión, donde el usuario puede elegir entre opciones como </w:t>
      </w:r>
      <w:r w:rsidRPr="00994163">
        <w:rPr>
          <w:rFonts w:ascii="Cambria" w:hAnsi="Cambria"/>
          <w:b/>
          <w:bCs/>
        </w:rPr>
        <w:t>“Sí” o “No”</w:t>
      </w:r>
      <w:r w:rsidRPr="00994163">
        <w:rPr>
          <w:rFonts w:ascii="Cambria" w:hAnsi="Cambria"/>
        </w:rPr>
        <w:t>. Dependiendo de la respuesta seleccionada, el flujo continúa hacia una determinada acción o regresa al menú principal.</w:t>
      </w:r>
    </w:p>
    <w:p w14:paraId="3BD156E8" w14:textId="77777777" w:rsidR="00994163" w:rsidRPr="00994163" w:rsidRDefault="00994163" w:rsidP="00994163">
      <w:pPr>
        <w:ind w:firstLine="708"/>
        <w:rPr>
          <w:rFonts w:ascii="Cambria" w:hAnsi="Cambria"/>
        </w:rPr>
      </w:pPr>
      <w:r w:rsidRPr="00994163">
        <w:rPr>
          <w:rFonts w:ascii="Cambria" w:hAnsi="Cambria"/>
        </w:rPr>
        <w:t xml:space="preserve">Después de realizar el diagrama de flujo, se tomaron los archivos correspondientes y se enviaron a la tarea denominada </w:t>
      </w:r>
      <w:r w:rsidRPr="00994163">
        <w:rPr>
          <w:rFonts w:ascii="Cambria" w:hAnsi="Cambria"/>
          <w:b/>
          <w:bCs/>
        </w:rPr>
        <w:t>“Taller 10 Diagrama de Flujo y funciones”</w:t>
      </w:r>
      <w:r w:rsidRPr="00994163">
        <w:rPr>
          <w:rFonts w:ascii="Cambria" w:hAnsi="Cambria"/>
        </w:rPr>
        <w:t>, dejando evidencia del trabajo realizado.</w:t>
      </w:r>
    </w:p>
    <w:p w14:paraId="68FFCC3C" w14:textId="77777777" w:rsidR="00994163" w:rsidRPr="00994163" w:rsidRDefault="00994163" w:rsidP="00994163">
      <w:pPr>
        <w:rPr>
          <w:rFonts w:ascii="Cambria" w:hAnsi="Cambria"/>
          <w:b/>
          <w:bCs/>
        </w:rPr>
      </w:pPr>
      <w:r w:rsidRPr="00994163">
        <w:rPr>
          <w:rFonts w:ascii="Cambria" w:hAnsi="Cambria"/>
          <w:b/>
          <w:bCs/>
        </w:rPr>
        <w:t>Elaboración del pseudocódigo</w:t>
      </w:r>
    </w:p>
    <w:p w14:paraId="384AFE5A" w14:textId="77777777" w:rsidR="00994163" w:rsidRPr="00994163" w:rsidRDefault="00994163" w:rsidP="00994163">
      <w:pPr>
        <w:ind w:firstLine="708"/>
        <w:rPr>
          <w:rFonts w:ascii="Cambria" w:hAnsi="Cambria"/>
        </w:rPr>
      </w:pPr>
      <w:r w:rsidRPr="00994163">
        <w:rPr>
          <w:rFonts w:ascii="Cambria" w:hAnsi="Cambria"/>
        </w:rPr>
        <w:lastRenderedPageBreak/>
        <w:t xml:space="preserve">Como siguiente parte de la actividad, se tomó como referencia el diagrama de flujo elaborado anteriormente para construir un </w:t>
      </w:r>
      <w:r w:rsidRPr="00994163">
        <w:rPr>
          <w:rFonts w:ascii="Cambria" w:hAnsi="Cambria"/>
          <w:b/>
          <w:bCs/>
        </w:rPr>
        <w:t>pseudocódigo</w:t>
      </w:r>
      <w:r w:rsidRPr="00994163">
        <w:rPr>
          <w:rFonts w:ascii="Cambria" w:hAnsi="Cambria"/>
        </w:rPr>
        <w:t xml:space="preserve"> que representara la misma lógica del sistema.</w:t>
      </w:r>
    </w:p>
    <w:p w14:paraId="300C9365" w14:textId="77777777" w:rsidR="00994163" w:rsidRPr="00994163" w:rsidRDefault="00994163" w:rsidP="00994163">
      <w:pPr>
        <w:ind w:firstLine="708"/>
        <w:rPr>
          <w:rFonts w:ascii="Cambria" w:hAnsi="Cambria"/>
        </w:rPr>
      </w:pPr>
      <w:r w:rsidRPr="00994163">
        <w:rPr>
          <w:rFonts w:ascii="Cambria" w:hAnsi="Cambria"/>
        </w:rPr>
        <w:t xml:space="preserve">El pseudocódigo permitió transformar la representación gráfica del diagrama en una serie de instrucciones ordenadas. Para ello, se utilizaron estructuras de control como </w:t>
      </w:r>
      <w:r w:rsidRPr="00994163">
        <w:rPr>
          <w:rFonts w:ascii="Cambria" w:hAnsi="Cambria"/>
          <w:b/>
          <w:bCs/>
        </w:rPr>
        <w:t xml:space="preserve">condicionales Si / </w:t>
      </w:r>
      <w:proofErr w:type="spellStart"/>
      <w:proofErr w:type="gramStart"/>
      <w:r w:rsidRPr="00994163">
        <w:rPr>
          <w:rFonts w:ascii="Cambria" w:hAnsi="Cambria"/>
          <w:b/>
          <w:bCs/>
        </w:rPr>
        <w:t>SiNo</w:t>
      </w:r>
      <w:proofErr w:type="spellEnd"/>
      <w:proofErr w:type="gramEnd"/>
      <w:r w:rsidRPr="00994163">
        <w:rPr>
          <w:rFonts w:ascii="Cambria" w:hAnsi="Cambria"/>
        </w:rPr>
        <w:t xml:space="preserve">, estructuras de selección mediante </w:t>
      </w:r>
      <w:proofErr w:type="spellStart"/>
      <w:r w:rsidRPr="00994163">
        <w:rPr>
          <w:rFonts w:ascii="Cambria" w:hAnsi="Cambria"/>
          <w:b/>
          <w:bCs/>
        </w:rPr>
        <w:t>Segun</w:t>
      </w:r>
      <w:proofErr w:type="spellEnd"/>
      <w:r w:rsidRPr="00994163">
        <w:rPr>
          <w:rFonts w:ascii="Cambria" w:hAnsi="Cambria"/>
        </w:rPr>
        <w:t xml:space="preserve"> y ciclos de repetición para mantener el funcionamiento del menú hasta que el usuario decidiera salir del sistema.</w:t>
      </w:r>
    </w:p>
    <w:p w14:paraId="6D7F5537" w14:textId="77777777" w:rsidR="00994163" w:rsidRPr="00994163" w:rsidRDefault="00994163" w:rsidP="00994163">
      <w:pPr>
        <w:ind w:firstLine="708"/>
        <w:rPr>
          <w:rFonts w:ascii="Cambria" w:hAnsi="Cambria"/>
        </w:rPr>
      </w:pPr>
      <w:r w:rsidRPr="00994163">
        <w:rPr>
          <w:rFonts w:ascii="Cambria" w:hAnsi="Cambria"/>
        </w:rPr>
        <w:t>De esta manera, el pseudocódigo mantiene la lógica planteada inicialmente en el diagrama de flujo, permitiendo comprender de una forma más cercana a la programación cómo funcionaría el sistema.</w:t>
      </w:r>
    </w:p>
    <w:p w14:paraId="48F522C7" w14:textId="77777777" w:rsidR="00994163" w:rsidRPr="00994163" w:rsidRDefault="00994163" w:rsidP="00994163">
      <w:pPr>
        <w:rPr>
          <w:rFonts w:ascii="Cambria" w:hAnsi="Cambria"/>
          <w:b/>
          <w:bCs/>
        </w:rPr>
      </w:pPr>
      <w:r w:rsidRPr="00994163">
        <w:rPr>
          <w:rFonts w:ascii="Cambria" w:hAnsi="Cambria"/>
          <w:b/>
          <w:bCs/>
        </w:rPr>
        <w:t>Organización en el repositorio</w:t>
      </w:r>
    </w:p>
    <w:p w14:paraId="7F44199C" w14:textId="77777777" w:rsidR="00994163" w:rsidRPr="00994163" w:rsidRDefault="00994163" w:rsidP="00994163">
      <w:pPr>
        <w:ind w:firstLine="708"/>
        <w:rPr>
          <w:rFonts w:ascii="Cambria" w:hAnsi="Cambria"/>
        </w:rPr>
      </w:pPr>
      <w:r w:rsidRPr="00994163">
        <w:rPr>
          <w:rFonts w:ascii="Cambria" w:hAnsi="Cambria"/>
        </w:rPr>
        <w:t>Finalmente, para mantener organizada la evidencia y el código desarrollado durante la actividad, se creó una carpeta dentro del repositorio con el nombre:</w:t>
      </w:r>
    </w:p>
    <w:p w14:paraId="72977665" w14:textId="77777777" w:rsidR="00994163" w:rsidRPr="00994163" w:rsidRDefault="00994163" w:rsidP="00994163">
      <w:pPr>
        <w:rPr>
          <w:rFonts w:ascii="Cambria" w:hAnsi="Cambria"/>
        </w:rPr>
      </w:pPr>
      <w:r w:rsidRPr="00994163">
        <w:rPr>
          <w:rFonts w:ascii="Cambria" w:hAnsi="Cambria"/>
          <w:b/>
          <w:bCs/>
        </w:rPr>
        <w:t xml:space="preserve">Deber_6-P3 </w:t>
      </w:r>
      <w:proofErr w:type="spellStart"/>
      <w:r w:rsidRPr="00994163">
        <w:rPr>
          <w:rFonts w:ascii="Cambria" w:hAnsi="Cambria"/>
          <w:b/>
          <w:bCs/>
        </w:rPr>
        <w:t>Pseudocodigo</w:t>
      </w:r>
      <w:proofErr w:type="spellEnd"/>
      <w:r w:rsidRPr="00994163">
        <w:rPr>
          <w:rFonts w:ascii="Cambria" w:hAnsi="Cambria"/>
          <w:b/>
          <w:bCs/>
        </w:rPr>
        <w:t xml:space="preserve"> del Taller 10</w:t>
      </w:r>
    </w:p>
    <w:p w14:paraId="37A6034B" w14:textId="77777777" w:rsidR="00994163" w:rsidRPr="00994163" w:rsidRDefault="00994163" w:rsidP="00994163">
      <w:pPr>
        <w:ind w:firstLine="708"/>
        <w:rPr>
          <w:rFonts w:ascii="Cambria" w:hAnsi="Cambria"/>
        </w:rPr>
      </w:pPr>
      <w:r w:rsidRPr="00994163">
        <w:rPr>
          <w:rFonts w:ascii="Cambria" w:hAnsi="Cambria"/>
        </w:rPr>
        <w:t>Dentro de esta carpeta se almacenó el pseudocódigo desarrollado a partir del diagrama de flujo. Esto permite mantener una estructura organizada del trabajo y facilita su revisión posteriormente.</w:t>
      </w:r>
    </w:p>
    <w:p w14:paraId="76D91ECC" w14:textId="77777777" w:rsidR="00994163" w:rsidRPr="00994163" w:rsidRDefault="00994163" w:rsidP="00994163">
      <w:pPr>
        <w:rPr>
          <w:rFonts w:ascii="Cambria" w:hAnsi="Cambria"/>
          <w:b/>
          <w:bCs/>
        </w:rPr>
      </w:pPr>
      <w:r w:rsidRPr="00994163">
        <w:rPr>
          <w:rFonts w:ascii="Cambria" w:hAnsi="Cambria"/>
          <w:b/>
          <w:bCs/>
        </w:rPr>
        <w:t>Último paso</w:t>
      </w:r>
    </w:p>
    <w:p w14:paraId="027F6E0D" w14:textId="77777777" w:rsidR="00994163" w:rsidRPr="00994163" w:rsidRDefault="00994163" w:rsidP="00994163">
      <w:pPr>
        <w:ind w:firstLine="708"/>
        <w:rPr>
          <w:rFonts w:ascii="Cambria" w:hAnsi="Cambria"/>
        </w:rPr>
      </w:pPr>
      <w:r w:rsidRPr="00994163">
        <w:rPr>
          <w:rFonts w:ascii="Cambria" w:hAnsi="Cambria"/>
        </w:rPr>
        <w:t>La realización de esta actividad permitió comprender la relación existente entre un diagrama de flujo y un pseudocódigo, ya que ambos representan la misma lógica de un proceso, pero utilizando diferentes formas de representación.</w:t>
      </w:r>
    </w:p>
    <w:p w14:paraId="6DAD9899" w14:textId="77777777" w:rsidR="00994163" w:rsidRPr="00994163" w:rsidRDefault="00994163" w:rsidP="00994163">
      <w:pPr>
        <w:rPr>
          <w:rFonts w:ascii="Cambria" w:hAnsi="Cambria"/>
        </w:rPr>
      </w:pPr>
      <w:r w:rsidRPr="00994163">
        <w:rPr>
          <w:rFonts w:ascii="Cambria" w:hAnsi="Cambria"/>
        </w:rPr>
        <w:t>El diagrama de flujo permitió visualizar gráficamente las acciones y decisiones del sistema, mientras que el pseudocódigo permitió expresar esa misma lógica mediante instrucciones estructuradas. Además, el uso de la Inteligencia Artificial sirvió como herramienta de apoyo durante la planificación y organización de las ideas.</w:t>
      </w:r>
    </w:p>
    <w:p w14:paraId="37C42869" w14:textId="77777777" w:rsidR="00994163" w:rsidRPr="00994163" w:rsidRDefault="00994163" w:rsidP="00994163">
      <w:pPr>
        <w:ind w:firstLine="708"/>
        <w:rPr>
          <w:rFonts w:ascii="Cambria" w:hAnsi="Cambria"/>
        </w:rPr>
      </w:pPr>
      <w:r w:rsidRPr="00994163">
        <w:rPr>
          <w:rFonts w:ascii="Cambria" w:hAnsi="Cambria"/>
        </w:rPr>
        <w:t xml:space="preserve">El desarrollo del Taller 10: Diagrama de Flujo y funciones permitió fortalecer la capacidad para analizar un problema, organizar su solución mediante un flujo lógico y posteriormente convertir dicha solución en un pseudocódigo, dejando además el trabajo organizado dentro del repositorio mediante la carpeta </w:t>
      </w:r>
    </w:p>
    <w:p w14:paraId="7B4F143D" w14:textId="77777777" w:rsidR="00994163" w:rsidRPr="00F971DF" w:rsidRDefault="00994163" w:rsidP="00994163">
      <w:pPr>
        <w:jc w:val="center"/>
      </w:pPr>
    </w:p>
    <w:p w14:paraId="5C1A82C8" w14:textId="77777777" w:rsidR="00031A89" w:rsidRPr="00031A89" w:rsidRDefault="00031A89" w:rsidP="00031A89"/>
    <w:p w14:paraId="37F17B4C" w14:textId="77777777" w:rsidR="00031A89" w:rsidRDefault="00031A89" w:rsidP="00031A89"/>
    <w:p w14:paraId="0531F94A" w14:textId="77777777" w:rsidR="00031A89" w:rsidRPr="00031A89" w:rsidRDefault="00031A89" w:rsidP="00031A89"/>
    <w:sectPr w:rsidR="00031A89" w:rsidRPr="00031A89" w:rsidSect="00031A89">
      <w:headerReference w:type="default" r:id="rId8"/>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106D96" w14:textId="77777777" w:rsidR="00F55AD3" w:rsidRDefault="00F55AD3" w:rsidP="00031A89">
      <w:pPr>
        <w:spacing w:after="0" w:line="240" w:lineRule="auto"/>
      </w:pPr>
      <w:r>
        <w:separator/>
      </w:r>
    </w:p>
  </w:endnote>
  <w:endnote w:type="continuationSeparator" w:id="0">
    <w:p w14:paraId="04B4BF5A" w14:textId="77777777" w:rsidR="00F55AD3" w:rsidRDefault="00F55AD3" w:rsidP="00031A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829B91" w14:textId="77777777" w:rsidR="00F55AD3" w:rsidRDefault="00F55AD3" w:rsidP="00031A89">
      <w:pPr>
        <w:spacing w:after="0" w:line="240" w:lineRule="auto"/>
      </w:pPr>
      <w:r>
        <w:separator/>
      </w:r>
    </w:p>
  </w:footnote>
  <w:footnote w:type="continuationSeparator" w:id="0">
    <w:p w14:paraId="781C793B" w14:textId="77777777" w:rsidR="00F55AD3" w:rsidRDefault="00F55AD3" w:rsidP="00031A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E1435" w14:textId="77392F9D" w:rsidR="00031A89" w:rsidRDefault="00031A89">
    <w:pPr>
      <w:pStyle w:val="Encabezado"/>
    </w:pPr>
    <w:r>
      <w:rPr>
        <w:noProof/>
        <w:color w:val="000000"/>
      </w:rPr>
      <w:drawing>
        <wp:anchor distT="0" distB="0" distL="114300" distR="114300" simplePos="0" relativeHeight="251659264" behindDoc="0" locked="0" layoutInCell="1" allowOverlap="1" wp14:anchorId="67E49AE9" wp14:editId="0FF29E04">
          <wp:simplePos x="0" y="0"/>
          <wp:positionH relativeFrom="page">
            <wp:posOffset>-214745</wp:posOffset>
          </wp:positionH>
          <wp:positionV relativeFrom="page">
            <wp:posOffset>1530927</wp:posOffset>
          </wp:positionV>
          <wp:extent cx="7737475" cy="9163866"/>
          <wp:effectExtent l="0" t="0" r="0" b="0"/>
          <wp:wrapNone/>
          <wp:docPr id="1848394023" name="image1.png"/>
          <wp:cNvGraphicFramePr/>
          <a:graphic xmlns:a="http://schemas.openxmlformats.org/drawingml/2006/main">
            <a:graphicData uri="http://schemas.openxmlformats.org/drawingml/2006/picture">
              <pic:pic xmlns:pic="http://schemas.openxmlformats.org/drawingml/2006/picture">
                <pic:nvPicPr>
                  <pic:cNvPr id="1848394023" name="image1.png"/>
                  <pic:cNvPicPr preferRelativeResize="0"/>
                </pic:nvPicPr>
                <pic:blipFill rotWithShape="1">
                  <a:blip r:embed="rId1"/>
                  <a:srcRect t="13869"/>
                  <a:stretch/>
                </pic:blipFill>
                <pic:spPr bwMode="auto">
                  <a:xfrm>
                    <a:off x="0" y="0"/>
                    <a:ext cx="7737763" cy="916420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1A89"/>
    <w:rsid w:val="00031A89"/>
    <w:rsid w:val="00122833"/>
    <w:rsid w:val="002539D8"/>
    <w:rsid w:val="00293EF0"/>
    <w:rsid w:val="004C42CC"/>
    <w:rsid w:val="005A06EC"/>
    <w:rsid w:val="0073121E"/>
    <w:rsid w:val="00792CBC"/>
    <w:rsid w:val="00797127"/>
    <w:rsid w:val="007D5F05"/>
    <w:rsid w:val="008F5162"/>
    <w:rsid w:val="009274AE"/>
    <w:rsid w:val="00994163"/>
    <w:rsid w:val="00BC7CF0"/>
    <w:rsid w:val="00BF5AEF"/>
    <w:rsid w:val="00E96F7E"/>
    <w:rsid w:val="00E97430"/>
    <w:rsid w:val="00EA1F73"/>
    <w:rsid w:val="00F55AD3"/>
    <w:rsid w:val="00FD362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922C56"/>
  <w15:chartTrackingRefBased/>
  <w15:docId w15:val="{78DA0F67-567D-4816-A45A-239E82446B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1A89"/>
    <w:pPr>
      <w:spacing w:line="278" w:lineRule="auto"/>
    </w:pPr>
    <w:rPr>
      <w:sz w:val="24"/>
      <w:szCs w:val="24"/>
      <w:lang w:val="es-EC"/>
    </w:rPr>
  </w:style>
  <w:style w:type="paragraph" w:styleId="Ttulo1">
    <w:name w:val="heading 1"/>
    <w:basedOn w:val="Normal"/>
    <w:next w:val="Normal"/>
    <w:link w:val="Ttulo1Car"/>
    <w:uiPriority w:val="9"/>
    <w:qFormat/>
    <w:rsid w:val="00031A89"/>
    <w:pPr>
      <w:keepNext/>
      <w:keepLines/>
      <w:spacing w:before="360" w:after="80" w:line="259" w:lineRule="auto"/>
      <w:outlineLvl w:val="0"/>
    </w:pPr>
    <w:rPr>
      <w:rFonts w:asciiTheme="majorHAnsi" w:eastAsiaTheme="majorEastAsia" w:hAnsiTheme="majorHAnsi" w:cstheme="majorBidi"/>
      <w:color w:val="2F5496" w:themeColor="accent1" w:themeShade="BF"/>
      <w:sz w:val="40"/>
      <w:szCs w:val="40"/>
      <w:lang w:val="es-ES"/>
    </w:rPr>
  </w:style>
  <w:style w:type="paragraph" w:styleId="Ttulo2">
    <w:name w:val="heading 2"/>
    <w:basedOn w:val="Normal"/>
    <w:next w:val="Normal"/>
    <w:link w:val="Ttulo2Car"/>
    <w:uiPriority w:val="9"/>
    <w:semiHidden/>
    <w:unhideWhenUsed/>
    <w:qFormat/>
    <w:rsid w:val="00031A89"/>
    <w:pPr>
      <w:keepNext/>
      <w:keepLines/>
      <w:spacing w:before="160" w:after="80" w:line="259" w:lineRule="auto"/>
      <w:outlineLvl w:val="1"/>
    </w:pPr>
    <w:rPr>
      <w:rFonts w:asciiTheme="majorHAnsi" w:eastAsiaTheme="majorEastAsia" w:hAnsiTheme="majorHAnsi" w:cstheme="majorBidi"/>
      <w:color w:val="2F5496" w:themeColor="accent1" w:themeShade="BF"/>
      <w:sz w:val="32"/>
      <w:szCs w:val="32"/>
      <w:lang w:val="es-ES"/>
    </w:rPr>
  </w:style>
  <w:style w:type="paragraph" w:styleId="Ttulo3">
    <w:name w:val="heading 3"/>
    <w:basedOn w:val="Normal"/>
    <w:next w:val="Normal"/>
    <w:link w:val="Ttulo3Car"/>
    <w:uiPriority w:val="9"/>
    <w:semiHidden/>
    <w:unhideWhenUsed/>
    <w:qFormat/>
    <w:rsid w:val="00031A89"/>
    <w:pPr>
      <w:keepNext/>
      <w:keepLines/>
      <w:spacing w:before="160" w:after="80" w:line="259" w:lineRule="auto"/>
      <w:outlineLvl w:val="2"/>
    </w:pPr>
    <w:rPr>
      <w:rFonts w:eastAsiaTheme="majorEastAsia" w:cstheme="majorBidi"/>
      <w:color w:val="2F5496" w:themeColor="accent1" w:themeShade="BF"/>
      <w:sz w:val="28"/>
      <w:szCs w:val="28"/>
      <w:lang w:val="es-ES"/>
    </w:rPr>
  </w:style>
  <w:style w:type="paragraph" w:styleId="Ttulo4">
    <w:name w:val="heading 4"/>
    <w:basedOn w:val="Normal"/>
    <w:next w:val="Normal"/>
    <w:link w:val="Ttulo4Car"/>
    <w:uiPriority w:val="9"/>
    <w:semiHidden/>
    <w:unhideWhenUsed/>
    <w:qFormat/>
    <w:rsid w:val="00031A89"/>
    <w:pPr>
      <w:keepNext/>
      <w:keepLines/>
      <w:spacing w:before="80" w:after="40" w:line="259" w:lineRule="auto"/>
      <w:outlineLvl w:val="3"/>
    </w:pPr>
    <w:rPr>
      <w:rFonts w:eastAsiaTheme="majorEastAsia" w:cstheme="majorBidi"/>
      <w:i/>
      <w:iCs/>
      <w:color w:val="2F5496" w:themeColor="accent1" w:themeShade="BF"/>
      <w:sz w:val="22"/>
      <w:szCs w:val="22"/>
      <w:lang w:val="es-ES"/>
    </w:rPr>
  </w:style>
  <w:style w:type="paragraph" w:styleId="Ttulo5">
    <w:name w:val="heading 5"/>
    <w:basedOn w:val="Normal"/>
    <w:next w:val="Normal"/>
    <w:link w:val="Ttulo5Car"/>
    <w:uiPriority w:val="9"/>
    <w:semiHidden/>
    <w:unhideWhenUsed/>
    <w:qFormat/>
    <w:rsid w:val="00031A89"/>
    <w:pPr>
      <w:keepNext/>
      <w:keepLines/>
      <w:spacing w:before="80" w:after="40" w:line="259" w:lineRule="auto"/>
      <w:outlineLvl w:val="4"/>
    </w:pPr>
    <w:rPr>
      <w:rFonts w:eastAsiaTheme="majorEastAsia" w:cstheme="majorBidi"/>
      <w:color w:val="2F5496" w:themeColor="accent1" w:themeShade="BF"/>
      <w:sz w:val="22"/>
      <w:szCs w:val="22"/>
      <w:lang w:val="es-ES"/>
    </w:rPr>
  </w:style>
  <w:style w:type="paragraph" w:styleId="Ttulo6">
    <w:name w:val="heading 6"/>
    <w:basedOn w:val="Normal"/>
    <w:next w:val="Normal"/>
    <w:link w:val="Ttulo6Car"/>
    <w:uiPriority w:val="9"/>
    <w:semiHidden/>
    <w:unhideWhenUsed/>
    <w:qFormat/>
    <w:rsid w:val="00031A89"/>
    <w:pPr>
      <w:keepNext/>
      <w:keepLines/>
      <w:spacing w:before="40" w:after="0" w:line="259" w:lineRule="auto"/>
      <w:outlineLvl w:val="5"/>
    </w:pPr>
    <w:rPr>
      <w:rFonts w:eastAsiaTheme="majorEastAsia" w:cstheme="majorBidi"/>
      <w:i/>
      <w:iCs/>
      <w:color w:val="595959" w:themeColor="text1" w:themeTint="A6"/>
      <w:sz w:val="22"/>
      <w:szCs w:val="22"/>
      <w:lang w:val="es-ES"/>
    </w:rPr>
  </w:style>
  <w:style w:type="paragraph" w:styleId="Ttulo7">
    <w:name w:val="heading 7"/>
    <w:basedOn w:val="Normal"/>
    <w:next w:val="Normal"/>
    <w:link w:val="Ttulo7Car"/>
    <w:uiPriority w:val="9"/>
    <w:semiHidden/>
    <w:unhideWhenUsed/>
    <w:qFormat/>
    <w:rsid w:val="00031A89"/>
    <w:pPr>
      <w:keepNext/>
      <w:keepLines/>
      <w:spacing w:before="40" w:after="0" w:line="259" w:lineRule="auto"/>
      <w:outlineLvl w:val="6"/>
    </w:pPr>
    <w:rPr>
      <w:rFonts w:eastAsiaTheme="majorEastAsia" w:cstheme="majorBidi"/>
      <w:color w:val="595959" w:themeColor="text1" w:themeTint="A6"/>
      <w:sz w:val="22"/>
      <w:szCs w:val="22"/>
      <w:lang w:val="es-ES"/>
    </w:rPr>
  </w:style>
  <w:style w:type="paragraph" w:styleId="Ttulo8">
    <w:name w:val="heading 8"/>
    <w:basedOn w:val="Normal"/>
    <w:next w:val="Normal"/>
    <w:link w:val="Ttulo8Car"/>
    <w:uiPriority w:val="9"/>
    <w:semiHidden/>
    <w:unhideWhenUsed/>
    <w:qFormat/>
    <w:rsid w:val="00031A89"/>
    <w:pPr>
      <w:keepNext/>
      <w:keepLines/>
      <w:spacing w:after="0" w:line="259" w:lineRule="auto"/>
      <w:outlineLvl w:val="7"/>
    </w:pPr>
    <w:rPr>
      <w:rFonts w:eastAsiaTheme="majorEastAsia" w:cstheme="majorBidi"/>
      <w:i/>
      <w:iCs/>
      <w:color w:val="272727" w:themeColor="text1" w:themeTint="D8"/>
      <w:sz w:val="22"/>
      <w:szCs w:val="22"/>
      <w:lang w:val="es-ES"/>
    </w:rPr>
  </w:style>
  <w:style w:type="paragraph" w:styleId="Ttulo9">
    <w:name w:val="heading 9"/>
    <w:basedOn w:val="Normal"/>
    <w:next w:val="Normal"/>
    <w:link w:val="Ttulo9Car"/>
    <w:uiPriority w:val="9"/>
    <w:semiHidden/>
    <w:unhideWhenUsed/>
    <w:qFormat/>
    <w:rsid w:val="00031A89"/>
    <w:pPr>
      <w:keepNext/>
      <w:keepLines/>
      <w:spacing w:after="0" w:line="259" w:lineRule="auto"/>
      <w:outlineLvl w:val="8"/>
    </w:pPr>
    <w:rPr>
      <w:rFonts w:eastAsiaTheme="majorEastAsia" w:cstheme="majorBidi"/>
      <w:color w:val="272727" w:themeColor="text1" w:themeTint="D8"/>
      <w:sz w:val="22"/>
      <w:szCs w:val="22"/>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31A89"/>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031A89"/>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031A89"/>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031A89"/>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031A89"/>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031A8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31A8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31A8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31A89"/>
    <w:rPr>
      <w:rFonts w:eastAsiaTheme="majorEastAsia" w:cstheme="majorBidi"/>
      <w:color w:val="272727" w:themeColor="text1" w:themeTint="D8"/>
    </w:rPr>
  </w:style>
  <w:style w:type="paragraph" w:styleId="Ttulo">
    <w:name w:val="Title"/>
    <w:basedOn w:val="Normal"/>
    <w:next w:val="Normal"/>
    <w:link w:val="TtuloCar"/>
    <w:uiPriority w:val="10"/>
    <w:qFormat/>
    <w:rsid w:val="00031A89"/>
    <w:pPr>
      <w:spacing w:after="80" w:line="240" w:lineRule="auto"/>
      <w:contextualSpacing/>
    </w:pPr>
    <w:rPr>
      <w:rFonts w:asciiTheme="majorHAnsi" w:eastAsiaTheme="majorEastAsia" w:hAnsiTheme="majorHAnsi" w:cstheme="majorBidi"/>
      <w:spacing w:val="-10"/>
      <w:kern w:val="28"/>
      <w:sz w:val="56"/>
      <w:szCs w:val="56"/>
      <w:lang w:val="es-ES"/>
    </w:rPr>
  </w:style>
  <w:style w:type="character" w:customStyle="1" w:styleId="TtuloCar">
    <w:name w:val="Título Car"/>
    <w:basedOn w:val="Fuentedeprrafopredeter"/>
    <w:link w:val="Ttulo"/>
    <w:uiPriority w:val="10"/>
    <w:rsid w:val="00031A8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31A89"/>
    <w:pPr>
      <w:numPr>
        <w:ilvl w:val="1"/>
      </w:numPr>
      <w:spacing w:line="259" w:lineRule="auto"/>
    </w:pPr>
    <w:rPr>
      <w:rFonts w:eastAsiaTheme="majorEastAsia" w:cstheme="majorBidi"/>
      <w:color w:val="595959" w:themeColor="text1" w:themeTint="A6"/>
      <w:spacing w:val="15"/>
      <w:sz w:val="28"/>
      <w:szCs w:val="28"/>
      <w:lang w:val="es-ES"/>
    </w:rPr>
  </w:style>
  <w:style w:type="character" w:customStyle="1" w:styleId="SubttuloCar">
    <w:name w:val="Subtítulo Car"/>
    <w:basedOn w:val="Fuentedeprrafopredeter"/>
    <w:link w:val="Subttulo"/>
    <w:uiPriority w:val="11"/>
    <w:rsid w:val="00031A8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31A89"/>
    <w:pPr>
      <w:spacing w:before="160" w:line="259" w:lineRule="auto"/>
      <w:jc w:val="center"/>
    </w:pPr>
    <w:rPr>
      <w:i/>
      <w:iCs/>
      <w:color w:val="404040" w:themeColor="text1" w:themeTint="BF"/>
      <w:sz w:val="22"/>
      <w:szCs w:val="22"/>
      <w:lang w:val="es-ES"/>
    </w:rPr>
  </w:style>
  <w:style w:type="character" w:customStyle="1" w:styleId="CitaCar">
    <w:name w:val="Cita Car"/>
    <w:basedOn w:val="Fuentedeprrafopredeter"/>
    <w:link w:val="Cita"/>
    <w:uiPriority w:val="29"/>
    <w:rsid w:val="00031A89"/>
    <w:rPr>
      <w:i/>
      <w:iCs/>
      <w:color w:val="404040" w:themeColor="text1" w:themeTint="BF"/>
    </w:rPr>
  </w:style>
  <w:style w:type="paragraph" w:styleId="Prrafodelista">
    <w:name w:val="List Paragraph"/>
    <w:basedOn w:val="Normal"/>
    <w:uiPriority w:val="34"/>
    <w:qFormat/>
    <w:rsid w:val="00031A89"/>
    <w:pPr>
      <w:spacing w:line="259" w:lineRule="auto"/>
      <w:ind w:left="720"/>
      <w:contextualSpacing/>
    </w:pPr>
    <w:rPr>
      <w:sz w:val="22"/>
      <w:szCs w:val="22"/>
      <w:lang w:val="es-ES"/>
    </w:rPr>
  </w:style>
  <w:style w:type="character" w:styleId="nfasisintenso">
    <w:name w:val="Intense Emphasis"/>
    <w:basedOn w:val="Fuentedeprrafopredeter"/>
    <w:uiPriority w:val="21"/>
    <w:qFormat/>
    <w:rsid w:val="00031A89"/>
    <w:rPr>
      <w:i/>
      <w:iCs/>
      <w:color w:val="2F5496" w:themeColor="accent1" w:themeShade="BF"/>
    </w:rPr>
  </w:style>
  <w:style w:type="paragraph" w:styleId="Citadestacada">
    <w:name w:val="Intense Quote"/>
    <w:basedOn w:val="Normal"/>
    <w:next w:val="Normal"/>
    <w:link w:val="CitadestacadaCar"/>
    <w:uiPriority w:val="30"/>
    <w:qFormat/>
    <w:rsid w:val="00031A89"/>
    <w:pPr>
      <w:pBdr>
        <w:top w:val="single" w:sz="4" w:space="10" w:color="2F5496" w:themeColor="accent1" w:themeShade="BF"/>
        <w:bottom w:val="single" w:sz="4" w:space="10" w:color="2F5496" w:themeColor="accent1" w:themeShade="BF"/>
      </w:pBdr>
      <w:spacing w:before="360" w:after="360" w:line="259" w:lineRule="auto"/>
      <w:ind w:left="864" w:right="864"/>
      <w:jc w:val="center"/>
    </w:pPr>
    <w:rPr>
      <w:i/>
      <w:iCs/>
      <w:color w:val="2F5496" w:themeColor="accent1" w:themeShade="BF"/>
      <w:sz w:val="22"/>
      <w:szCs w:val="22"/>
      <w:lang w:val="es-ES"/>
    </w:rPr>
  </w:style>
  <w:style w:type="character" w:customStyle="1" w:styleId="CitadestacadaCar">
    <w:name w:val="Cita destacada Car"/>
    <w:basedOn w:val="Fuentedeprrafopredeter"/>
    <w:link w:val="Citadestacada"/>
    <w:uiPriority w:val="30"/>
    <w:rsid w:val="00031A89"/>
    <w:rPr>
      <w:i/>
      <w:iCs/>
      <w:color w:val="2F5496" w:themeColor="accent1" w:themeShade="BF"/>
    </w:rPr>
  </w:style>
  <w:style w:type="character" w:styleId="Referenciaintensa">
    <w:name w:val="Intense Reference"/>
    <w:basedOn w:val="Fuentedeprrafopredeter"/>
    <w:uiPriority w:val="32"/>
    <w:qFormat/>
    <w:rsid w:val="00031A89"/>
    <w:rPr>
      <w:b/>
      <w:bCs/>
      <w:smallCaps/>
      <w:color w:val="2F5496" w:themeColor="accent1" w:themeShade="BF"/>
      <w:spacing w:val="5"/>
    </w:rPr>
  </w:style>
  <w:style w:type="paragraph" w:styleId="Encabezado">
    <w:name w:val="header"/>
    <w:aliases w:val="Encabezado Linea 1,encabezado"/>
    <w:basedOn w:val="Normal"/>
    <w:link w:val="EncabezadoCar"/>
    <w:uiPriority w:val="99"/>
    <w:unhideWhenUsed/>
    <w:rsid w:val="00031A89"/>
    <w:pPr>
      <w:tabs>
        <w:tab w:val="center" w:pos="4513"/>
        <w:tab w:val="right" w:pos="9026"/>
      </w:tabs>
      <w:spacing w:after="0" w:line="240" w:lineRule="auto"/>
    </w:pPr>
    <w:rPr>
      <w:sz w:val="22"/>
      <w:szCs w:val="22"/>
      <w:lang w:val="es-ES"/>
    </w:rPr>
  </w:style>
  <w:style w:type="character" w:customStyle="1" w:styleId="EncabezadoCar">
    <w:name w:val="Encabezado Car"/>
    <w:aliases w:val="Encabezado Linea 1 Car,encabezado Car"/>
    <w:basedOn w:val="Fuentedeprrafopredeter"/>
    <w:link w:val="Encabezado"/>
    <w:uiPriority w:val="99"/>
    <w:rsid w:val="00031A89"/>
  </w:style>
  <w:style w:type="paragraph" w:styleId="Piedepgina">
    <w:name w:val="footer"/>
    <w:basedOn w:val="Normal"/>
    <w:link w:val="PiedepginaCar"/>
    <w:uiPriority w:val="99"/>
    <w:unhideWhenUsed/>
    <w:rsid w:val="00031A89"/>
    <w:pPr>
      <w:tabs>
        <w:tab w:val="center" w:pos="4513"/>
        <w:tab w:val="right" w:pos="9026"/>
      </w:tabs>
      <w:spacing w:after="0" w:line="240" w:lineRule="auto"/>
    </w:pPr>
    <w:rPr>
      <w:sz w:val="22"/>
      <w:szCs w:val="22"/>
      <w:lang w:val="es-ES"/>
    </w:rPr>
  </w:style>
  <w:style w:type="character" w:customStyle="1" w:styleId="PiedepginaCar">
    <w:name w:val="Pie de página Car"/>
    <w:basedOn w:val="Fuentedeprrafopredeter"/>
    <w:link w:val="Piedepgina"/>
    <w:uiPriority w:val="99"/>
    <w:rsid w:val="00031A89"/>
  </w:style>
  <w:style w:type="table" w:customStyle="1" w:styleId="TableNormal">
    <w:name w:val="Table Normal"/>
    <w:uiPriority w:val="2"/>
    <w:semiHidden/>
    <w:unhideWhenUsed/>
    <w:qFormat/>
    <w:rsid w:val="00031A89"/>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031A89"/>
    <w:pPr>
      <w:widowControl w:val="0"/>
      <w:autoSpaceDE w:val="0"/>
      <w:autoSpaceDN w:val="0"/>
      <w:spacing w:after="0" w:line="240" w:lineRule="auto"/>
    </w:pPr>
    <w:rPr>
      <w:rFonts w:ascii="Cambria" w:eastAsia="Cambria" w:hAnsi="Cambria" w:cs="Cambr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glossaryDocument" Target="glossary/document.xml"/><Relationship Id="rId4" Type="http://schemas.openxmlformats.org/officeDocument/2006/relationships/footnotes" Target="foot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B84418ECFC4B1AA1AADB02B47A17AC"/>
        <w:category>
          <w:name w:val="General"/>
          <w:gallery w:val="placeholder"/>
        </w:category>
        <w:types>
          <w:type w:val="bbPlcHdr"/>
        </w:types>
        <w:behaviors>
          <w:behavior w:val="content"/>
        </w:behaviors>
        <w:guid w:val="{C4B3CA88-7F9E-498D-A0E9-4877AED62B90}"/>
      </w:docPartPr>
      <w:docPartBody>
        <w:p w:rsidR="00EB68D0" w:rsidRDefault="00EB68D0" w:rsidP="00EB68D0">
          <w:pPr>
            <w:pStyle w:val="02B84418ECFC4B1AA1AADB02B47A17AC"/>
          </w:pPr>
          <w:r w:rsidRPr="00A6706E">
            <w:rPr>
              <w:rStyle w:val="Textodelmarcadordeposicin"/>
            </w:rPr>
            <w:t>Indicar nombre de escuela</w:t>
          </w:r>
        </w:p>
      </w:docPartBody>
    </w:docPart>
    <w:docPart>
      <w:docPartPr>
        <w:name w:val="0BB5E3CEAEE5404F9CEAB702968992E0"/>
        <w:category>
          <w:name w:val="General"/>
          <w:gallery w:val="placeholder"/>
        </w:category>
        <w:types>
          <w:type w:val="bbPlcHdr"/>
        </w:types>
        <w:behaviors>
          <w:behavior w:val="content"/>
        </w:behaviors>
        <w:guid w:val="{BDF0CF19-C8C8-4275-8C2D-B109B2470B4B}"/>
      </w:docPartPr>
      <w:docPartBody>
        <w:p w:rsidR="00EB68D0" w:rsidRDefault="00EB68D0" w:rsidP="00EB68D0">
          <w:pPr>
            <w:pStyle w:val="0BB5E3CEAEE5404F9CEAB702968992E0"/>
          </w:pPr>
          <w:r>
            <w:rPr>
              <w:rStyle w:val="Textodelmarcadordeposicin"/>
            </w:rPr>
            <w:t>Indicar nombre de la carrera</w:t>
          </w:r>
        </w:p>
      </w:docPartBody>
    </w:docPart>
    <w:docPart>
      <w:docPartPr>
        <w:name w:val="C6D44289A5D94B5C88A1C13EE80E0D06"/>
        <w:category>
          <w:name w:val="General"/>
          <w:gallery w:val="placeholder"/>
        </w:category>
        <w:types>
          <w:type w:val="bbPlcHdr"/>
        </w:types>
        <w:behaviors>
          <w:behavior w:val="content"/>
        </w:behaviors>
        <w:guid w:val="{DCF7B610-A6F9-4236-8F07-442285BE3D9E}"/>
      </w:docPartPr>
      <w:docPartBody>
        <w:p w:rsidR="00EB68D0" w:rsidRDefault="00EB68D0" w:rsidP="00EB68D0">
          <w:pPr>
            <w:pStyle w:val="C6D44289A5D94B5C88A1C13EE80E0D06"/>
          </w:pPr>
          <w:r>
            <w:rPr>
              <w:rStyle w:val="Textodelmarcadordeposicin"/>
            </w:rPr>
            <w:t>Indicar nombre de la carrera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68D0"/>
    <w:rsid w:val="005A06EC"/>
    <w:rsid w:val="00AA483B"/>
    <w:rsid w:val="00B54FA9"/>
    <w:rsid w:val="00E96F7E"/>
    <w:rsid w:val="00EB68D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EB68D0"/>
    <w:rPr>
      <w:color w:val="666666"/>
    </w:rPr>
  </w:style>
  <w:style w:type="paragraph" w:customStyle="1" w:styleId="02B84418ECFC4B1AA1AADB02B47A17AC">
    <w:name w:val="02B84418ECFC4B1AA1AADB02B47A17AC"/>
    <w:rsid w:val="00EB68D0"/>
  </w:style>
  <w:style w:type="paragraph" w:customStyle="1" w:styleId="0BB5E3CEAEE5404F9CEAB702968992E0">
    <w:name w:val="0BB5E3CEAEE5404F9CEAB702968992E0"/>
    <w:rsid w:val="00EB68D0"/>
  </w:style>
  <w:style w:type="paragraph" w:customStyle="1" w:styleId="C6D44289A5D94B5C88A1C13EE80E0D06">
    <w:name w:val="C6D44289A5D94B5C88A1C13EE80E0D06"/>
    <w:rsid w:val="00EB68D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631</Words>
  <Characters>3476</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TELLEZ GOMEZ WERNHER BRAUN</dc:creator>
  <cp:keywords/>
  <dc:description/>
  <cp:lastModifiedBy>VALENCIA MUÑOZ VICTOR</cp:lastModifiedBy>
  <cp:revision>2</cp:revision>
  <dcterms:created xsi:type="dcterms:W3CDTF">2026-08-11T17:38:00Z</dcterms:created>
  <dcterms:modified xsi:type="dcterms:W3CDTF">2026-08-11T17:38:00Z</dcterms:modified>
</cp:coreProperties>
</file>