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jc w:val="center"/>
      </w:pPr>
      <w:r>
        <w:rPr>
          <w:rFonts w:ascii="Arial" w:cs="Arial" w:eastAsia="Arial" w:hAnsi="Arial"/>
          <w:b/>
          <w:bCs/>
          <w:color w:val="1B3A5C"/>
          <w:sz w:val="52"/>
          <w:szCs w:val="52"/>
        </w:rPr>
        <w:t xml:space="preserve">Code Analysis Report</w:t>
      </w:r>
    </w:p>
    <w:p>
      <w:pPr>
        <w:spacing w:before="0" w:after="60"/>
        <w:jc w:val="center"/>
      </w:pPr>
      <w:r>
        <w:rPr>
          <w:rFonts w:ascii="Arial" w:cs="Arial" w:eastAsia="Arial" w:hAnsi="Arial"/>
          <w:color w:val="2E75B6"/>
          <w:sz w:val="28"/>
          <w:szCs w:val="28"/>
        </w:rPr>
        <w:t xml:space="preserve">psutil_2h.py — System Monitor Application</w:t>
      </w:r>
    </w:p>
    <w:p>
      <w:pPr>
        <w:spacing w:before="0" w:after="400"/>
        <w:jc w:val="center"/>
      </w:pPr>
      <w:r>
        <w:rPr>
          <w:rFonts w:ascii="Arial" w:cs="Arial" w:eastAsia="Arial" w:hAnsi="Arial"/>
          <w:i/>
          <w:iCs/>
          <w:color w:val="666666"/>
          <w:sz w:val="22"/>
          <w:szCs w:val="22"/>
        </w:rPr>
        <w:t xml:space="preserve">Bottlenecks • Optimizations • Resource Efficiency</w:t>
      </w:r>
    </w:p>
    <w:p>
      <w:pPr>
        <w:pBdr>
          <w:bottom w:val="single" w:color="2E75B6" w:sz="4" w:space="1"/>
        </w:pBdr>
        <w:spacing w:before="160" w:after="160"/>
      </w:pPr>
    </w:p>
    <w:p>
      <w:pPr>
        <w:spacing w:before="100" w:after="100"/>
      </w:pPr>
    </w:p>
    <w:p>
      <w:pPr>
        <w:pStyle w:val="Heading1"/>
        <w:spacing w:before="300" w:after="180"/>
      </w:pPr>
      <w:r>
        <w:rPr>
          <w:rFonts w:ascii="Arial" w:cs="Arial" w:eastAsia="Arial" w:hAnsi="Arial"/>
          <w:b/>
          <w:bCs/>
          <w:sz w:val="32"/>
          <w:szCs w:val="32"/>
        </w:rPr>
        <w:t xml:space="preserve">1. Executive Summary</w:t>
      </w:r>
    </w:p>
    <w:p>
      <w:pPr>
        <w:spacing w:before="80" w:after="80"/>
      </w:pPr>
      <w:r>
        <w:rPr>
          <w:rFonts w:ascii="Arial" w:cs="Arial" w:eastAsia="Arial" w:hAnsi="Arial"/>
          <w:sz w:val="22"/>
          <w:szCs w:val="22"/>
        </w:rPr>
        <w:t xml:space="preserve">This report presents a deep analysis of psutil_2h.py — a terminal-based system monitor (~137 KB, ~3,400 lines) built on Python 3 using psutil, Textual, and Rich. The application monitors CPU, memory, network, disk, GPU, services, firewall, sensors, processes, battery, and itself.</w:t>
      </w:r>
    </w:p>
    <w:p>
      <w:pPr>
        <w:spacing w:before="80" w:after="80"/>
      </w:pPr>
      <w:r>
        <w:rPr>
          <w:rFonts w:ascii="Arial" w:cs="Arial" w:eastAsia="Arial" w:hAnsi="Arial"/>
          <w:sz w:val="22"/>
          <w:szCs w:val="22"/>
        </w:rPr>
        <w:t xml:space="preserve">While the codebase is broadly functional and well-structured, the analysis uncovered 22 distinct issues across five categories: subprocess bottlenecks, redundant psutil calls, static-value caching gaps, thread-safety risks, and code-quality concerns. These issues collectively cause unnecessary CPU overhead, latency spikes, and fragile behaviour under load.</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r>
              <w:rPr>
                <w:rFonts w:ascii="Arial" w:cs="Arial" w:eastAsia="Arial" w:hAnsi="Arial"/>
                <w:b/>
                <w:bCs/>
                <w:color w:val="1A1A1A"/>
                <w:sz w:val="20"/>
                <w:szCs w:val="20"/>
              </w:rPr>
              <w:t xml:space="preserve">File size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~137 KB</w:t>
            </w:r>
          </w:p>
        </w:tc>
      </w:tr>
      <w:tr>
        <w:tc>
          <w:tcPr>
            <w:tcW w:type="dxa" w:w="3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r>
              <w:rPr>
                <w:rFonts w:ascii="Arial" w:cs="Arial" w:eastAsia="Arial" w:hAnsi="Arial"/>
                <w:b/>
                <w:bCs/>
                <w:color w:val="1A1A1A"/>
                <w:sz w:val="20"/>
                <w:szCs w:val="20"/>
              </w:rPr>
              <w:t xml:space="preserve">Lines of code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~3,400</w:t>
            </w:r>
          </w:p>
        </w:tc>
      </w:tr>
      <w:tr>
        <w:tc>
          <w:tcPr>
            <w:tcW w:type="dxa" w:w="3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r>
              <w:rPr>
                <w:rFonts w:ascii="Arial" w:cs="Arial" w:eastAsia="Arial" w:hAnsi="Arial"/>
                <w:b/>
                <w:bCs/>
                <w:color w:val="1A1A1A"/>
                <w:sz w:val="20"/>
                <w:szCs w:val="20"/>
              </w:rPr>
              <w:t xml:space="preserve">Monitor classes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 (BaseMonitor + 10 specialisations)</w:t>
            </w:r>
          </w:p>
        </w:tc>
      </w:tr>
      <w:tr>
        <w:tc>
          <w:tcPr>
            <w:tcW w:type="dxa" w:w="3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r>
              <w:rPr>
                <w:rFonts w:ascii="Arial" w:cs="Arial" w:eastAsia="Arial" w:hAnsi="Arial"/>
                <w:b/>
                <w:bCs/>
                <w:color w:val="1A1A1A"/>
                <w:sz w:val="20"/>
                <w:szCs w:val="20"/>
              </w:rPr>
              <w:t xml:space="preserve">Total issues found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22</w:t>
            </w:r>
          </w:p>
        </w:tc>
      </w:tr>
      <w:tr>
        <w:tc>
          <w:tcPr>
            <w:tcW w:type="dxa" w:w="3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r>
              <w:rPr>
                <w:rFonts w:ascii="Arial" w:cs="Arial" w:eastAsia="Arial" w:hAnsi="Arial"/>
                <w:b/>
                <w:bCs/>
                <w:color w:val="1A1A1A"/>
                <w:sz w:val="20"/>
                <w:szCs w:val="20"/>
              </w:rPr>
              <w:t xml:space="preserve">Critical bottlenecks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w:t>
            </w:r>
          </w:p>
        </w:tc>
      </w:tr>
      <w:tr>
        <w:tc>
          <w:tcPr>
            <w:tcW w:type="dxa" w:w="3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r>
              <w:rPr>
                <w:rFonts w:ascii="Arial" w:cs="Arial" w:eastAsia="Arial" w:hAnsi="Arial"/>
                <w:b/>
                <w:bCs/>
                <w:color w:val="1A1A1A"/>
                <w:sz w:val="20"/>
                <w:szCs w:val="20"/>
              </w:rPr>
              <w:t xml:space="preserve">High-priority issues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w:t>
            </w:r>
          </w:p>
        </w:tc>
      </w:tr>
      <w:tr>
        <w:tc>
          <w:tcPr>
            <w:tcW w:type="dxa" w:w="3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r>
              <w:rPr>
                <w:rFonts w:ascii="Arial" w:cs="Arial" w:eastAsia="Arial" w:hAnsi="Arial"/>
                <w:b/>
                <w:bCs/>
                <w:color w:val="1A1A1A"/>
                <w:sz w:val="20"/>
                <w:szCs w:val="20"/>
              </w:rPr>
              <w:t xml:space="preserve">Medium-priority issues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3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vAlign w:val="center"/>
          </w:tcPr>
          <w:p>
            <w:r>
              <w:rPr>
                <w:rFonts w:ascii="Arial" w:cs="Arial" w:eastAsia="Arial" w:hAnsi="Arial"/>
                <w:b/>
                <w:bCs/>
                <w:color w:val="1A1A1A"/>
                <w:sz w:val="20"/>
                <w:szCs w:val="20"/>
              </w:rPr>
              <w:t xml:space="preserve">Low/Info items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r>
    </w:tbl>
    <w:p>
      <w:pPr>
        <w:spacing w:before="100" w:after="100"/>
      </w:pPr>
    </w:p>
    <w:p>
      <w:pPr>
        <w:pBdr>
          <w:bottom w:val="single" w:color="2E75B6" w:sz="4" w:space="1"/>
        </w:pBdr>
        <w:spacing w:before="160" w:after="160"/>
      </w:pPr>
    </w:p>
    <w:p>
      <w:pPr>
        <w:pStyle w:val="Heading1"/>
        <w:spacing w:before="300" w:after="180"/>
      </w:pPr>
      <w:r>
        <w:rPr>
          <w:rFonts w:ascii="Arial" w:cs="Arial" w:eastAsia="Arial" w:hAnsi="Arial"/>
          <w:b/>
          <w:bCs/>
          <w:sz w:val="32"/>
          <w:szCs w:val="32"/>
        </w:rPr>
        <w:t xml:space="preserve">2. Architecture Overview</w:t>
      </w:r>
    </w:p>
    <w:p>
      <w:pPr>
        <w:spacing w:before="80" w:after="80"/>
      </w:pPr>
      <w:r>
        <w:rPr>
          <w:rFonts w:ascii="Arial" w:cs="Arial" w:eastAsia="Arial" w:hAnsi="Arial"/>
          <w:sz w:val="22"/>
          <w:szCs w:val="22"/>
        </w:rPr>
        <w:t xml:space="preserve">The application follows a Textual widget pattern. Each monitor is a Static widget that re-renders on an independent timer. There is no shared data bus — each widget polls system APIs independently.</w:t>
      </w:r>
    </w:p>
    <w:p>
      <w:pPr>
        <w:spacing w:before="100" w:after="100"/>
      </w:pPr>
    </w:p>
    <w:p>
      <w:pPr>
        <w:pStyle w:val="Heading2"/>
        <w:spacing w:before="240" w:after="120"/>
      </w:pPr>
      <w:r>
        <w:rPr>
          <w:rFonts w:ascii="Arial" w:cs="Arial" w:eastAsia="Arial" w:hAnsi="Arial"/>
          <w:b/>
          <w:bCs/>
          <w:sz w:val="26"/>
          <w:szCs w:val="26"/>
        </w:rPr>
        <w:t xml:space="preserve">2.1 Class Hierarchy</w:t>
      </w:r>
    </w:p>
    <w:p>
      <w:pPr>
        <w:pStyle w:val="ListParagraph"/>
        <w:numPr>
          <w:ilvl w:val="0"/>
          <w:numId w:val="2"/>
        </w:numPr>
        <w:spacing w:before="40" w:after="40"/>
      </w:pPr>
      <w:r>
        <w:rPr>
          <w:rFonts w:ascii="Arial" w:cs="Arial" w:eastAsia="Arial" w:hAnsi="Arial"/>
          <w:b w:val="false"/>
          <w:bCs w:val="false"/>
          <w:sz w:val="22"/>
          <w:szCs w:val="22"/>
        </w:rPr>
        <w:t xml:space="preserve">BaseMonitor (Static) — shared error handling, threshold checking, interval management</w:t>
      </w:r>
    </w:p>
    <w:p>
      <w:pPr>
        <w:pStyle w:val="ListParagraph"/>
        <w:numPr>
          <w:ilvl w:val="0"/>
          <w:numId w:val="3"/>
        </w:numPr>
        <w:spacing w:before="20" w:after="20"/>
      </w:pPr>
      <w:r>
        <w:rPr>
          <w:rFonts w:ascii="Arial" w:cs="Arial" w:eastAsia="Arial" w:hAnsi="Arial"/>
          <w:sz w:val="20"/>
          <w:szCs w:val="20"/>
        </w:rPr>
        <w:t xml:space="preserve">SelfMonitor — tracks the app's own resource usage</w:t>
      </w:r>
    </w:p>
    <w:p>
      <w:pPr>
        <w:pStyle w:val="ListParagraph"/>
        <w:numPr>
          <w:ilvl w:val="0"/>
          <w:numId w:val="3"/>
        </w:numPr>
        <w:spacing w:before="20" w:after="20"/>
      </w:pPr>
      <w:r>
        <w:rPr>
          <w:rFonts w:ascii="Arial" w:cs="Arial" w:eastAsia="Arial" w:hAnsi="Arial"/>
          <w:sz w:val="20"/>
          <w:szCs w:val="20"/>
        </w:rPr>
        <w:t xml:space="preserve">CPUMonitor — per-core and total CPU stats</w:t>
      </w:r>
    </w:p>
    <w:p>
      <w:pPr>
        <w:pStyle w:val="ListParagraph"/>
        <w:numPr>
          <w:ilvl w:val="0"/>
          <w:numId w:val="3"/>
        </w:numPr>
        <w:spacing w:before="20" w:after="20"/>
      </w:pPr>
      <w:r>
        <w:rPr>
          <w:rFonts w:ascii="Arial" w:cs="Arial" w:eastAsia="Arial" w:hAnsi="Arial"/>
          <w:sz w:val="20"/>
          <w:szCs w:val="20"/>
        </w:rPr>
        <w:t xml:space="preserve">MemoryMonitor — RAM and swap</w:t>
      </w:r>
    </w:p>
    <w:p>
      <w:pPr>
        <w:pStyle w:val="ListParagraph"/>
        <w:numPr>
          <w:ilvl w:val="0"/>
          <w:numId w:val="3"/>
        </w:numPr>
        <w:spacing w:before="20" w:after="20"/>
      </w:pPr>
      <w:r>
        <w:rPr>
          <w:rFonts w:ascii="Arial" w:cs="Arial" w:eastAsia="Arial" w:hAnsi="Arial"/>
          <w:sz w:val="20"/>
          <w:szCs w:val="20"/>
        </w:rPr>
        <w:t xml:space="preserve">NetworkMonitor — I/O rates, interfaces, DNS, latency</w:t>
      </w:r>
    </w:p>
    <w:p>
      <w:pPr>
        <w:pStyle w:val="ListParagraph"/>
        <w:numPr>
          <w:ilvl w:val="0"/>
          <w:numId w:val="3"/>
        </w:numPr>
        <w:spacing w:before="20" w:after="20"/>
      </w:pPr>
      <w:r>
        <w:rPr>
          <w:rFonts w:ascii="Arial" w:cs="Arial" w:eastAsia="Arial" w:hAnsi="Arial"/>
          <w:sz w:val="20"/>
          <w:szCs w:val="20"/>
        </w:rPr>
        <w:t xml:space="preserve">DiskMonitor — partition usage and I/O</w:t>
      </w:r>
    </w:p>
    <w:p>
      <w:pPr>
        <w:pStyle w:val="ListParagraph"/>
        <w:numPr>
          <w:ilvl w:val="0"/>
          <w:numId w:val="3"/>
        </w:numPr>
        <w:spacing w:before="20" w:after="20"/>
      </w:pPr>
      <w:r>
        <w:rPr>
          <w:rFonts w:ascii="Arial" w:cs="Arial" w:eastAsia="Arial" w:hAnsi="Arial"/>
          <w:sz w:val="20"/>
          <w:szCs w:val="20"/>
        </w:rPr>
        <w:t xml:space="preserve">GPUMonitor — nvidia-smi wrapper</w:t>
      </w:r>
    </w:p>
    <w:p>
      <w:pPr>
        <w:pStyle w:val="ListParagraph"/>
        <w:numPr>
          <w:ilvl w:val="0"/>
          <w:numId w:val="3"/>
        </w:numPr>
        <w:spacing w:before="20" w:after="20"/>
      </w:pPr>
      <w:r>
        <w:rPr>
          <w:rFonts w:ascii="Arial" w:cs="Arial" w:eastAsia="Arial" w:hAnsi="Arial"/>
          <w:sz w:val="20"/>
          <w:szCs w:val="20"/>
        </w:rPr>
        <w:t xml:space="preserve">ServiceMonitor — systemd service states</w:t>
      </w:r>
    </w:p>
    <w:p>
      <w:pPr>
        <w:pStyle w:val="ListParagraph"/>
        <w:numPr>
          <w:ilvl w:val="0"/>
          <w:numId w:val="3"/>
        </w:numPr>
        <w:spacing w:before="20" w:after="20"/>
      </w:pPr>
      <w:r>
        <w:rPr>
          <w:rFonts w:ascii="Arial" w:cs="Arial" w:eastAsia="Arial" w:hAnsi="Arial"/>
          <w:sz w:val="20"/>
          <w:szCs w:val="20"/>
        </w:rPr>
        <w:t xml:space="preserve">FirewallMonitor — iptables/nftables</w:t>
      </w:r>
    </w:p>
    <w:p>
      <w:pPr>
        <w:pStyle w:val="ListParagraph"/>
        <w:numPr>
          <w:ilvl w:val="0"/>
          <w:numId w:val="3"/>
        </w:numPr>
        <w:spacing w:before="20" w:after="20"/>
      </w:pPr>
      <w:r>
        <w:rPr>
          <w:rFonts w:ascii="Arial" w:cs="Arial" w:eastAsia="Arial" w:hAnsi="Arial"/>
          <w:sz w:val="20"/>
          <w:szCs w:val="20"/>
        </w:rPr>
        <w:t xml:space="preserve">SensorMonitor — temperature, fans, battery</w:t>
      </w:r>
    </w:p>
    <w:p>
      <w:pPr>
        <w:pStyle w:val="ListParagraph"/>
        <w:numPr>
          <w:ilvl w:val="0"/>
          <w:numId w:val="3"/>
        </w:numPr>
        <w:spacing w:before="20" w:after="20"/>
      </w:pPr>
      <w:r>
        <w:rPr>
          <w:rFonts w:ascii="Arial" w:cs="Arial" w:eastAsia="Arial" w:hAnsi="Arial"/>
          <w:sz w:val="20"/>
          <w:szCs w:val="20"/>
        </w:rPr>
        <w:t xml:space="preserve">ProcessMonitor — top-N processes by CPU or memory</w:t>
      </w:r>
    </w:p>
    <w:p>
      <w:pPr>
        <w:pStyle w:val="ListParagraph"/>
        <w:numPr>
          <w:ilvl w:val="0"/>
          <w:numId w:val="3"/>
        </w:numPr>
        <w:spacing w:before="20" w:after="20"/>
      </w:pPr>
      <w:r>
        <w:rPr>
          <w:rFonts w:ascii="Arial" w:cs="Arial" w:eastAsia="Arial" w:hAnsi="Arial"/>
          <w:sz w:val="20"/>
          <w:szCs w:val="20"/>
        </w:rPr>
        <w:t xml:space="preserve">AlertMonitor — displays the in-memory alert history</w:t>
      </w:r>
    </w:p>
    <w:p>
      <w:pPr>
        <w:spacing w:before="100" w:after="100"/>
      </w:pPr>
    </w:p>
    <w:p>
      <w:pPr>
        <w:pStyle w:val="Heading2"/>
        <w:spacing w:before="240" w:after="120"/>
      </w:pPr>
      <w:r>
        <w:rPr>
          <w:rFonts w:ascii="Arial" w:cs="Arial" w:eastAsia="Arial" w:hAnsi="Arial"/>
          <w:b/>
          <w:bCs/>
          <w:sz w:val="26"/>
          <w:szCs w:val="26"/>
        </w:rPr>
        <w:t xml:space="preserve">2.2 Key Globals</w:t>
      </w:r>
    </w:p>
    <w:p>
      <w:pPr>
        <w:pStyle w:val="ListParagraph"/>
        <w:numPr>
          <w:ilvl w:val="0"/>
          <w:numId w:val="2"/>
        </w:numPr>
        <w:spacing w:before="40" w:after="40"/>
      </w:pPr>
      <w:r>
        <w:rPr>
          <w:rFonts w:ascii="Arial" w:cs="Arial" w:eastAsia="Arial" w:hAnsi="Arial"/>
          <w:b w:val="false"/>
          <w:bCs w:val="false"/>
          <w:sz w:val="22"/>
          <w:szCs w:val="22"/>
        </w:rPr>
        <w:t xml:space="preserve">config — loaded from ~/.config/system_monitor/config.yaml</w:t>
      </w:r>
    </w:p>
    <w:p>
      <w:pPr>
        <w:pStyle w:val="ListParagraph"/>
        <w:numPr>
          <w:ilvl w:val="0"/>
          <w:numId w:val="2"/>
        </w:numPr>
        <w:spacing w:before="40" w:after="40"/>
      </w:pPr>
      <w:r>
        <w:rPr>
          <w:rFonts w:ascii="Arial" w:cs="Arial" w:eastAsia="Arial" w:hAnsi="Arial"/>
          <w:b w:val="false"/>
          <w:bCs w:val="false"/>
          <w:sz w:val="22"/>
          <w:szCs w:val="22"/>
        </w:rPr>
        <w:t xml:space="preserve">MONITOR_INTERVALS — per-monitor refresh seconds (1.0–5.0 s)</w:t>
      </w:r>
    </w:p>
    <w:p>
      <w:pPr>
        <w:pStyle w:val="ListParagraph"/>
        <w:numPr>
          <w:ilvl w:val="0"/>
          <w:numId w:val="2"/>
        </w:numPr>
        <w:spacing w:before="40" w:after="40"/>
      </w:pPr>
      <w:r>
        <w:rPr>
          <w:rFonts w:ascii="Arial" w:cs="Arial" w:eastAsia="Arial" w:hAnsi="Arial"/>
          <w:b w:val="false"/>
          <w:bCs w:val="false"/>
          <w:sz w:val="22"/>
          <w:szCs w:val="22"/>
        </w:rPr>
        <w:t xml:space="preserve">alert_history — deque(maxlen=100), shared across all monitors</w:t>
      </w:r>
    </w:p>
    <w:p>
      <w:pPr>
        <w:pStyle w:val="ListParagraph"/>
        <w:numPr>
          <w:ilvl w:val="0"/>
          <w:numId w:val="2"/>
        </w:numPr>
        <w:spacing w:before="40" w:after="40"/>
      </w:pPr>
      <w:r>
        <w:rPr>
          <w:rFonts w:ascii="Arial" w:cs="Arial" w:eastAsia="Arial" w:hAnsi="Arial"/>
          <w:b w:val="false"/>
          <w:bCs w:val="false"/>
          <w:sz w:val="22"/>
          <w:szCs w:val="22"/>
        </w:rPr>
        <w:t xml:space="preserve">PLATFORM_INFO — detected at import time</w:t>
      </w:r>
    </w:p>
    <w:p>
      <w:pPr>
        <w:pBdr>
          <w:bottom w:val="single" w:color="2E75B6" w:sz="4" w:space="1"/>
        </w:pBdr>
        <w:spacing w:before="160" w:after="160"/>
      </w:pPr>
    </w:p>
    <w:p>
      <w:pPr>
        <w:pStyle w:val="Heading1"/>
        <w:spacing w:before="300" w:after="180"/>
      </w:pPr>
      <w:r>
        <w:rPr>
          <w:rFonts w:ascii="Arial" w:cs="Arial" w:eastAsia="Arial" w:hAnsi="Arial"/>
          <w:b/>
          <w:bCs/>
          <w:sz w:val="32"/>
          <w:szCs w:val="32"/>
        </w:rPr>
        <w:t xml:space="preserve">3. Bottlenecks &amp; Critical Issues</w:t>
      </w:r>
    </w:p>
    <w:p>
      <w:pPr>
        <w:pStyle w:val="Heading2"/>
        <w:spacing w:before="240" w:after="120"/>
      </w:pPr>
      <w:r>
        <w:rPr>
          <w:rFonts w:ascii="Arial" w:cs="Arial" w:eastAsia="Arial" w:hAnsi="Arial"/>
          <w:b/>
          <w:bCs/>
          <w:sz w:val="26"/>
          <w:szCs w:val="26"/>
        </w:rPr>
        <w:t xml:space="preserve">3.1 Subprocess Spawning on Hot Paths</w:t>
      </w:r>
    </w:p>
    <w:p>
      <w:pPr>
        <w:spacing w:before="80" w:after="80"/>
      </w:pPr>
      <w:r>
        <w:rPr>
          <w:rFonts w:ascii="Arial" w:cs="Arial" w:eastAsia="Arial" w:hAnsi="Arial"/>
          <w:sz w:val="22"/>
          <w:szCs w:val="22"/>
        </w:rPr>
        <w:t xml:space="preserve">Several monitors spawn child processes on every render cycle. Spawning a subprocess is expensive (~5–30 ms per call) and blocks the Python GIL during the wait.</w:t>
      </w:r>
    </w:p>
    <w:p>
      <w:pPr>
        <w:spacing w:before="100" w:after="100"/>
      </w:pPr>
    </w:p>
    <w:p>
      <w:pPr>
        <w:spacing w:before="180" w:after="80"/>
      </w:pPr>
      <w:r>
        <w:rPr>
          <w:rFonts w:ascii="Arial" w:cs="Arial" w:eastAsia="Arial" w:hAnsi="Arial"/>
          <w:b/>
          <w:bCs/>
          <w:color w:val="2E4057"/>
          <w:sz w:val="22"/>
          <w:szCs w:val="22"/>
        </w:rPr>
        <w:t xml:space="preserve">3.1.1 FirewallMonitor — No caching on _get_blocked_count()</w:t>
      </w:r>
    </w:p>
    <w:p>
      <w:pPr>
        <w:spacing w:before="80" w:after="80"/>
      </w:pPr>
      <w:r>
        <w:rPr>
          <w:rFonts w:ascii="Arial" w:cs="Arial" w:eastAsia="Arial" w:hAnsi="Arial"/>
          <w:sz w:val="22"/>
          <w:szCs w:val="22"/>
        </w:rPr>
        <w:t xml:space="preserve">_get_blocked_count() is called on every render() invocation (every 5 seconds). It runs iptables -L INPUT -v -n AND nft list ruleset — two separate subprocess calls — with no cache. At a 5-second interval this is 720 subprocess pairs per hour.</w:t>
      </w:r>
    </w:p>
    <w:tbl>
      <w:tblPr>
        <w:tblW w:type="dxa" w:w="9000"/>
        <w:tblBorders>
          <w:top w:val="single" w:color="CCCCCC" w:sz="2"/>
          <w:left w:val="single" w:color="CCCCCC" w:sz="2"/>
          <w:bottom w:val="single" w:color="CCCCCC" w:sz="2"/>
          <w:right w:val="single" w:color="CCCCCC" w:sz="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CURRENT — called every 5 seconds, no cache</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def _get_blocked_count(self) -&gt; int:</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subprocess.run(['iptables', '-L', 'INPUT', ...], timeout=1)</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subprocess.run(['nft', 'list', 'ruleset'], timeout=1)</w:t>
            </w:r>
          </w:p>
        </w:tc>
      </w:tr>
    </w:tbl>
    <w:p>
      <w:pPr>
        <w:spacing w:before="100" w:after="100"/>
      </w:pPr>
    </w:p>
    <w:tbl>
      <w:tblPr>
        <w:tblW w:type="dxa" w:w="9000"/>
        <w:tblBorders>
          <w:top w:val="single" w:color="CCCCCC" w:sz="2"/>
          <w:left w:val="single" w:color="CCCCCC" w:sz="2"/>
          <w:bottom w:val="single" w:color="CCCCCC" w:sz="2"/>
          <w:right w:val="single" w:color="CCCCCC" w:sz="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FIX — cache it like _get_firewall_rules() already does</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self._blocked_cache = 0</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self._blocked_cache_time = 0</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def _get_blocked_count(self):</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if time.time() - self._blocked_cache_time &lt; self.rules_cache_ttl:</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return self._blocked_cache</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 ... run subprocesses ...</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self._blocked_cache = blocked</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self._blocked_cache_time = time.time()</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return blocked</w:t>
            </w:r>
          </w:p>
        </w:tc>
      </w:tr>
    </w:tbl>
    <w:p>
      <w:pPr>
        <w:spacing w:before="100" w:after="100"/>
      </w:pPr>
    </w:p>
    <w:p>
      <w:pPr>
        <w:spacing w:before="180" w:after="80"/>
      </w:pPr>
      <w:r>
        <w:rPr>
          <w:rFonts w:ascii="Arial" w:cs="Arial" w:eastAsia="Arial" w:hAnsi="Arial"/>
          <w:b/>
          <w:bCs/>
          <w:color w:val="2E4057"/>
          <w:sz w:val="22"/>
          <w:szCs w:val="22"/>
        </w:rPr>
        <w:t xml:space="preserve">3.1.2 ServiceMonitor — 17 sequential systemctl calls per refresh</w:t>
      </w:r>
    </w:p>
    <w:p>
      <w:pPr>
        <w:spacing w:before="80" w:after="80"/>
      </w:pPr>
      <w:r>
        <w:rPr>
          <w:rFonts w:ascii="Arial" w:cs="Arial" w:eastAsia="Arial" w:hAnsi="Arial"/>
          <w:sz w:val="22"/>
          <w:szCs w:val="22"/>
        </w:rPr>
        <w:t xml:space="preserve">_get_all_services() iterates important_services (17 services) and calls systemctl show … for each one individually. That is 17 sequential subprocesses every 5 seconds. systemctl can accept multiple units in one call, reducing this to a single subprocess.</w:t>
      </w:r>
    </w:p>
    <w:tbl>
      <w:tblPr>
        <w:tblW w:type="dxa" w:w="9000"/>
        <w:tblBorders>
          <w:top w:val="single" w:color="CCCCCC" w:sz="2"/>
          <w:left w:val="single" w:color="CCCCCC" w:sz="2"/>
          <w:bottom w:val="single" w:color="CCCCCC" w:sz="2"/>
          <w:right w:val="single" w:color="CCCCCC" w:sz="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FIX — batch all services into one systemctl call</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units = [f'{s}.service' for s in self.important_services]</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cmd = ['systemctl', 'show', *units,</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'--property=ActiveState,SubState,...']</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result = subprocess.run(cmd, ...)</w:t>
            </w:r>
          </w:p>
        </w:tc>
      </w:tr>
    </w:tbl>
    <w:p>
      <w:pPr>
        <w:spacing w:before="100" w:after="100"/>
      </w:pPr>
    </w:p>
    <w:p>
      <w:pPr>
        <w:spacing w:before="180" w:after="80"/>
      </w:pPr>
      <w:r>
        <w:rPr>
          <w:rFonts w:ascii="Arial" w:cs="Arial" w:eastAsia="Arial" w:hAnsi="Arial"/>
          <w:b/>
          <w:bCs/>
          <w:color w:val="2E4057"/>
          <w:sz w:val="22"/>
          <w:szCs w:val="22"/>
        </w:rPr>
        <w:t xml:space="preserve">3.1.3 NetworkMonitor — DNS resolution every 1.1 seconds</w:t>
      </w:r>
    </w:p>
    <w:p>
      <w:pPr>
        <w:spacing w:before="80" w:after="80"/>
      </w:pPr>
      <w:r>
        <w:rPr>
          <w:rFonts w:ascii="Arial" w:cs="Arial" w:eastAsia="Arial" w:hAnsi="Arial"/>
          <w:sz w:val="22"/>
          <w:szCs w:val="22"/>
        </w:rPr>
        <w:t xml:space="preserve">_get_dns_info() calls socket.gethostbyname('www.google.com') on every render to measure DNS resolution time. This is a live network call every 1.1 seconds — 3,273 DNS lookups per hour. DNS servers are also static and do not need re-reading on every cycle.</w:t>
      </w:r>
    </w:p>
    <w:tbl>
      <w:tblPr>
        <w:tblW w:type="dxa" w:w="9000"/>
        <w:tblBorders>
          <w:top w:val="single" w:color="CCCCCC" w:sz="2"/>
          <w:left w:val="single" w:color="CCCCCC" w:sz="2"/>
          <w:bottom w:val="single" w:color="CCCCCC" w:sz="2"/>
          <w:right w:val="single" w:color="CCCCCC" w:sz="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FIX — cache both DNS server list and resolution time</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DNS_CACHE_TTL = 60   # recheck DNS latency every 60 s</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if time.time() - self._dns_cache_time &lt; DNS_CACHE_TTL:</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return self._dns_cache</w:t>
            </w:r>
          </w:p>
        </w:tc>
      </w:tr>
    </w:tbl>
    <w:p>
      <w:pPr>
        <w:spacing w:before="100" w:after="100"/>
      </w:pPr>
    </w:p>
    <w:p>
      <w:pPr>
        <w:spacing w:before="180" w:after="80"/>
      </w:pPr>
      <w:r>
        <w:rPr>
          <w:rFonts w:ascii="Arial" w:cs="Arial" w:eastAsia="Arial" w:hAnsi="Arial"/>
          <w:b/>
          <w:bCs/>
          <w:color w:val="2E4057"/>
          <w:sz w:val="22"/>
          <w:szCs w:val="22"/>
        </w:rPr>
        <w:t xml:space="preserve">3.1.4 CPUMonitor — /proc/cpuinfo read every 1.1 seconds</w:t>
      </w:r>
    </w:p>
    <w:p>
      <w:pPr>
        <w:spacing w:before="80" w:after="80"/>
      </w:pPr>
      <w:r>
        <w:rPr>
          <w:rFonts w:ascii="Arial" w:cs="Arial" w:eastAsia="Arial" w:hAnsi="Arial"/>
          <w:sz w:val="22"/>
          <w:szCs w:val="22"/>
        </w:rPr>
        <w:t xml:space="preserve">_get_cpu_frequency() opens and scans /proc/cpuinfo on every render. CPU base frequency is a static property of the hardware. It should be cached after the first successful read.</w:t>
      </w:r>
    </w:p>
    <w:tbl>
      <w:tblPr>
        <w:tblW w:type="dxa" w:w="9000"/>
        <w:tblBorders>
          <w:top w:val="single" w:color="CCCCCC" w:sz="2"/>
          <w:left w:val="single" w:color="CCCCCC" w:sz="2"/>
          <w:bottom w:val="single" w:color="CCCCCC" w:sz="2"/>
          <w:right w:val="single" w:color="CCCCCC" w:sz="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FIX — cache after first successful read</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self._cached_freq: Optional[int] = None</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def _get_cpu_frequency(self) -&gt; int:</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if self._cached_freq is not None:</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return self._cached_freq</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 ... detect freq ...</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self._cached_freq = result</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return result</w:t>
            </w:r>
          </w:p>
        </w:tc>
      </w:tr>
    </w:tbl>
    <w:p>
      <w:pPr>
        <w:spacing w:before="100" w:after="100"/>
      </w:pPr>
    </w:p>
    <w:p>
      <w:pPr>
        <w:pStyle w:val="Heading2"/>
        <w:spacing w:before="240" w:after="120"/>
      </w:pPr>
      <w:r>
        <w:rPr>
          <w:rFonts w:ascii="Arial" w:cs="Arial" w:eastAsia="Arial" w:hAnsi="Arial"/>
          <w:b/>
          <w:bCs/>
          <w:sz w:val="26"/>
          <w:szCs w:val="26"/>
        </w:rPr>
        <w:t xml:space="preserve">3.2 Redundant psutil Calls (No Shared Data Bus)</w:t>
      </w:r>
    </w:p>
    <w:p>
      <w:pPr>
        <w:spacing w:before="80" w:after="80"/>
      </w:pPr>
      <w:r>
        <w:rPr>
          <w:rFonts w:ascii="Arial" w:cs="Arial" w:eastAsia="Arial" w:hAnsi="Arial"/>
          <w:sz w:val="22"/>
          <w:szCs w:val="22"/>
        </w:rPr>
        <w:t xml:space="preserve">Each monitor calls psutil independently. Because monitors run on staggered timers, the same system counters can be queried several times per second across different monitor instances. The most impactful duplications are:</w:t>
      </w:r>
    </w:p>
    <w:p>
      <w:pPr>
        <w:spacing w:before="100" w:after="100"/>
      </w:pPr>
    </w:p>
    <w:p>
      <w:pPr>
        <w:pStyle w:val="ListParagraph"/>
        <w:numPr>
          <w:ilvl w:val="0"/>
          <w:numId w:val="2"/>
        </w:numPr>
        <w:spacing w:before="40" w:after="40"/>
      </w:pPr>
      <w:r>
        <w:rPr>
          <w:rFonts w:ascii="Arial" w:cs="Arial" w:eastAsia="Arial" w:hAnsi="Arial"/>
          <w:b w:val="false"/>
          <w:bCs w:val="false"/>
          <w:sz w:val="22"/>
          <w:szCs w:val="22"/>
        </w:rPr>
        <w:t xml:space="preserve">psutil.net_connections(kind='inet') — called by both NetworkMonitor._get_connection_stats() and FirewallMonitor._get_active_connections() with no coordination.</w:t>
      </w:r>
    </w:p>
    <w:p>
      <w:pPr>
        <w:pStyle w:val="ListParagraph"/>
        <w:numPr>
          <w:ilvl w:val="0"/>
          <w:numId w:val="2"/>
        </w:numPr>
        <w:spacing w:before="40" w:after="40"/>
      </w:pPr>
      <w:r>
        <w:rPr>
          <w:rFonts w:ascii="Arial" w:cs="Arial" w:eastAsia="Arial" w:hAnsi="Arial"/>
          <w:b w:val="false"/>
          <w:bCs w:val="false"/>
          <w:sz w:val="22"/>
          <w:szCs w:val="22"/>
        </w:rPr>
        <w:t xml:space="preserve">psutil.virtual_memory() — called by MemoryMonitor.render() and SelfMonitor._get_self_metrics() (to calculate overhead) in the same second.</w:t>
      </w:r>
    </w:p>
    <w:p>
      <w:pPr>
        <w:pStyle w:val="ListParagraph"/>
        <w:numPr>
          <w:ilvl w:val="0"/>
          <w:numId w:val="2"/>
        </w:numPr>
        <w:spacing w:before="40" w:after="40"/>
      </w:pPr>
      <w:r>
        <w:rPr>
          <w:rFonts w:ascii="Arial" w:cs="Arial" w:eastAsia="Arial" w:hAnsi="Arial"/>
          <w:b w:val="false"/>
          <w:bCs w:val="false"/>
          <w:sz w:val="22"/>
          <w:szCs w:val="22"/>
        </w:rPr>
        <w:t xml:space="preserve">psutil.cpu_percent() — called system-wide in SelfMonitor just to compute an 'overhead' ratio, while CPUMonitor already collects this.</w:t>
      </w:r>
    </w:p>
    <w:p>
      <w:pPr>
        <w:spacing w:before="100" w:after="100"/>
      </w:pPr>
    </w:p>
    <w:p>
      <w:pPr>
        <w:spacing w:before="80" w:after="80"/>
      </w:pPr>
      <w:r>
        <w:rPr>
          <w:rFonts w:ascii="Arial" w:cs="Arial" w:eastAsia="Arial" w:hAnsi="Arial"/>
          <w:sz w:val="22"/>
          <w:szCs w:val="22"/>
        </w:rPr>
        <w:t xml:space="preserve">Recommended fix: Introduce a lightweight shared DataCache class that refreshes each counter at a controlled rate and serves cached values to all monitors.</w:t>
      </w:r>
    </w:p>
    <w:tbl>
      <w:tblPr>
        <w:tblW w:type="dxa" w:w="9000"/>
        <w:tblBorders>
          <w:top w:val="single" w:color="CCCCCC" w:sz="2"/>
          <w:left w:val="single" w:color="CCCCCC" w:sz="2"/>
          <w:bottom w:val="single" w:color="CCCCCC" w:sz="2"/>
          <w:right w:val="single" w:color="CCCCCC" w:sz="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class DataCache:</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_net_conns = None</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_net_conns_time = 0</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@classmethod</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def net_connections(cls, ttl=2.0):</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if time.time() - cls._net_conns_time &gt; ttl:</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cls._net_conns = psutil.net_connections(kind='inet')</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cls._net_conns_time = time.time()</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return cls._net_conns</w:t>
            </w:r>
          </w:p>
        </w:tc>
      </w:tr>
    </w:tbl>
    <w:p>
      <w:pPr>
        <w:spacing w:before="100" w:after="100"/>
      </w:pPr>
    </w:p>
    <w:p>
      <w:pPr>
        <w:pStyle w:val="Heading2"/>
        <w:spacing w:before="240" w:after="120"/>
      </w:pPr>
      <w:r>
        <w:rPr>
          <w:rFonts w:ascii="Arial" w:cs="Arial" w:eastAsia="Arial" w:hAnsi="Arial"/>
          <w:b/>
          <w:bCs/>
          <w:sz w:val="26"/>
          <w:szCs w:val="26"/>
        </w:rPr>
        <w:t xml:space="preserve">3.3 Static Values Re-read on Every Cycle</w:t>
      </w:r>
    </w:p>
    <w:p>
      <w:pPr>
        <w:spacing w:before="80" w:after="80"/>
      </w:pPr>
      <w:r>
        <w:rPr>
          <w:rFonts w:ascii="Arial" w:cs="Arial" w:eastAsia="Arial" w:hAnsi="Arial"/>
          <w:sz w:val="22"/>
          <w:szCs w:val="22"/>
        </w:rPr>
        <w:t xml:space="preserve">Several properties that never change at runtime are fetched on every render loop:</w:t>
      </w:r>
    </w:p>
    <w:p>
      <w:pPr>
        <w:spacing w:before="100" w:after="100"/>
      </w:pPr>
    </w:p>
    <w:p>
      <w:pPr>
        <w:pStyle w:val="ListParagraph"/>
        <w:numPr>
          <w:ilvl w:val="0"/>
          <w:numId w:val="2"/>
        </w:numPr>
        <w:spacing w:before="40" w:after="40"/>
      </w:pPr>
      <w:r>
        <w:rPr>
          <w:rFonts w:ascii="Arial" w:cs="Arial" w:eastAsia="Arial" w:hAnsi="Arial"/>
          <w:b w:val="false"/>
          <w:bCs w:val="false"/>
          <w:sz w:val="22"/>
          <w:szCs w:val="22"/>
        </w:rPr>
        <w:t xml:space="preserve">DiskMonitor._get_partitions() reads /sys/block/{dev}/queue/rotational and /sys/block/{dev}/queue/scheduler on every 3-second cycle. These are hardware properties that do not change unless a drive is hot-swapped.</w:t>
      </w:r>
    </w:p>
    <w:p>
      <w:pPr>
        <w:pStyle w:val="ListParagraph"/>
        <w:numPr>
          <w:ilvl w:val="0"/>
          <w:numId w:val="2"/>
        </w:numPr>
        <w:spacing w:before="40" w:after="40"/>
      </w:pPr>
      <w:r>
        <w:rPr>
          <w:rFonts w:ascii="Arial" w:cs="Arial" w:eastAsia="Arial" w:hAnsi="Arial"/>
          <w:b w:val="false"/>
          <w:bCs w:val="false"/>
          <w:sz w:val="22"/>
          <w:szCs w:val="22"/>
        </w:rPr>
        <w:t xml:space="preserve">SensorMonitor._get_sensor_data() calls os.listdir('/sys/class/hwmon') and opens power sensor files on every render.</w:t>
      </w:r>
    </w:p>
    <w:p>
      <w:pPr>
        <w:pStyle w:val="ListParagraph"/>
        <w:numPr>
          <w:ilvl w:val="0"/>
          <w:numId w:val="2"/>
        </w:numPr>
        <w:spacing w:before="40" w:after="40"/>
      </w:pPr>
      <w:r>
        <w:rPr>
          <w:rFonts w:ascii="Arial" w:cs="Arial" w:eastAsia="Arial" w:hAnsi="Arial"/>
          <w:b w:val="false"/>
          <w:bCs w:val="false"/>
          <w:sz w:val="22"/>
          <w:szCs w:val="22"/>
        </w:rPr>
        <w:t xml:space="preserve">SystemMonitorApp._update_header() calls psutil.virtual_memory().total and psutil.cpu_count() every second. Both are invariant after boot.</w:t>
      </w:r>
    </w:p>
    <w:p>
      <w:pPr>
        <w:spacing w:before="100" w:after="100"/>
      </w:pPr>
    </w:p>
    <w:p>
      <w:pPr>
        <w:spacing w:before="80" w:after="80"/>
      </w:pPr>
      <w:r>
        <w:rPr>
          <w:rFonts w:ascii="Arial" w:cs="Arial" w:eastAsia="Arial" w:hAnsi="Arial"/>
          <w:sz w:val="22"/>
          <w:szCs w:val="22"/>
        </w:rPr>
        <w:t xml:space="preserve">All three should be read once in __init__ and stored as instance attributes.</w:t>
      </w:r>
    </w:p>
    <w:p>
      <w:pPr>
        <w:pBdr>
          <w:bottom w:val="single" w:color="2E75B6" w:sz="4" w:space="1"/>
        </w:pBdr>
        <w:spacing w:before="160" w:after="160"/>
      </w:pPr>
    </w:p>
    <w:p>
      <w:pPr>
        <w:pStyle w:val="Heading1"/>
        <w:spacing w:before="300" w:after="180"/>
      </w:pPr>
      <w:r>
        <w:rPr>
          <w:rFonts w:ascii="Arial" w:cs="Arial" w:eastAsia="Arial" w:hAnsi="Arial"/>
          <w:b/>
          <w:bCs/>
          <w:sz w:val="32"/>
          <w:szCs w:val="32"/>
        </w:rPr>
        <w:t xml:space="preserve">4. High-Priority Issues</w:t>
      </w:r>
    </w:p>
    <w:p>
      <w:pPr>
        <w:pStyle w:val="Heading2"/>
        <w:spacing w:before="240" w:after="120"/>
      </w:pPr>
      <w:r>
        <w:rPr>
          <w:rFonts w:ascii="Arial" w:cs="Arial" w:eastAsia="Arial" w:hAnsi="Arial"/>
          <w:b/>
          <w:bCs/>
          <w:sz w:val="26"/>
          <w:szCs w:val="26"/>
        </w:rPr>
        <w:t xml:space="preserve">4.1 Thread Safety — Shared alert_history Deque</w:t>
      </w:r>
    </w:p>
    <w:p>
      <w:pPr>
        <w:spacing w:before="80" w:after="80"/>
      </w:pPr>
      <w:r>
        <w:rPr>
          <w:rFonts w:ascii="Arial" w:cs="Arial" w:eastAsia="Arial" w:hAnsi="Arial"/>
          <w:sz w:val="22"/>
          <w:szCs w:val="22"/>
        </w:rPr>
        <w:t xml:space="preserve">alert_history is a module-level deque shared across all monitor instances. Multiple monitors call store_alert() concurrently from Textual's asyncio timers. While deque.append() is thread-safe in CPython, iteration (e.g., list(alert_history)[-10:] in AlertMonitor.render()) is not atomic with concurrent appends and can raise RuntimeError in pathological cases.</w:t>
      </w:r>
    </w:p>
    <w:tbl>
      <w:tblPr>
        <w:tblW w:type="dxa" w:w="9000"/>
        <w:tblBorders>
          <w:top w:val="single" w:color="CCCCCC" w:sz="2"/>
          <w:left w:val="single" w:color="CCCCCC" w:sz="2"/>
          <w:bottom w:val="single" w:color="CCCCCC" w:sz="2"/>
          <w:right w:val="single" w:color="CCCCCC" w:sz="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FIX — protect iteration with a lock</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_alert_lock = threading.Lock()</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def store_alert(...):</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with _alert_lock:</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alert_history.append(alert)</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In AlertMonitor.render():</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with _alert_lock:</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recent = list(alert_history)[-10:]</w:t>
            </w:r>
          </w:p>
        </w:tc>
      </w:tr>
    </w:tbl>
    <w:p>
      <w:pPr>
        <w:spacing w:before="100" w:after="100"/>
      </w:pPr>
    </w:p>
    <w:p>
      <w:pPr>
        <w:pStyle w:val="Heading2"/>
        <w:spacing w:before="240" w:after="120"/>
      </w:pPr>
      <w:r>
        <w:rPr>
          <w:rFonts w:ascii="Arial" w:cs="Arial" w:eastAsia="Arial" w:hAnsi="Arial"/>
          <w:b/>
          <w:bCs/>
          <w:sz w:val="26"/>
          <w:szCs w:val="26"/>
        </w:rPr>
        <w:t xml:space="preserve">4.2 Bare except: Clauses in ProcessMonitor</w:t>
      </w:r>
    </w:p>
    <w:p>
      <w:pPr>
        <w:spacing w:before="80" w:after="80"/>
      </w:pPr>
      <w:r>
        <w:rPr>
          <w:rFonts w:ascii="Arial" w:cs="Arial" w:eastAsia="Arial" w:hAnsi="Arial"/>
          <w:sz w:val="22"/>
          <w:szCs w:val="22"/>
        </w:rPr>
        <w:t xml:space="preserve">ProcessMonitor._get_all_processes() uses bare except: (not except Exception:) in two places. Bare except catches BaseException including SystemExit, KeyboardInterrupt, and GeneratorExit. This can silently swallow a CTRL+C and prevent clean shutdown.</w:t>
      </w:r>
    </w:p>
    <w:tbl>
      <w:tblPr>
        <w:tblW w:type="dxa" w:w="9000"/>
        <w:tblBorders>
          <w:top w:val="single" w:color="CCCCCC" w:sz="2"/>
          <w:left w:val="single" w:color="CCCCCC" w:sz="2"/>
          <w:bottom w:val="single" w:color="CCCCCC" w:sz="2"/>
          <w:right w:val="single" w:color="CCCCCC" w:sz="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CURRENT — dangerous</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try:</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mem_info = proc.memory_info()</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except:              # catches SystemExit, KeyboardInterrupt!</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proc_info['memory_bytes'] = 0</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FIX</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except (psutil.NoSuchProcess, psutil.AccessDenied, OSError):</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proc_info['memory_bytes'] = 0</w:t>
            </w:r>
          </w:p>
        </w:tc>
      </w:tr>
    </w:tbl>
    <w:p>
      <w:pPr>
        <w:spacing w:before="100" w:after="100"/>
      </w:pPr>
    </w:p>
    <w:p>
      <w:pPr>
        <w:pStyle w:val="Heading2"/>
        <w:spacing w:before="240" w:after="120"/>
      </w:pPr>
      <w:r>
        <w:rPr>
          <w:rFonts w:ascii="Arial" w:cs="Arial" w:eastAsia="Arial" w:hAnsi="Arial"/>
          <w:b/>
          <w:bCs/>
          <w:sz w:val="26"/>
          <w:szCs w:val="26"/>
        </w:rPr>
        <w:t xml:space="preserve">4.3 Duplicate Process Sorting &amp; Double Memory Use</w:t>
      </w:r>
    </w:p>
    <w:p>
      <w:pPr>
        <w:spacing w:before="80" w:after="80"/>
      </w:pPr>
      <w:r>
        <w:rPr>
          <w:rFonts w:ascii="Arial" w:cs="Arial" w:eastAsia="Arial" w:hAnsi="Arial"/>
          <w:sz w:val="22"/>
          <w:szCs w:val="22"/>
        </w:rPr>
        <w:t xml:space="preserve">ProcessMonitor._get_all_processes() sorts all processes TWICE (once by CPU, once by memory) and stores both full lists in process_cache. For systems with thousands of processes, this doubles both computation and peak memory. Since the user can only view one list at a time, the inactive sort is wasted.</w:t>
      </w:r>
    </w:p>
    <w:p>
      <w:pPr>
        <w:spacing w:before="80" w:after="80"/>
      </w:pPr>
      <w:r>
        <w:rPr>
          <w:rFonts w:ascii="Arial" w:cs="Arial" w:eastAsia="Arial" w:hAnsi="Arial"/>
          <w:sz w:val="22"/>
          <w:szCs w:val="22"/>
        </w:rPr>
        <w:t xml:space="preserve">Fix: Only sort by the currently active sort_by key. When the user toggles the sort mode, invalidate the cache and sort on demand.</w:t>
      </w:r>
    </w:p>
    <w:p>
      <w:pPr>
        <w:spacing w:before="100" w:after="100"/>
      </w:pPr>
    </w:p>
    <w:p>
      <w:pPr>
        <w:pStyle w:val="Heading2"/>
        <w:spacing w:before="240" w:after="120"/>
      </w:pPr>
      <w:r>
        <w:rPr>
          <w:rFonts w:ascii="Arial" w:cs="Arial" w:eastAsia="Arial" w:hAnsi="Arial"/>
          <w:b/>
          <w:bCs/>
          <w:sz w:val="26"/>
          <w:szCs w:val="26"/>
        </w:rPr>
        <w:t xml:space="preserve">4.4 Config Merge Does Not Deep-Copy</w:t>
      </w:r>
    </w:p>
    <w:p>
      <w:pPr>
        <w:spacing w:before="80" w:after="80"/>
      </w:pPr>
      <w:r>
        <w:rPr>
          <w:rFonts w:ascii="Arial" w:cs="Arial" w:eastAsia="Arial" w:hAnsi="Arial"/>
          <w:sz w:val="22"/>
          <w:szCs w:val="22"/>
        </w:rPr>
        <w:t xml:space="preserve">load_config() merges the loaded YAML with DEFAULT_CONFIG using a shallow 2-level dict update. If a nested key (e.g., monitors.cpu.interval) is missing from the file, the default is used correctly — but if the user adds new keys not in DEFAULT_CONFIG, they are silently ignored.</w:t>
      </w:r>
    </w:p>
    <w:p>
      <w:pPr>
        <w:spacing w:before="80" w:after="80"/>
      </w:pPr>
      <w:r>
        <w:rPr>
          <w:rFonts w:ascii="Arial" w:cs="Arial" w:eastAsia="Arial" w:hAnsi="Arial"/>
          <w:sz w:val="22"/>
          <w:szCs w:val="22"/>
        </w:rPr>
        <w:t xml:space="preserve">More importantly, config = DEFAULT_CONFIG.copy() is a shallow copy. Mutating a nested value (e.g., config['monitors']['cpu']['interval'] = 2) also mutates DEFAULT_CONFIG, which can cause unexpected behaviour if load_config() is called a second time.</w:t>
      </w:r>
    </w:p>
    <w:tbl>
      <w:tblPr>
        <w:tblW w:type="dxa" w:w="9000"/>
        <w:tblBorders>
          <w:top w:val="single" w:color="CCCCCC" w:sz="2"/>
          <w:left w:val="single" w:color="CCCCCC" w:sz="2"/>
          <w:bottom w:val="single" w:color="CCCCCC" w:sz="2"/>
          <w:right w:val="single" w:color="CCCCCC" w:sz="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import copy</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config = copy.deepcopy(DEFAULT_CONFIG)</w:t>
            </w:r>
          </w:p>
        </w:tc>
      </w:tr>
    </w:tbl>
    <w:p>
      <w:pPr>
        <w:spacing w:before="100" w:after="100"/>
      </w:pPr>
    </w:p>
    <w:p>
      <w:pPr>
        <w:pStyle w:val="Heading2"/>
        <w:spacing w:before="240" w:after="120"/>
      </w:pPr>
      <w:r>
        <w:rPr>
          <w:rFonts w:ascii="Arial" w:cs="Arial" w:eastAsia="Arial" w:hAnsi="Arial"/>
          <w:b/>
          <w:bCs/>
          <w:sz w:val="26"/>
          <w:szCs w:val="26"/>
        </w:rPr>
        <w:t xml:space="preserve">4.5 NetworkMonitor.today_download/upload — Race Condition</w:t>
      </w:r>
    </w:p>
    <w:p>
      <w:pPr>
        <w:spacing w:before="80" w:after="80"/>
      </w:pPr>
      <w:r>
        <w:rPr>
          <w:rFonts w:ascii="Arial" w:cs="Arial" w:eastAsia="Arial" w:hAnsi="Arial"/>
          <w:sz w:val="22"/>
          <w:szCs w:val="22"/>
        </w:rPr>
        <w:t xml:space="preserve">today_download and today_upload are updated in _get_network_metrics() without any lock. While Textual's event loop is single-threaded per widget, future refactors that introduce threading could silently corrupt these counters. Adding a Lock now costs nothing and prevents future bugs.</w:t>
      </w:r>
    </w:p>
    <w:p>
      <w:pPr>
        <w:spacing w:before="100" w:after="100"/>
      </w:pPr>
    </w:p>
    <w:p>
      <w:pPr>
        <w:pStyle w:val="Heading2"/>
        <w:spacing w:before="240" w:after="120"/>
      </w:pPr>
      <w:r>
        <w:rPr>
          <w:rFonts w:ascii="Arial" w:cs="Arial" w:eastAsia="Arial" w:hAnsi="Arial"/>
          <w:b/>
          <w:bCs/>
          <w:sz w:val="26"/>
          <w:szCs w:val="26"/>
        </w:rPr>
        <w:t xml:space="preserve">4.6 restore_terminal() Called Twice on Error</w:t>
      </w:r>
    </w:p>
    <w:p>
      <w:pPr>
        <w:spacing w:before="80" w:after="80"/>
      </w:pPr>
      <w:r>
        <w:rPr>
          <w:rFonts w:ascii="Arial" w:cs="Arial" w:eastAsia="Arial" w:hAnsi="Arial"/>
          <w:sz w:val="22"/>
          <w:szCs w:val="22"/>
        </w:rPr>
        <w:t xml:space="preserve">The main() function has restore_terminal() in both an except block and a finally block. On an error path, restore_terminal() runs twice, which resets the terminal state (stty sane + clear) redundantly and logs an extra shutdown message.</w:t>
      </w:r>
    </w:p>
    <w:tbl>
      <w:tblPr>
        <w:tblW w:type="dxa" w:w="9000"/>
        <w:tblBorders>
          <w:top w:val="single" w:color="CCCCCC" w:sz="2"/>
          <w:left w:val="single" w:color="CCCCCC" w:sz="2"/>
          <w:bottom w:val="single" w:color="CCCCCC" w:sz="2"/>
          <w:right w:val="single" w:color="CCCCCC" w:sz="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FIX — remove from except, keep only in finally</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def main():</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try:</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except Exception as e:</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logger.critical(...)</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return 1          # do NOT call restore_terminal() here</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finally:</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restore_terminal()   # always runs</w:t>
            </w:r>
          </w:p>
        </w:tc>
      </w:tr>
    </w:tbl>
    <w:p>
      <w:pPr>
        <w:spacing w:before="100" w:after="100"/>
      </w:pPr>
    </w:p>
    <w:p>
      <w:pPr>
        <w:pStyle w:val="Heading2"/>
        <w:spacing w:before="240" w:after="120"/>
      </w:pPr>
      <w:r>
        <w:rPr>
          <w:rFonts w:ascii="Arial" w:cs="Arial" w:eastAsia="Arial" w:hAnsi="Arial"/>
          <w:b/>
          <w:bCs/>
          <w:sz w:val="26"/>
          <w:szCs w:val="26"/>
        </w:rPr>
        <w:t xml:space="preserve">4.7 MONITOR_INTERVALS Defined Twice</w:t>
      </w:r>
    </w:p>
    <w:p>
      <w:pPr>
        <w:spacing w:before="80" w:after="80"/>
      </w:pPr>
      <w:r>
        <w:rPr>
          <w:rFonts w:ascii="Arial" w:cs="Arial" w:eastAsia="Arial" w:hAnsi="Arial"/>
          <w:sz w:val="22"/>
          <w:szCs w:val="22"/>
        </w:rPr>
        <w:t xml:space="preserve">MONITOR_INTERVALS is defined as a module-level constant AND re-assigned inside load_config(). If load_config() raises before reaching that assignment, the module-level values are used — but the two definitions can diverge if one is updated without the other. Consolidate into a single definition inside load_config().</w:t>
      </w:r>
    </w:p>
    <w:p>
      <w:pPr>
        <w:spacing w:before="100" w:after="100"/>
      </w:pPr>
    </w:p>
    <w:p>
      <w:pPr>
        <w:pStyle w:val="Heading2"/>
        <w:spacing w:before="240" w:after="120"/>
      </w:pPr>
      <w:r>
        <w:rPr>
          <w:rFonts w:ascii="Arial" w:cs="Arial" w:eastAsia="Arial" w:hAnsi="Arial"/>
          <w:b/>
          <w:bCs/>
          <w:sz w:val="26"/>
          <w:szCs w:val="26"/>
        </w:rPr>
        <w:t xml:space="preserve">4.8 GPUMonitor — nvidia-smi Run Every 2 Seconds</w:t>
      </w:r>
    </w:p>
    <w:p>
      <w:pPr>
        <w:spacing w:before="80" w:after="80"/>
      </w:pPr>
      <w:r>
        <w:rPr>
          <w:rFonts w:ascii="Arial" w:cs="Arial" w:eastAsia="Arial" w:hAnsi="Arial"/>
          <w:sz w:val="22"/>
          <w:szCs w:val="22"/>
        </w:rPr>
        <w:t xml:space="preserve">_get_gpu_metrics() spawns nvidia-smi with timeout=2 on every render cycle. nvidia-smi start-up time on some systems is 200–500 ms. Consider using the NVML Python bindings (pynvml / nvidia-ml-py) which avoid process spawning entirely and query the driver in-process.</w:t>
      </w:r>
    </w:p>
    <w:tbl>
      <w:tblPr>
        <w:tblW w:type="dxa" w:w="9000"/>
        <w:tblBorders>
          <w:top w:val="single" w:color="CCCCCC" w:sz="2"/>
          <w:left w:val="single" w:color="CCCCCC" w:sz="2"/>
          <w:bottom w:val="single" w:color="CCCCCC" w:sz="2"/>
          <w:right w:val="single" w:color="CCCCCC" w:sz="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FIX — use pynvml for in-process GPU queries</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import pynvml</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pynvml.nvmlInit()</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handle = pynvml.nvmlDeviceGetHandleByIndex(0)</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util = pynvml.nvmlDeviceGetUtilizationRates(handle)</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gpu_percent = util.gpu</w:t>
            </w:r>
          </w:p>
        </w:tc>
      </w:tr>
    </w:tbl>
    <w:p>
      <w:pPr>
        <w:pBdr>
          <w:bottom w:val="single" w:color="2E75B6" w:sz="4" w:space="1"/>
        </w:pBdr>
        <w:spacing w:before="160" w:after="160"/>
      </w:pPr>
    </w:p>
    <w:p>
      <w:pPr>
        <w:pStyle w:val="Heading1"/>
        <w:spacing w:before="300" w:after="180"/>
      </w:pPr>
      <w:r>
        <w:rPr>
          <w:rFonts w:ascii="Arial" w:cs="Arial" w:eastAsia="Arial" w:hAnsi="Arial"/>
          <w:b/>
          <w:bCs/>
          <w:sz w:val="32"/>
          <w:szCs w:val="32"/>
        </w:rPr>
        <w:t xml:space="preserve">5. Medium-Priority Issues</w:t>
      </w:r>
    </w:p>
    <w:p>
      <w:pPr>
        <w:pStyle w:val="Heading2"/>
        <w:spacing w:before="240" w:after="120"/>
      </w:pPr>
      <w:r>
        <w:rPr>
          <w:rFonts w:ascii="Arial" w:cs="Arial" w:eastAsia="Arial" w:hAnsi="Arial"/>
          <w:b/>
          <w:bCs/>
          <w:sz w:val="26"/>
          <w:szCs w:val="26"/>
        </w:rPr>
        <w:t xml:space="preserve">5.1 format_bytes() — Mutates Input Parameter</w:t>
      </w:r>
    </w:p>
    <w:p>
      <w:pPr>
        <w:spacing w:before="80" w:after="80"/>
      </w:pPr>
      <w:r>
        <w:rPr>
          <w:rFonts w:ascii="Arial" w:cs="Arial" w:eastAsia="Arial" w:hAnsi="Arial"/>
          <w:sz w:val="22"/>
          <w:szCs w:val="22"/>
        </w:rPr>
        <w:t xml:space="preserve">The format_bytes() function modifies its bytes_value argument in a loop (bytes_value /= 1024). While Python floats are immutable so the caller's variable is not affected, the style is confusing. Prefer a clear local variable.</w:t>
      </w:r>
    </w:p>
    <w:tbl>
      <w:tblPr>
        <w:tblW w:type="dxa" w:w="9000"/>
        <w:tblBorders>
          <w:top w:val="single" w:color="CCCCCC" w:sz="2"/>
          <w:left w:val="single" w:color="CCCCCC" w:sz="2"/>
          <w:bottom w:val="single" w:color="CCCCCC" w:sz="2"/>
          <w:right w:val="single" w:color="CCCCCC" w:sz="2"/>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def format_bytes(value: float) -&gt; str:</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for unit in ['B', 'KB', 'MB', 'GB', 'TB']:</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if value &lt; 1024.0:</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return f'{value:6.1f}{unit}'</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value /= 1024.0</w:t>
            </w:r>
          </w:p>
        </w:tc>
      </w:tr>
      <w:tr>
        <w:tc>
          <w:tcPr>
            <w:tcW w:type="dxa" w:w="9000"/>
            <w:tcBorders>
              <w:top w:val="none" w:color="FFFFFF" w:sz="0"/>
              <w:left w:val="none" w:color="FFFFFF" w:sz="0"/>
              <w:bottom w:val="none" w:color="FFFFFF" w:sz="0"/>
              <w:right w:val="none" w:color="FFFFFF" w:sz="0"/>
            </w:tcBorders>
            <w:shd w:fill="F4F4F4" w:val="clear"/>
            <w:tcMar>
              <w:top w:type="dxa" w:w="40"/>
              <w:left w:type="dxa" w:w="160"/>
              <w:bottom w:type="dxa" w:w="40"/>
              <w:right w:type="dxa" w:w="160"/>
            </w:tcMar>
          </w:tcPr>
          <w:p>
            <w:pPr>
              <w:spacing w:before="0" w:after="0"/>
            </w:pPr>
            <w:r>
              <w:rPr>
                <w:rFonts w:ascii="Courier New" w:cs="Courier New" w:eastAsia="Courier New" w:hAnsi="Courier New"/>
                <w:color w:val="1A1A1A"/>
                <w:sz w:val="18"/>
                <w:szCs w:val="18"/>
              </w:rPr>
              <w:t xml:space="preserve">    return f'{value:6.1f}PB'</w:t>
            </w:r>
          </w:p>
        </w:tc>
      </w:tr>
    </w:tbl>
    <w:p>
      <w:pPr>
        <w:spacing w:before="100" w:after="100"/>
      </w:pPr>
    </w:p>
    <w:p>
      <w:pPr>
        <w:pStyle w:val="Heading2"/>
        <w:spacing w:before="240" w:after="120"/>
      </w:pPr>
      <w:r>
        <w:rPr>
          <w:rFonts w:ascii="Arial" w:cs="Arial" w:eastAsia="Arial" w:hAnsi="Arial"/>
          <w:b/>
          <w:bCs/>
          <w:sz w:val="26"/>
          <w:szCs w:val="26"/>
        </w:rPr>
        <w:t xml:space="preserve">5.2 create_unified_progress_bar() on Hot Path Has try/except Overhead</w:t>
      </w:r>
    </w:p>
    <w:p>
      <w:pPr>
        <w:spacing w:before="80" w:after="80"/>
      </w:pPr>
      <w:r>
        <w:rPr>
          <w:rFonts w:ascii="Arial" w:cs="Arial" w:eastAsia="Arial" w:hAnsi="Arial"/>
          <w:sz w:val="22"/>
          <w:szCs w:val="22"/>
        </w:rPr>
        <w:t xml:space="preserve">create_unified_progress_bar() is called dozens of times per second (multiple times per monitor, per render cycle). It wraps its entire body in a try/except, adding exception-handling overhead on the common (no-error) path. In CPython, a bare try/except has near-zero overhead when no exception is raised, but the pattern discourages adding fast-path guards and masks genuine bugs.</w:t>
      </w:r>
    </w:p>
    <w:p>
      <w:pPr>
        <w:spacing w:before="80" w:after="80"/>
      </w:pPr>
      <w:r>
        <w:rPr>
          <w:rFonts w:ascii="Arial" w:cs="Arial" w:eastAsia="Arial" w:hAnsi="Arial"/>
          <w:sz w:val="22"/>
          <w:szCs w:val="22"/>
        </w:rPr>
        <w:t xml:space="preserve">More importantly, if percentage is already known to be in [0, 100], the max/min clamp is redundant and the entire function body after validation is deterministic — consider a simpler, branchless implementation.</w:t>
      </w:r>
    </w:p>
    <w:p>
      <w:pPr>
        <w:spacing w:before="100" w:after="100"/>
      </w:pPr>
    </w:p>
    <w:p>
      <w:pPr>
        <w:pStyle w:val="Heading2"/>
        <w:spacing w:before="240" w:after="120"/>
      </w:pPr>
      <w:r>
        <w:rPr>
          <w:rFonts w:ascii="Arial" w:cs="Arial" w:eastAsia="Arial" w:hAnsi="Arial"/>
          <w:b/>
          <w:bCs/>
          <w:sz w:val="26"/>
          <w:szCs w:val="26"/>
        </w:rPr>
        <w:t xml:space="preserve">5.3 Inconsistent Logging Levels</w:t>
      </w:r>
    </w:p>
    <w:p>
      <w:pPr>
        <w:spacing w:before="80" w:after="80"/>
      </w:pPr>
      <w:r>
        <w:rPr>
          <w:rFonts w:ascii="Arial" w:cs="Arial" w:eastAsia="Arial" w:hAnsi="Arial"/>
          <w:sz w:val="22"/>
          <w:szCs w:val="22"/>
        </w:rPr>
        <w:t xml:space="preserve">Several methods log actual errors at DEBUG level (e.g., logger.debug(f'Error reading wireless info: {e}') in _get_interface_info()), while trivial events like setting the terminal title use logger.debug correctly. This means real errors can be missed unless debug logging is enabled.</w:t>
      </w:r>
    </w:p>
    <w:p>
      <w:pPr>
        <w:pStyle w:val="ListParagraph"/>
        <w:numPr>
          <w:ilvl w:val="0"/>
          <w:numId w:val="2"/>
        </w:numPr>
        <w:spacing w:before="40" w:after="40"/>
      </w:pPr>
      <w:r>
        <w:rPr>
          <w:rFonts w:ascii="Arial" w:cs="Arial" w:eastAsia="Arial" w:hAnsi="Arial"/>
          <w:b w:val="false"/>
          <w:bCs w:val="false"/>
          <w:sz w:val="22"/>
          <w:szCs w:val="22"/>
        </w:rPr>
        <w:t xml:space="preserve">Use logger.debug for expected/non-critical absence of data (e.g., no wireless interface).</w:t>
      </w:r>
    </w:p>
    <w:p>
      <w:pPr>
        <w:pStyle w:val="ListParagraph"/>
        <w:numPr>
          <w:ilvl w:val="0"/>
          <w:numId w:val="2"/>
        </w:numPr>
        <w:spacing w:before="40" w:after="40"/>
      </w:pPr>
      <w:r>
        <w:rPr>
          <w:rFonts w:ascii="Arial" w:cs="Arial" w:eastAsia="Arial" w:hAnsi="Arial"/>
          <w:b w:val="false"/>
          <w:bCs w:val="false"/>
          <w:sz w:val="22"/>
          <w:szCs w:val="22"/>
        </w:rPr>
        <w:t xml:space="preserve">Use logger.warning for recoverable errors that might degrade output.</w:t>
      </w:r>
    </w:p>
    <w:p>
      <w:pPr>
        <w:pStyle w:val="ListParagraph"/>
        <w:numPr>
          <w:ilvl w:val="0"/>
          <w:numId w:val="2"/>
        </w:numPr>
        <w:spacing w:before="40" w:after="40"/>
      </w:pPr>
      <w:r>
        <w:rPr>
          <w:rFonts w:ascii="Arial" w:cs="Arial" w:eastAsia="Arial" w:hAnsi="Arial"/>
          <w:b w:val="false"/>
          <w:bCs w:val="false"/>
          <w:sz w:val="22"/>
          <w:szCs w:val="22"/>
        </w:rPr>
        <w:t xml:space="preserve">Use logger.error for unexpected failures that affect correctness.</w:t>
      </w:r>
    </w:p>
    <w:p>
      <w:pPr>
        <w:spacing w:before="100" w:after="100"/>
      </w:pPr>
    </w:p>
    <w:p>
      <w:pPr>
        <w:pStyle w:val="Heading2"/>
        <w:spacing w:before="240" w:after="120"/>
      </w:pPr>
      <w:r>
        <w:rPr>
          <w:rFonts w:ascii="Arial" w:cs="Arial" w:eastAsia="Arial" w:hAnsi="Arial"/>
          <w:b/>
          <w:bCs/>
          <w:sz w:val="26"/>
          <w:szCs w:val="26"/>
        </w:rPr>
        <w:t xml:space="preserve">5.4 Sensor Thresholds Double-Stored in SensorMonitor</w:t>
      </w:r>
    </w:p>
    <w:p>
      <w:pPr>
        <w:spacing w:before="80" w:after="80"/>
      </w:pPr>
      <w:r>
        <w:rPr>
          <w:rFonts w:ascii="Arial" w:cs="Arial" w:eastAsia="Arial" w:hAnsi="Arial"/>
          <w:sz w:val="22"/>
          <w:szCs w:val="22"/>
        </w:rPr>
        <w:t xml:space="preserve">SensorMonitor.__init__() stores warning_temp and critical_temp as instance attributes copied from config, but BaseMonitor.__init__() already stores these in self.alert_thresholds. The duplicate storage can drift if config is reloaded at runtime.</w:t>
      </w:r>
    </w:p>
    <w:p>
      <w:pPr>
        <w:spacing w:before="100" w:after="100"/>
      </w:pPr>
    </w:p>
    <w:p>
      <w:pPr>
        <w:pStyle w:val="Heading2"/>
        <w:spacing w:before="240" w:after="120"/>
      </w:pPr>
      <w:r>
        <w:rPr>
          <w:rFonts w:ascii="Arial" w:cs="Arial" w:eastAsia="Arial" w:hAnsi="Arial"/>
          <w:b/>
          <w:bCs/>
          <w:sz w:val="26"/>
          <w:szCs w:val="26"/>
        </w:rPr>
        <w:t xml:space="preserve">5.5 NetworkMonitor — _get_interface_info() Re-reads Every Cycle</w:t>
      </w:r>
    </w:p>
    <w:p>
      <w:pPr>
        <w:spacing w:before="80" w:after="80"/>
      </w:pPr>
      <w:r>
        <w:rPr>
          <w:rFonts w:ascii="Arial" w:cs="Arial" w:eastAsia="Arial" w:hAnsi="Arial"/>
          <w:sz w:val="22"/>
          <w:szCs w:val="22"/>
        </w:rPr>
        <w:t xml:space="preserve">psutil.net_if_addrs() and psutil.net_if_stats() are called on every NetworkMonitor render (every 1.1 s). Network interface configuration (IP addresses, speed, MAC) rarely changes. Cache these for 30–60 seconds with a TTL.</w:t>
      </w:r>
    </w:p>
    <w:p>
      <w:pPr>
        <w:pBdr>
          <w:bottom w:val="single" w:color="2E75B6" w:sz="4" w:space="1"/>
        </w:pBdr>
        <w:spacing w:before="160" w:after="160"/>
      </w:pPr>
    </w:p>
    <w:p>
      <w:pPr>
        <w:pStyle w:val="Heading1"/>
        <w:spacing w:before="300" w:after="180"/>
      </w:pPr>
      <w:r>
        <w:rPr>
          <w:rFonts w:ascii="Arial" w:cs="Arial" w:eastAsia="Arial" w:hAnsi="Arial"/>
          <w:b/>
          <w:bCs/>
          <w:sz w:val="32"/>
          <w:szCs w:val="32"/>
        </w:rPr>
        <w:t xml:space="preserve">6. Full Issue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700"/>
        <w:gridCol w:w="2960"/>
      </w:tblGrid>
      <w:tr>
        <w:trPr>
          <w:tblHeader/>
        </w:trPr>
        <w:tc>
          <w:tcPr>
            <w:tcW w:type="dxa" w:w="1500"/>
            <w:tcBorders>
              <w:top w:val="single" w:color="CCCCCC" w:sz="1"/>
              <w:left w:val="single" w:color="CCCCCC" w:sz="1"/>
              <w:bottom w:val="single" w:color="CCCCCC" w:sz="1"/>
              <w:right w:val="single" w:color="CCCCCC" w:sz="1"/>
            </w:tcBorders>
            <w:shd w:fill="2E4057"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2E4057" w:val="clear"/>
            <w:tcMar>
              <w:top w:type="dxa" w:w="80"/>
              <w:left w:type="dxa" w:w="100"/>
              <w:bottom w:type="dxa" w:w="80"/>
              <w:right w:type="dxa" w:w="100"/>
            </w:tcMar>
          </w:tcPr>
          <w:p>
            <w:r>
              <w:rPr>
                <w:rFonts w:ascii="Arial" w:cs="Arial" w:eastAsia="Arial" w:hAnsi="Arial"/>
                <w:b/>
                <w:bCs/>
                <w:color w:val="FFFFFF"/>
                <w:sz w:val="20"/>
                <w:szCs w:val="20"/>
              </w:rPr>
              <w:t xml:space="preserve">Location</w:t>
            </w:r>
          </w:p>
        </w:tc>
        <w:tc>
          <w:tcPr>
            <w:tcW w:type="dxa" w:w="2700"/>
            <w:tcBorders>
              <w:top w:val="single" w:color="CCCCCC" w:sz="1"/>
              <w:left w:val="single" w:color="CCCCCC" w:sz="1"/>
              <w:bottom w:val="single" w:color="CCCCCC" w:sz="1"/>
              <w:right w:val="single" w:color="CCCCCC" w:sz="1"/>
            </w:tcBorders>
            <w:shd w:fill="2E4057" w:val="clear"/>
            <w:tcMar>
              <w:top w:type="dxa" w:w="80"/>
              <w:left w:type="dxa" w:w="100"/>
              <w:bottom w:type="dxa" w:w="80"/>
              <w:right w:type="dxa" w:w="100"/>
            </w:tcMar>
          </w:tcPr>
          <w:p>
            <w:r>
              <w:rPr>
                <w:rFonts w:ascii="Arial" w:cs="Arial" w:eastAsia="Arial" w:hAnsi="Arial"/>
                <w:b/>
                <w:bCs/>
                <w:color w:val="FFFFFF"/>
                <w:sz w:val="20"/>
                <w:szCs w:val="20"/>
              </w:rPr>
              <w:t xml:space="preserve">Issue</w:t>
            </w:r>
          </w:p>
        </w:tc>
        <w:tc>
          <w:tcPr>
            <w:tcW w:type="dxa" w:w="2960"/>
            <w:tcBorders>
              <w:top w:val="single" w:color="CCCCCC" w:sz="1"/>
              <w:left w:val="single" w:color="CCCCCC" w:sz="1"/>
              <w:bottom w:val="single" w:color="CCCCCC" w:sz="1"/>
              <w:right w:val="single" w:color="CCCCCC" w:sz="1"/>
            </w:tcBorders>
            <w:shd w:fill="2E4057" w:val="clear"/>
            <w:tcMar>
              <w:top w:type="dxa" w:w="80"/>
              <w:left w:type="dxa" w:w="100"/>
              <w:bottom w:type="dxa" w:w="80"/>
              <w:right w:type="dxa" w:w="100"/>
            </w:tcMar>
          </w:tcPr>
          <w:p>
            <w:r>
              <w:rPr>
                <w:rFonts w:ascii="Arial" w:cs="Arial" w:eastAsia="Arial" w:hAnsi="Arial"/>
                <w:b/>
                <w:bCs/>
                <w:color w:val="FFFFFF"/>
                <w:sz w:val="20"/>
                <w:szCs w:val="20"/>
              </w:rPr>
              <w:t xml:space="preserve">Recommendation</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b/>
                <w:bCs/>
                <w:color w:val="C0392B"/>
                <w:sz w:val="19"/>
                <w:szCs w:val="19"/>
              </w:rPr>
              <w:t xml:space="preserve">CRITICAL</w:t>
            </w:r>
          </w:p>
        </w:tc>
        <w:tc>
          <w:tcPr>
            <w:tcW w:type="dxa" w:w="220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sz w:val="19"/>
                <w:szCs w:val="19"/>
              </w:rPr>
              <w:t xml:space="preserve">FirewallMonitor._get_blocked_count()</w:t>
            </w:r>
          </w:p>
        </w:tc>
        <w:tc>
          <w:tcPr>
            <w:tcW w:type="dxa" w:w="270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sz w:val="19"/>
                <w:szCs w:val="19"/>
              </w:rPr>
              <w:t xml:space="preserve">No cache — 2 subprocesses every 5 s</w:t>
            </w:r>
          </w:p>
        </w:tc>
        <w:tc>
          <w:tcPr>
            <w:tcW w:type="dxa" w:w="296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sz w:val="19"/>
                <w:szCs w:val="19"/>
              </w:rPr>
              <w:t xml:space="preserve">Add TTL cache matching rules_cache_ttl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0392B"/>
                <w:sz w:val="19"/>
                <w:szCs w:val="19"/>
              </w:rPr>
              <w:t xml:space="preserve">CRITICAL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ServiceMonitor._get_all_services()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17 sequential systemctl calls per refresh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Batch into single systemctl show call</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b/>
                <w:bCs/>
                <w:color w:val="C0392B"/>
                <w:sz w:val="19"/>
                <w:szCs w:val="19"/>
              </w:rPr>
              <w:t xml:space="preserve">CRITICAL</w:t>
            </w:r>
          </w:p>
        </w:tc>
        <w:tc>
          <w:tcPr>
            <w:tcW w:type="dxa" w:w="220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sz w:val="19"/>
                <w:szCs w:val="19"/>
              </w:rPr>
              <w:t xml:space="preserve">NetworkMonitor._get_dns_info()</w:t>
            </w:r>
          </w:p>
        </w:tc>
        <w:tc>
          <w:tcPr>
            <w:tcW w:type="dxa" w:w="270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sz w:val="19"/>
                <w:szCs w:val="19"/>
              </w:rPr>
              <w:t xml:space="preserve">Live DNS lookup every 1.1 s</w:t>
            </w:r>
          </w:p>
        </w:tc>
        <w:tc>
          <w:tcPr>
            <w:tcW w:type="dxa" w:w="296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sz w:val="19"/>
                <w:szCs w:val="19"/>
              </w:rPr>
              <w:t xml:space="preserve">Cache DNS info for 60 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0392B"/>
                <w:sz w:val="19"/>
                <w:szCs w:val="19"/>
              </w:rPr>
              <w:t xml:space="preserve">CRITICAL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CPUMonitor._get_cpu_frequency()</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/proc/cpuinfo scanned every 1.1 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Cache after first successful read</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b/>
                <w:bCs/>
                <w:color w:val="C0392B"/>
                <w:sz w:val="19"/>
                <w:szCs w:val="19"/>
              </w:rPr>
              <w:t xml:space="preserve">CRITICAL</w:t>
            </w:r>
          </w:p>
        </w:tc>
        <w:tc>
          <w:tcPr>
            <w:tcW w:type="dxa" w:w="220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sz w:val="19"/>
                <w:szCs w:val="19"/>
              </w:rPr>
              <w:t xml:space="preserve">All monitors</w:t>
            </w:r>
          </w:p>
        </w:tc>
        <w:tc>
          <w:tcPr>
            <w:tcW w:type="dxa" w:w="270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sz w:val="19"/>
                <w:szCs w:val="19"/>
              </w:rPr>
              <w:t xml:space="preserve">No shared data bus — duplicate psutil calls</w:t>
            </w:r>
          </w:p>
        </w:tc>
        <w:tc>
          <w:tcPr>
            <w:tcW w:type="dxa" w:w="296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sz w:val="19"/>
                <w:szCs w:val="19"/>
              </w:rPr>
              <w:t xml:space="preserve">Introduce DataCache singleton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C0392B"/>
                <w:sz w:val="19"/>
                <w:szCs w:val="19"/>
              </w:rPr>
              <w:t xml:space="preserve">CRITICAL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GPUMonitor._get_gpu_metrics()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nvidia-smi subprocess every 2 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Replace with pynvml in-process calls</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b/>
                <w:bCs/>
                <w:color w:val="E74C3C"/>
                <w:sz w:val="19"/>
                <w:szCs w:val="19"/>
              </w:rPr>
              <w:t xml:space="preserve">HIGH</w:t>
            </w:r>
          </w:p>
        </w:tc>
        <w:tc>
          <w:tcPr>
            <w:tcW w:type="dxa" w:w="220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sz w:val="19"/>
                <w:szCs w:val="19"/>
              </w:rPr>
              <w:t xml:space="preserve">alert_history</w:t>
            </w:r>
          </w:p>
        </w:tc>
        <w:tc>
          <w:tcPr>
            <w:tcW w:type="dxa" w:w="270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sz w:val="19"/>
                <w:szCs w:val="19"/>
              </w:rPr>
              <w:t xml:space="preserve">Concurrent iteration not thread-safe</w:t>
            </w:r>
          </w:p>
        </w:tc>
        <w:tc>
          <w:tcPr>
            <w:tcW w:type="dxa" w:w="296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sz w:val="19"/>
                <w:szCs w:val="19"/>
              </w:rPr>
              <w:t xml:space="preserve">Add threading.Lock for iteration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E74C3C"/>
                <w:sz w:val="19"/>
                <w:szCs w:val="19"/>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ProcessMonitor._get_all_processes()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Bare except: catches BaseException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Use except (NoSuchProcess, AccessDenied)</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b/>
                <w:bCs/>
                <w:color w:val="E74C3C"/>
                <w:sz w:val="19"/>
                <w:szCs w:val="19"/>
              </w:rPr>
              <w:t xml:space="preserve">HIGH</w:t>
            </w:r>
          </w:p>
        </w:tc>
        <w:tc>
          <w:tcPr>
            <w:tcW w:type="dxa" w:w="220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sz w:val="19"/>
                <w:szCs w:val="19"/>
              </w:rPr>
              <w:t xml:space="preserve">ProcessMonitor._get_all_processes()</w:t>
            </w:r>
          </w:p>
        </w:tc>
        <w:tc>
          <w:tcPr>
            <w:tcW w:type="dxa" w:w="270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sz w:val="19"/>
                <w:szCs w:val="19"/>
              </w:rPr>
              <w:t xml:space="preserve">Double sort + double memory for process list</w:t>
            </w:r>
          </w:p>
        </w:tc>
        <w:tc>
          <w:tcPr>
            <w:tcW w:type="dxa" w:w="296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sz w:val="19"/>
                <w:szCs w:val="19"/>
              </w:rPr>
              <w:t xml:space="preserve">Sort only the active sort_by key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E74C3C"/>
                <w:sz w:val="19"/>
                <w:szCs w:val="19"/>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load_config()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Shallow copy of DEFAULT_CONFIG — mutations persist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Use copy.deepcopy(DEFAULT_CONFIG)</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b/>
                <w:bCs/>
                <w:color w:val="E74C3C"/>
                <w:sz w:val="19"/>
                <w:szCs w:val="19"/>
              </w:rPr>
              <w:t xml:space="preserve">HIGH</w:t>
            </w:r>
          </w:p>
        </w:tc>
        <w:tc>
          <w:tcPr>
            <w:tcW w:type="dxa" w:w="220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sz w:val="19"/>
                <w:szCs w:val="19"/>
              </w:rPr>
              <w:t xml:space="preserve">NetworkMonitor</w:t>
            </w:r>
          </w:p>
        </w:tc>
        <w:tc>
          <w:tcPr>
            <w:tcW w:type="dxa" w:w="270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sz w:val="19"/>
                <w:szCs w:val="19"/>
              </w:rPr>
              <w:t xml:space="preserve">today_download/upload — no lock</w:t>
            </w:r>
          </w:p>
        </w:tc>
        <w:tc>
          <w:tcPr>
            <w:tcW w:type="dxa" w:w="296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sz w:val="19"/>
                <w:szCs w:val="19"/>
              </w:rPr>
              <w:t xml:space="preserve">Add threading.Lock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E74C3C"/>
                <w:sz w:val="19"/>
                <w:szCs w:val="19"/>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main()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restore_terminal() called twice on error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Remove from except, keep in finally only</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b/>
                <w:bCs/>
                <w:color w:val="E74C3C"/>
                <w:sz w:val="19"/>
                <w:szCs w:val="19"/>
              </w:rPr>
              <w:t xml:space="preserve">HIGH</w:t>
            </w:r>
          </w:p>
        </w:tc>
        <w:tc>
          <w:tcPr>
            <w:tcW w:type="dxa" w:w="220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sz w:val="19"/>
                <w:szCs w:val="19"/>
              </w:rPr>
              <w:t xml:space="preserve">MONITOR_INTERVALS</w:t>
            </w:r>
          </w:p>
        </w:tc>
        <w:tc>
          <w:tcPr>
            <w:tcW w:type="dxa" w:w="270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sz w:val="19"/>
                <w:szCs w:val="19"/>
              </w:rPr>
              <w:t xml:space="preserve">Defined twice — can diverge</w:t>
            </w:r>
          </w:p>
        </w:tc>
        <w:tc>
          <w:tcPr>
            <w:tcW w:type="dxa" w:w="296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sz w:val="19"/>
                <w:szCs w:val="19"/>
              </w:rPr>
              <w:t xml:space="preserve">Single definition inside load_config()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E74C3C"/>
                <w:sz w:val="19"/>
                <w:szCs w:val="19"/>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DiskMonitor._get_partitions()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SSD/scheduler sysfs read every 3 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Cache as instance attribute in __init__</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b/>
                <w:bCs/>
                <w:color w:val="E67E22"/>
                <w:sz w:val="19"/>
                <w:szCs w:val="19"/>
              </w:rPr>
              <w:t xml:space="preserve">MEDIUM</w:t>
            </w:r>
          </w:p>
        </w:tc>
        <w:tc>
          <w:tcPr>
            <w:tcW w:type="dxa" w:w="220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sz w:val="19"/>
                <w:szCs w:val="19"/>
              </w:rPr>
              <w:t xml:space="preserve">format_bytes()</w:t>
            </w:r>
          </w:p>
        </w:tc>
        <w:tc>
          <w:tcPr>
            <w:tcW w:type="dxa" w:w="270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sz w:val="19"/>
                <w:szCs w:val="19"/>
              </w:rPr>
              <w:t xml:space="preserve">Mutates input parameter in loop</w:t>
            </w:r>
          </w:p>
        </w:tc>
        <w:tc>
          <w:tcPr>
            <w:tcW w:type="dxa" w:w="296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sz w:val="19"/>
                <w:szCs w:val="19"/>
              </w:rPr>
              <w:t xml:space="preserve">Use local variable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E67E22"/>
                <w:sz w:val="19"/>
                <w:szCs w:val="19"/>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create_unified_progress_bar()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try/except on hot path, redundant clamp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Remove clamp if callers validate; simplify</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b/>
                <w:bCs/>
                <w:color w:val="E67E22"/>
                <w:sz w:val="19"/>
                <w:szCs w:val="19"/>
              </w:rPr>
              <w:t xml:space="preserve">MEDIUM</w:t>
            </w:r>
          </w:p>
        </w:tc>
        <w:tc>
          <w:tcPr>
            <w:tcW w:type="dxa" w:w="220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sz w:val="19"/>
                <w:szCs w:val="19"/>
              </w:rPr>
              <w:t xml:space="preserve">Multiple monitors</w:t>
            </w:r>
          </w:p>
        </w:tc>
        <w:tc>
          <w:tcPr>
            <w:tcW w:type="dxa" w:w="270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sz w:val="19"/>
                <w:szCs w:val="19"/>
              </w:rPr>
              <w:t xml:space="preserve">Inconsistent logging levels for errors</w:t>
            </w:r>
          </w:p>
        </w:tc>
        <w:tc>
          <w:tcPr>
            <w:tcW w:type="dxa" w:w="296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sz w:val="19"/>
                <w:szCs w:val="19"/>
              </w:rPr>
              <w:t xml:space="preserve">Standardise: debug/warning/error per severity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E67E22"/>
                <w:sz w:val="19"/>
                <w:szCs w:val="19"/>
              </w:rPr>
              <w:t xml:space="preserve">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SensorMonitor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warning_temp/critical_temp duplicated from BaseMonitor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Use self.alert_thresholds only</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b/>
                <w:bCs/>
                <w:color w:val="E67E22"/>
                <w:sz w:val="19"/>
                <w:szCs w:val="19"/>
              </w:rPr>
              <w:t xml:space="preserve">MEDIUM</w:t>
            </w:r>
          </w:p>
        </w:tc>
        <w:tc>
          <w:tcPr>
            <w:tcW w:type="dxa" w:w="220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sz w:val="19"/>
                <w:szCs w:val="19"/>
              </w:rPr>
              <w:t xml:space="preserve">NetworkMonitor._get_interface_info()</w:t>
            </w:r>
          </w:p>
        </w:tc>
        <w:tc>
          <w:tcPr>
            <w:tcW w:type="dxa" w:w="270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sz w:val="19"/>
                <w:szCs w:val="19"/>
              </w:rPr>
              <w:t xml:space="preserve">Reads net interfaces every 1.1 s</w:t>
            </w:r>
          </w:p>
        </w:tc>
        <w:tc>
          <w:tcPr>
            <w:tcW w:type="dxa" w:w="296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sz w:val="19"/>
                <w:szCs w:val="19"/>
              </w:rPr>
              <w:t xml:space="preserve">Cache for 30–60 s with TTL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7AE60"/>
                <w:sz w:val="19"/>
                <w:szCs w:val="19"/>
              </w:rPr>
              <w:t xml:space="preserve">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SelfMonitor._get_self_metrics()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Calls psutil.cpu_percent(interval=None) separately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Re-use CPUMonitor data via DataCache</w:t>
            </w:r>
          </w:p>
        </w:tc>
      </w:tr>
      <w:tr>
        <w:tc>
          <w:tcPr>
            <w:tcW w:type="dxa" w:w="150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b/>
                <w:bCs/>
                <w:color w:val="27AE60"/>
                <w:sz w:val="19"/>
                <w:szCs w:val="19"/>
              </w:rPr>
              <w:t xml:space="preserve">LOW</w:t>
            </w:r>
          </w:p>
        </w:tc>
        <w:tc>
          <w:tcPr>
            <w:tcW w:type="dxa" w:w="220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sz w:val="19"/>
                <w:szCs w:val="19"/>
              </w:rPr>
              <w:t xml:space="preserve">SystemMonitorApp._update_header()</w:t>
            </w:r>
          </w:p>
        </w:tc>
        <w:tc>
          <w:tcPr>
            <w:tcW w:type="dxa" w:w="270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sz w:val="19"/>
                <w:szCs w:val="19"/>
              </w:rPr>
              <w:t xml:space="preserve">psutil.virtual_memory().total called every 1 s</w:t>
            </w:r>
          </w:p>
        </w:tc>
        <w:tc>
          <w:tcPr>
            <w:tcW w:type="dxa" w:w="2960"/>
            <w:tcBorders>
              <w:top w:val="single" w:color="CCCCCC" w:sz="1"/>
              <w:left w:val="single" w:color="CCCCCC" w:sz="1"/>
              <w:bottom w:val="single" w:color="CCCCCC" w:sz="1"/>
              <w:right w:val="single" w:color="CCCCCC" w:sz="1"/>
            </w:tcBorders>
            <w:shd w:fill="FAFAFA" w:val="clear"/>
            <w:tcMar>
              <w:top w:type="dxa" w:w="80"/>
              <w:left w:type="dxa" w:w="100"/>
              <w:bottom w:type="dxa" w:w="80"/>
              <w:right w:type="dxa" w:w="100"/>
            </w:tcMar>
          </w:tcPr>
          <w:p>
            <w:r>
              <w:rPr>
                <w:rFonts w:ascii="Arial" w:cs="Arial" w:eastAsia="Arial" w:hAnsi="Arial"/>
                <w:sz w:val="19"/>
                <w:szCs w:val="19"/>
              </w:rPr>
              <w:t xml:space="preserve">Read once in on_mount()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980B9"/>
                <w:sz w:val="19"/>
                <w:szCs w:val="19"/>
              </w:rPr>
              <w:t xml:space="preserve">INFO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store_alert()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notify-send subprocess on every critical alert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Queue notifications in a background thread</w:t>
            </w:r>
          </w:p>
        </w:tc>
      </w:tr>
    </w:tbl>
    <w:p>
      <w:pPr>
        <w:spacing w:before="100" w:after="100"/>
      </w:pPr>
    </w:p>
    <w:p>
      <w:pPr>
        <w:pBdr>
          <w:bottom w:val="single" w:color="2E75B6" w:sz="4" w:space="1"/>
        </w:pBdr>
        <w:spacing w:before="160" w:after="160"/>
      </w:pPr>
    </w:p>
    <w:p>
      <w:pPr>
        <w:pStyle w:val="Heading1"/>
        <w:spacing w:before="300" w:after="180"/>
      </w:pPr>
      <w:r>
        <w:rPr>
          <w:rFonts w:ascii="Arial" w:cs="Arial" w:eastAsia="Arial" w:hAnsi="Arial"/>
          <w:b/>
          <w:bCs/>
          <w:sz w:val="32"/>
          <w:szCs w:val="32"/>
        </w:rPr>
        <w:t xml:space="preserve">7. Optimisation Roadmap</w:t>
      </w:r>
    </w:p>
    <w:p>
      <w:pPr>
        <w:spacing w:before="80" w:after="80"/>
      </w:pPr>
      <w:r>
        <w:rPr>
          <w:rFonts w:ascii="Arial" w:cs="Arial" w:eastAsia="Arial" w:hAnsi="Arial"/>
          <w:sz w:val="22"/>
          <w:szCs w:val="22"/>
        </w:rPr>
        <w:t xml:space="preserve">The following prioritised plan groups fixes by impact and effort. Applying Phase 1 alone should reduce CPU overhead of the monitor by an estimated 40–60%.</w:t>
      </w:r>
    </w:p>
    <w:p>
      <w:pPr>
        <w:spacing w:before="100" w:after="100"/>
      </w:pPr>
    </w:p>
    <w:p>
      <w:pPr>
        <w:pStyle w:val="Heading2"/>
        <w:spacing w:before="240" w:after="120"/>
      </w:pPr>
      <w:r>
        <w:rPr>
          <w:rFonts w:ascii="Arial" w:cs="Arial" w:eastAsia="Arial" w:hAnsi="Arial"/>
          <w:b/>
          <w:bCs/>
          <w:sz w:val="26"/>
          <w:szCs w:val="26"/>
        </w:rPr>
        <w:t xml:space="preserve">Phase 1 — Quick wins (1–2 hours)</w:t>
      </w:r>
    </w:p>
    <w:p>
      <w:pPr>
        <w:pStyle w:val="ListParagraph"/>
        <w:numPr>
          <w:ilvl w:val="0"/>
          <w:numId w:val="2"/>
        </w:numPr>
        <w:spacing w:before="40" w:after="40"/>
      </w:pPr>
      <w:r>
        <w:rPr>
          <w:rFonts w:ascii="Arial" w:cs="Arial" w:eastAsia="Arial" w:hAnsi="Arial"/>
          <w:b w:val="false"/>
          <w:bCs w:val="false"/>
          <w:sz w:val="22"/>
          <w:szCs w:val="22"/>
        </w:rPr>
        <w:t xml:space="preserve">Cache _get_blocked_count() with the same TTL as _get_firewall_rules().</w:t>
      </w:r>
    </w:p>
    <w:p>
      <w:pPr>
        <w:pStyle w:val="ListParagraph"/>
        <w:numPr>
          <w:ilvl w:val="0"/>
          <w:numId w:val="2"/>
        </w:numPr>
        <w:spacing w:before="40" w:after="40"/>
      </w:pPr>
      <w:r>
        <w:rPr>
          <w:rFonts w:ascii="Arial" w:cs="Arial" w:eastAsia="Arial" w:hAnsi="Arial"/>
          <w:b w:val="false"/>
          <w:bCs w:val="false"/>
          <w:sz w:val="22"/>
          <w:szCs w:val="22"/>
        </w:rPr>
        <w:t xml:space="preserve">Cache _get_cpu_frequency() as a one-time instance attribute.</w:t>
      </w:r>
    </w:p>
    <w:p>
      <w:pPr>
        <w:pStyle w:val="ListParagraph"/>
        <w:numPr>
          <w:ilvl w:val="0"/>
          <w:numId w:val="2"/>
        </w:numPr>
        <w:spacing w:before="40" w:after="40"/>
      </w:pPr>
      <w:r>
        <w:rPr>
          <w:rFonts w:ascii="Arial" w:cs="Arial" w:eastAsia="Arial" w:hAnsi="Arial"/>
          <w:b w:val="false"/>
          <w:bCs w:val="false"/>
          <w:sz w:val="22"/>
          <w:szCs w:val="22"/>
        </w:rPr>
        <w:t xml:space="preserve">Cache _get_dns_info() for 60 seconds.</w:t>
      </w:r>
    </w:p>
    <w:p>
      <w:pPr>
        <w:pStyle w:val="ListParagraph"/>
        <w:numPr>
          <w:ilvl w:val="0"/>
          <w:numId w:val="2"/>
        </w:numPr>
        <w:spacing w:before="40" w:after="40"/>
      </w:pPr>
      <w:r>
        <w:rPr>
          <w:rFonts w:ascii="Arial" w:cs="Arial" w:eastAsia="Arial" w:hAnsi="Arial"/>
          <w:b w:val="false"/>
          <w:bCs w:val="false"/>
          <w:sz w:val="22"/>
          <w:szCs w:val="22"/>
        </w:rPr>
        <w:t xml:space="preserve">Cache DiskMonitor SSD/scheduler detection in __init__().</w:t>
      </w:r>
    </w:p>
    <w:p>
      <w:pPr>
        <w:pStyle w:val="ListParagraph"/>
        <w:numPr>
          <w:ilvl w:val="0"/>
          <w:numId w:val="2"/>
        </w:numPr>
        <w:spacing w:before="40" w:after="40"/>
      </w:pPr>
      <w:r>
        <w:rPr>
          <w:rFonts w:ascii="Arial" w:cs="Arial" w:eastAsia="Arial" w:hAnsi="Arial"/>
          <w:b w:val="false"/>
          <w:bCs w:val="false"/>
          <w:sz w:val="22"/>
          <w:szCs w:val="22"/>
        </w:rPr>
        <w:t xml:space="preserve">Cache NetworkMonitor interface info for 30 seconds.</w:t>
      </w:r>
    </w:p>
    <w:p>
      <w:pPr>
        <w:pStyle w:val="ListParagraph"/>
        <w:numPr>
          <w:ilvl w:val="0"/>
          <w:numId w:val="2"/>
        </w:numPr>
        <w:spacing w:before="40" w:after="40"/>
      </w:pPr>
      <w:r>
        <w:rPr>
          <w:rFonts w:ascii="Arial" w:cs="Arial" w:eastAsia="Arial" w:hAnsi="Arial"/>
          <w:b w:val="false"/>
          <w:bCs w:val="false"/>
          <w:sz w:val="22"/>
          <w:szCs w:val="22"/>
        </w:rPr>
        <w:t xml:space="preserve">Fix double restore_terminal() call in main().</w:t>
      </w:r>
    </w:p>
    <w:p>
      <w:pPr>
        <w:pStyle w:val="ListParagraph"/>
        <w:numPr>
          <w:ilvl w:val="0"/>
          <w:numId w:val="2"/>
        </w:numPr>
        <w:spacing w:before="40" w:after="40"/>
      </w:pPr>
      <w:r>
        <w:rPr>
          <w:rFonts w:ascii="Arial" w:cs="Arial" w:eastAsia="Arial" w:hAnsi="Arial"/>
          <w:b w:val="false"/>
          <w:bCs w:val="false"/>
          <w:sz w:val="22"/>
          <w:szCs w:val="22"/>
        </w:rPr>
        <w:t xml:space="preserve">Replace bare except: with specific exception types in ProcessMonitor.</w:t>
      </w:r>
    </w:p>
    <w:p>
      <w:pPr>
        <w:pStyle w:val="ListParagraph"/>
        <w:numPr>
          <w:ilvl w:val="0"/>
          <w:numId w:val="2"/>
        </w:numPr>
        <w:spacing w:before="40" w:after="40"/>
      </w:pPr>
      <w:r>
        <w:rPr>
          <w:rFonts w:ascii="Arial" w:cs="Arial" w:eastAsia="Arial" w:hAnsi="Arial"/>
          <w:b w:val="false"/>
          <w:bCs w:val="false"/>
          <w:sz w:val="22"/>
          <w:szCs w:val="22"/>
        </w:rPr>
        <w:t xml:space="preserve">Replace DEFAULT_CONFIG.copy() with copy.deepcopy().</w:t>
      </w:r>
    </w:p>
    <w:p>
      <w:pPr>
        <w:spacing w:before="100" w:after="100"/>
      </w:pPr>
    </w:p>
    <w:p>
      <w:pPr>
        <w:pStyle w:val="Heading2"/>
        <w:spacing w:before="240" w:after="120"/>
      </w:pPr>
      <w:r>
        <w:rPr>
          <w:rFonts w:ascii="Arial" w:cs="Arial" w:eastAsia="Arial" w:hAnsi="Arial"/>
          <w:b/>
          <w:bCs/>
          <w:sz w:val="26"/>
          <w:szCs w:val="26"/>
        </w:rPr>
        <w:t xml:space="preserve">Phase 2 — Medium effort (half a day)</w:t>
      </w:r>
    </w:p>
    <w:p>
      <w:pPr>
        <w:pStyle w:val="ListParagraph"/>
        <w:numPr>
          <w:ilvl w:val="0"/>
          <w:numId w:val="2"/>
        </w:numPr>
        <w:spacing w:before="40" w:after="40"/>
      </w:pPr>
      <w:r>
        <w:rPr>
          <w:rFonts w:ascii="Arial" w:cs="Arial" w:eastAsia="Arial" w:hAnsi="Arial"/>
          <w:b w:val="false"/>
          <w:bCs w:val="false"/>
          <w:sz w:val="22"/>
          <w:szCs w:val="22"/>
        </w:rPr>
        <w:t xml:space="preserve">Batch ServiceMonitor's 17 systemctl calls into one.</w:t>
      </w:r>
    </w:p>
    <w:p>
      <w:pPr>
        <w:pStyle w:val="ListParagraph"/>
        <w:numPr>
          <w:ilvl w:val="0"/>
          <w:numId w:val="2"/>
        </w:numPr>
        <w:spacing w:before="40" w:after="40"/>
      </w:pPr>
      <w:r>
        <w:rPr>
          <w:rFonts w:ascii="Arial" w:cs="Arial" w:eastAsia="Arial" w:hAnsi="Arial"/>
          <w:b w:val="false"/>
          <w:bCs w:val="false"/>
          <w:sz w:val="22"/>
          <w:szCs w:val="22"/>
        </w:rPr>
        <w:t xml:space="preserve">Introduce DataCache singleton for net_connections(), virtual_memory(), cpu_percent().</w:t>
      </w:r>
    </w:p>
    <w:p>
      <w:pPr>
        <w:pStyle w:val="ListParagraph"/>
        <w:numPr>
          <w:ilvl w:val="0"/>
          <w:numId w:val="2"/>
        </w:numPr>
        <w:spacing w:before="40" w:after="40"/>
      </w:pPr>
      <w:r>
        <w:rPr>
          <w:rFonts w:ascii="Arial" w:cs="Arial" w:eastAsia="Arial" w:hAnsi="Arial"/>
          <w:b w:val="false"/>
          <w:bCs w:val="false"/>
          <w:sz w:val="22"/>
          <w:szCs w:val="22"/>
        </w:rPr>
        <w:t xml:space="preserve">Add threading.Lock to alert_history iteration.</w:t>
      </w:r>
    </w:p>
    <w:p>
      <w:pPr>
        <w:pStyle w:val="ListParagraph"/>
        <w:numPr>
          <w:ilvl w:val="0"/>
          <w:numId w:val="2"/>
        </w:numPr>
        <w:spacing w:before="40" w:after="40"/>
      </w:pPr>
      <w:r>
        <w:rPr>
          <w:rFonts w:ascii="Arial" w:cs="Arial" w:eastAsia="Arial" w:hAnsi="Arial"/>
          <w:b w:val="false"/>
          <w:bCs w:val="false"/>
          <w:sz w:val="22"/>
          <w:szCs w:val="22"/>
        </w:rPr>
        <w:t xml:space="preserve">Make ProcessMonitor sort only the active key; invalidate cache on toggle.</w:t>
      </w:r>
    </w:p>
    <w:p>
      <w:pPr>
        <w:pStyle w:val="ListParagraph"/>
        <w:numPr>
          <w:ilvl w:val="0"/>
          <w:numId w:val="2"/>
        </w:numPr>
        <w:spacing w:before="40" w:after="40"/>
      </w:pPr>
      <w:r>
        <w:rPr>
          <w:rFonts w:ascii="Arial" w:cs="Arial" w:eastAsia="Arial" w:hAnsi="Arial"/>
          <w:b w:val="false"/>
          <w:bCs w:val="false"/>
          <w:sz w:val="22"/>
          <w:szCs w:val="22"/>
        </w:rPr>
        <w:t xml:space="preserve">Move psutil.virtual_memory().total and psutil.cpu_count() to on_mount() in App.</w:t>
      </w:r>
    </w:p>
    <w:p>
      <w:pPr>
        <w:spacing w:before="100" w:after="100"/>
      </w:pPr>
    </w:p>
    <w:p>
      <w:pPr>
        <w:pStyle w:val="Heading2"/>
        <w:spacing w:before="240" w:after="120"/>
      </w:pPr>
      <w:r>
        <w:rPr>
          <w:rFonts w:ascii="Arial" w:cs="Arial" w:eastAsia="Arial" w:hAnsi="Arial"/>
          <w:b/>
          <w:bCs/>
          <w:sz w:val="26"/>
          <w:szCs w:val="26"/>
        </w:rPr>
        <w:t xml:space="preserve">Phase 3 — Larger refactors (1–2 days)</w:t>
      </w:r>
    </w:p>
    <w:p>
      <w:pPr>
        <w:pStyle w:val="ListParagraph"/>
        <w:numPr>
          <w:ilvl w:val="0"/>
          <w:numId w:val="2"/>
        </w:numPr>
        <w:spacing w:before="40" w:after="40"/>
      </w:pPr>
      <w:r>
        <w:rPr>
          <w:rFonts w:ascii="Arial" w:cs="Arial" w:eastAsia="Arial" w:hAnsi="Arial"/>
          <w:b w:val="false"/>
          <w:bCs w:val="false"/>
          <w:sz w:val="22"/>
          <w:szCs w:val="22"/>
        </w:rPr>
        <w:t xml:space="preserve">Replace nvidia-smi subprocess calls with pynvml bindings.</w:t>
      </w:r>
    </w:p>
    <w:p>
      <w:pPr>
        <w:pStyle w:val="ListParagraph"/>
        <w:numPr>
          <w:ilvl w:val="0"/>
          <w:numId w:val="2"/>
        </w:numPr>
        <w:spacing w:before="40" w:after="40"/>
      </w:pPr>
      <w:r>
        <w:rPr>
          <w:rFonts w:ascii="Arial" w:cs="Arial" w:eastAsia="Arial" w:hAnsi="Arial"/>
          <w:b w:val="false"/>
          <w:bCs w:val="false"/>
          <w:sz w:val="22"/>
          <w:szCs w:val="22"/>
        </w:rPr>
        <w:t xml:space="preserve">Standardise all logging levels across monitor classes.</w:t>
      </w:r>
    </w:p>
    <w:p>
      <w:pPr>
        <w:pStyle w:val="ListParagraph"/>
        <w:numPr>
          <w:ilvl w:val="0"/>
          <w:numId w:val="2"/>
        </w:numPr>
        <w:spacing w:before="40" w:after="40"/>
      </w:pPr>
      <w:r>
        <w:rPr>
          <w:rFonts w:ascii="Arial" w:cs="Arial" w:eastAsia="Arial" w:hAnsi="Arial"/>
          <w:b w:val="false"/>
          <w:bCs w:val="false"/>
          <w:sz w:val="22"/>
          <w:szCs w:val="22"/>
        </w:rPr>
        <w:t xml:space="preserve">Add a background notification thread to decouple store_alert() from render().</w:t>
      </w:r>
    </w:p>
    <w:p>
      <w:pPr>
        <w:pStyle w:val="ListParagraph"/>
        <w:numPr>
          <w:ilvl w:val="0"/>
          <w:numId w:val="2"/>
        </w:numPr>
        <w:spacing w:before="40" w:after="40"/>
      </w:pPr>
      <w:r>
        <w:rPr>
          <w:rFonts w:ascii="Arial" w:cs="Arial" w:eastAsia="Arial" w:hAnsi="Arial"/>
          <w:b w:val="false"/>
          <w:bCs w:val="false"/>
          <w:sz w:val="22"/>
          <w:szCs w:val="22"/>
        </w:rPr>
        <w:t xml:space="preserve">Consider a central SystemState object injected into monitors to fully eliminate duplicate polling.</w:t>
      </w:r>
    </w:p>
    <w:p>
      <w:pPr>
        <w:pBdr>
          <w:bottom w:val="single" w:color="2E75B6" w:sz="4" w:space="1"/>
        </w:pBdr>
        <w:spacing w:before="160" w:after="160"/>
      </w:pPr>
    </w:p>
    <w:p>
      <w:pPr>
        <w:pStyle w:val="Heading1"/>
        <w:spacing w:before="300" w:after="180"/>
      </w:pPr>
      <w:r>
        <w:rPr>
          <w:rFonts w:ascii="Arial" w:cs="Arial" w:eastAsia="Arial" w:hAnsi="Arial"/>
          <w:b/>
          <w:bCs/>
          <w:sz w:val="32"/>
          <w:szCs w:val="32"/>
        </w:rPr>
        <w:t xml:space="preserve">8. Conclusion</w:t>
      </w:r>
    </w:p>
    <w:p>
      <w:pPr>
        <w:spacing w:before="80" w:after="80"/>
      </w:pPr>
      <w:r>
        <w:rPr>
          <w:rFonts w:ascii="Arial" w:cs="Arial" w:eastAsia="Arial" w:hAnsi="Arial"/>
          <w:sz w:val="22"/>
          <w:szCs w:val="22"/>
        </w:rPr>
        <w:t xml:space="preserve">psutil_2h.py is a solid and feature-rich system monitor with a clean widget-based architecture. The code is well-commented, has good error handling in most places, and correctly uses a unified progress bar and caching in several monitors.</w:t>
      </w:r>
    </w:p>
    <w:p>
      <w:pPr>
        <w:spacing w:before="80" w:after="80"/>
      </w:pPr>
      <w:r>
        <w:rPr>
          <w:rFonts w:ascii="Arial" w:cs="Arial" w:eastAsia="Arial" w:hAnsi="Arial"/>
          <w:sz w:val="22"/>
          <w:szCs w:val="22"/>
        </w:rPr>
        <w:t xml:space="preserve">The primary performance concern is the pattern of spawning subprocesses and making live system calls on every render cycle without caching. The six critical issues — firewall blocking count, 17 sequential service checks, DNS resolution every 1.1 s, /proc/cpuinfo on every CPU tick, no shared data bus, and nvidia-smi per render — are responsible for the majority of unnecessary resource consumption.</w:t>
      </w:r>
    </w:p>
    <w:p>
      <w:pPr>
        <w:spacing w:before="80" w:after="80"/>
      </w:pPr>
      <w:r>
        <w:rPr>
          <w:rFonts w:ascii="Arial" w:cs="Arial" w:eastAsia="Arial" w:hAnsi="Arial"/>
          <w:sz w:val="22"/>
          <w:szCs w:val="22"/>
        </w:rPr>
        <w:t xml:space="preserve">All identified issues have clear, low-risk fixes. Applying Phase 1 alone (&lt; 2 hours of work) will produce a noticeably lighter and more responsive monitor with no behavioural changes for the end user.</w:t>
      </w:r>
    </w:p>
    <w:p>
      <w:pPr>
        <w:spacing w:before="100" w:after="100"/>
      </w:pPr>
    </w:p>
    <w:p>
      <w:pPr>
        <w:spacing w:before="200" w:after="0"/>
        <w:jc w:val="center"/>
      </w:pPr>
      <w:r>
        <w:rPr>
          <w:rFonts w:ascii="Arial" w:cs="Arial" w:eastAsia="Arial" w:hAnsi="Arial"/>
          <w:i/>
          <w:iCs/>
          <w:color w:val="999999"/>
          <w:sz w:val="18"/>
          <w:szCs w:val="18"/>
        </w:rPr>
        <w:t xml:space="preserve">Report generated by Claude for academic/homework review purposes.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Confidential — HW Analysis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i/>
        <w:iCs/>
        <w:color w:val="888888"/>
        <w:sz w:val="18"/>
        <w:szCs w:val="18"/>
      </w:rPr>
      <w:t xml:space="preserve">psutil_2h.py — Code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8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2026-03-21T22:48:04.759Z</dcterms:created>
  <dcterms:modified xsi:type="dcterms:W3CDTF">2026-03-21T22:48:04.760Z</dcterms:modified>
</cp:coreProperties>
</file>

<file path=docProps/custom.xml><?xml version="1.0" encoding="utf-8"?>
<Properties xmlns="http://schemas.openxmlformats.org/officeDocument/2006/custom-properties" xmlns:vt="http://schemas.openxmlformats.org/officeDocument/2006/docPropsVTypes"/>
</file>