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hint="eastAsia" w:ascii="Helvetica-Bold" w:hAnsi="Helvetica-Bold" w:cs="Helvetica-Bold"/>
          <w:b/>
          <w:bCs/>
          <w:kern w:val="0"/>
          <w:sz w:val="22"/>
        </w:rPr>
        <w:t xml:space="preserve">2.1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transmission media and </w:t>
      </w:r>
      <w:r>
        <w:rPr>
          <w:rFonts w:hint="eastAsia" w:ascii="Helvetica-Bold" w:hAnsi="Helvetica-Bold" w:cs="Helvetica-Bold"/>
          <w:b/>
          <w:bCs/>
          <w:kern w:val="0"/>
          <w:sz w:val="22"/>
        </w:rPr>
        <w:t>bit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 streaming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Write</w:t>
      </w:r>
      <w:r>
        <w:rPr>
          <w:rFonts w:hint="eastAsia" w:ascii="TT6B42Do00" w:hAnsi="TT6B42Do00" w:cs="TT6B42Do00"/>
          <w:kern w:val="0"/>
          <w:sz w:val="22"/>
        </w:rPr>
        <w:t xml:space="preserve"> down</w:t>
      </w:r>
      <w:r>
        <w:rPr>
          <w:rFonts w:ascii="TT6B42Do00" w:hAnsi="TT6B42Do00" w:cs="TT6B42Do00"/>
          <w:kern w:val="0"/>
          <w:sz w:val="22"/>
        </w:rPr>
        <w:t xml:space="preserve"> five signal transmission media, do not look at the following </w:t>
      </w:r>
      <w:r>
        <w:rPr>
          <w:rFonts w:hint="eastAsia" w:ascii="TT6B42Do00" w:hAnsi="TT6B42Do00" w:cs="TT6B42Do00"/>
          <w:kern w:val="0"/>
          <w:sz w:val="22"/>
        </w:rPr>
        <w:t>parts</w:t>
      </w:r>
      <w:r>
        <w:rPr>
          <w:rFonts w:ascii="TT6B42Do00" w:hAnsi="TT6B42Do00" w:cs="TT6B42Do00"/>
          <w:kern w:val="0"/>
          <w:sz w:val="22"/>
        </w:rPr>
        <w:t>.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TT6B42Do00" w:hAnsi="TT6B42Do00" w:cs="TT6B42Do00"/>
          <w:kern w:val="0"/>
          <w:sz w:val="22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TT6B42Do00" w:hAnsi="TT6B42Do00" w:cs="TT6B42Do00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benefits of fibre-optic cable over copper cable.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</w:p>
    <w:p>
      <w:pPr>
        <w:pStyle w:val="9"/>
        <w:autoSpaceDE w:val="0"/>
        <w:autoSpaceDN w:val="0"/>
        <w:adjustRightInd w:val="0"/>
        <w:ind w:left="360" w:firstLine="0" w:firstLineChars="0"/>
        <w:jc w:val="left"/>
        <w:rPr>
          <w:rFonts w:ascii="TT6B42Do00" w:hAnsi="TT6B42Do00" w:cs="TT6B42Do00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hint="eastAsia" w:ascii="Helvetica-Bold" w:hAnsi="Helvetica-Bold" w:cs="Helvetica-Bold"/>
          <w:b/>
          <w:bCs/>
          <w:kern w:val="0"/>
          <w:sz w:val="22"/>
        </w:rPr>
        <w:t>two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benefits of copper cable </w:t>
      </w:r>
      <w:r>
        <w:rPr>
          <w:rFonts w:hint="eastAsia" w:ascii="Helvetica" w:hAnsi="Helvetica" w:cs="Helvetica"/>
          <w:kern w:val="0"/>
          <w:sz w:val="22"/>
        </w:rPr>
        <w:t xml:space="preserve">over </w:t>
      </w:r>
      <w:r>
        <w:rPr>
          <w:rFonts w:ascii="Helvetica" w:hAnsi="Helvetica" w:cs="Helvetica"/>
          <w:kern w:val="0"/>
          <w:sz w:val="22"/>
        </w:rPr>
        <w:t>fibre-optic cable.</w:t>
      </w:r>
    </w:p>
    <w:p>
      <w:pPr>
        <w:pStyle w:val="9"/>
        <w:autoSpaceDE w:val="0"/>
        <w:autoSpaceDN w:val="0"/>
        <w:adjustRightInd w:val="0"/>
        <w:ind w:left="360" w:firstLine="0" w:firstLineChars="0"/>
        <w:jc w:val="left"/>
        <w:rPr>
          <w:rFonts w:ascii="TT6B42Do00" w:hAnsi="TT6B42Do00" w:cs="TT6B42D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bookmarkStart w:id="0" w:name="OLE_LINK2"/>
      <w:bookmarkStart w:id="1" w:name="OLE_LINK1"/>
      <w:r>
        <w:rPr>
          <w:rFonts w:ascii="Helvetica-Bold" w:hAnsi="Helvetica-Bold" w:cs="Helvetica-Bold"/>
          <w:bCs/>
          <w:kern w:val="0"/>
          <w:sz w:val="22"/>
        </w:rPr>
        <w:t xml:space="preserve">Advantages </w:t>
      </w:r>
      <w:bookmarkEnd w:id="0"/>
      <w:bookmarkEnd w:id="1"/>
      <w:r>
        <w:rPr>
          <w:rFonts w:ascii="Helvetica-Bold" w:hAnsi="Helvetica-Bold" w:cs="Helvetica-Bold"/>
          <w:bCs/>
          <w:kern w:val="0"/>
          <w:sz w:val="22"/>
        </w:rPr>
        <w:t>of copper cable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ascii="Helvetica-Bold" w:hAnsi="Helvetica-Bold" w:cs="Helvetica-Bold"/>
          <w:bCs/>
          <w:kern w:val="0"/>
          <w:sz w:val="22"/>
        </w:rPr>
        <w:t>Advantages of fibre</w:t>
      </w:r>
      <w:r>
        <w:rPr>
          <w:rFonts w:hint="eastAsia" w:ascii="Helvetica-Bold" w:hAnsi="Helvetica-Bold" w:cs="Helvetica-Bold"/>
          <w:bCs/>
          <w:kern w:val="0"/>
          <w:sz w:val="22"/>
        </w:rPr>
        <w:t>-</w:t>
      </w:r>
      <w:r>
        <w:rPr>
          <w:rFonts w:ascii="Helvetica-Bold" w:hAnsi="Helvetica-Bold" w:cs="Helvetica-Bold"/>
          <w:bCs/>
          <w:kern w:val="0"/>
          <w:sz w:val="22"/>
        </w:rPr>
        <w:t>optic cable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Three methods of connecting devices include fibre-optic cables, copper cables and radio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waves. The table below gives descriptions relating to these connection methods.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Tick (</w:t>
      </w:r>
      <w:r>
        <w:rPr>
          <w:rFonts w:hint="eastAsia" w:ascii="ZapfDingbatsITC" w:hAnsi="Helvetica" w:eastAsia="ZapfDingbatsITC" w:cs="ZapfDingbatsITC"/>
          <w:kern w:val="0"/>
          <w:sz w:val="22"/>
        </w:rPr>
        <w:t>✓</w:t>
      </w:r>
      <w:r>
        <w:rPr>
          <w:rFonts w:ascii="Helvetica" w:hAnsi="Helvetica" w:cs="Helvetica"/>
          <w:kern w:val="0"/>
          <w:sz w:val="22"/>
        </w:rPr>
        <w:t>) one box on each row to show the method that best fits each description.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hint="eastAsia" w:ascii="Helvetica-Bold" w:hAnsi="Helvetica-Bold" w:cs="Helvetica-Bold"/>
          <w:b/>
          <w:bCs/>
          <w:kern w:val="0"/>
          <w:sz w:val="22"/>
        </w:rPr>
        <w:drawing>
          <wp:inline distT="0" distB="0" distL="0" distR="0">
            <wp:extent cx="5274310" cy="181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Cs/>
          <w:kern w:val="0"/>
          <w:sz w:val="22"/>
        </w:rPr>
        <w:t xml:space="preserve">3. (a) </w:t>
      </w:r>
      <w:r>
        <w:rPr>
          <w:rFonts w:ascii="Helvetica" w:hAnsi="Helvetica" w:cs="Helvetica"/>
          <w:kern w:val="0"/>
          <w:sz w:val="22"/>
        </w:rPr>
        <w:t>Explain the term bit streaming.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A person watches a film streamed from a website on a tablet computer.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benefits of using bit streaming for this purpose.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potential problems of using bit streaming for this purpose.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Explain the terms on-demand bit streaming and real-time bit streaming.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1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fibre optic cables have greater bandwidth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fibre optic cables need less signal boosting // can transmit over longer distances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fibre optic cables have greater security (more difficult to “tap” into)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fibre optic cables are immune to electromagnetic and other effects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fibre optic cabling is lighter in weight (easier to install)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fibre optic cables consume less power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copper cabling is less expensive to install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copper cable is easier to install because it is more flexible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it is easier to make terminations using copper cabling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the expertise in use of copper cabling is more extensive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has been around for years … so very little is “unknown” about installations using this type</w:t>
      </w:r>
      <w:r>
        <w:rPr>
          <w:rFonts w:hint="eastAsia" w:ascii="TT6B42Do00" w:hAnsi="TT6B42Do00" w:cs="TT6B42Do00"/>
          <w:kern w:val="0"/>
          <w:sz w:val="22"/>
        </w:rPr>
        <w:t xml:space="preserve"> </w:t>
      </w:r>
      <w:r>
        <w:rPr>
          <w:rFonts w:ascii="TT6B42Do00" w:hAnsi="TT6B42Do00" w:cs="TT6B42Do00"/>
          <w:kern w:val="0"/>
          <w:sz w:val="22"/>
        </w:rPr>
        <w:t>of cabling</w:t>
      </w:r>
    </w:p>
    <w:p/>
    <w:p/>
    <w:p>
      <w:r>
        <w:rPr>
          <w:rFonts w:hint="eastAsia"/>
        </w:rPr>
        <w:t>2</w:t>
      </w:r>
    </w:p>
    <w:p>
      <w:r>
        <w:rPr>
          <w:rFonts w:hint="eastAsia"/>
        </w:rPr>
        <w:drawing>
          <wp:inline distT="0" distB="0" distL="0" distR="0">
            <wp:extent cx="5274310" cy="2134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Co00" w:hAnsi="TT6B42Co00" w:cs="TT6B42Co00"/>
          <w:kern w:val="0"/>
          <w:sz w:val="22"/>
        </w:rPr>
        <w:t xml:space="preserve">(a) </w:t>
      </w:r>
      <w:r>
        <w:rPr>
          <w:rFonts w:ascii="TT6B42Do00" w:hAnsi="TT6B42Do00" w:cs="TT6B42Do00"/>
          <w:kern w:val="0"/>
          <w:sz w:val="22"/>
        </w:rPr>
        <w:t xml:space="preserve">any </w:t>
      </w:r>
      <w:r>
        <w:rPr>
          <w:rFonts w:ascii="TT6B42Co00" w:hAnsi="TT6B42Co00" w:cs="TT6B42Co00"/>
          <w:kern w:val="0"/>
          <w:sz w:val="22"/>
        </w:rPr>
        <w:t xml:space="preserve">two </w:t>
      </w:r>
      <w:r>
        <w:rPr>
          <w:rFonts w:ascii="TT6B42Do00" w:hAnsi="TT6B42Do00" w:cs="TT6B42Do00"/>
          <w:kern w:val="0"/>
          <w:sz w:val="22"/>
        </w:rPr>
        <w:t>from: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sequence of digital signals / bits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over a communication path / Internet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transfer of data at high speed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requires fast broadband connection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requires some form of buffering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bits arrive in the same order as sent [2]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Co00" w:hAnsi="TT6B42Co00" w:cs="TT6B42Co00"/>
          <w:kern w:val="0"/>
          <w:sz w:val="22"/>
        </w:rPr>
        <w:t xml:space="preserve">(b) (i) </w:t>
      </w:r>
      <w:r>
        <w:rPr>
          <w:rFonts w:ascii="TT6B42Do00" w:hAnsi="TT6B42Do00" w:cs="TT6B42Do00"/>
          <w:kern w:val="0"/>
          <w:sz w:val="22"/>
        </w:rPr>
        <w:t xml:space="preserve">any </w:t>
      </w:r>
      <w:r>
        <w:rPr>
          <w:rFonts w:ascii="TT6B42Co00" w:hAnsi="TT6B42Co00" w:cs="TT6B42Co00"/>
          <w:kern w:val="0"/>
          <w:sz w:val="22"/>
        </w:rPr>
        <w:t xml:space="preserve">two </w:t>
      </w:r>
      <w:r>
        <w:rPr>
          <w:rFonts w:ascii="TT6B42Do00" w:hAnsi="TT6B42Do00" w:cs="TT6B42Do00"/>
          <w:kern w:val="0"/>
          <w:sz w:val="22"/>
        </w:rPr>
        <w:t>from: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no need to wait for a whole file to be downloaded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no need to store large files on user’s computer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allows on demand playback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 xml:space="preserve">– no specialist software is required for playback in browser 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Co00" w:hAnsi="TT6B42Co00" w:cs="TT6B42Co00"/>
          <w:kern w:val="0"/>
          <w:sz w:val="22"/>
        </w:rPr>
        <w:t xml:space="preserve">(ii) </w:t>
      </w:r>
      <w:r>
        <w:rPr>
          <w:rFonts w:ascii="TT6B42Do00" w:hAnsi="TT6B42Do00" w:cs="TT6B42Do00"/>
          <w:kern w:val="0"/>
          <w:sz w:val="22"/>
        </w:rPr>
        <w:t xml:space="preserve">any </w:t>
      </w:r>
      <w:r>
        <w:rPr>
          <w:rFonts w:ascii="TT6B42Co00" w:hAnsi="TT6B42Co00" w:cs="TT6B42Co00"/>
          <w:kern w:val="0"/>
          <w:sz w:val="22"/>
        </w:rPr>
        <w:t xml:space="preserve">two </w:t>
      </w:r>
      <w:r>
        <w:rPr>
          <w:rFonts w:ascii="TT6B42Do00" w:hAnsi="TT6B42Do00" w:cs="TT6B42Do00"/>
          <w:kern w:val="0"/>
          <w:sz w:val="22"/>
        </w:rPr>
        <w:t>from: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video stops / hangs if very slow Internet / broadband speed low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video stops / hangs if inadequate buffering capacity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loss of Internet means can’t access films / files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may require specific software to run the files / films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 xml:space="preserve">– viruses can be downloaded from the websites 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Co00" w:hAnsi="TT6B42Co00" w:cs="TT6B42Co00"/>
          <w:kern w:val="0"/>
          <w:sz w:val="22"/>
        </w:rPr>
        <w:t xml:space="preserve">(c) </w:t>
      </w:r>
    </w:p>
    <w:p>
      <w:pPr>
        <w:autoSpaceDE w:val="0"/>
        <w:autoSpaceDN w:val="0"/>
        <w:adjustRightInd w:val="0"/>
        <w:jc w:val="left"/>
        <w:rPr>
          <w:rFonts w:ascii="TT6B42Co00" w:hAnsi="TT6B42Co00" w:cs="TT6B42Co00"/>
          <w:kern w:val="0"/>
          <w:sz w:val="22"/>
        </w:rPr>
      </w:pPr>
      <w:r>
        <w:rPr>
          <w:rFonts w:ascii="TT6B42Co00" w:hAnsi="TT6B42Co00" w:cs="TT6B42Co00"/>
          <w:kern w:val="0"/>
          <w:sz w:val="22"/>
        </w:rPr>
        <w:t>on-demand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 xml:space="preserve">– digital video tape, analogue video tape, or digital files are converted to bit streaming 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</w:t>
      </w:r>
      <w:r>
        <w:rPr>
          <w:rFonts w:hint="eastAsia" w:ascii="TT6B42Do00" w:hAnsi="TT6B42Do00" w:cs="TT6B42Do00"/>
          <w:kern w:val="0"/>
          <w:sz w:val="22"/>
        </w:rPr>
        <w:t xml:space="preserve"> </w:t>
      </w:r>
      <w:r>
        <w:rPr>
          <w:rFonts w:ascii="TT6B42Do00" w:hAnsi="TT6B42Do00" w:cs="TT6B42Do00"/>
          <w:kern w:val="0"/>
          <w:sz w:val="22"/>
        </w:rPr>
        <w:t>format for broadcasting on the net; this is known as encoding, these encoded streaming</w:t>
      </w:r>
      <w:r>
        <w:rPr>
          <w:rFonts w:hint="eastAsia" w:ascii="TT6B42Do00" w:hAnsi="TT6B42Do00" w:cs="TT6B42Do00"/>
          <w:kern w:val="0"/>
          <w:sz w:val="22"/>
        </w:rPr>
        <w:t xml:space="preserve"> </w:t>
      </w:r>
      <w:r>
        <w:rPr>
          <w:rFonts w:ascii="TT6B42Do00" w:hAnsi="TT6B42Do00" w:cs="TT6B42Do00"/>
          <w:kern w:val="0"/>
          <w:sz w:val="22"/>
        </w:rPr>
        <w:t>video files are then uploaded to a dedicated server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a link for the encoded video is placed on a web site</w:t>
      </w:r>
      <w:bookmarkStart w:id="2" w:name="_GoBack"/>
      <w:bookmarkEnd w:id="2"/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a user clicks on the link to download the encoded streaming video; the streamed video is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then broadcast to the user as and when they require it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can be paused / can go back and re-watch / fast-forward, etc.</w:t>
      </w:r>
      <w:r>
        <w:rPr>
          <w:rFonts w:hint="eastAsia" w:ascii="TT6B42Do00" w:hAnsi="TT6B42Do00" w:cs="TT6B42Do00"/>
          <w:kern w:val="0"/>
          <w:sz w:val="22"/>
        </w:rPr>
        <w:t xml:space="preserve"> </w:t>
      </w:r>
      <w:r>
        <w:rPr>
          <w:rFonts w:ascii="TT6B42Co00" w:hAnsi="TT6B42Co00" w:cs="TT6B42Co00"/>
          <w:kern w:val="0"/>
          <w:sz w:val="22"/>
        </w:rPr>
        <w:t>real-time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an event is captured live with a video camera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the video camera is connected to a computer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the video signal is converted to streaming media files (encoded) on the computer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the encoded feed is then uploaded from the computer to a dedicated streaming server</w:t>
      </w:r>
      <w:r>
        <w:rPr>
          <w:rFonts w:hint="eastAsia" w:ascii="TT6B42Do00" w:hAnsi="TT6B42Do00" w:cs="TT6B42Do00"/>
          <w:kern w:val="0"/>
          <w:sz w:val="22"/>
        </w:rPr>
        <w:t xml:space="preserve"> </w:t>
      </w:r>
      <w:r>
        <w:rPr>
          <w:rFonts w:ascii="TT6B42Do00" w:hAnsi="TT6B42Do00" w:cs="TT6B42Do00"/>
          <w:kern w:val="0"/>
          <w:sz w:val="22"/>
        </w:rPr>
        <w:t>via cable, DSL, or a high-speed internet connection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– the server then sends the live images it to all users requesting it as real-time video</w:t>
      </w:r>
    </w:p>
    <w:p>
      <w:pPr>
        <w:autoSpaceDE w:val="0"/>
        <w:autoSpaceDN w:val="0"/>
        <w:adjustRightInd w:val="0"/>
        <w:jc w:val="left"/>
        <w:rPr>
          <w:rFonts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streaming</w:t>
      </w:r>
    </w:p>
    <w:p>
      <w:r>
        <w:rPr>
          <w:rFonts w:ascii="TT6B42Do00" w:hAnsi="TT6B42Do00" w:cs="TT6B42Do00"/>
          <w:kern w:val="0"/>
          <w:sz w:val="22"/>
        </w:rPr>
        <w:t>– cannot be paused etc.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6B42D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ZapfDingbatsIT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T6B42C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4F7C"/>
    <w:multiLevelType w:val="multilevel"/>
    <w:tmpl w:val="4EF24F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Helvetica-Bold" w:hAnsi="Helvetica-Bold" w:cs="Helvetica-Bold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89"/>
    <w:rsid w:val="000A39E6"/>
    <w:rsid w:val="002157A3"/>
    <w:rsid w:val="002742B1"/>
    <w:rsid w:val="004343DE"/>
    <w:rsid w:val="004E1C30"/>
    <w:rsid w:val="00604834"/>
    <w:rsid w:val="00882814"/>
    <w:rsid w:val="009B1689"/>
    <w:rsid w:val="00AB0A40"/>
    <w:rsid w:val="00AB1539"/>
    <w:rsid w:val="00DE6748"/>
    <w:rsid w:val="7E74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709</Words>
  <Characters>4044</Characters>
  <Lines>33</Lines>
  <Paragraphs>9</Paragraphs>
  <TotalTime>105</TotalTime>
  <ScaleCrop>false</ScaleCrop>
  <LinksUpToDate>false</LinksUpToDate>
  <CharactersWithSpaces>4744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2017-02-08T02:52:00Z</dcterms:created>
  <dc:creator>tan</dc:creator>
  <cp:lastModifiedBy>lmchen</cp:lastModifiedBy>
  <dcterms:modified xsi:type="dcterms:W3CDTF">2019-10-27T09:43:16Z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