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b/>
          <w:b/>
        </w:rPr>
      </w:pPr>
      <w:r>
        <w:rPr>
          <w:rFonts w:eastAsia="Calibri" w:eastAsiaTheme="minorHAnsi"/>
          <w:b/>
        </w:rPr>
        <w:t xml:space="preserve">DP200 - Implementing a Data Platform Solution </w:t>
      </w:r>
    </w:p>
    <w:p>
      <w:pPr>
        <w:pStyle w:val="Heading2"/>
        <w:rPr/>
      </w:pPr>
      <w:r>
        <w:rPr>
          <w:rFonts w:eastAsia="Calibri" w:eastAsiaTheme="minorHAnsi"/>
        </w:rPr>
        <w:t xml:space="preserve">Lab 1 - Azure for the Data Engineer </w:t>
      </w:r>
    </w:p>
    <w:p>
      <w:pPr>
        <w:pStyle w:val="Heading2"/>
        <w:rPr>
          <w:rFonts w:eastAsia="Calibri" w:eastAsiaTheme="minorHAnsi"/>
        </w:rPr>
      </w:pPr>
      <w:r>
        <w:rPr>
          <w:rFonts w:eastAsia="Calibri" w:eastAsiaTheme="minorHAnsi"/>
        </w:rPr>
        <w:t>Exercise 4</w:t>
      </w:r>
      <w:bookmarkStart w:id="0" w:name="_GoBack"/>
      <w:bookmarkEnd w:id="0"/>
      <w:r>
        <w:rPr>
          <w:rFonts w:eastAsia="Calibri" w:eastAsiaTheme="minorHAnsi"/>
        </w:rPr>
        <w:t>: Finalize the data engineering deliverables for AdventureWorks</w:t>
      </w:r>
    </w:p>
    <w:p>
      <w:pPr>
        <w:pStyle w:val="Heading3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>Use the table below to document the data engineering deliverable for AdventureWorks as reflected by the next five modules of this course.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>Below are examples of the data engineering deliverable for each module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"/>
        <w:gridCol w:w="6182"/>
        <w:gridCol w:w="1870"/>
      </w:tblGrid>
      <w:tr>
        <w:trPr/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Module #</w:t>
            </w:r>
          </w:p>
        </w:tc>
        <w:tc>
          <w:tcPr>
            <w:tcW w:w="618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Data requirement</w:t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Technology</w:t>
            </w:r>
          </w:p>
        </w:tc>
      </w:tr>
      <w:tr>
        <w:trPr/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2</w:t>
            </w:r>
          </w:p>
        </w:tc>
        <w:tc>
          <w:tcPr>
            <w:tcW w:w="618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Image container</w:t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Blob container</w:t>
            </w:r>
          </w:p>
        </w:tc>
      </w:tr>
      <w:tr>
        <w:trPr/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3</w:t>
            </w:r>
          </w:p>
        </w:tc>
        <w:tc>
          <w:tcPr>
            <w:tcW w:w="618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Data warehouse solution and predictive analytics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Synapse analytics/databricks</w:t>
            </w:r>
          </w:p>
        </w:tc>
      </w:tr>
      <w:tr>
        <w:trPr/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4</w:t>
            </w:r>
          </w:p>
        </w:tc>
        <w:tc>
          <w:tcPr>
            <w:tcW w:w="618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Telemetry and connected bike</w:t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IoT hub/stream analyics/event hub/ADLS</w:t>
            </w:r>
          </w:p>
        </w:tc>
      </w:tr>
      <w:tr>
        <w:trPr/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5</w:t>
            </w:r>
          </w:p>
        </w:tc>
        <w:tc>
          <w:tcPr>
            <w:tcW w:w="618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Being able to identify fraudulent clains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Event hub/ stream analytics/ADLS</w:t>
            </w:r>
          </w:p>
        </w:tc>
      </w:tr>
      <w:tr>
        <w:trPr/>
        <w:tc>
          <w:tcPr>
            <w:tcW w:w="9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6</w:t>
            </w:r>
          </w:p>
        </w:tc>
        <w:tc>
          <w:tcPr>
            <w:tcW w:w="618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Chatbot conversation history </w:t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Cosmos DB/</w:t>
            </w:r>
            <w:r>
              <w:rPr>
                <w:rFonts w:cs="Segoe UI" w:ascii="Segoe UI" w:hAnsi="Segoe UI"/>
              </w:rPr>
              <w:t>ADLS</w:t>
            </w:r>
          </w:p>
        </w:tc>
      </w:tr>
      <w:tr>
        <w:trPr/>
        <w:tc>
          <w:tcPr>
            <w:tcW w:w="96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/>
            </w:r>
          </w:p>
        </w:tc>
        <w:tc>
          <w:tcPr>
            <w:tcW w:w="618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187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spacing w:before="0" w:after="160"/>
        <w:rPr>
          <w:rFonts w:ascii="Segoe UI" w:hAnsi="Segoe UI" w:cs="Segoe UI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950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950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950e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LibreOffice/6.4.4.2$Windows_X86_64 LibreOffice_project/3d775be2011f3886db32dfd395a6a6d1ca2630ff</Application>
  <Pages>1</Pages>
  <Words>102</Words>
  <Characters>605</Characters>
  <CharactersWithSpaces>687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2019-04-01T14:56:00Z</dcterms:created>
  <dc:creator>Chris Testa-O Neill</dc:creator>
  <dc:description/>
  <dc:language>en-GB</dc:language>
  <cp:lastModifiedBy/>
  <dcterms:modified xsi:type="dcterms:W3CDTF">2020-06-15T13:30:32Z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f42aa342-8706-4288-bd11-ebb85995028c_ActionId">
    <vt:lpwstr>b9dd26fc-9bab-4093-9275-be9f7ba5e87f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Owner">
    <vt:lpwstr>chtestao@microsoft.com</vt:lpwstr>
  </property>
  <property fmtid="{D5CDD505-2E9C-101B-9397-08002B2CF9AE}" pid="12" name="MSIP_Label_f42aa342-8706-4288-bd11-ebb85995028c_SetDate">
    <vt:lpwstr>2019-12-20T17:34:36.5451374Z</vt:lpwstr>
  </property>
  <property fmtid="{D5CDD505-2E9C-101B-9397-08002B2CF9AE}" pid="13" name="MSIP_Label_f42aa342-8706-4288-bd11-ebb85995028c_SiteId">
    <vt:lpwstr>72f988bf-86f1-41af-91ab-2d7cd011db47</vt:lpwstr>
  </property>
  <property fmtid="{D5CDD505-2E9C-101B-9397-08002B2CF9AE}" pid="14" name="ScaleCrop">
    <vt:bool>0</vt:bool>
  </property>
  <property fmtid="{D5CDD505-2E9C-101B-9397-08002B2CF9AE}" pid="15" name="Sensitivity">
    <vt:lpwstr>General</vt:lpwstr>
  </property>
  <property fmtid="{D5CDD505-2E9C-101B-9397-08002B2CF9AE}" pid="16" name="ShareDoc">
    <vt:bool>0</vt:bool>
  </property>
</Properties>
</file>