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EDE6" w14:textId="77777777" w:rsidR="00CE475E" w:rsidRPr="00D90418" w:rsidRDefault="00543780">
      <w:pPr>
        <w:pStyle w:val="1"/>
        <w:rPr>
          <w:color w:val="auto"/>
        </w:rPr>
      </w:pPr>
      <w:r w:rsidRPr="00D90418">
        <w:rPr>
          <w:color w:val="auto"/>
        </w:rPr>
        <w:t>Platform Selection Strategy</w:t>
      </w:r>
    </w:p>
    <w:p w14:paraId="519C6CA4" w14:textId="77777777" w:rsidR="00CE475E" w:rsidRPr="00D90418" w:rsidRDefault="00543780">
      <w:pPr>
        <w:pStyle w:val="21"/>
        <w:rPr>
          <w:color w:val="auto"/>
        </w:rPr>
      </w:pPr>
      <w:r w:rsidRPr="00D90418">
        <w:rPr>
          <w:color w:val="auto"/>
        </w:rPr>
        <w:t>Primary Platforms:</w:t>
      </w:r>
    </w:p>
    <w:p w14:paraId="7900B27B" w14:textId="77777777" w:rsidR="00CE475E" w:rsidRDefault="00543780">
      <w:r>
        <w:t>Facebook - Your competitors' strongest presence</w:t>
      </w:r>
      <w:r>
        <w:br/>
        <w:t>- All analyzed competitors maintain active Facebook pages</w:t>
      </w:r>
      <w:r>
        <w:br/>
        <w:t>- Highest follower counts (16K-194K)</w:t>
      </w:r>
      <w:r>
        <w:br/>
      </w:r>
      <w:r>
        <w:t>- Best for: Educational content, community building, events, ads</w:t>
      </w:r>
      <w:r>
        <w:br/>
      </w:r>
      <w:r>
        <w:br/>
        <w:t>Instagram - Essential for visual storytelling</w:t>
      </w:r>
      <w:r>
        <w:br/>
        <w:t>- Used by 70% of competitors (Tigarty, MO4, Rekoya, etc.)</w:t>
      </w:r>
      <w:r>
        <w:br/>
        <w:t>- Best for: Reels, Stories, visual testimonials, behind-the-scenes</w:t>
      </w:r>
      <w:r>
        <w:br/>
      </w:r>
      <w:r>
        <w:br/>
        <w:t>LinkedIn - For professional credibility</w:t>
      </w:r>
      <w:r>
        <w:br/>
        <w:t>- Used by established players (Flat6Labs, AUC Venture Lab, Endure Capital)</w:t>
      </w:r>
      <w:r>
        <w:br/>
        <w:t>- Best for: B2B content, investor relations, professional networking</w:t>
      </w:r>
    </w:p>
    <w:p w14:paraId="6DD1EB18" w14:textId="77777777" w:rsidR="00CE475E" w:rsidRPr="00D90418" w:rsidRDefault="00543780">
      <w:pPr>
        <w:pStyle w:val="21"/>
        <w:rPr>
          <w:color w:val="auto"/>
        </w:rPr>
      </w:pPr>
      <w:r w:rsidRPr="00D90418">
        <w:rPr>
          <w:color w:val="auto"/>
        </w:rPr>
        <w:t>Competitor Platform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E475E" w14:paraId="04CF1956" w14:textId="77777777">
        <w:tc>
          <w:tcPr>
            <w:tcW w:w="1728" w:type="dxa"/>
          </w:tcPr>
          <w:p w14:paraId="2934E1BE" w14:textId="77777777" w:rsidR="00CE475E" w:rsidRDefault="00543780">
            <w:r>
              <w:t>Competitor</w:t>
            </w:r>
          </w:p>
        </w:tc>
        <w:tc>
          <w:tcPr>
            <w:tcW w:w="1728" w:type="dxa"/>
          </w:tcPr>
          <w:p w14:paraId="6CC510C2" w14:textId="77777777" w:rsidR="00CE475E" w:rsidRDefault="00543780">
            <w:r>
              <w:t>Facebook</w:t>
            </w:r>
          </w:p>
        </w:tc>
        <w:tc>
          <w:tcPr>
            <w:tcW w:w="1728" w:type="dxa"/>
          </w:tcPr>
          <w:p w14:paraId="5F20E167" w14:textId="77777777" w:rsidR="00CE475E" w:rsidRDefault="00543780">
            <w:r>
              <w:t>Instagram</w:t>
            </w:r>
          </w:p>
        </w:tc>
        <w:tc>
          <w:tcPr>
            <w:tcW w:w="1728" w:type="dxa"/>
          </w:tcPr>
          <w:p w14:paraId="0B74213C" w14:textId="77777777" w:rsidR="00CE475E" w:rsidRDefault="00543780">
            <w:r>
              <w:t>LinkedIn</w:t>
            </w:r>
          </w:p>
        </w:tc>
        <w:tc>
          <w:tcPr>
            <w:tcW w:w="1728" w:type="dxa"/>
          </w:tcPr>
          <w:p w14:paraId="012BB518" w14:textId="77777777" w:rsidR="00CE475E" w:rsidRDefault="00543780">
            <w:r>
              <w:t>Primary Content Type</w:t>
            </w:r>
          </w:p>
        </w:tc>
      </w:tr>
      <w:tr w:rsidR="00CE475E" w14:paraId="261B7159" w14:textId="77777777">
        <w:tc>
          <w:tcPr>
            <w:tcW w:w="1728" w:type="dxa"/>
          </w:tcPr>
          <w:p w14:paraId="180BB3E4" w14:textId="77777777" w:rsidR="00CE475E" w:rsidRDefault="00543780">
            <w:r>
              <w:t>Flat6Labs</w:t>
            </w:r>
          </w:p>
        </w:tc>
        <w:tc>
          <w:tcPr>
            <w:tcW w:w="1728" w:type="dxa"/>
          </w:tcPr>
          <w:p w14:paraId="1400E0EB" w14:textId="77777777" w:rsidR="00CE475E" w:rsidRDefault="00543780">
            <w:r>
              <w:t>✅</w:t>
            </w:r>
            <w:r>
              <w:t xml:space="preserve"> 27K</w:t>
            </w:r>
          </w:p>
        </w:tc>
        <w:tc>
          <w:tcPr>
            <w:tcW w:w="1728" w:type="dxa"/>
          </w:tcPr>
          <w:p w14:paraId="00C15C97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1509C1E4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325FF3DF" w14:textId="77777777" w:rsidR="00CE475E" w:rsidRDefault="00543780">
            <w:r>
              <w:t>Programs, Investments</w:t>
            </w:r>
          </w:p>
        </w:tc>
      </w:tr>
      <w:tr w:rsidR="00CE475E" w14:paraId="4060B92B" w14:textId="77777777">
        <w:tc>
          <w:tcPr>
            <w:tcW w:w="1728" w:type="dxa"/>
          </w:tcPr>
          <w:p w14:paraId="05D8219A" w14:textId="77777777" w:rsidR="00CE475E" w:rsidRDefault="00543780">
            <w:r>
              <w:t>AUC Venture Lab</w:t>
            </w:r>
          </w:p>
        </w:tc>
        <w:tc>
          <w:tcPr>
            <w:tcW w:w="1728" w:type="dxa"/>
          </w:tcPr>
          <w:p w14:paraId="4F8DC23F" w14:textId="77777777" w:rsidR="00CE475E" w:rsidRDefault="00543780">
            <w:r>
              <w:t>✅</w:t>
            </w:r>
            <w:r>
              <w:t xml:space="preserve"> 50K</w:t>
            </w:r>
          </w:p>
        </w:tc>
        <w:tc>
          <w:tcPr>
            <w:tcW w:w="1728" w:type="dxa"/>
          </w:tcPr>
          <w:p w14:paraId="0C61D8A9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20C182D8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3AC55BD4" w14:textId="77777777" w:rsidR="00CE475E" w:rsidRDefault="00543780">
            <w:r>
              <w:t>Education, Events</w:t>
            </w:r>
          </w:p>
        </w:tc>
      </w:tr>
      <w:tr w:rsidR="00CE475E" w14:paraId="728A49F4" w14:textId="77777777">
        <w:tc>
          <w:tcPr>
            <w:tcW w:w="1728" w:type="dxa"/>
          </w:tcPr>
          <w:p w14:paraId="59AC88B3" w14:textId="77777777" w:rsidR="00CE475E" w:rsidRDefault="00543780">
            <w:r>
              <w:t>Techne</w:t>
            </w:r>
          </w:p>
        </w:tc>
        <w:tc>
          <w:tcPr>
            <w:tcW w:w="1728" w:type="dxa"/>
          </w:tcPr>
          <w:p w14:paraId="4B053250" w14:textId="77777777" w:rsidR="00CE475E" w:rsidRDefault="00543780">
            <w:r>
              <w:t>✅</w:t>
            </w:r>
            <w:r>
              <w:t xml:space="preserve"> 99K</w:t>
            </w:r>
          </w:p>
        </w:tc>
        <w:tc>
          <w:tcPr>
            <w:tcW w:w="1728" w:type="dxa"/>
          </w:tcPr>
          <w:p w14:paraId="2168077F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2EF46436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70B5339F" w14:textId="77777777" w:rsidR="00CE475E" w:rsidRDefault="00543780">
            <w:r>
              <w:t>Tech Events</w:t>
            </w:r>
          </w:p>
        </w:tc>
      </w:tr>
      <w:tr w:rsidR="00CE475E" w14:paraId="3ECC0EAD" w14:textId="77777777">
        <w:tc>
          <w:tcPr>
            <w:tcW w:w="1728" w:type="dxa"/>
          </w:tcPr>
          <w:p w14:paraId="3E4404C2" w14:textId="77777777" w:rsidR="00CE475E" w:rsidRDefault="00543780">
            <w:r>
              <w:t>Falak Startups</w:t>
            </w:r>
          </w:p>
        </w:tc>
        <w:tc>
          <w:tcPr>
            <w:tcW w:w="1728" w:type="dxa"/>
          </w:tcPr>
          <w:p w14:paraId="52776EB3" w14:textId="77777777" w:rsidR="00CE475E" w:rsidRDefault="00543780">
            <w:r>
              <w:t>✅</w:t>
            </w:r>
            <w:r>
              <w:t xml:space="preserve"> 19K</w:t>
            </w:r>
          </w:p>
        </w:tc>
        <w:tc>
          <w:tcPr>
            <w:tcW w:w="1728" w:type="dxa"/>
          </w:tcPr>
          <w:p w14:paraId="4ADEBC44" w14:textId="77777777" w:rsidR="00CE475E" w:rsidRDefault="00543780">
            <w:r>
              <w:t>❌</w:t>
            </w:r>
          </w:p>
        </w:tc>
        <w:tc>
          <w:tcPr>
            <w:tcW w:w="1728" w:type="dxa"/>
          </w:tcPr>
          <w:p w14:paraId="5DE9647A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5DC08C1D" w14:textId="77777777" w:rsidR="00CE475E" w:rsidRDefault="00543780">
            <w:r>
              <w:t>Funding, Support</w:t>
            </w:r>
          </w:p>
        </w:tc>
      </w:tr>
      <w:tr w:rsidR="00CE475E" w14:paraId="7DA1703C" w14:textId="77777777">
        <w:tc>
          <w:tcPr>
            <w:tcW w:w="1728" w:type="dxa"/>
          </w:tcPr>
          <w:p w14:paraId="355BCA08" w14:textId="77777777" w:rsidR="00CE475E" w:rsidRDefault="00543780">
            <w:r>
              <w:t>Fekretak Sherketak</w:t>
            </w:r>
          </w:p>
        </w:tc>
        <w:tc>
          <w:tcPr>
            <w:tcW w:w="1728" w:type="dxa"/>
          </w:tcPr>
          <w:p w14:paraId="1D625DD0" w14:textId="77777777" w:rsidR="00CE475E" w:rsidRDefault="00543780">
            <w:r>
              <w:t>✅</w:t>
            </w:r>
            <w:r>
              <w:t xml:space="preserve"> 120K</w:t>
            </w:r>
          </w:p>
        </w:tc>
        <w:tc>
          <w:tcPr>
            <w:tcW w:w="1728" w:type="dxa"/>
          </w:tcPr>
          <w:p w14:paraId="61B5C449" w14:textId="77777777" w:rsidR="00CE475E" w:rsidRDefault="00543780">
            <w:r>
              <w:t>❌</w:t>
            </w:r>
          </w:p>
        </w:tc>
        <w:tc>
          <w:tcPr>
            <w:tcW w:w="1728" w:type="dxa"/>
          </w:tcPr>
          <w:p w14:paraId="1538088D" w14:textId="77777777" w:rsidR="00CE475E" w:rsidRDefault="00543780">
            <w:r>
              <w:t>❌</w:t>
            </w:r>
          </w:p>
        </w:tc>
        <w:tc>
          <w:tcPr>
            <w:tcW w:w="1728" w:type="dxa"/>
          </w:tcPr>
          <w:p w14:paraId="21ACCF82" w14:textId="77777777" w:rsidR="00CE475E" w:rsidRDefault="00543780">
            <w:r>
              <w:t>Government Programs</w:t>
            </w:r>
          </w:p>
        </w:tc>
      </w:tr>
      <w:tr w:rsidR="00CE475E" w14:paraId="083570CB" w14:textId="77777777">
        <w:tc>
          <w:tcPr>
            <w:tcW w:w="1728" w:type="dxa"/>
          </w:tcPr>
          <w:p w14:paraId="355BAEF9" w14:textId="77777777" w:rsidR="00CE475E" w:rsidRDefault="00543780">
            <w:r>
              <w:t>The GrEEK Campus</w:t>
            </w:r>
          </w:p>
        </w:tc>
        <w:tc>
          <w:tcPr>
            <w:tcW w:w="1728" w:type="dxa"/>
          </w:tcPr>
          <w:p w14:paraId="195465FE" w14:textId="77777777" w:rsidR="00CE475E" w:rsidRDefault="00543780">
            <w:r>
              <w:t>✅</w:t>
            </w:r>
            <w:r>
              <w:t xml:space="preserve"> 194K</w:t>
            </w:r>
          </w:p>
        </w:tc>
        <w:tc>
          <w:tcPr>
            <w:tcW w:w="1728" w:type="dxa"/>
          </w:tcPr>
          <w:p w14:paraId="55D98B74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15C7B43D" w14:textId="77777777" w:rsidR="00CE475E" w:rsidRDefault="00543780">
            <w:r>
              <w:t>✅</w:t>
            </w:r>
          </w:p>
        </w:tc>
        <w:tc>
          <w:tcPr>
            <w:tcW w:w="1728" w:type="dxa"/>
          </w:tcPr>
          <w:p w14:paraId="295A4C7F" w14:textId="77777777" w:rsidR="00CE475E" w:rsidRDefault="00543780">
            <w:r>
              <w:t>Workspace, Events</w:t>
            </w:r>
          </w:p>
        </w:tc>
      </w:tr>
      <w:tr w:rsidR="00CE475E" w14:paraId="7C055A9F" w14:textId="77777777">
        <w:tc>
          <w:tcPr>
            <w:tcW w:w="1728" w:type="dxa"/>
          </w:tcPr>
          <w:p w14:paraId="0534C842" w14:textId="77777777" w:rsidR="00CE475E" w:rsidRDefault="00543780">
            <w:r>
              <w:t>Marketing Agencies</w:t>
            </w:r>
          </w:p>
        </w:tc>
        <w:tc>
          <w:tcPr>
            <w:tcW w:w="1728" w:type="dxa"/>
          </w:tcPr>
          <w:p w14:paraId="54F33B68" w14:textId="77777777" w:rsidR="00CE475E" w:rsidRDefault="00543780">
            <w:r>
              <w:t>✅</w:t>
            </w:r>
            <w:r>
              <w:t xml:space="preserve"> 2-61K</w:t>
            </w:r>
          </w:p>
        </w:tc>
        <w:tc>
          <w:tcPr>
            <w:tcW w:w="1728" w:type="dxa"/>
          </w:tcPr>
          <w:p w14:paraId="123ADDCD" w14:textId="77777777" w:rsidR="00CE475E" w:rsidRDefault="00543780">
            <w:r>
              <w:t>✅</w:t>
            </w:r>
            <w:r>
              <w:t xml:space="preserve"> 70%</w:t>
            </w:r>
          </w:p>
        </w:tc>
        <w:tc>
          <w:tcPr>
            <w:tcW w:w="1728" w:type="dxa"/>
          </w:tcPr>
          <w:p w14:paraId="775BACDA" w14:textId="77777777" w:rsidR="00CE475E" w:rsidRDefault="00543780">
            <w:r>
              <w:t>❌</w:t>
            </w:r>
          </w:p>
        </w:tc>
        <w:tc>
          <w:tcPr>
            <w:tcW w:w="1728" w:type="dxa"/>
          </w:tcPr>
          <w:p w14:paraId="13032DEB" w14:textId="77777777" w:rsidR="00CE475E" w:rsidRDefault="00543780">
            <w:r>
              <w:t>Client work, Tips</w:t>
            </w:r>
          </w:p>
        </w:tc>
      </w:tr>
    </w:tbl>
    <w:p w14:paraId="74728630" w14:textId="77777777" w:rsidR="00CE475E" w:rsidRPr="00D90418" w:rsidRDefault="00543780">
      <w:pPr>
        <w:pStyle w:val="21"/>
        <w:rPr>
          <w:color w:val="auto"/>
        </w:rPr>
      </w:pPr>
      <w:r w:rsidRPr="00D90418">
        <w:rPr>
          <w:color w:val="auto"/>
        </w:rPr>
        <w:t>Optimal Posting Schedule (Based on Competitor Activity)</w:t>
      </w:r>
    </w:p>
    <w:p w14:paraId="6892C629" w14:textId="77777777" w:rsidR="00CE475E" w:rsidRPr="00D90418" w:rsidRDefault="00543780">
      <w:pPr>
        <w:pStyle w:val="31"/>
        <w:rPr>
          <w:color w:val="auto"/>
        </w:rPr>
      </w:pPr>
      <w:r w:rsidRPr="00D90418">
        <w:rPr>
          <w:color w:val="auto"/>
        </w:rPr>
        <w:t>Facebook:</w:t>
      </w:r>
    </w:p>
    <w:p w14:paraId="61C9144B" w14:textId="77777777" w:rsidR="00CE475E" w:rsidRDefault="00543780">
      <w:r>
        <w:t>Frequency: 3-5 times/week (match Falak Startups' high frequency)</w:t>
      </w:r>
      <w:r>
        <w:br/>
        <w:t>Best times: 10-12 PM &amp; 6-8 PM Cairo time (weekdays)</w:t>
      </w:r>
      <w:r>
        <w:br/>
        <w:t>Content mix: 40% educational, 30% community, 20% promotional, 10% events</w:t>
      </w:r>
    </w:p>
    <w:p w14:paraId="7A1C75AE" w14:textId="77777777" w:rsidR="00CE475E" w:rsidRPr="00D90418" w:rsidRDefault="00543780">
      <w:pPr>
        <w:pStyle w:val="31"/>
        <w:rPr>
          <w:color w:val="auto"/>
        </w:rPr>
      </w:pPr>
      <w:r w:rsidRPr="00D90418">
        <w:rPr>
          <w:color w:val="auto"/>
        </w:rPr>
        <w:t>Instagram:</w:t>
      </w:r>
    </w:p>
    <w:p w14:paraId="30DB9EC1" w14:textId="77777777" w:rsidR="00CE475E" w:rsidRDefault="00543780">
      <w:r>
        <w:t>Frequency: 4-5 times/week (Stories daily)</w:t>
      </w:r>
      <w:r>
        <w:br/>
        <w:t>Best times: 12-2 PM &amp; 7-9 PM Cairo time</w:t>
      </w:r>
      <w:r>
        <w:br/>
        <w:t>Content: Reels (AI voice), Carousels, Stories (polls/Q&amp;A)</w:t>
      </w:r>
    </w:p>
    <w:p w14:paraId="74662668" w14:textId="77777777" w:rsidR="00CE475E" w:rsidRDefault="00543780">
      <w:pPr>
        <w:pStyle w:val="31"/>
      </w:pPr>
      <w:r w:rsidRPr="00D90418">
        <w:rPr>
          <w:color w:val="auto"/>
        </w:rPr>
        <w:t>LinkedIn</w:t>
      </w:r>
      <w:r>
        <w:t>:</w:t>
      </w:r>
    </w:p>
    <w:p w14:paraId="0DDC4AE3" w14:textId="77777777" w:rsidR="00CE475E" w:rsidRDefault="00543780">
      <w:r>
        <w:t>Frequency: 2-3 times/week</w:t>
      </w:r>
      <w:r>
        <w:br/>
        <w:t>Best times: 8-10 AM Tuesday-Thursday</w:t>
      </w:r>
      <w:r>
        <w:br/>
        <w:t>Content: Professional insights, success stories, industry news</w:t>
      </w:r>
    </w:p>
    <w:p w14:paraId="316F1B99" w14:textId="77777777" w:rsidR="00CE475E" w:rsidRPr="00D90418" w:rsidRDefault="00543780">
      <w:pPr>
        <w:pStyle w:val="21"/>
        <w:rPr>
          <w:color w:val="auto"/>
        </w:rPr>
      </w:pPr>
      <w:r w:rsidRPr="00D90418">
        <w:rPr>
          <w:color w:val="auto"/>
        </w:rPr>
        <w:t>Key Upcoming Occasions (Egypt-Specific)</w:t>
      </w:r>
    </w:p>
    <w:p w14:paraId="0E827ED2" w14:textId="77777777" w:rsidR="00CE475E" w:rsidRDefault="00543780">
      <w:r>
        <w:t>September 2025:</w:t>
      </w:r>
      <w:r>
        <w:br/>
        <w:t>- Fall accelerator application deadlines</w:t>
      </w:r>
      <w:r>
        <w:br/>
        <w:t>- Back-to-work season after summer</w:t>
      </w:r>
      <w:r>
        <w:br/>
        <w:t>- School/university year beginning</w:t>
      </w:r>
      <w:r>
        <w:br/>
      </w:r>
      <w:r>
        <w:br/>
        <w:t>October 2025:</w:t>
      </w:r>
      <w:r>
        <w:br/>
        <w:t>- Cairo ICT (major tech conference)</w:t>
      </w:r>
      <w:r>
        <w:br/>
        <w:t>- Techne Summit preparation</w:t>
      </w:r>
      <w:r>
        <w:br/>
        <w:t>- Q4 business planning season</w:t>
      </w:r>
      <w:r>
        <w:br/>
      </w:r>
      <w:r>
        <w:br/>
        <w:t>November 2025:</w:t>
      </w:r>
      <w:r>
        <w:br/>
        <w:t>- RiseUp Summit preparations</w:t>
      </w:r>
      <w:r>
        <w:br/>
        <w:t>- Year-end demo days</w:t>
      </w:r>
      <w:r>
        <w:br/>
        <w:t>- 2026 planning season</w:t>
      </w:r>
      <w:r>
        <w:br/>
        <w:t>- #StartupsDay (November 16)</w:t>
      </w:r>
    </w:p>
    <w:p w14:paraId="3F4807A5" w14:textId="77777777" w:rsidR="00CE475E" w:rsidRPr="00D90418" w:rsidRDefault="00543780">
      <w:pPr>
        <w:pStyle w:val="21"/>
        <w:rPr>
          <w:color w:val="auto"/>
        </w:rPr>
      </w:pPr>
      <w:r w:rsidRPr="00D90418">
        <w:rPr>
          <w:color w:val="auto"/>
        </w:rPr>
        <w:t>Annual Events to Capitalize On:</w:t>
      </w:r>
    </w:p>
    <w:p w14:paraId="495A181D" w14:textId="77777777" w:rsidR="00CE475E" w:rsidRDefault="00543780">
      <w:r>
        <w:t>- Egyptian Entrepreneurship Summit (Q1)</w:t>
      </w:r>
      <w:r>
        <w:br/>
        <w:t>- Various demo days (year-round)</w:t>
      </w:r>
      <w:r>
        <w:br/>
        <w:t>- Government initiative announcements</w:t>
      </w:r>
      <w:r>
        <w:br/>
        <w:t>- VC funding announcements</w:t>
      </w:r>
      <w:r>
        <w:br/>
        <w:t>- University partnership programs</w:t>
      </w:r>
    </w:p>
    <w:p w14:paraId="205BDBD7" w14:textId="77777777" w:rsidR="00CE475E" w:rsidRPr="00D90418" w:rsidRDefault="00543780">
      <w:pPr>
        <w:pStyle w:val="21"/>
        <w:rPr>
          <w:color w:val="auto"/>
        </w:rPr>
      </w:pPr>
      <w:r w:rsidRPr="00D90418">
        <w:rPr>
          <w:color w:val="auto"/>
        </w:rPr>
        <w:t>Advertising Strategy</w:t>
      </w:r>
    </w:p>
    <w:p w14:paraId="7F0D8FA2" w14:textId="77777777" w:rsidR="00CE475E" w:rsidRDefault="00543780">
      <w:r>
        <w:t>Based on competitor ads library analysis:</w:t>
      </w:r>
      <w:r>
        <w:br/>
      </w:r>
      <w:r>
        <w:br/>
        <w:t>- Facebook Ads - Most competitors run educational → lead gen campaigns</w:t>
      </w:r>
      <w:r>
        <w:br/>
        <w:t>- Instagram Ads - Visual storytelling to drive awareness</w:t>
      </w:r>
      <w:r>
        <w:br/>
        <w:t>- Google Ads - For specific search terms ("Egypt startup accelerator")</w:t>
      </w:r>
      <w:r>
        <w:br/>
        <w:t>- Retargeting - Essential for application conversions</w:t>
      </w:r>
    </w:p>
    <w:sectPr w:rsidR="00CE4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227951">
    <w:abstractNumId w:val="8"/>
  </w:num>
  <w:num w:numId="2" w16cid:durableId="307785517">
    <w:abstractNumId w:val="6"/>
  </w:num>
  <w:num w:numId="3" w16cid:durableId="609511458">
    <w:abstractNumId w:val="5"/>
  </w:num>
  <w:num w:numId="4" w16cid:durableId="607857737">
    <w:abstractNumId w:val="4"/>
  </w:num>
  <w:num w:numId="5" w16cid:durableId="208498653">
    <w:abstractNumId w:val="7"/>
  </w:num>
  <w:num w:numId="6" w16cid:durableId="262763744">
    <w:abstractNumId w:val="3"/>
  </w:num>
  <w:num w:numId="7" w16cid:durableId="604115616">
    <w:abstractNumId w:val="2"/>
  </w:num>
  <w:num w:numId="8" w16cid:durableId="1889367083">
    <w:abstractNumId w:val="1"/>
  </w:num>
  <w:num w:numId="9" w16cid:durableId="192815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5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780"/>
    <w:rsid w:val="0072318A"/>
    <w:rsid w:val="00A97817"/>
    <w:rsid w:val="00AA1D8D"/>
    <w:rsid w:val="00B47730"/>
    <w:rsid w:val="00CB0664"/>
    <w:rsid w:val="00CE475E"/>
    <w:rsid w:val="00D904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9A2613"/>
  <w14:defaultImageDpi w14:val="300"/>
  <w15:docId w15:val="{62B1E899-3726-45A9-B076-49823657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Eyad Ashraf</cp:lastModifiedBy>
  <cp:revision>2</cp:revision>
  <dcterms:created xsi:type="dcterms:W3CDTF">2025-09-19T17:49:00Z</dcterms:created>
  <dcterms:modified xsi:type="dcterms:W3CDTF">2025-09-19T17:49:00Z</dcterms:modified>
  <cp:category/>
</cp:coreProperties>
</file>