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76C3" w14:textId="77777777" w:rsidR="00F73E22" w:rsidRPr="00F73E22" w:rsidRDefault="00F73E22" w:rsidP="00F73E22">
      <w:r w:rsidRPr="00F73E22">
        <w:rPr>
          <w:b/>
          <w:bCs/>
        </w:rPr>
        <w:t>SMART Objectives (3-Month Launch Phase)</w:t>
      </w:r>
    </w:p>
    <w:p w14:paraId="7A8DE73C" w14:textId="77777777" w:rsidR="00F73E22" w:rsidRPr="00F73E22" w:rsidRDefault="00F73E22" w:rsidP="00F73E22">
      <w:r w:rsidRPr="00F73E22">
        <w:rPr>
          <w:b/>
          <w:bCs/>
        </w:rPr>
        <w:t>Month 1: Foundational Awareness</w:t>
      </w:r>
    </w:p>
    <w:p w14:paraId="30ECE52E" w14:textId="77777777" w:rsidR="00F73E22" w:rsidRPr="00F73E22" w:rsidRDefault="00F73E22" w:rsidP="00F73E22">
      <w:pPr>
        <w:numPr>
          <w:ilvl w:val="0"/>
          <w:numId w:val="1"/>
        </w:numPr>
      </w:pPr>
      <w:r w:rsidRPr="00F73E22">
        <w:rPr>
          <w:b/>
          <w:bCs/>
        </w:rPr>
        <w:t>Specific:</w:t>
      </w:r>
      <w:r w:rsidRPr="00F73E22">
        <w:t xml:space="preserve"> Grow our audience by publishing high-value content on the challenges and solutions for early-stage startup branding.</w:t>
      </w:r>
    </w:p>
    <w:p w14:paraId="0B20DD45" w14:textId="77777777" w:rsidR="00F73E22" w:rsidRPr="00F73E22" w:rsidRDefault="00F73E22" w:rsidP="00F73E22">
      <w:pPr>
        <w:numPr>
          <w:ilvl w:val="0"/>
          <w:numId w:val="1"/>
        </w:numPr>
      </w:pPr>
      <w:r w:rsidRPr="00F73E22">
        <w:rPr>
          <w:b/>
          <w:bCs/>
        </w:rPr>
        <w:t>Measurable:</w:t>
      </w:r>
      <w:r w:rsidRPr="00F73E22">
        <w:t xml:space="preserve"> Achieve a net gain of 200 followers.</w:t>
      </w:r>
    </w:p>
    <w:p w14:paraId="06D56574" w14:textId="77777777" w:rsidR="00F73E22" w:rsidRPr="00F73E22" w:rsidRDefault="00F73E22" w:rsidP="00F73E22">
      <w:pPr>
        <w:numPr>
          <w:ilvl w:val="0"/>
          <w:numId w:val="1"/>
        </w:numPr>
      </w:pPr>
      <w:r w:rsidRPr="00F73E22">
        <w:rPr>
          <w:b/>
          <w:bCs/>
        </w:rPr>
        <w:t>Achievable:</w:t>
      </w:r>
      <w:r w:rsidRPr="00F73E22">
        <w:t xml:space="preserve"> Yes, based on the average organic monthly growth rate of competitors who do not use paid ads.</w:t>
      </w:r>
    </w:p>
    <w:p w14:paraId="43A1CE42" w14:textId="77777777" w:rsidR="00F73E22" w:rsidRPr="00F73E22" w:rsidRDefault="00F73E22" w:rsidP="00F73E22">
      <w:pPr>
        <w:numPr>
          <w:ilvl w:val="0"/>
          <w:numId w:val="1"/>
        </w:numPr>
      </w:pPr>
      <w:r w:rsidRPr="00F73E22">
        <w:rPr>
          <w:b/>
          <w:bCs/>
        </w:rPr>
        <w:t>Relevant:</w:t>
      </w:r>
      <w:r w:rsidRPr="00F73E22">
        <w:t xml:space="preserve"> Building an audience is the first step to generating leads and establishing market presence.</w:t>
      </w:r>
    </w:p>
    <w:p w14:paraId="31729FE1" w14:textId="77777777" w:rsidR="00F73E22" w:rsidRPr="00F73E22" w:rsidRDefault="00F73E22" w:rsidP="00F73E22">
      <w:pPr>
        <w:numPr>
          <w:ilvl w:val="0"/>
          <w:numId w:val="1"/>
        </w:numPr>
      </w:pPr>
      <w:r w:rsidRPr="00F73E22">
        <w:rPr>
          <w:b/>
          <w:bCs/>
        </w:rPr>
        <w:t>Time-bound:</w:t>
      </w:r>
      <w:r w:rsidRPr="00F73E22">
        <w:t xml:space="preserve"> Achieve this by the end of the first month.</w:t>
      </w:r>
    </w:p>
    <w:p w14:paraId="156C55C7" w14:textId="77777777" w:rsidR="00F73E22" w:rsidRPr="00F73E22" w:rsidRDefault="00F73E22" w:rsidP="00F73E22">
      <w:r w:rsidRPr="00F73E22">
        <w:rPr>
          <w:b/>
          <w:bCs/>
        </w:rPr>
        <w:t>Month 2: Initial Conversion</w:t>
      </w:r>
    </w:p>
    <w:p w14:paraId="7823815D" w14:textId="77777777" w:rsidR="00F73E22" w:rsidRPr="00F73E22" w:rsidRDefault="00F73E22" w:rsidP="00F73E22">
      <w:pPr>
        <w:numPr>
          <w:ilvl w:val="0"/>
          <w:numId w:val="2"/>
        </w:numPr>
      </w:pPr>
      <w:r w:rsidRPr="00F73E22">
        <w:rPr>
          <w:b/>
          <w:bCs/>
        </w:rPr>
        <w:t>Specific:</w:t>
      </w:r>
      <w:r w:rsidRPr="00F73E22">
        <w:t xml:space="preserve"> Convert our growing audience into our first client for the "Investor-Ready Starter Pack" service.</w:t>
      </w:r>
    </w:p>
    <w:p w14:paraId="0526D755" w14:textId="77777777" w:rsidR="00F73E22" w:rsidRPr="00F73E22" w:rsidRDefault="00F73E22" w:rsidP="00F73E22">
      <w:pPr>
        <w:numPr>
          <w:ilvl w:val="0"/>
          <w:numId w:val="2"/>
        </w:numPr>
      </w:pPr>
      <w:r w:rsidRPr="00F73E22">
        <w:rPr>
          <w:b/>
          <w:bCs/>
        </w:rPr>
        <w:t>Measurable:</w:t>
      </w:r>
      <w:r w:rsidRPr="00F73E22">
        <w:t xml:space="preserve"> Onboard 1 paying pilot client.</w:t>
      </w:r>
    </w:p>
    <w:p w14:paraId="3E1F85CF" w14:textId="77777777" w:rsidR="00F73E22" w:rsidRPr="00F73E22" w:rsidRDefault="00F73E22" w:rsidP="00F73E22">
      <w:pPr>
        <w:numPr>
          <w:ilvl w:val="0"/>
          <w:numId w:val="2"/>
        </w:numPr>
      </w:pPr>
      <w:r w:rsidRPr="00F73E22">
        <w:rPr>
          <w:b/>
          <w:bCs/>
        </w:rPr>
        <w:t>Achievable:</w:t>
      </w:r>
      <w:r w:rsidRPr="00F73E22">
        <w:t xml:space="preserve"> Yes, by targeting the top 15% of our most engaged followers with a personalized outreach and pilot offer.</w:t>
      </w:r>
    </w:p>
    <w:p w14:paraId="5A5D3D4D" w14:textId="77777777" w:rsidR="00F73E22" w:rsidRPr="00F73E22" w:rsidRDefault="00F73E22" w:rsidP="00F73E22">
      <w:pPr>
        <w:numPr>
          <w:ilvl w:val="0"/>
          <w:numId w:val="2"/>
        </w:numPr>
      </w:pPr>
      <w:r w:rsidRPr="00F73E22">
        <w:rPr>
          <w:b/>
          <w:bCs/>
        </w:rPr>
        <w:t>Relevant:</w:t>
      </w:r>
      <w:r w:rsidRPr="00F73E22">
        <w:t xml:space="preserve"> Securing the first client validates our service model and generates crucial case studies.</w:t>
      </w:r>
    </w:p>
    <w:p w14:paraId="46058A6A" w14:textId="77777777" w:rsidR="00F73E22" w:rsidRPr="00F73E22" w:rsidRDefault="00F73E22" w:rsidP="00F73E22">
      <w:pPr>
        <w:numPr>
          <w:ilvl w:val="0"/>
          <w:numId w:val="2"/>
        </w:numPr>
      </w:pPr>
      <w:r w:rsidRPr="00F73E22">
        <w:rPr>
          <w:b/>
          <w:bCs/>
        </w:rPr>
        <w:t>Time-bound:</w:t>
      </w:r>
      <w:r w:rsidRPr="00F73E22">
        <w:t xml:space="preserve"> Achieve this by the end of the second month.</w:t>
      </w:r>
    </w:p>
    <w:p w14:paraId="5D9BDD5F" w14:textId="77777777" w:rsidR="00F73E22" w:rsidRPr="00F73E22" w:rsidRDefault="00F73E22" w:rsidP="00F73E22">
      <w:r w:rsidRPr="00F73E22">
        <w:rPr>
          <w:b/>
          <w:bCs/>
        </w:rPr>
        <w:t>Month 3: Ecosystem Integration</w:t>
      </w:r>
    </w:p>
    <w:p w14:paraId="3F886FAF" w14:textId="77777777" w:rsidR="00F73E22" w:rsidRPr="00F73E22" w:rsidRDefault="00F73E22" w:rsidP="00F73E22">
      <w:pPr>
        <w:numPr>
          <w:ilvl w:val="0"/>
          <w:numId w:val="3"/>
        </w:numPr>
      </w:pPr>
      <w:r w:rsidRPr="00F73E22">
        <w:rPr>
          <w:b/>
          <w:bCs/>
        </w:rPr>
        <w:t>Specific:</w:t>
      </w:r>
      <w:r w:rsidRPr="00F73E22">
        <w:t xml:space="preserve"> Initiate a formal relationship with an investor or accelerator to create a pathway for our clients.</w:t>
      </w:r>
    </w:p>
    <w:p w14:paraId="7031752C" w14:textId="77777777" w:rsidR="00F73E22" w:rsidRPr="00F73E22" w:rsidRDefault="00F73E22" w:rsidP="00F73E22">
      <w:pPr>
        <w:numPr>
          <w:ilvl w:val="0"/>
          <w:numId w:val="3"/>
        </w:numPr>
      </w:pPr>
      <w:r w:rsidRPr="00F73E22">
        <w:rPr>
          <w:b/>
          <w:bCs/>
        </w:rPr>
        <w:t>Measurable:</w:t>
      </w:r>
      <w:r w:rsidRPr="00F73E22">
        <w:t xml:space="preserve"> Secure 1 introductory meeting with a program manager from a partner organization.</w:t>
      </w:r>
    </w:p>
    <w:p w14:paraId="346908B4" w14:textId="77777777" w:rsidR="00F73E22" w:rsidRPr="00F73E22" w:rsidRDefault="00F73E22" w:rsidP="00F73E22">
      <w:pPr>
        <w:numPr>
          <w:ilvl w:val="0"/>
          <w:numId w:val="3"/>
        </w:numPr>
      </w:pPr>
      <w:r w:rsidRPr="00F73E22">
        <w:rPr>
          <w:b/>
          <w:bCs/>
        </w:rPr>
        <w:t>Achievable:</w:t>
      </w:r>
      <w:r w:rsidRPr="00F73E22">
        <w:t xml:space="preserve"> Yes, by using our first client's success story as a proof-of-concept to demonstrate the quality of our vetted startups.</w:t>
      </w:r>
    </w:p>
    <w:p w14:paraId="3C7FB4A3" w14:textId="77777777" w:rsidR="00F73E22" w:rsidRPr="00F73E22" w:rsidRDefault="00F73E22" w:rsidP="00F73E22">
      <w:pPr>
        <w:numPr>
          <w:ilvl w:val="0"/>
          <w:numId w:val="3"/>
        </w:numPr>
      </w:pPr>
      <w:r w:rsidRPr="00F73E22">
        <w:rPr>
          <w:b/>
          <w:bCs/>
        </w:rPr>
        <w:t>Relevant:</w:t>
      </w:r>
      <w:r w:rsidRPr="00F73E22">
        <w:t xml:space="preserve"> This addresses our core weakness and builds the essential network for long-term success.</w:t>
      </w:r>
    </w:p>
    <w:p w14:paraId="0A41A37D" w14:textId="77777777" w:rsidR="00F73E22" w:rsidRPr="00F73E22" w:rsidRDefault="00F73E22" w:rsidP="00F73E22">
      <w:pPr>
        <w:numPr>
          <w:ilvl w:val="0"/>
          <w:numId w:val="3"/>
        </w:numPr>
      </w:pPr>
      <w:r w:rsidRPr="00F73E22">
        <w:rPr>
          <w:b/>
          <w:bCs/>
        </w:rPr>
        <w:t>Time-bound:</w:t>
      </w:r>
      <w:r w:rsidRPr="00F73E22">
        <w:t xml:space="preserve"> Achieve this by the end of the third month.</w:t>
      </w:r>
    </w:p>
    <w:p w14:paraId="1329B6D3" w14:textId="77777777" w:rsidR="00F73E22" w:rsidRPr="00F73E22" w:rsidRDefault="00A33B76" w:rsidP="00F73E22">
      <w:r>
        <w:rPr>
          <w:noProof/>
        </w:rPr>
      </w:r>
      <w:r w:rsidR="00A33B76">
        <w:rPr>
          <w:noProof/>
        </w:rPr>
        <w:pict w14:anchorId="1BCCE9FE">
          <v:rect id="_x0000_i1025" style="width:0;height:1.5pt" o:hralign="center" o:hrstd="t" o:hr="t" fillcolor="#a0a0a0" stroked="f"/>
        </w:pict>
      </w:r>
    </w:p>
    <w:p w14:paraId="425769E9" w14:textId="77777777" w:rsidR="00F73E22" w:rsidRPr="00F73E22" w:rsidRDefault="00F73E22" w:rsidP="00F73E22">
      <w:r w:rsidRPr="00F73E22">
        <w:rPr>
          <w:b/>
          <w:bCs/>
        </w:rPr>
        <w:t>The 5S Framework</w:t>
      </w:r>
    </w:p>
    <w:p w14:paraId="2E86DE65" w14:textId="77777777" w:rsidR="00F73E22" w:rsidRPr="00F73E22" w:rsidRDefault="00F73E22" w:rsidP="00F73E22">
      <w:pPr>
        <w:numPr>
          <w:ilvl w:val="0"/>
          <w:numId w:val="4"/>
        </w:numPr>
      </w:pPr>
      <w:r w:rsidRPr="00F73E22">
        <w:rPr>
          <w:b/>
          <w:bCs/>
        </w:rPr>
        <w:t>Sell:</w:t>
      </w:r>
      <w:r w:rsidRPr="00F73E22">
        <w:t xml:space="preserve"> Investment readiness and a compelling narrative that connects Gen Z founders with capital.</w:t>
      </w:r>
    </w:p>
    <w:p w14:paraId="070E9EDD" w14:textId="77777777" w:rsidR="00F73E22" w:rsidRPr="00F73E22" w:rsidRDefault="00F73E22" w:rsidP="00F73E22">
      <w:pPr>
        <w:numPr>
          <w:ilvl w:val="0"/>
          <w:numId w:val="4"/>
        </w:numPr>
      </w:pPr>
      <w:r w:rsidRPr="00F73E22">
        <w:rPr>
          <w:b/>
          <w:bCs/>
        </w:rPr>
        <w:t>Save:</w:t>
      </w:r>
      <w:r w:rsidRPr="00F73E22">
        <w:t xml:space="preserve"> Time, resources, and the high cost of a poorly presented pitch to investors.</w:t>
      </w:r>
    </w:p>
    <w:p w14:paraId="56F1336A" w14:textId="77777777" w:rsidR="00F73E22" w:rsidRPr="00F73E22" w:rsidRDefault="00F73E22" w:rsidP="00F73E22">
      <w:pPr>
        <w:numPr>
          <w:ilvl w:val="0"/>
          <w:numId w:val="4"/>
        </w:numPr>
      </w:pPr>
      <w:r w:rsidRPr="00F73E22">
        <w:rPr>
          <w:b/>
          <w:bCs/>
        </w:rPr>
        <w:t>Sizzle:</w:t>
      </w:r>
      <w:r w:rsidRPr="00F73E22">
        <w:t xml:space="preserve"> The dramatic transformation from a raw idea to a polished, fundable venture.</w:t>
      </w:r>
    </w:p>
    <w:p w14:paraId="7E4E4D02" w14:textId="77777777" w:rsidR="00F73E22" w:rsidRPr="00F73E22" w:rsidRDefault="00F73E22" w:rsidP="00F73E22">
      <w:pPr>
        <w:numPr>
          <w:ilvl w:val="0"/>
          <w:numId w:val="4"/>
        </w:numPr>
      </w:pPr>
      <w:r w:rsidRPr="00F73E22">
        <w:rPr>
          <w:b/>
          <w:bCs/>
        </w:rPr>
        <w:t>Serve:</w:t>
      </w:r>
      <w:r w:rsidRPr="00F73E22">
        <w:t xml:space="preserve"> Gen Z Egyptian founders (ages 18-30) at the pre-seed and seed stages.</w:t>
      </w:r>
    </w:p>
    <w:p w14:paraId="1CED4E53" w14:textId="77777777" w:rsidR="00F73E22" w:rsidRPr="00F73E22" w:rsidRDefault="00F73E22" w:rsidP="00F73E22">
      <w:pPr>
        <w:numPr>
          <w:ilvl w:val="0"/>
          <w:numId w:val="4"/>
        </w:numPr>
      </w:pPr>
      <w:r w:rsidRPr="00F73E22">
        <w:rPr>
          <w:b/>
          <w:bCs/>
        </w:rPr>
        <w:t>Speak:</w:t>
      </w:r>
      <w:r w:rsidRPr="00F73E22">
        <w:t xml:space="preserve"> With the authentic, motivational, and direct voice of a peer who has navigated the same journey.</w:t>
      </w:r>
    </w:p>
    <w:p w14:paraId="093A2707" w14:textId="77777777" w:rsidR="00791AB5" w:rsidRDefault="00791AB5"/>
    <w:sectPr w:rsidR="0079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B22"/>
    <w:multiLevelType w:val="multilevel"/>
    <w:tmpl w:val="AB0C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31B42"/>
    <w:multiLevelType w:val="multilevel"/>
    <w:tmpl w:val="DF1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64EEC"/>
    <w:multiLevelType w:val="multilevel"/>
    <w:tmpl w:val="110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A4AE2"/>
    <w:multiLevelType w:val="multilevel"/>
    <w:tmpl w:val="ECB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2976">
    <w:abstractNumId w:val="3"/>
  </w:num>
  <w:num w:numId="2" w16cid:durableId="389617320">
    <w:abstractNumId w:val="0"/>
  </w:num>
  <w:num w:numId="3" w16cid:durableId="1989089172">
    <w:abstractNumId w:val="2"/>
  </w:num>
  <w:num w:numId="4" w16cid:durableId="32925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9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B5"/>
    <w:rsid w:val="00791AB5"/>
    <w:rsid w:val="00804E84"/>
    <w:rsid w:val="00937A44"/>
    <w:rsid w:val="00A33B76"/>
    <w:rsid w:val="00F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08D8A921-9F56-4487-B964-97D06A99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9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1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1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91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91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91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91AB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91AB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91AB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91AB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91AB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91A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9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9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9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91A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1A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1A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1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91A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1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Ashraf</dc:creator>
  <cp:keywords/>
  <dc:description/>
  <cp:lastModifiedBy>Eyad Ashraf</cp:lastModifiedBy>
  <cp:revision>2</cp:revision>
  <dcterms:created xsi:type="dcterms:W3CDTF">2025-09-07T14:18:00Z</dcterms:created>
  <dcterms:modified xsi:type="dcterms:W3CDTF">2025-09-07T14:18:00Z</dcterms:modified>
</cp:coreProperties>
</file>