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F99410"/>
          <w:sz w:val="26"/>
        </w:rPr>
        <w:t>NORTUR · Metrocar</w:t>
      </w:r>
    </w:p>
    <w:p>
      <w:r>
        <w:rPr>
          <w:b/>
          <w:color w:val="003AA0"/>
          <w:sz w:val="36"/>
        </w:rPr>
        <w:t>Guía de testing y validación de errores</w:t>
      </w:r>
    </w:p>
    <w:p>
      <w:r>
        <w:rPr>
          <w:i/>
          <w:color w:val="555555"/>
          <w:sz w:val="24"/>
        </w:rPr>
        <w:t>Sistema de captura de pantallas + smoke tests (Playwright) — Blazor Server</w:t>
      </w:r>
    </w:p>
    <w:p>
      <w:r>
        <w:rPr>
          <w:color w:val="555555"/>
          <w:sz w:val="18"/>
        </w:rPr>
        <w:t>Fecha: 29/06/2026   ·   Proyecto: MetrocarNorturBlazor   ·   Autor del flujo: Claude Code</w:t>
      </w:r>
    </w:p>
    <w:p/>
    <w:p>
      <w:pPr>
        <w:spacing w:before="240" w:after="80"/>
      </w:pPr>
      <w:r>
        <w:rPr>
          <w:b/>
          <w:color w:val="003AA0"/>
          <w:sz w:val="28"/>
        </w:rPr>
        <w:t>1. Qué quedó instalado hoy (y qué NO)</w:t>
      </w:r>
    </w:p>
    <w:p>
      <w:r>
        <w:rPr>
          <w:b/>
          <w:sz w:val="22"/>
        </w:rPr>
        <w:t>Resumen de la decisión de herramientas tomada el 29/06/2026:</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003AA0"/>
          </w:tcPr>
          <w:p>
            <w:r/>
            <w:r>
              <w:rPr>
                <w:b/>
                <w:color w:val="FFFFFF"/>
                <w:sz w:val="20"/>
              </w:rPr>
              <w:t>Herramienta</w:t>
            </w:r>
          </w:p>
        </w:tc>
        <w:tc>
          <w:tcPr>
            <w:tcW w:type="dxa" w:w="1728"/>
            <w:shd w:val="clear" w:fill="003AA0"/>
          </w:tcPr>
          <w:p>
            <w:r/>
            <w:r>
              <w:rPr>
                <w:b/>
                <w:color w:val="FFFFFF"/>
                <w:sz w:val="20"/>
              </w:rPr>
              <w:t>Estado</w:t>
            </w:r>
          </w:p>
        </w:tc>
        <w:tc>
          <w:tcPr>
            <w:tcW w:type="dxa" w:w="4752"/>
            <w:shd w:val="clear" w:fill="003AA0"/>
          </w:tcPr>
          <w:p>
            <w:r/>
            <w:r>
              <w:rPr>
                <w:b/>
                <w:color w:val="FFFFFF"/>
                <w:sz w:val="20"/>
              </w:rPr>
              <w:t>Para qué sirve</w:t>
            </w:r>
          </w:p>
        </w:tc>
      </w:tr>
      <w:tr>
        <w:tc>
          <w:tcPr>
            <w:tcW w:type="dxa" w:w="2880"/>
          </w:tcPr>
          <w:p>
            <w:r/>
            <w:r>
              <w:rPr>
                <w:sz w:val="20"/>
              </w:rPr>
              <w:t>Playwright (ya estaba)</w:t>
            </w:r>
          </w:p>
        </w:tc>
        <w:tc>
          <w:tcPr>
            <w:tcW w:type="dxa" w:w="1728"/>
          </w:tcPr>
          <w:p>
            <w:r/>
            <w:r>
              <w:rPr>
                <w:sz w:val="20"/>
              </w:rPr>
              <w:t>ACTIVO</w:t>
            </w:r>
          </w:p>
        </w:tc>
        <w:tc>
          <w:tcPr>
            <w:tcW w:type="dxa" w:w="4752"/>
          </w:tcPr>
          <w:p>
            <w:r/>
            <w:r>
              <w:rPr>
                <w:sz w:val="20"/>
              </w:rPr>
              <w:t>Smoke tests E2E + capturas de pantalla. Cero dependencias nuevas.</w:t>
            </w:r>
          </w:p>
        </w:tc>
      </w:tr>
      <w:tr>
        <w:tc>
          <w:tcPr>
            <w:tcW w:type="dxa" w:w="2880"/>
          </w:tcPr>
          <w:p>
            <w:r/>
            <w:r>
              <w:rPr>
                <w:sz w:val="20"/>
              </w:rPr>
              <w:t>Helper captura()</w:t>
            </w:r>
          </w:p>
        </w:tc>
        <w:tc>
          <w:tcPr>
            <w:tcW w:type="dxa" w:w="1728"/>
          </w:tcPr>
          <w:p>
            <w:r/>
            <w:r>
              <w:rPr>
                <w:sz w:val="20"/>
              </w:rPr>
              <w:t>NUEVO hoy</w:t>
            </w:r>
          </w:p>
        </w:tc>
        <w:tc>
          <w:tcPr>
            <w:tcW w:type="dxa" w:w="4752"/>
          </w:tcPr>
          <w:p>
            <w:r/>
            <w:r>
              <w:rPr>
                <w:sz w:val="20"/>
              </w:rPr>
              <w:t>Que Claude VEA una pantalla de la app a demanda, sin instalar nada.</w:t>
            </w:r>
          </w:p>
        </w:tc>
      </w:tr>
      <w:tr>
        <w:tc>
          <w:tcPr>
            <w:tcW w:type="dxa" w:w="2880"/>
          </w:tcPr>
          <w:p>
            <w:r/>
            <w:r>
              <w:rPr>
                <w:sz w:val="20"/>
              </w:rPr>
              <w:t>browser-tools-mcp</w:t>
            </w:r>
          </w:p>
        </w:tc>
        <w:tc>
          <w:tcPr>
            <w:tcW w:type="dxa" w:w="1728"/>
          </w:tcPr>
          <w:p>
            <w:r/>
            <w:r>
              <w:rPr>
                <w:sz w:val="20"/>
              </w:rPr>
              <w:t>DESCARTADO</w:t>
            </w:r>
          </w:p>
        </w:tc>
        <w:tc>
          <w:tcPr>
            <w:tcW w:type="dxa" w:w="4752"/>
          </w:tcPr>
          <w:p>
            <w:r/>
            <w:r>
              <w:rPr>
                <w:sz w:val="20"/>
              </w:rPr>
              <w:t>Leer consola/red del navegador. No conviene en Blazor Server (ver §6).</w:t>
            </w:r>
          </w:p>
        </w:tc>
      </w:tr>
    </w:tbl>
    <w:p/>
    <w:p>
      <w:r>
        <w:rPr>
          <w:b w:val="0"/>
          <w:sz w:val="22"/>
        </w:rPr>
        <w:t>Archivos tocados hoy: tests/helpers.ts (se agregó la función captura()) y .gitignore (se ignora la carpeta tests/__shots__/). Nada más. Los smoke tests existentes no se modificaron.</w:t>
      </w:r>
    </w:p>
    <w:p>
      <w:pPr>
        <w:spacing w:before="240" w:after="80"/>
      </w:pPr>
      <w:r>
        <w:rPr>
          <w:b/>
          <w:color w:val="003AA0"/>
          <w:sz w:val="28"/>
        </w:rPr>
        <w:t>2. Antes de empezar a testear: requisitos</w:t>
      </w:r>
    </w:p>
    <w:p>
      <w:r>
        <w:rPr>
          <w:b w:val="0"/>
          <w:sz w:val="22"/>
        </w:rPr>
        <w:t>Una sola vez por terminal de PowerShell, setear las credenciales de prueba (NO se hardcodean en el código, se leen de variables de entorno):</w:t>
      </w:r>
    </w:p>
    <w:p>
      <w:pPr>
        <w:ind w:left="432"/>
        <w:shd w:val="clear" w:fill="F2F2F2"/>
      </w:pPr>
      <w:r>
        <w:rPr>
          <w:rFonts w:ascii="Consolas" w:hAnsi="Consolas"/>
          <w:color w:val="0A0A0A"/>
          <w:sz w:val="20"/>
        </w:rPr>
        <w:t>$env:NORTUR_USER="alejandra"; $env:NORTUR_PASS="ale"</w:t>
      </w:r>
    </w:p>
    <w:p>
      <w:r>
        <w:rPr>
          <w:b w:val="0"/>
          <w:sz w:val="22"/>
        </w:rPr>
        <w:t>Y tener la app corriendo en otra terminal:</w:t>
      </w:r>
    </w:p>
    <w:p>
      <w:pPr>
        <w:ind w:left="432"/>
        <w:shd w:val="clear" w:fill="F2F2F2"/>
      </w:pPr>
      <w:r>
        <w:rPr>
          <w:rFonts w:ascii="Consolas" w:hAnsi="Consolas"/>
          <w:color w:val="0A0A0A"/>
          <w:sz w:val="20"/>
        </w:rPr>
        <w:t>cd "c:\Users\HP\OneDrive\CLAUDE CODE\MetrocarNorturBlazor\MetroCarSysBlazor"</w:t>
        <w:br/>
        <w:t>dotnet run</w:t>
      </w:r>
    </w:p>
    <w:p>
      <w:r>
        <w:rPr>
          <w:b w:val="0"/>
          <w:sz w:val="22"/>
        </w:rPr>
        <w:t>La app levanta en http://localhost:5287. Esperá el mensaje "Now listening on: http://localhost:5287" antes de testear.</w:t>
      </w:r>
    </w:p>
    <w:p>
      <w:r>
        <w:rPr>
          <w:i/>
          <w:color w:val="F99410"/>
        </w:rPr>
        <w:t>⚠ Seguridad: no pegues el password en chats ni lo commitees. Con setear la variable de entorno en tu terminal alcanza.</w:t>
      </w:r>
    </w:p>
    <w:p>
      <w:pPr>
        <w:spacing w:before="240" w:after="80"/>
      </w:pPr>
      <w:r>
        <w:rPr>
          <w:b/>
          <w:color w:val="003AA0"/>
          <w:sz w:val="28"/>
        </w:rPr>
        <w:t>3. Flujo A — Pedir a Claude que VEA una pantalla</w:t>
      </w:r>
    </w:p>
    <w:p>
      <w:r>
        <w:rPr>
          <w:b/>
          <w:sz w:val="22"/>
        </w:rPr>
        <w:t>Cuando termines un cambio visual (mover una columna, cambiar un color, ajustar el drawer) y querés confirmar cómo quedó:</w:t>
      </w:r>
    </w:p>
    <w:p>
      <w:pPr>
        <w:pStyle w:val="ListNumber"/>
      </w:pPr>
      <w:r>
        <w:t xml:space="preserve"> Dejá la app corriendo (dotnet run).</w:t>
      </w:r>
    </w:p>
    <w:p>
      <w:pPr>
        <w:pStyle w:val="ListNumber"/>
      </w:pPr>
      <w:r>
        <w:t xml:space="preserve"> Decile a Claude: "mostrame /la-ruta" (ej: "mostrame /resumen-liquidaciones").</w:t>
      </w:r>
    </w:p>
    <w:p>
      <w:pPr>
        <w:pStyle w:val="ListNumber"/>
      </w:pPr>
      <w:r>
        <w:t xml:space="preserve"> Claude hace todo el ciclo solo: crea un spec efímero, corre Playwright con login real, lee el PNG generado y te describe qué ve. Después borra el spec.</w:t>
      </w:r>
    </w:p>
    <w:p>
      <w:r>
        <w:rPr>
          <w:b/>
          <w:sz w:val="22"/>
        </w:rPr>
        <w:t>Vos NO escribís ningún test. Solo dejás la app levantada y pedís la pantalla.</w:t>
      </w:r>
    </w:p>
    <w:p/>
    <w:p>
      <w:r>
        <w:rPr>
          <w:b w:val="0"/>
          <w:sz w:val="22"/>
        </w:rPr>
        <w:t>Qué resuelve esto: hasta ahora Claude trabajaba 'a ciegas' en lo visual — compilaba y confiaba, pero no veía el resultado. Ahora puede ver la pantalla real con datos reales y detectar problemas de layout, columnas cortadas, badges que no se ven, etc.</w:t>
      </w:r>
    </w:p>
    <w:p>
      <w:pPr>
        <w:spacing w:before="240" w:after="80"/>
      </w:pPr>
      <w:r>
        <w:rPr>
          <w:b/>
          <w:color w:val="003AA0"/>
          <w:sz w:val="28"/>
        </w:rPr>
        <w:t>4. Flujo B — Correr los smoke tests (detectar regresiones)</w:t>
      </w:r>
    </w:p>
    <w:p>
      <w:r>
        <w:rPr>
          <w:b w:val="0"/>
          <w:sz w:val="22"/>
        </w:rPr>
        <w:t>Los smoke tests verifican que las pantallas clave LEVANTAN sin error tras un cambio. Es la red de seguridad contra romper algo sin darte cuenta.</w:t>
      </w:r>
    </w:p>
    <w:p>
      <w:r>
        <w:rPr>
          <w:b/>
          <w:sz w:val="22"/>
        </w:rPr>
        <w:t>Comando (con credenciales y app corriendo):</w:t>
      </w:r>
    </w:p>
    <w:p>
      <w:pPr>
        <w:ind w:left="432"/>
        <w:shd w:val="clear" w:fill="F2F2F2"/>
      </w:pPr>
      <w:r>
        <w:rPr>
          <w:rFonts w:ascii="Consolas" w:hAnsi="Consolas"/>
          <w:color w:val="0A0A0A"/>
          <w:sz w:val="20"/>
        </w:rPr>
        <w:t>$env:NORTUR_USER="alejandra"; $env:NORTUR_PASS="ale"; npm test</w:t>
      </w:r>
    </w:p>
    <w:p>
      <w:r>
        <w:rPr>
          <w:b w:val="0"/>
          <w:sz w:val="22"/>
        </w:rPr>
        <w:t>Otros comandos útiles:</w:t>
      </w:r>
    </w:p>
    <w:tbl>
      <w:tblPr>
        <w:tblStyle w:val="LightGrid-Accent1"/>
        <w:tblW w:type="auto" w:w="0"/>
        <w:jc w:val="center"/>
        <w:tblLook w:firstColumn="1" w:firstRow="1" w:lastColumn="0" w:lastRow="0" w:noHBand="0" w:noVBand="1" w:val="04A0"/>
      </w:tblPr>
      <w:tblGrid>
        <w:gridCol w:w="4320"/>
        <w:gridCol w:w="4320"/>
      </w:tblGrid>
      <w:tr>
        <w:tc>
          <w:tcPr>
            <w:tcW w:type="dxa" w:w="3312"/>
            <w:shd w:val="clear" w:fill="003AA0"/>
          </w:tcPr>
          <w:p>
            <w:r/>
            <w:r>
              <w:rPr>
                <w:b/>
                <w:color w:val="FFFFFF"/>
                <w:sz w:val="20"/>
              </w:rPr>
              <w:t>Comando</w:t>
            </w:r>
          </w:p>
        </w:tc>
        <w:tc>
          <w:tcPr>
            <w:tcW w:type="dxa" w:w="6048"/>
            <w:shd w:val="clear" w:fill="003AA0"/>
          </w:tcPr>
          <w:p>
            <w:r/>
            <w:r>
              <w:rPr>
                <w:b/>
                <w:color w:val="FFFFFF"/>
                <w:sz w:val="20"/>
              </w:rPr>
              <w:t>Qué hace</w:t>
            </w:r>
          </w:p>
        </w:tc>
      </w:tr>
      <w:tr>
        <w:tc>
          <w:tcPr>
            <w:tcW w:type="dxa" w:w="3312"/>
          </w:tcPr>
          <w:p>
            <w:r/>
            <w:r>
              <w:rPr>
                <w:sz w:val="20"/>
              </w:rPr>
              <w:t>npm test</w:t>
            </w:r>
          </w:p>
        </w:tc>
        <w:tc>
          <w:tcPr>
            <w:tcW w:type="dxa" w:w="6048"/>
          </w:tcPr>
          <w:p>
            <w:r/>
            <w:r>
              <w:rPr>
                <w:sz w:val="20"/>
              </w:rPr>
              <w:t>Corre toda la suite de smoke tests (modo headless).</w:t>
            </w:r>
          </w:p>
        </w:tc>
      </w:tr>
      <w:tr>
        <w:tc>
          <w:tcPr>
            <w:tcW w:type="dxa" w:w="3312"/>
          </w:tcPr>
          <w:p>
            <w:r/>
            <w:r>
              <w:rPr>
                <w:sz w:val="20"/>
              </w:rPr>
              <w:t>npm run test:headed</w:t>
            </w:r>
          </w:p>
        </w:tc>
        <w:tc>
          <w:tcPr>
            <w:tcW w:type="dxa" w:w="6048"/>
          </w:tcPr>
          <w:p>
            <w:r/>
            <w:r>
              <w:rPr>
                <w:sz w:val="20"/>
              </w:rPr>
              <w:t>Igual, pero abre el navegador visible (para ver qué hace).</w:t>
            </w:r>
          </w:p>
        </w:tc>
      </w:tr>
      <w:tr>
        <w:tc>
          <w:tcPr>
            <w:tcW w:type="dxa" w:w="3312"/>
          </w:tcPr>
          <w:p>
            <w:r/>
            <w:r>
              <w:rPr>
                <w:sz w:val="20"/>
              </w:rPr>
              <w:t>npm run test:ui</w:t>
            </w:r>
          </w:p>
        </w:tc>
        <w:tc>
          <w:tcPr>
            <w:tcW w:type="dxa" w:w="6048"/>
          </w:tcPr>
          <w:p>
            <w:r/>
            <w:r>
              <w:rPr>
                <w:sz w:val="20"/>
              </w:rPr>
              <w:t>Modo interactivo de Playwright (elegir tests, ver paso a paso).</w:t>
            </w:r>
          </w:p>
        </w:tc>
      </w:tr>
      <w:tr>
        <w:tc>
          <w:tcPr>
            <w:tcW w:type="dxa" w:w="3312"/>
          </w:tcPr>
          <w:p>
            <w:r/>
            <w:r>
              <w:rPr>
                <w:sz w:val="20"/>
              </w:rPr>
              <w:t>npm run report</w:t>
            </w:r>
          </w:p>
        </w:tc>
        <w:tc>
          <w:tcPr>
            <w:tcW w:type="dxa" w:w="6048"/>
          </w:tcPr>
          <w:p>
            <w:r/>
            <w:r>
              <w:rPr>
                <w:sz w:val="20"/>
              </w:rPr>
              <w:t>Abre el reporte HTML del último run (con screenshots de fallos).</w:t>
            </w:r>
          </w:p>
        </w:tc>
      </w:tr>
    </w:tbl>
    <w:p/>
    <w:p>
      <w:r>
        <w:rPr>
          <w:b w:val="0"/>
          <w:sz w:val="22"/>
        </w:rPr>
        <w:t>Qué cubren hoy los smoke tests: Planilla de Tráfico (grilla + KPIs + scroll), Reservas por fecha, Clientes ABM, Choferes, Vehículos-Flota, Resumen de Liquidaciones, Liquidación a Clientes y Liquidaciones estimadas. Cada uno verifica que la pantalla carga, que la sesión es válida (no rebota al login) y que el contenido principal aparece.</w:t>
      </w:r>
    </w:p>
    <w:p>
      <w:pPr>
        <w:spacing w:before="240" w:after="80"/>
      </w:pPr>
      <w:r>
        <w:rPr>
          <w:b/>
          <w:color w:val="003AA0"/>
          <w:sz w:val="28"/>
        </w:rPr>
        <w:t>5. Dónde viven los errores en Blazor Server (clave)</w:t>
      </w:r>
    </w:p>
    <w:p>
      <w:r>
        <w:rPr>
          <w:b/>
          <w:sz w:val="22"/>
        </w:rPr>
        <w:t>Esto es lo más importante para validar bien. En Blazor Server NO todos los errores aparecen en el mismo lugar:</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shd w:val="clear" w:fill="003AA0"/>
          </w:tcPr>
          <w:p>
            <w:r/>
            <w:r>
              <w:rPr>
                <w:b/>
                <w:color w:val="FFFFFF"/>
                <w:sz w:val="20"/>
              </w:rPr>
              <w:t>Tipo de error</w:t>
            </w:r>
          </w:p>
        </w:tc>
        <w:tc>
          <w:tcPr>
            <w:tcW w:type="dxa" w:w="3312"/>
            <w:shd w:val="clear" w:fill="003AA0"/>
          </w:tcPr>
          <w:p>
            <w:r/>
            <w:r>
              <w:rPr>
                <w:b/>
                <w:color w:val="FFFFFF"/>
                <w:sz w:val="20"/>
              </w:rPr>
              <w:t>Dónde aparece</w:t>
            </w:r>
          </w:p>
        </w:tc>
        <w:tc>
          <w:tcPr>
            <w:tcW w:type="dxa" w:w="3312"/>
            <w:shd w:val="clear" w:fill="003AA0"/>
          </w:tcPr>
          <w:p>
            <w:r/>
            <w:r>
              <w:rPr>
                <w:b/>
                <w:color w:val="FFFFFF"/>
                <w:sz w:val="20"/>
              </w:rPr>
              <w:t>Cómo lo detectamos</w:t>
            </w:r>
          </w:p>
        </w:tc>
      </w:tr>
      <w:tr>
        <w:tc>
          <w:tcPr>
            <w:tcW w:type="dxa" w:w="2736"/>
          </w:tcPr>
          <w:p>
            <w:r/>
            <w:r>
              <w:rPr>
                <w:sz w:val="20"/>
              </w:rPr>
              <w:t>Lógica de negocio (ABM, SQL, validación, valorización)</w:t>
            </w:r>
          </w:p>
        </w:tc>
        <w:tc>
          <w:tcPr>
            <w:tcW w:type="dxa" w:w="3312"/>
          </w:tcPr>
          <w:p>
            <w:r/>
            <w:r>
              <w:rPr>
                <w:sz w:val="20"/>
              </w:rPr>
              <w:t>Log del SERVIDOR (.NET), en la terminal de dotnet run</w:t>
            </w:r>
          </w:p>
        </w:tc>
        <w:tc>
          <w:tcPr>
            <w:tcW w:type="dxa" w:w="3312"/>
          </w:tcPr>
          <w:p>
            <w:r/>
            <w:r>
              <w:rPr>
                <w:sz w:val="20"/>
              </w:rPr>
              <w:t>Claude lee la salida de dotnet directamente.</w:t>
            </w:r>
          </w:p>
        </w:tc>
      </w:tr>
      <w:tr>
        <w:tc>
          <w:tcPr>
            <w:tcW w:type="dxa" w:w="2736"/>
          </w:tcPr>
          <w:p>
            <w:r/>
            <w:r>
              <w:rPr>
                <w:sz w:val="20"/>
              </w:rPr>
              <w:t>JS no controlado / render interactivo roto</w:t>
            </w:r>
          </w:p>
        </w:tc>
        <w:tc>
          <w:tcPr>
            <w:tcW w:type="dxa" w:w="3312"/>
          </w:tcPr>
          <w:p>
            <w:r/>
            <w:r>
              <w:rPr>
                <w:sz w:val="20"/>
              </w:rPr>
              <w:t>Consola del navegador</w:t>
            </w:r>
          </w:p>
        </w:tc>
        <w:tc>
          <w:tcPr>
            <w:tcW w:type="dxa" w:w="3312"/>
          </w:tcPr>
          <w:p>
            <w:r/>
            <w:r>
              <w:rPr>
                <w:sz w:val="20"/>
              </w:rPr>
              <w:t>El hook pageerror de los smoke tests lo caza y falla el test.</w:t>
            </w:r>
          </w:p>
        </w:tc>
      </w:tr>
      <w:tr>
        <w:tc>
          <w:tcPr>
            <w:tcW w:type="dxa" w:w="2736"/>
          </w:tcPr>
          <w:p>
            <w:r/>
            <w:r>
              <w:rPr>
                <w:sz w:val="20"/>
              </w:rPr>
              <w:t>Problema visual (layout, columnas, colores, badges)</w:t>
            </w:r>
          </w:p>
        </w:tc>
        <w:tc>
          <w:tcPr>
            <w:tcW w:type="dxa" w:w="3312"/>
          </w:tcPr>
          <w:p>
            <w:r/>
            <w:r>
              <w:rPr>
                <w:sz w:val="20"/>
              </w:rPr>
              <w:t>Solo se VE en pantalla</w:t>
            </w:r>
          </w:p>
        </w:tc>
        <w:tc>
          <w:tcPr>
            <w:tcW w:type="dxa" w:w="3312"/>
          </w:tcPr>
          <w:p>
            <w:r/>
            <w:r>
              <w:rPr>
                <w:sz w:val="20"/>
              </w:rPr>
              <w:t>Flujo A: captura() + Claude lee el PNG.</w:t>
            </w:r>
          </w:p>
        </w:tc>
      </w:tr>
      <w:tr>
        <w:tc>
          <w:tcPr>
            <w:tcW w:type="dxa" w:w="2736"/>
          </w:tcPr>
          <w:p>
            <w:r/>
            <w:r>
              <w:rPr>
                <w:sz w:val="20"/>
              </w:rPr>
              <w:t>Regresión gruesa (una pantalla dejó de levantar)</w:t>
            </w:r>
          </w:p>
        </w:tc>
        <w:tc>
          <w:tcPr>
            <w:tcW w:type="dxa" w:w="3312"/>
          </w:tcPr>
          <w:p>
            <w:r/>
            <w:r>
              <w:rPr>
                <w:sz w:val="20"/>
              </w:rPr>
              <w:t>El smoke test falla</w:t>
            </w:r>
          </w:p>
        </w:tc>
        <w:tc>
          <w:tcPr>
            <w:tcW w:type="dxa" w:w="3312"/>
          </w:tcPr>
          <w:p>
            <w:r/>
            <w:r>
              <w:rPr>
                <w:sz w:val="20"/>
              </w:rPr>
              <w:t>Flujo B: npm test.</w:t>
            </w:r>
          </w:p>
        </w:tc>
      </w:tr>
    </w:tbl>
    <w:p/>
    <w:p>
      <w:r>
        <w:rPr>
          <w:b/>
          <w:color w:val="003AA0"/>
        </w:rPr>
        <w:t>Regla práctica: si un ABM falla al grabar o un cálculo da mal, el error está en el log de dotnet, NO en el navegador. Por eso para los ABMs que vienen, la validación principal es leer el log del servidor + comparar el resultado contra el FoxPro, no mirar la consola del browser.</w:t>
      </w:r>
    </w:p>
    <w:p>
      <w:pPr>
        <w:spacing w:before="240" w:after="80"/>
      </w:pPr>
      <w:r>
        <w:rPr>
          <w:b/>
          <w:color w:val="003AA0"/>
          <w:sz w:val="28"/>
        </w:rPr>
        <w:t>6. Por qué NO se instaló browser-tools-mcp</w:t>
      </w:r>
    </w:p>
    <w:p>
      <w:r>
        <w:rPr>
          <w:b w:val="0"/>
          <w:sz w:val="22"/>
        </w:rPr>
        <w:t>Se evaluó instalar browser-tools-mcp (@agentdeskai) para 'depuración total'. Se descartó por razones concretas de este stack:</w:t>
      </w:r>
    </w:p>
    <w:p>
      <w:pPr>
        <w:pStyle w:val="ListBullet"/>
      </w:pPr>
      <w:r>
        <w:rPr>
          <w:b/>
        </w:rPr>
        <w:t xml:space="preserve">Capa equivocada: </w:t>
      </w:r>
      <w:r>
        <w:t>La app es Blazor Server: la lógica corre en el servidor .NET, no en el navegador. browser-tools-mcp lee el navegador, justo donde MENOS está la verdad en este stack.</w:t>
      </w:r>
    </w:p>
    <w:p>
      <w:pPr>
        <w:pStyle w:val="ListBullet"/>
      </w:pPr>
      <w:r>
        <w:rPr>
          <w:b/>
        </w:rPr>
        <w:t xml:space="preserve">Fricción: </w:t>
      </w:r>
      <w:r>
        <w:t>Suma 3 dependencias (servidor npm + MCP npm + extensión de Chrome de un tercero) y requiere tener 4 cosas abiertas a la vez en cada sesión de debug.</w:t>
      </w:r>
    </w:p>
    <w:p>
      <w:pPr>
        <w:pStyle w:val="ListBullet"/>
      </w:pPr>
      <w:r>
        <w:rPr>
          <w:b/>
        </w:rPr>
        <w:t xml:space="preserve">Costo/ruido: </w:t>
      </w:r>
      <w:r>
        <w:t>Los logs de red de Blazor Server (WebSocket SignalR) son un muro de tráfico; leerlos consume muchos tokens y aporta poco.</w:t>
      </w:r>
    </w:p>
    <w:p>
      <w:pPr>
        <w:pStyle w:val="ListBullet"/>
      </w:pPr>
      <w:r>
        <w:rPr>
          <w:b/>
        </w:rPr>
        <w:t xml:space="preserve">Ya estaba cubierto: </w:t>
      </w:r>
      <w:r>
        <w:t>Playwright (que ya estaba) cubre el único hueco real — que Claude vea la pantalla — con cero dependencias nuevas.</w:t>
      </w:r>
    </w:p>
    <w:p/>
    <w:p>
      <w:r>
        <w:rPr>
          <w:b w:val="0"/>
          <w:sz w:val="22"/>
        </w:rPr>
        <w:t>Cuándo reevaluarlo: si un cliente futuro tiene un frontend SPA/React con mucha lógica en el navegador, ahí browser-tools-mcp sí encaja. No es el caso de Metrocar.</w:t>
      </w:r>
    </w:p>
    <w:p>
      <w:pPr>
        <w:spacing w:before="240" w:after="80"/>
      </w:pPr>
      <w:r>
        <w:rPr>
          <w:b/>
          <w:color w:val="003AA0"/>
          <w:sz w:val="28"/>
        </w:rPr>
        <w:t>7. Checklist — cómo testear de ahora en adelante</w:t>
      </w:r>
    </w:p>
    <w:p>
      <w:r>
        <w:rPr>
          <w:b/>
          <w:sz w:val="22"/>
        </w:rPr>
        <w:t>Rutina recomendada después de cada cambio:</w:t>
      </w:r>
    </w:p>
    <w:p>
      <w:pPr>
        <w:pStyle w:val="ListNumber"/>
      </w:pPr>
      <w:r>
        <w:t xml:space="preserve"> Compilá / corré la app (dotnet run) y mirá que no tire errores en el log al arrancar.</w:t>
      </w:r>
    </w:p>
    <w:p>
      <w:pPr>
        <w:pStyle w:val="ListNumber"/>
      </w:pPr>
      <w:r>
        <w:t xml:space="preserve"> Si fue un cambio visual: pedí la captura ("mostrame /la-ruta") y revisá el render.</w:t>
      </w:r>
    </w:p>
    <w:p>
      <w:pPr>
        <w:pStyle w:val="ListNumber"/>
      </w:pPr>
      <w:r>
        <w:t xml:space="preserve"> Corré los smoke tests (npm test) para confirmar que no rompiste otra pantalla.</w:t>
      </w:r>
    </w:p>
    <w:p>
      <w:pPr>
        <w:pStyle w:val="ListNumber"/>
      </w:pPr>
      <w:r>
        <w:t xml:space="preserve"> Si es un ABM o un cálculo: compará el resultado contra el FoxPro y revisá el log de dotnet ante cualquier error.</w:t>
      </w:r>
    </w:p>
    <w:p>
      <w:pPr>
        <w:pStyle w:val="ListNumber"/>
      </w:pPr>
      <w:r>
        <w:t xml:space="preserve"> Si todo pasa: commit (Claude te ayuda con el mensaje).</w:t>
      </w:r>
    </w:p>
    <w:p/>
    <w:p>
      <w:r>
        <w:rPr>
          <w:i/>
          <w:color w:val="555555"/>
          <w:sz w:val="16"/>
        </w:rPr>
        <w:t>Documento generado automáticamente por Claude Code · Metrocar Nortur Blazor · 29/06/2026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