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F5A" w:rsidRPr="0090099B" w:rsidRDefault="001C2F5A" w:rsidP="001C2F5A">
      <w:pPr>
        <w:jc w:val="right"/>
        <w:rPr>
          <w:rFonts w:ascii="黑体" w:eastAsia="黑体" w:hAnsi="黑体"/>
          <w:b/>
          <w:sz w:val="72"/>
          <w:szCs w:val="72"/>
        </w:rPr>
      </w:pPr>
      <w:r w:rsidRPr="0090099B">
        <w:rPr>
          <w:rFonts w:ascii="黑体" w:eastAsia="黑体" w:hAnsi="黑体" w:hint="eastAsia"/>
          <w:b/>
          <w:sz w:val="72"/>
          <w:szCs w:val="72"/>
        </w:rPr>
        <w:t>基于RFID技术的航空行李</w:t>
      </w:r>
      <w:r w:rsidRPr="0090099B">
        <w:rPr>
          <w:rFonts w:ascii="黑体" w:eastAsia="黑体" w:hAnsi="黑体"/>
          <w:b/>
          <w:sz w:val="72"/>
          <w:szCs w:val="72"/>
        </w:rPr>
        <w:br/>
      </w:r>
      <w:r w:rsidRPr="0090099B">
        <w:rPr>
          <w:rFonts w:ascii="黑体" w:eastAsia="黑体" w:hAnsi="黑体" w:hint="eastAsia"/>
          <w:b/>
          <w:sz w:val="72"/>
          <w:szCs w:val="72"/>
        </w:rPr>
        <w:t>人工分拣辅助系统</w:t>
      </w:r>
    </w:p>
    <w:p w:rsidR="001C2F5A" w:rsidRDefault="001C2F5A" w:rsidP="001C2F5A">
      <w:pPr>
        <w:spacing w:beforeLines="200" w:before="480" w:line="480" w:lineRule="auto"/>
        <w:ind w:firstLine="1120"/>
        <w:jc w:val="right"/>
        <w:rPr>
          <w:sz w:val="56"/>
          <w:szCs w:val="56"/>
        </w:rPr>
      </w:pPr>
      <w:r w:rsidRPr="00577299">
        <w:rPr>
          <w:sz w:val="56"/>
          <w:szCs w:val="56"/>
        </w:rPr>
        <w:t>—</w:t>
      </w:r>
      <w:r>
        <w:rPr>
          <w:rFonts w:hint="eastAsia"/>
          <w:sz w:val="56"/>
          <w:szCs w:val="56"/>
        </w:rPr>
        <w:t>详细设计</w:t>
      </w:r>
    </w:p>
    <w:p w:rsidR="001C2F5A" w:rsidRDefault="001C2F5A" w:rsidP="001C2F5A">
      <w:pPr>
        <w:ind w:firstLine="482"/>
        <w:jc w:val="right"/>
        <w:rPr>
          <w:b/>
        </w:rPr>
      </w:pPr>
    </w:p>
    <w:p w:rsidR="001C2F5A" w:rsidRDefault="001C2F5A" w:rsidP="001C2F5A">
      <w:pPr>
        <w:ind w:firstLine="482"/>
        <w:jc w:val="right"/>
        <w:rPr>
          <w:b/>
        </w:rPr>
      </w:pPr>
    </w:p>
    <w:p w:rsidR="001C2F5A" w:rsidRPr="00193EE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Pr="004120E6" w:rsidRDefault="001C2F5A" w:rsidP="001C2F5A">
      <w:pPr>
        <w:ind w:firstLine="723"/>
        <w:jc w:val="right"/>
        <w:rPr>
          <w:b/>
          <w:sz w:val="36"/>
          <w:szCs w:val="36"/>
        </w:rPr>
      </w:pPr>
      <w:r w:rsidRPr="004120E6">
        <w:rPr>
          <w:rFonts w:hint="eastAsia"/>
          <w:b/>
          <w:sz w:val="36"/>
          <w:szCs w:val="36"/>
        </w:rPr>
        <w:t>密级：</w:t>
      </w:r>
      <w:r>
        <w:rPr>
          <w:rFonts w:hint="eastAsia"/>
          <w:b/>
          <w:sz w:val="36"/>
          <w:szCs w:val="36"/>
        </w:rPr>
        <w:t>秘密</w:t>
      </w:r>
    </w:p>
    <w:p w:rsidR="001C2F5A" w:rsidRPr="00577299" w:rsidRDefault="001C2F5A" w:rsidP="001C2F5A">
      <w:pPr>
        <w:wordWrap w:val="0"/>
        <w:ind w:firstLine="723"/>
        <w:jc w:val="right"/>
        <w:rPr>
          <w:b/>
          <w:sz w:val="36"/>
          <w:szCs w:val="36"/>
        </w:rPr>
      </w:pPr>
      <w:r w:rsidRPr="00577299">
        <w:rPr>
          <w:rFonts w:hint="eastAsia"/>
          <w:b/>
          <w:sz w:val="36"/>
          <w:szCs w:val="36"/>
        </w:rPr>
        <w:t>版本</w:t>
      </w:r>
      <w:r>
        <w:rPr>
          <w:rFonts w:hint="eastAsia"/>
          <w:b/>
          <w:sz w:val="36"/>
          <w:szCs w:val="36"/>
        </w:rPr>
        <w:t>：0.</w:t>
      </w:r>
      <w:r>
        <w:rPr>
          <w:b/>
          <w:sz w:val="36"/>
          <w:szCs w:val="36"/>
        </w:rPr>
        <w:t>1</w:t>
      </w:r>
    </w:p>
    <w:p w:rsidR="001C2F5A" w:rsidRPr="00B706E9" w:rsidRDefault="001C2F5A" w:rsidP="001C2F5A">
      <w:pPr>
        <w:ind w:firstLine="482"/>
        <w:jc w:val="right"/>
        <w:rPr>
          <w:b/>
        </w:rPr>
      </w:pPr>
    </w:p>
    <w:p w:rsidR="001C2F5A" w:rsidRPr="00F746C7" w:rsidRDefault="001C2F5A" w:rsidP="001C2F5A">
      <w:pPr>
        <w:ind w:firstLine="482"/>
        <w:jc w:val="right"/>
        <w:rPr>
          <w:b/>
        </w:rPr>
      </w:pPr>
    </w:p>
    <w:p w:rsidR="001C2F5A" w:rsidRDefault="001C2F5A" w:rsidP="001C2F5A">
      <w:pPr>
        <w:ind w:firstLine="482"/>
        <w:jc w:val="right"/>
        <w:rPr>
          <w:b/>
        </w:rPr>
      </w:pPr>
    </w:p>
    <w:p w:rsidR="001C2F5A" w:rsidRPr="00783AD8" w:rsidRDefault="001C2F5A" w:rsidP="001C2F5A">
      <w:pPr>
        <w:ind w:firstLine="482"/>
        <w:jc w:val="right"/>
        <w:rPr>
          <w:b/>
        </w:rPr>
      </w:pPr>
    </w:p>
    <w:p w:rsidR="001C2F5A" w:rsidRPr="00783AD8"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Pr="00783AD8" w:rsidRDefault="001C2F5A" w:rsidP="001C2F5A">
      <w:pPr>
        <w:ind w:firstLine="482"/>
        <w:jc w:val="right"/>
        <w:rPr>
          <w:b/>
        </w:rPr>
      </w:pPr>
    </w:p>
    <w:p w:rsidR="001C2F5A" w:rsidRPr="00783AD8" w:rsidRDefault="001C2F5A" w:rsidP="001C2F5A">
      <w:pPr>
        <w:ind w:firstLine="482"/>
        <w:jc w:val="right"/>
        <w:rPr>
          <w:b/>
        </w:rPr>
      </w:pPr>
    </w:p>
    <w:p w:rsidR="001C2F5A" w:rsidRPr="00577299" w:rsidRDefault="001C2F5A" w:rsidP="001C2F5A">
      <w:pPr>
        <w:ind w:firstLine="723"/>
        <w:jc w:val="right"/>
        <w:rPr>
          <w:sz w:val="36"/>
          <w:szCs w:val="36"/>
        </w:rPr>
      </w:pPr>
      <w:r>
        <w:rPr>
          <w:b/>
          <w:sz w:val="36"/>
          <w:szCs w:val="36"/>
        </w:rPr>
        <w:t>2016</w:t>
      </w:r>
      <w:r w:rsidRPr="00577299">
        <w:rPr>
          <w:b/>
          <w:sz w:val="36"/>
          <w:szCs w:val="36"/>
        </w:rPr>
        <w:t>-</w:t>
      </w:r>
      <w:r>
        <w:rPr>
          <w:rFonts w:hint="eastAsia"/>
          <w:b/>
          <w:sz w:val="36"/>
          <w:szCs w:val="36"/>
        </w:rPr>
        <w:t>7</w:t>
      </w:r>
      <w:r w:rsidRPr="00577299">
        <w:rPr>
          <w:b/>
          <w:sz w:val="36"/>
          <w:szCs w:val="36"/>
        </w:rPr>
        <w:t>-</w:t>
      </w:r>
      <w:r>
        <w:rPr>
          <w:rFonts w:hint="eastAsia"/>
          <w:b/>
          <w:sz w:val="36"/>
          <w:szCs w:val="36"/>
        </w:rPr>
        <w:t>28</w:t>
      </w:r>
    </w:p>
    <w:p w:rsidR="001C2F5A" w:rsidRPr="00577299" w:rsidRDefault="001C2F5A" w:rsidP="001C2F5A">
      <w:pPr>
        <w:pStyle w:val="ChangeHistoryTitle"/>
        <w:ind w:firstLine="723"/>
        <w:rPr>
          <w:szCs w:val="36"/>
        </w:rPr>
        <w:sectPr w:rsidR="001C2F5A" w:rsidRPr="00577299" w:rsidSect="004C4EB1">
          <w:footerReference w:type="default" r:id="rId7"/>
          <w:pgSz w:w="12240" w:h="15840" w:code="1"/>
          <w:pgMar w:top="1440" w:right="1440" w:bottom="1440" w:left="1440" w:header="720" w:footer="720" w:gutter="0"/>
          <w:pgNumType w:fmt="lowerRoman" w:start="1"/>
          <w:cols w:space="720"/>
          <w:rtlGutter/>
        </w:sectPr>
      </w:pPr>
    </w:p>
    <w:p w:rsidR="001C2F5A" w:rsidRPr="009B0E48" w:rsidRDefault="001C2F5A" w:rsidP="001C2F5A">
      <w:pPr>
        <w:pStyle w:val="TOCEntry"/>
        <w:spacing w:line="360" w:lineRule="auto"/>
        <w:ind w:firstLine="643"/>
        <w:rPr>
          <w:sz w:val="32"/>
          <w:szCs w:val="32"/>
        </w:rPr>
      </w:pPr>
      <w:bookmarkStart w:id="0" w:name="_Toc344877432"/>
      <w:bookmarkStart w:id="1" w:name="_Toc344879822"/>
      <w:bookmarkStart w:id="2" w:name="_Toc346508722"/>
      <w:bookmarkStart w:id="3" w:name="_Toc346508952"/>
      <w:bookmarkStart w:id="4" w:name="_Toc346509227"/>
      <w:bookmarkStart w:id="5" w:name="_Toc313111196"/>
      <w:bookmarkEnd w:id="0"/>
      <w:bookmarkEnd w:id="1"/>
      <w:bookmarkEnd w:id="2"/>
      <w:bookmarkEnd w:id="3"/>
      <w:bookmarkEnd w:id="4"/>
      <w:r w:rsidRPr="009B0E48">
        <w:rPr>
          <w:rFonts w:hint="eastAsia"/>
          <w:sz w:val="32"/>
          <w:szCs w:val="32"/>
        </w:rPr>
        <w:lastRenderedPageBreak/>
        <w:t>目录</w:t>
      </w:r>
      <w:bookmarkEnd w:id="5"/>
    </w:p>
    <w:p w:rsidR="001C2F5A" w:rsidRDefault="001C2F5A" w:rsidP="001C2F5A">
      <w:pPr>
        <w:ind w:firstLine="480"/>
        <w:sectPr w:rsidR="001C2F5A" w:rsidSect="004C4EB1">
          <w:headerReference w:type="default" r:id="rId8"/>
          <w:footerReference w:type="default" r:id="rId9"/>
          <w:pgSz w:w="12240" w:h="15840" w:code="1"/>
          <w:pgMar w:top="1440" w:right="1440" w:bottom="1440" w:left="1440" w:header="720" w:footer="720" w:gutter="0"/>
          <w:pgNumType w:fmt="lowerRoman"/>
          <w:cols w:space="720"/>
        </w:sectPr>
      </w:pPr>
    </w:p>
    <w:p w:rsidR="001C2F5A" w:rsidRDefault="001C2F5A" w:rsidP="001C2F5A">
      <w:pPr>
        <w:pStyle w:val="1"/>
        <w:ind w:firstLine="643"/>
      </w:pPr>
      <w:bookmarkStart w:id="6" w:name="_Toc313111197"/>
      <w:r>
        <w:rPr>
          <w:rFonts w:hint="eastAsia"/>
        </w:rPr>
        <w:lastRenderedPageBreak/>
        <w:t>版本修订记录</w:t>
      </w:r>
      <w:bookmarkEnd w:id="6"/>
    </w:p>
    <w:p w:rsidR="001C2F5A" w:rsidRPr="007F130D" w:rsidRDefault="001C2F5A" w:rsidP="001C2F5A">
      <w:pPr>
        <w:spacing w:line="480" w:lineRule="auto"/>
        <w:ind w:firstLine="480"/>
      </w:pPr>
      <w:r>
        <w:rPr>
          <w:rFonts w:hint="eastAsia"/>
        </w:rPr>
        <w:t>类别：A-增加；M-修改；D-删除</w:t>
      </w:r>
    </w:p>
    <w:tbl>
      <w:tblPr>
        <w:tblStyle w:val="12"/>
        <w:tblW w:w="0" w:type="auto"/>
        <w:tblLook w:val="04A0" w:firstRow="1" w:lastRow="0" w:firstColumn="1" w:lastColumn="0" w:noHBand="0" w:noVBand="1"/>
      </w:tblPr>
      <w:tblGrid>
        <w:gridCol w:w="1924"/>
        <w:gridCol w:w="1105"/>
        <w:gridCol w:w="1260"/>
        <w:gridCol w:w="4098"/>
        <w:gridCol w:w="1237"/>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bottom w:val="single" w:sz="4" w:space="0" w:color="auto"/>
            </w:tcBorders>
          </w:tcPr>
          <w:p w:rsidR="001C2F5A" w:rsidRPr="00655F88" w:rsidRDefault="001C2F5A" w:rsidP="004C4EB1">
            <w:pPr>
              <w:pStyle w:val="Body"/>
              <w:ind w:firstLine="482"/>
            </w:pPr>
            <w:r w:rsidRPr="00655F88">
              <w:rPr>
                <w:rFonts w:hint="eastAsia"/>
              </w:rPr>
              <w:t>修订日期</w:t>
            </w:r>
          </w:p>
        </w:tc>
        <w:tc>
          <w:tcPr>
            <w:tcW w:w="1113" w:type="dxa"/>
            <w:tcBorders>
              <w:bottom w:val="single" w:sz="4" w:space="0" w:color="auto"/>
            </w:tcBorders>
          </w:tcPr>
          <w:p w:rsidR="001C2F5A" w:rsidRPr="00655F88" w:rsidRDefault="001C2F5A" w:rsidP="004C4EB1">
            <w:pPr>
              <w:pStyle w:val="Body"/>
              <w:ind w:firstLine="482"/>
              <w:cnfStyle w:val="100000000000" w:firstRow="1" w:lastRow="0" w:firstColumn="0" w:lastColumn="0" w:oddVBand="0" w:evenVBand="0" w:oddHBand="0" w:evenHBand="0" w:firstRowFirstColumn="0" w:firstRowLastColumn="0" w:lastRowFirstColumn="0" w:lastRowLastColumn="0"/>
            </w:pPr>
            <w:r w:rsidRPr="00655F88">
              <w:rPr>
                <w:rFonts w:hint="eastAsia"/>
              </w:rPr>
              <w:t>版本号</w:t>
            </w:r>
          </w:p>
        </w:tc>
        <w:tc>
          <w:tcPr>
            <w:tcW w:w="1276" w:type="dxa"/>
            <w:tcBorders>
              <w:bottom w:val="single" w:sz="4" w:space="0" w:color="auto"/>
            </w:tcBorders>
          </w:tcPr>
          <w:p w:rsidR="001C2F5A" w:rsidRPr="00655F88" w:rsidRDefault="001C2F5A" w:rsidP="004C4EB1">
            <w:pPr>
              <w:pStyle w:val="Body"/>
              <w:ind w:firstLine="482"/>
              <w:cnfStyle w:val="100000000000" w:firstRow="1" w:lastRow="0" w:firstColumn="0" w:lastColumn="0" w:oddVBand="0" w:evenVBand="0" w:oddHBand="0" w:evenHBand="0" w:firstRowFirstColumn="0" w:firstRowLastColumn="0" w:lastRowFirstColumn="0" w:lastRowLastColumn="0"/>
            </w:pPr>
            <w:r w:rsidRPr="00655F88">
              <w:rPr>
                <w:rFonts w:hint="eastAsia"/>
              </w:rPr>
              <w:t>修订类别</w:t>
            </w:r>
          </w:p>
        </w:tc>
        <w:tc>
          <w:tcPr>
            <w:tcW w:w="4252" w:type="dxa"/>
            <w:tcBorders>
              <w:bottom w:val="single" w:sz="4" w:space="0" w:color="auto"/>
            </w:tcBorders>
          </w:tcPr>
          <w:p w:rsidR="001C2F5A" w:rsidRPr="00655F88" w:rsidRDefault="001C2F5A" w:rsidP="004C4EB1">
            <w:pPr>
              <w:pStyle w:val="Body"/>
              <w:ind w:firstLine="482"/>
              <w:cnfStyle w:val="100000000000" w:firstRow="1" w:lastRow="0" w:firstColumn="0" w:lastColumn="0" w:oddVBand="0" w:evenVBand="0" w:oddHBand="0" w:evenHBand="0" w:firstRowFirstColumn="0" w:firstRowLastColumn="0" w:lastRowFirstColumn="0" w:lastRowLastColumn="0"/>
            </w:pPr>
            <w:r w:rsidRPr="00655F88">
              <w:rPr>
                <w:rFonts w:hint="eastAsia"/>
              </w:rPr>
              <w:t>描述</w:t>
            </w:r>
          </w:p>
        </w:tc>
        <w:tc>
          <w:tcPr>
            <w:tcW w:w="1251" w:type="dxa"/>
            <w:tcBorders>
              <w:bottom w:val="single" w:sz="4" w:space="0" w:color="auto"/>
            </w:tcBorders>
          </w:tcPr>
          <w:p w:rsidR="001C2F5A" w:rsidRPr="00655F88" w:rsidRDefault="001C2F5A" w:rsidP="004C4EB1">
            <w:pPr>
              <w:pStyle w:val="Body"/>
              <w:ind w:firstLine="482"/>
              <w:cnfStyle w:val="100000000000" w:firstRow="1" w:lastRow="0" w:firstColumn="0" w:lastColumn="0" w:oddVBand="0" w:evenVBand="0" w:oddHBand="0" w:evenHBand="0" w:firstRowFirstColumn="0" w:firstRowLastColumn="0" w:lastRowFirstColumn="0" w:lastRowLastColumn="0"/>
            </w:pPr>
            <w:r w:rsidRPr="00655F88">
              <w:rPr>
                <w:rFonts w:hint="eastAsia"/>
              </w:rPr>
              <w:t>修改人</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
            </w:pPr>
            <w:r>
              <w:rPr>
                <w:rFonts w:hint="eastAsia"/>
              </w:rPr>
              <w:t>2016-7</w:t>
            </w:r>
            <w:r w:rsidRPr="00C546ED">
              <w:rPr>
                <w:rFonts w:hint="eastAsia"/>
              </w:rPr>
              <w:t>-1</w:t>
            </w:r>
            <w:r>
              <w:rPr>
                <w:rFonts w:hint="eastAsia"/>
              </w:rPr>
              <w:t>5</w:t>
            </w:r>
          </w:p>
        </w:tc>
        <w:tc>
          <w:tcPr>
            <w:tcW w:w="1113"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r>
              <w:rPr>
                <w:rFonts w:hint="eastAsia"/>
              </w:rPr>
              <w:t>0</w:t>
            </w:r>
            <w:r w:rsidRPr="00C546ED">
              <w:rPr>
                <w:rFonts w:hint="eastAsia"/>
              </w:rPr>
              <w:t>.</w:t>
            </w:r>
            <w:r>
              <w:rPr>
                <w:rFonts w:hint="eastAsia"/>
              </w:rPr>
              <w:t>1</w:t>
            </w:r>
          </w:p>
        </w:tc>
        <w:tc>
          <w:tcPr>
            <w:tcW w:w="1276"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r w:rsidRPr="00C546ED">
              <w:rPr>
                <w:rFonts w:hint="eastAsia"/>
              </w:rPr>
              <w:t>A</w:t>
            </w:r>
          </w:p>
        </w:tc>
        <w:tc>
          <w:tcPr>
            <w:tcW w:w="4252"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r w:rsidRPr="00C546ED">
              <w:rPr>
                <w:rFonts w:hint="eastAsia"/>
              </w:rPr>
              <w:t>建立文档。</w:t>
            </w:r>
          </w:p>
        </w:tc>
        <w:tc>
          <w:tcPr>
            <w:tcW w:w="1251"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r>
              <w:rPr>
                <w:rFonts w:hint="eastAsia"/>
              </w:rPr>
              <w:t>贾环宇</w:t>
            </w: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1276"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4252"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1251" w:type="dxa"/>
            <w:tcBorders>
              <w:top w:val="single" w:sz="4" w:space="0" w:color="auto"/>
              <w:left w:val="single" w:sz="4" w:space="0" w:color="auto"/>
              <w:bottom w:val="single" w:sz="4" w:space="0" w:color="auto"/>
              <w:right w:val="single" w:sz="4" w:space="0" w:color="auto"/>
            </w:tcBorders>
          </w:tcPr>
          <w:p w:rsidR="001C2F5A" w:rsidRPr="00C546ED"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1276"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4252"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1251" w:type="dxa"/>
            <w:tcBorders>
              <w:top w:val="single" w:sz="4" w:space="0" w:color="auto"/>
              <w:left w:val="single" w:sz="4" w:space="0" w:color="auto"/>
              <w:bottom w:val="single" w:sz="4" w:space="0" w:color="auto"/>
              <w:right w:val="single" w:sz="4" w:space="0" w:color="auto"/>
            </w:tcBorders>
          </w:tcPr>
          <w:p w:rsidR="001C2F5A" w:rsidRPr="004E5AFF"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1276"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4252"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c>
          <w:tcPr>
            <w:tcW w:w="1251" w:type="dxa"/>
            <w:tcBorders>
              <w:top w:val="single" w:sz="4" w:space="0" w:color="auto"/>
              <w:left w:val="single" w:sz="4" w:space="0" w:color="auto"/>
              <w:bottom w:val="single" w:sz="4" w:space="0" w:color="auto"/>
              <w:right w:val="single" w:sz="4" w:space="0" w:color="auto"/>
            </w:tcBorders>
          </w:tcPr>
          <w:p w:rsidR="001C2F5A" w:rsidRPr="006F7C1C" w:rsidRDefault="001C2F5A" w:rsidP="004C4EB1">
            <w:pPr>
              <w:pStyle w:val="table0"/>
              <w:cnfStyle w:val="000000000000" w:firstRow="0" w:lastRow="0" w:firstColumn="0" w:lastColumn="0" w:oddVBand="0" w:evenVBand="0" w:oddHBand="0" w:evenHBand="0" w:firstRowFirstColumn="0" w:firstRowLastColumn="0" w:lastRowFirstColumn="0" w:lastRowLastColumn="0"/>
              <w:rPr>
                <w:b/>
              </w:rPr>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1276"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4252"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c>
          <w:tcPr>
            <w:tcW w:w="1251"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100000" w:firstRow="0" w:lastRow="0" w:firstColumn="0" w:lastColumn="0" w:oddVBand="0" w:evenVBand="0" w:oddHBand="1" w:evenHBand="0" w:firstRowFirstColumn="0" w:firstRowLastColumn="0" w:lastRowFirstColumn="0" w:lastRowLastColumn="0"/>
              <w:rPr>
                <w:b/>
              </w:rPr>
            </w:pP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21000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A12E5D"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r w:rsidR="001C2F5A"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DB025D" w:rsidRDefault="001C2F5A" w:rsidP="004C4EB1">
            <w:pPr>
              <w:pStyle w:val="table"/>
              <w:rPr>
                <w:rFonts w:eastAsiaTheme="minorEastAsia"/>
              </w:rPr>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DB025D"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
              <w:rPr>
                <w:rFonts w:eastAsiaTheme="minorEastAsia"/>
              </w:rPr>
            </w:pPr>
          </w:p>
        </w:tc>
        <w:tc>
          <w:tcPr>
            <w:tcW w:w="1113"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bl>
    <w:p w:rsidR="001C2F5A" w:rsidRDefault="001C2F5A" w:rsidP="001C2F5A"/>
    <w:p w:rsidR="001C2F5A" w:rsidRDefault="001C2F5A" w:rsidP="001C2F5A">
      <w:r>
        <w:br w:type="page"/>
      </w:r>
    </w:p>
    <w:p w:rsidR="001C2F5A" w:rsidRDefault="001C2F5A" w:rsidP="001C2F5A">
      <w:pPr>
        <w:pStyle w:val="2"/>
        <w:numPr>
          <w:ilvl w:val="1"/>
          <w:numId w:val="6"/>
        </w:numPr>
      </w:pPr>
      <w:bookmarkStart w:id="7" w:name="_Toc313111198"/>
      <w:r>
        <w:rPr>
          <w:rFonts w:hint="eastAsia"/>
        </w:rPr>
        <w:lastRenderedPageBreak/>
        <w:t>文档目标</w:t>
      </w:r>
      <w:bookmarkEnd w:id="7"/>
    </w:p>
    <w:p w:rsidR="001C2F5A" w:rsidRDefault="001C2F5A" w:rsidP="001C2F5A">
      <w:pPr>
        <w:pStyle w:val="Body"/>
        <w:ind w:firstLine="567"/>
      </w:pPr>
      <w:r>
        <w:rPr>
          <w:rFonts w:hint="eastAsia"/>
        </w:rPr>
        <w:t>本文档为“基于</w:t>
      </w:r>
      <w:r>
        <w:rPr>
          <w:rFonts w:hint="eastAsia"/>
        </w:rPr>
        <w:t>RFID</w:t>
      </w:r>
      <w:r>
        <w:rPr>
          <w:rFonts w:hint="eastAsia"/>
        </w:rPr>
        <w:t>技术的航空行李人工分拣系统”详细设计文档，旨在对系统的详细信息进行阐述，并描述技术方案中的各种技术细节。</w:t>
      </w:r>
    </w:p>
    <w:p w:rsidR="001C2F5A" w:rsidRDefault="001C2F5A" w:rsidP="001C2F5A">
      <w:pPr>
        <w:pStyle w:val="2"/>
        <w:numPr>
          <w:ilvl w:val="1"/>
          <w:numId w:val="6"/>
        </w:numPr>
      </w:pPr>
      <w:bookmarkStart w:id="8" w:name="_Toc313111199"/>
      <w:r>
        <w:rPr>
          <w:rFonts w:hint="eastAsia"/>
        </w:rPr>
        <w:t>背景</w:t>
      </w:r>
      <w:bookmarkEnd w:id="8"/>
    </w:p>
    <w:p w:rsidR="005F6E3C" w:rsidRDefault="001C2F5A" w:rsidP="001C2F5A">
      <w:pPr>
        <w:pStyle w:val="Body"/>
        <w:ind w:firstLine="480"/>
      </w:pPr>
      <w:r>
        <w:rPr>
          <w:rFonts w:hint="eastAsia"/>
        </w:rPr>
        <w:t>北京首都国际机场含有包括</w:t>
      </w:r>
      <w:r>
        <w:rPr>
          <w:rFonts w:hint="eastAsia"/>
        </w:rPr>
        <w:t>T1</w:t>
      </w:r>
      <w:r>
        <w:rPr>
          <w:rFonts w:hint="eastAsia"/>
        </w:rPr>
        <w:t>、</w:t>
      </w:r>
      <w:r>
        <w:rPr>
          <w:rFonts w:hint="eastAsia"/>
        </w:rPr>
        <w:t>T2</w:t>
      </w:r>
      <w:r>
        <w:rPr>
          <w:rFonts w:hint="eastAsia"/>
        </w:rPr>
        <w:t>、</w:t>
      </w:r>
      <w:r>
        <w:rPr>
          <w:rFonts w:hint="eastAsia"/>
        </w:rPr>
        <w:t>T3</w:t>
      </w:r>
      <w:r>
        <w:rPr>
          <w:rFonts w:hint="eastAsia"/>
        </w:rPr>
        <w:t>在内的三个航站楼，其中</w:t>
      </w:r>
      <w:r>
        <w:rPr>
          <w:rFonts w:hint="eastAsia"/>
        </w:rPr>
        <w:t>T1</w:t>
      </w:r>
      <w:r>
        <w:rPr>
          <w:rFonts w:hint="eastAsia"/>
        </w:rPr>
        <w:t>航站楼由海南航空全部租用，用以办理海南航空公司旗下的各种业务。由于</w:t>
      </w:r>
      <w:r>
        <w:rPr>
          <w:rFonts w:hint="eastAsia"/>
        </w:rPr>
        <w:t>T1</w:t>
      </w:r>
      <w:r>
        <w:rPr>
          <w:rFonts w:hint="eastAsia"/>
        </w:rPr>
        <w:t>航站楼修建历史较久，其行李分拣仍然采用人工的方式，效率低下，出错率较高。</w:t>
      </w:r>
    </w:p>
    <w:p w:rsidR="005F6E3C" w:rsidRDefault="005F6E3C" w:rsidP="005F6E3C">
      <w:pPr>
        <w:pStyle w:val="Body"/>
        <w:keepNext/>
        <w:ind w:firstLine="480"/>
        <w:jc w:val="center"/>
      </w:pPr>
      <w:r>
        <w:rPr>
          <w:rFonts w:hint="eastAsia"/>
          <w:noProof/>
        </w:rPr>
        <w:drawing>
          <wp:inline distT="0" distB="0" distL="0" distR="0" wp14:anchorId="55A19574" wp14:editId="32EF6AB1">
            <wp:extent cx="3930732" cy="294804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C0409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5285" cy="2951463"/>
                    </a:xfrm>
                    <a:prstGeom prst="rect">
                      <a:avLst/>
                    </a:prstGeom>
                  </pic:spPr>
                </pic:pic>
              </a:graphicData>
            </a:graphic>
          </wp:inline>
        </w:drawing>
      </w:r>
    </w:p>
    <w:p w:rsidR="001C2F5A" w:rsidRDefault="005F6E3C" w:rsidP="005F6E3C">
      <w:pPr>
        <w:pStyle w:val="ae"/>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0A2275">
        <w:rPr>
          <w:noProof/>
        </w:rPr>
        <w:t>1</w:t>
      </w:r>
      <w:r>
        <w:fldChar w:fldCharType="end"/>
      </w:r>
      <w:r>
        <w:t xml:space="preserve"> </w:t>
      </w:r>
      <w:r w:rsidRPr="00B3101E">
        <w:rPr>
          <w:rFonts w:hint="eastAsia"/>
          <w:color w:val="FF0000"/>
        </w:rPr>
        <w:t>这里是图1</w:t>
      </w:r>
    </w:p>
    <w:p w:rsidR="001C2F5A" w:rsidRDefault="001C2F5A" w:rsidP="001C2F5A">
      <w:pPr>
        <w:pStyle w:val="Body"/>
        <w:ind w:firstLine="480"/>
      </w:pPr>
      <w:r>
        <w:rPr>
          <w:rFonts w:hint="eastAsia"/>
        </w:rPr>
        <w:t>图</w:t>
      </w:r>
      <w:r>
        <w:rPr>
          <w:rFonts w:hint="eastAsia"/>
        </w:rPr>
        <w:t>1</w:t>
      </w:r>
      <w:r>
        <w:rPr>
          <w:rFonts w:hint="eastAsia"/>
        </w:rPr>
        <w:t>展示了</w:t>
      </w:r>
      <w:r>
        <w:rPr>
          <w:rFonts w:hint="eastAsia"/>
        </w:rPr>
        <w:t>T1</w:t>
      </w:r>
      <w:r>
        <w:rPr>
          <w:rFonts w:hint="eastAsia"/>
        </w:rPr>
        <w:t>航站楼行李分拣装置。</w:t>
      </w:r>
      <w:r w:rsidR="004C4EB1">
        <w:rPr>
          <w:rFonts w:hint="eastAsia"/>
        </w:rPr>
        <w:t>来自值机处的行李通过传送带运往</w:t>
      </w:r>
      <w:r w:rsidR="004C4EB1">
        <w:rPr>
          <w:rFonts w:hint="eastAsia"/>
        </w:rPr>
        <w:t>T1</w:t>
      </w:r>
      <w:r w:rsidR="00A62514">
        <w:rPr>
          <w:rFonts w:hint="eastAsia"/>
        </w:rPr>
        <w:t>航站楼地下，传递至</w:t>
      </w:r>
      <w:r w:rsidR="004C4EB1">
        <w:rPr>
          <w:rFonts w:hint="eastAsia"/>
        </w:rPr>
        <w:t>两条互相连接的环形传送带</w:t>
      </w:r>
      <w:r w:rsidR="00A62514">
        <w:rPr>
          <w:rFonts w:hint="eastAsia"/>
        </w:rPr>
        <w:t>上。工人在传送带旁某个地点对行李实施分拣，将传送带上的行李按照不同的航班分别放置在对应运输车上。两个传送带的形状和位置如图</w:t>
      </w:r>
      <w:r w:rsidR="00A62514">
        <w:rPr>
          <w:rFonts w:hint="eastAsia"/>
        </w:rPr>
        <w:t>2</w:t>
      </w:r>
      <w:r w:rsidR="00A62514">
        <w:rPr>
          <w:rFonts w:hint="eastAsia"/>
        </w:rPr>
        <w:t>所示。</w:t>
      </w:r>
    </w:p>
    <w:p w:rsidR="000A2275" w:rsidRDefault="005E3E08" w:rsidP="000A2275">
      <w:pPr>
        <w:pStyle w:val="Body"/>
        <w:keepNext/>
        <w:ind w:firstLine="480"/>
      </w:pPr>
      <w:r>
        <w:rPr>
          <w:rFonts w:hint="eastAsia"/>
          <w:noProof/>
        </w:rPr>
        <w:lastRenderedPageBreak/>
        <w:drawing>
          <wp:inline distT="0" distB="0" distL="0" distR="0" wp14:anchorId="41B566A5" wp14:editId="672F8FDF">
            <wp:extent cx="5289456" cy="3170712"/>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png"/>
                    <pic:cNvPicPr/>
                  </pic:nvPicPr>
                  <pic:blipFill>
                    <a:blip r:embed="rId11">
                      <a:extLst>
                        <a:ext uri="{28A0092B-C50C-407E-A947-70E740481C1C}">
                          <a14:useLocalDpi xmlns:a14="http://schemas.microsoft.com/office/drawing/2010/main" val="0"/>
                        </a:ext>
                      </a:extLst>
                    </a:blip>
                    <a:stretch>
                      <a:fillRect/>
                    </a:stretch>
                  </pic:blipFill>
                  <pic:spPr>
                    <a:xfrm>
                      <a:off x="0" y="0"/>
                      <a:ext cx="5295109" cy="3174100"/>
                    </a:xfrm>
                    <a:prstGeom prst="rect">
                      <a:avLst/>
                    </a:prstGeom>
                  </pic:spPr>
                </pic:pic>
              </a:graphicData>
            </a:graphic>
          </wp:inline>
        </w:drawing>
      </w:r>
    </w:p>
    <w:p w:rsidR="005F6E3C" w:rsidRDefault="000A2275" w:rsidP="000A2275">
      <w:pPr>
        <w:pStyle w:val="ae"/>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2</w:t>
      </w:r>
      <w:r>
        <w:fldChar w:fldCharType="end"/>
      </w:r>
      <w:r>
        <w:t xml:space="preserve"> </w:t>
      </w:r>
      <w:r w:rsidRPr="00B3101E">
        <w:rPr>
          <w:rFonts w:hint="eastAsia"/>
          <w:color w:val="FF0000"/>
        </w:rPr>
        <w:t>这里是图2</w:t>
      </w:r>
    </w:p>
    <w:p w:rsidR="005E3E08" w:rsidRDefault="000A2275" w:rsidP="001C2F5A">
      <w:pPr>
        <w:pStyle w:val="Body"/>
        <w:ind w:firstLine="480"/>
      </w:pPr>
      <w:r>
        <w:rPr>
          <w:rFonts w:hint="eastAsia"/>
        </w:rPr>
        <w:t>两个传送带均为椭圆形，中间由两条履带相连接。在环形传送带和履带相连的地方安装了一个挡板，通过</w:t>
      </w:r>
      <w:r w:rsidR="006E7849">
        <w:rPr>
          <w:rFonts w:hint="eastAsia"/>
        </w:rPr>
        <w:t>人工</w:t>
      </w:r>
      <w:r>
        <w:rPr>
          <w:rFonts w:hint="eastAsia"/>
        </w:rPr>
        <w:t>控制挡板的开闭可以决定行李是通过履带传送到另一端还是继续留在本条履带中。分拣人员站在传送带旁边，当行李经过时，通过翻看其上面的标签获知其航班信息，再将其放入对应航班的行李车中。</w:t>
      </w:r>
    </w:p>
    <w:p w:rsidR="001C2F5A" w:rsidRPr="00CA2572" w:rsidRDefault="0078331A" w:rsidP="00DE7C20">
      <w:pPr>
        <w:pStyle w:val="Body"/>
        <w:ind w:firstLine="480"/>
      </w:pPr>
      <w:r>
        <w:rPr>
          <w:rFonts w:hint="eastAsia"/>
        </w:rPr>
        <w:t>如此的行李分拣方式较为粗放，</w:t>
      </w:r>
      <w:r w:rsidR="006F7ECE">
        <w:rPr>
          <w:rFonts w:hint="eastAsia"/>
        </w:rPr>
        <w:t>给行李分拣人员带来了不便，</w:t>
      </w:r>
      <w:r>
        <w:rPr>
          <w:rFonts w:hint="eastAsia"/>
        </w:rPr>
        <w:t>也导致了不少行李的</w:t>
      </w:r>
      <w:r w:rsidR="00B3101E">
        <w:rPr>
          <w:rFonts w:hint="eastAsia"/>
        </w:rPr>
        <w:t>丢失和错放等情况的发生。</w:t>
      </w:r>
      <w:r w:rsidR="00B3101E" w:rsidRPr="00CA2572">
        <w:t xml:space="preserve"> </w:t>
      </w:r>
    </w:p>
    <w:p w:rsidR="001C2F5A" w:rsidRDefault="001C2F5A" w:rsidP="001C2F5A">
      <w:pPr>
        <w:pStyle w:val="Body"/>
        <w:ind w:firstLine="480"/>
      </w:pPr>
      <w:r>
        <w:rPr>
          <w:rFonts w:hint="eastAsia"/>
        </w:rPr>
        <w:t>本项目的目的是研发个人行李实时监控及分拣辅助系统</w:t>
      </w:r>
      <w:r w:rsidR="00A706E5">
        <w:rPr>
          <w:rFonts w:hint="eastAsia"/>
        </w:rPr>
        <w:t>，</w:t>
      </w:r>
      <w:r w:rsidR="006E7849">
        <w:rPr>
          <w:rFonts w:hint="eastAsia"/>
        </w:rPr>
        <w:t>通过显示屏等手段即时跟踪行李位置，方便行李分拣人员的及时分拣</w:t>
      </w:r>
      <w:bookmarkStart w:id="9" w:name="_GoBack"/>
      <w:bookmarkEnd w:id="9"/>
      <w:r>
        <w:rPr>
          <w:rFonts w:hint="eastAsia"/>
        </w:rPr>
        <w:t>。通过本系统能够有效控制行李丢失事件，显著提高人工分拣效率，能够为上层人性化应用提供基础服务。</w:t>
      </w:r>
    </w:p>
    <w:p w:rsidR="001C2F5A" w:rsidRPr="00F41D2A" w:rsidRDefault="001C2F5A" w:rsidP="001C2F5A">
      <w:pPr>
        <w:pStyle w:val="2"/>
        <w:numPr>
          <w:ilvl w:val="1"/>
          <w:numId w:val="6"/>
        </w:numPr>
      </w:pPr>
      <w:bookmarkStart w:id="10" w:name="_Toc313111200"/>
      <w:r>
        <w:rPr>
          <w:rFonts w:hint="eastAsia"/>
        </w:rPr>
        <w:t>系统目标</w:t>
      </w:r>
      <w:bookmarkEnd w:id="10"/>
    </w:p>
    <w:p w:rsidR="001C2F5A" w:rsidRDefault="001C2F5A" w:rsidP="001C2F5A">
      <w:pPr>
        <w:pStyle w:val="Body"/>
        <w:ind w:firstLine="480"/>
      </w:pPr>
      <w:r>
        <w:rPr>
          <w:rFonts w:hint="eastAsia"/>
        </w:rPr>
        <w:t>根据上述业务分析，本项目拟研发航空行李人工分拣辅助系统，所要达到的目标有：</w:t>
      </w:r>
    </w:p>
    <w:p w:rsidR="001C2F5A" w:rsidRDefault="001C2F5A" w:rsidP="001C2F5A">
      <w:pPr>
        <w:pStyle w:val="Enum"/>
        <w:spacing w:before="240" w:after="240"/>
        <w:ind w:firstLine="482"/>
      </w:pPr>
      <w:r w:rsidRPr="00865973">
        <w:rPr>
          <w:rFonts w:hint="eastAsia"/>
          <w:b/>
        </w:rPr>
        <w:t>向后兼容性</w:t>
      </w:r>
      <w:r>
        <w:rPr>
          <w:rFonts w:hint="eastAsia"/>
        </w:rPr>
        <w:t>。现有的分拣设施基于条形码和打印码结合的混合方式。分拣人员不仅可以通过人眼识别行李的相关信息，亦可以通过便携式条形码阅读器进行识别。本</w:t>
      </w:r>
      <w:r>
        <w:rPr>
          <w:rFonts w:hint="eastAsia"/>
        </w:rPr>
        <w:lastRenderedPageBreak/>
        <w:t>项目试运行阶段必须兼容现有的分拣流程和方法，即除电子标签之外，还需要同时提供条形码和打印码两种方式。</w:t>
      </w:r>
    </w:p>
    <w:p w:rsidR="001C2F5A" w:rsidRDefault="001C2F5A" w:rsidP="001C2F5A">
      <w:pPr>
        <w:pStyle w:val="Enum"/>
        <w:spacing w:before="240" w:after="240"/>
        <w:ind w:firstLine="482"/>
      </w:pPr>
      <w:r w:rsidRPr="00865973">
        <w:rPr>
          <w:rFonts w:hint="eastAsia"/>
          <w:b/>
        </w:rPr>
        <w:t>降低行李丢失率</w:t>
      </w:r>
      <w:r>
        <w:rPr>
          <w:rFonts w:hint="eastAsia"/>
        </w:rPr>
        <w:t>。最基本的功能需求，要求实时准确监控和追踪每个行李的运送路径；要求遇到人工操作异常时，系统能够及时进行有效提示；要求遇到行李丢失时，系统能够准确定位和追踪到行李。</w:t>
      </w:r>
    </w:p>
    <w:p w:rsidR="001C2F5A" w:rsidRDefault="001C2F5A" w:rsidP="001C2F5A">
      <w:pPr>
        <w:pStyle w:val="Enum"/>
        <w:spacing w:before="240" w:after="240"/>
        <w:ind w:firstLine="482"/>
      </w:pPr>
      <w:r>
        <w:rPr>
          <w:rFonts w:hint="eastAsia"/>
          <w:b/>
        </w:rPr>
        <w:t>虚拟化显示行李位置</w:t>
      </w:r>
      <w:r>
        <w:rPr>
          <w:rFonts w:hint="eastAsia"/>
        </w:rPr>
        <w:t>。人工行李分拣方式造成了巨大的人力资源浪费。一方面，即使在没有行李被传送到是也需要有人在分拣盘附近等候；另一方面，某一时间段，特别是早上航班数量特别多的时候，行李会很容易被拣错。拣错之后的代价将会更高。本系统需要通过可视化界面，虚拟化显示当前行李的位置，以增强工人的分拣效率，减小分拣错误。</w:t>
      </w:r>
    </w:p>
    <w:p w:rsidR="001C2F5A" w:rsidRDefault="001C2F5A" w:rsidP="001C2F5A">
      <w:pPr>
        <w:pStyle w:val="2"/>
        <w:numPr>
          <w:ilvl w:val="1"/>
          <w:numId w:val="6"/>
        </w:numPr>
      </w:pPr>
      <w:bookmarkStart w:id="11" w:name="_Toc313111201"/>
      <w:r>
        <w:rPr>
          <w:rFonts w:hint="eastAsia"/>
        </w:rPr>
        <w:t>术语定义</w:t>
      </w:r>
      <w:bookmarkEnd w:id="11"/>
    </w:p>
    <w:p w:rsidR="001C2F5A" w:rsidRDefault="001C2F5A" w:rsidP="001C2F5A">
      <w:pPr>
        <w:pStyle w:val="Enum"/>
        <w:numPr>
          <w:ilvl w:val="0"/>
          <w:numId w:val="43"/>
        </w:numPr>
        <w:spacing w:before="240" w:after="240"/>
        <w:ind w:firstLine="480"/>
      </w:pPr>
      <w:r>
        <w:rPr>
          <w:rFonts w:hint="eastAsia"/>
        </w:rPr>
        <w:t>北京首都机场</w:t>
      </w:r>
    </w:p>
    <w:p w:rsidR="001C2F5A" w:rsidRPr="00C23F12" w:rsidRDefault="001C2F5A" w:rsidP="001C2F5A">
      <w:pPr>
        <w:pStyle w:val="Body"/>
        <w:ind w:firstLine="480"/>
      </w:pPr>
      <w:r w:rsidRPr="001B3FEA">
        <w:t>北京首都国际机场（</w:t>
      </w:r>
      <w:r w:rsidRPr="001B3FEA">
        <w:t>ICAO</w:t>
      </w:r>
      <w:r w:rsidRPr="001B3FEA">
        <w:t>：</w:t>
      </w:r>
      <w:r w:rsidRPr="001B3FEA">
        <w:t>ZBAA</w:t>
      </w:r>
      <w:r w:rsidRPr="001B3FEA">
        <w:t>，</w:t>
      </w:r>
      <w:r w:rsidRPr="001B3FEA">
        <w:t>IATA</w:t>
      </w:r>
      <w:r w:rsidRPr="001B3FEA">
        <w:t>：</w:t>
      </w:r>
      <w:r w:rsidRPr="001B3FEA">
        <w:t>PEK</w:t>
      </w:r>
      <w:r w:rsidRPr="001B3FEA">
        <w:t>），简称首都机场或北京机场，为</w:t>
      </w:r>
      <w:hyperlink r:id="rId12" w:tgtFrame="_blank" w:history="1">
        <w:r w:rsidRPr="001B3FEA">
          <w:t>中华人民共和国</w:t>
        </w:r>
      </w:hyperlink>
      <w:r w:rsidRPr="001B3FEA">
        <w:t>和北京联外主要的国际机场，是目前</w:t>
      </w:r>
      <w:hyperlink r:id="rId13" w:tgtFrame="_blank" w:history="1">
        <w:r w:rsidRPr="001B3FEA">
          <w:t>中国</w:t>
        </w:r>
      </w:hyperlink>
      <w:r w:rsidRPr="001B3FEA">
        <w:t>最繁忙的</w:t>
      </w:r>
      <w:hyperlink r:id="rId14" w:tgtFrame="_blank" w:history="1">
        <w:r w:rsidRPr="001B3FEA">
          <w:t>民用机场</w:t>
        </w:r>
      </w:hyperlink>
      <w:r w:rsidRPr="001B3FEA">
        <w:t>，也是</w:t>
      </w:r>
      <w:hyperlink r:id="rId15" w:tgtFrame="_blank" w:history="1">
        <w:r w:rsidRPr="001B3FEA">
          <w:t>中国国际航空公司</w:t>
        </w:r>
      </w:hyperlink>
      <w:r w:rsidRPr="001B3FEA">
        <w:t>的基地机场。</w:t>
      </w:r>
      <w:r w:rsidRPr="001B3FEA">
        <w:t>2004</w:t>
      </w:r>
      <w:r w:rsidRPr="001B3FEA">
        <w:t>年，北京首都国际机场取代东京成田国际机场，成为</w:t>
      </w:r>
      <w:hyperlink r:id="rId16" w:tgtFrame="_blank" w:history="1">
        <w:r w:rsidRPr="001B3FEA">
          <w:t>亚洲</w:t>
        </w:r>
      </w:hyperlink>
      <w:r w:rsidRPr="001B3FEA">
        <w:t>按飞机起降架次计算最为繁忙的机场。</w:t>
      </w:r>
      <w:r w:rsidRPr="001B3FEA">
        <w:t>2006</w:t>
      </w:r>
      <w:r w:rsidRPr="001B3FEA">
        <w:t>年，北京首都国际机场</w:t>
      </w:r>
      <w:hyperlink r:id="rId17" w:tgtFrame="_blank" w:history="1">
        <w:r w:rsidRPr="001B3FEA">
          <w:t>旅客吞吐量</w:t>
        </w:r>
      </w:hyperlink>
      <w:r w:rsidRPr="001B3FEA">
        <w:t>已成为世界第二（仅次于东京羽田国际机场），全球排名第</w:t>
      </w:r>
      <w:r w:rsidRPr="001B3FEA">
        <w:t>9</w:t>
      </w:r>
      <w:r w:rsidRPr="001B3FEA">
        <w:t>位。</w:t>
      </w:r>
      <w:r w:rsidRPr="001B3FEA">
        <w:t>2009</w:t>
      </w:r>
      <w:r w:rsidRPr="001B3FEA">
        <w:t>年，机场全球排名升至第</w:t>
      </w:r>
      <w:r w:rsidRPr="001B3FEA">
        <w:t>8</w:t>
      </w:r>
      <w:r w:rsidRPr="001B3FEA">
        <w:t>位，未来将会超越</w:t>
      </w:r>
      <w:hyperlink r:id="rId18" w:tgtFrame="_blank" w:history="1">
        <w:r w:rsidRPr="001B3FEA">
          <w:t>伦敦希思罗国际机场</w:t>
        </w:r>
      </w:hyperlink>
      <w:r w:rsidRPr="001B3FEA">
        <w:t>；且排名将有望升至第</w:t>
      </w:r>
      <w:r w:rsidRPr="001B3FEA">
        <w:t>5</w:t>
      </w:r>
      <w:r w:rsidRPr="001B3FEA">
        <w:t>位。</w:t>
      </w:r>
      <w:r w:rsidRPr="00FD6B1F">
        <w:t>北京首都国际机场拥有三座</w:t>
      </w:r>
      <w:hyperlink r:id="rId19" w:tgtFrame="_blank" w:history="1">
        <w:r w:rsidRPr="00FD6B1F">
          <w:t>航站楼</w:t>
        </w:r>
      </w:hyperlink>
      <w:r w:rsidRPr="00FD6B1F">
        <w:t>，两条</w:t>
      </w:r>
      <w:r w:rsidRPr="00FD6B1F">
        <w:t>4E</w:t>
      </w:r>
      <w:r w:rsidRPr="00FD6B1F">
        <w:t>级跑道、一条</w:t>
      </w:r>
      <w:r w:rsidRPr="00FD6B1F">
        <w:t>4F</w:t>
      </w:r>
      <w:r w:rsidRPr="00FD6B1F">
        <w:t>级跑道，以及旅客、货物处理设施。是中国国内仅有的两座拥有三条跑道的国际机场之一（另一座为</w:t>
      </w:r>
      <w:hyperlink r:id="rId20" w:tgtFrame="_blank" w:history="1">
        <w:r w:rsidRPr="00FD6B1F">
          <w:t>上海浦东国际机场</w:t>
        </w:r>
      </w:hyperlink>
      <w:r w:rsidRPr="00FD6B1F">
        <w:t>），机场原有东、西两条</w:t>
      </w:r>
      <w:r w:rsidRPr="00FD6B1F">
        <w:t>4E</w:t>
      </w:r>
      <w:r w:rsidRPr="00FD6B1F">
        <w:t>级双向跑道，长宽分别为</w:t>
      </w:r>
      <w:r w:rsidRPr="00FD6B1F">
        <w:t>3800×60</w:t>
      </w:r>
      <w:r w:rsidRPr="00FD6B1F">
        <w:t>米、</w:t>
      </w:r>
      <w:r w:rsidRPr="00FD6B1F">
        <w:t>3200×50</w:t>
      </w:r>
      <w:r w:rsidRPr="00FD6B1F">
        <w:t>米，并且装备有</w:t>
      </w:r>
      <w:r w:rsidRPr="00FD6B1F">
        <w:t>II</w:t>
      </w:r>
      <w:r w:rsidRPr="00FD6B1F">
        <w:t>类</w:t>
      </w:r>
      <w:hyperlink r:id="rId21" w:tgtFrame="_blank" w:history="1">
        <w:r w:rsidRPr="00FD6B1F">
          <w:t>仪表着陆系统</w:t>
        </w:r>
      </w:hyperlink>
      <w:r w:rsidRPr="00FD6B1F">
        <w:t>；其间为一号航站楼、二号航站楼。</w:t>
      </w:r>
      <w:r w:rsidRPr="00FD6B1F">
        <w:t>2008</w:t>
      </w:r>
      <w:r w:rsidRPr="00FD6B1F">
        <w:t>年建成的三号航站楼和第三条跑道（</w:t>
      </w:r>
      <w:r w:rsidRPr="00FD6B1F">
        <w:t>3800</w:t>
      </w:r>
      <w:r w:rsidRPr="00FD6B1F">
        <w:t>米</w:t>
      </w:r>
      <w:r w:rsidRPr="00FD6B1F">
        <w:t>×60</w:t>
      </w:r>
      <w:r w:rsidRPr="00FD6B1F">
        <w:t>米，满足</w:t>
      </w:r>
      <w:r w:rsidRPr="00FD6B1F">
        <w:t>F</w:t>
      </w:r>
      <w:r w:rsidRPr="00FD6B1F">
        <w:t>类飞机的使用要求）位于机场东边。</w:t>
      </w:r>
    </w:p>
    <w:p w:rsidR="001C2F5A" w:rsidRDefault="001C2F5A" w:rsidP="001C2F5A">
      <w:pPr>
        <w:pStyle w:val="Enum"/>
        <w:numPr>
          <w:ilvl w:val="0"/>
          <w:numId w:val="20"/>
        </w:numPr>
        <w:spacing w:before="240" w:after="240"/>
        <w:ind w:firstLine="480"/>
      </w:pPr>
      <w:r>
        <w:rPr>
          <w:rFonts w:hint="eastAsia"/>
        </w:rPr>
        <w:lastRenderedPageBreak/>
        <w:t>值机</w:t>
      </w:r>
    </w:p>
    <w:p w:rsidR="001C2F5A" w:rsidRDefault="001C2F5A" w:rsidP="001C2F5A">
      <w:pPr>
        <w:pStyle w:val="Body"/>
        <w:ind w:firstLine="480"/>
      </w:pPr>
      <w:r>
        <w:t>值机是民航的一种工种</w:t>
      </w:r>
      <w:r>
        <w:rPr>
          <w:rFonts w:hint="eastAsia"/>
        </w:rPr>
        <w:t>，</w:t>
      </w:r>
      <w:r>
        <w:t>就是为旅客办理乘机手续（换登机牌、收运旅客的托运行李、安排旅客的座位）。</w:t>
      </w:r>
      <w:r>
        <w:rPr>
          <w:rFonts w:hint="eastAsia"/>
        </w:rPr>
        <w:t>旅客需要在候机楼的值机柜台办理值机手续。</w:t>
      </w:r>
      <w:r w:rsidRPr="00DE2F4D">
        <w:t>乘坐国内航班，每位旅客的免费行李额（包括托运和手提行李）：经济舱旅客为</w:t>
      </w:r>
      <w:r w:rsidRPr="00DE2F4D">
        <w:t>20</w:t>
      </w:r>
      <w:r w:rsidRPr="00DE2F4D">
        <w:t>公斤，公务舱旅客为</w:t>
      </w:r>
      <w:r w:rsidRPr="00DE2F4D">
        <w:t>30</w:t>
      </w:r>
      <w:r w:rsidRPr="00DE2F4D">
        <w:t>公斤，头等舱旅客为</w:t>
      </w:r>
      <w:r w:rsidRPr="00DE2F4D">
        <w:t>40</w:t>
      </w:r>
      <w:r w:rsidRPr="00DE2F4D">
        <w:t>公斤。手提行李的总重量，每位旅客以</w:t>
      </w:r>
      <w:r w:rsidRPr="00DE2F4D">
        <w:t>5</w:t>
      </w:r>
      <w:r w:rsidRPr="00DE2F4D">
        <w:t>公斤为限，每件体积不得超过</w:t>
      </w:r>
      <w:r w:rsidRPr="00DE2F4D">
        <w:t>20×40×55</w:t>
      </w:r>
      <w:r w:rsidRPr="00DE2F4D">
        <w:t>厘米；乘坐国际航班，手提行李的总重量以</w:t>
      </w:r>
      <w:r w:rsidRPr="00DE2F4D">
        <w:t>7</w:t>
      </w:r>
      <w:r w:rsidRPr="00DE2F4D">
        <w:t>公斤（部分航空公司有特殊重量限制规定）为限，每件行李的体积不得超过</w:t>
      </w:r>
      <w:r w:rsidRPr="00DE2F4D">
        <w:t>20×40×55</w:t>
      </w:r>
      <w:r w:rsidRPr="00DE2F4D">
        <w:t>厘米（三边之和不超过</w:t>
      </w:r>
      <w:r w:rsidRPr="00DE2F4D">
        <w:t>115</w:t>
      </w:r>
      <w:r w:rsidRPr="00DE2F4D">
        <w:t>厘米）。超过上述重量或体积限制的，应作为托运行李托运。</w:t>
      </w:r>
    </w:p>
    <w:p w:rsidR="001C2F5A" w:rsidRDefault="001C2F5A" w:rsidP="001C2F5A">
      <w:pPr>
        <w:pStyle w:val="Enum"/>
        <w:numPr>
          <w:ilvl w:val="0"/>
          <w:numId w:val="20"/>
        </w:numPr>
        <w:spacing w:before="240" w:after="240"/>
        <w:ind w:firstLine="480"/>
      </w:pPr>
      <w:r>
        <w:rPr>
          <w:rFonts w:hint="eastAsia"/>
        </w:rPr>
        <w:t>分拣池</w:t>
      </w:r>
    </w:p>
    <w:p w:rsidR="001C2F5A" w:rsidRDefault="001C2F5A" w:rsidP="001C2F5A">
      <w:pPr>
        <w:pStyle w:val="Body"/>
        <w:ind w:firstLine="480"/>
      </w:pPr>
      <w:r>
        <w:rPr>
          <w:rFonts w:hint="eastAsia"/>
          <w:color w:val="000000"/>
        </w:rPr>
        <w:t>需要托运的行李通过传送带，最终被运送到分拣池</w:t>
      </w:r>
      <w:r w:rsidRPr="001063C9">
        <w:rPr>
          <w:rFonts w:hint="eastAsia"/>
          <w:color w:val="000000"/>
        </w:rPr>
        <w:t>，再由工人进行分拣</w:t>
      </w:r>
      <w:r>
        <w:rPr>
          <w:rFonts w:hint="eastAsia"/>
          <w:color w:val="000000"/>
        </w:rPr>
        <w:t>装车，运送，在到飞机上</w:t>
      </w:r>
      <w:r w:rsidRPr="001063C9">
        <w:rPr>
          <w:rFonts w:hint="eastAsia"/>
          <w:color w:val="000000"/>
        </w:rPr>
        <w:t>。</w:t>
      </w:r>
      <w:r>
        <w:rPr>
          <w:rFonts w:hint="eastAsia"/>
          <w:color w:val="000000"/>
        </w:rPr>
        <w:t>分拣池有一个环形循环运转的传送带组成，如</w:t>
      </w:r>
      <w:r>
        <w:rPr>
          <w:color w:val="000000"/>
        </w:rPr>
        <w:fldChar w:fldCharType="begin"/>
      </w:r>
      <w:r>
        <w:rPr>
          <w:color w:val="000000"/>
        </w:rPr>
        <w:instrText xml:space="preserve"> REF _Ref312681648 \h </w:instrText>
      </w:r>
      <w:r>
        <w:rPr>
          <w:color w:val="000000"/>
        </w:rPr>
      </w:r>
      <w:r>
        <w:rPr>
          <w:color w:val="000000"/>
        </w:rPr>
        <w:fldChar w:fldCharType="separate"/>
      </w:r>
      <w:r>
        <w:rPr>
          <w:rFonts w:hint="eastAsia"/>
        </w:rPr>
        <w:t>图</w:t>
      </w:r>
      <w:r>
        <w:rPr>
          <w:noProof/>
        </w:rPr>
        <w:t>2</w:t>
      </w:r>
      <w:r>
        <w:rPr>
          <w:color w:val="000000"/>
        </w:rPr>
        <w:fldChar w:fldCharType="end"/>
      </w:r>
      <w:r>
        <w:rPr>
          <w:rFonts w:hint="eastAsia"/>
        </w:rPr>
        <w:t>分拣工人按照航班分为若干小组，每个小组负责一个或多个航班的行李分拣。小组均匀分布在旋转传送带的外侧，当有行李经过时工人需要对行李的目的地进行人眼识别。如果行李目的地和自己负责的航班相匹配，则将行李放入行李集装箱或行李拖车上。如果行李目的地不匹配，则让行李继续在分拣池内继续循环传送。因乘客办理行李托运无统计特性，所以在分拣过程中不能预知多少行李会被放入拖车，也无法预知下一个行李的到达时间。工人必须换班轮流守候在分拣转盘附近，即使没有任何行李到达也需如此。人工分拣出错率高也是行李丢失的主要因素。</w:t>
      </w:r>
    </w:p>
    <w:p w:rsidR="001C2F5A" w:rsidRDefault="001C2F5A" w:rsidP="001C2F5A">
      <w:pPr>
        <w:pStyle w:val="Centered"/>
      </w:pPr>
      <w:r w:rsidRPr="002B6F56">
        <w:rPr>
          <w:noProof/>
        </w:rPr>
        <w:lastRenderedPageBreak/>
        <w:drawing>
          <wp:inline distT="0" distB="0" distL="0" distR="0" wp14:anchorId="6C049F0B" wp14:editId="08565B1E">
            <wp:extent cx="6126480" cy="3913505"/>
            <wp:effectExtent l="0" t="0" r="762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 li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3913505"/>
                    </a:xfrm>
                    <a:prstGeom prst="rect">
                      <a:avLst/>
                    </a:prstGeom>
                  </pic:spPr>
                </pic:pic>
              </a:graphicData>
            </a:graphic>
          </wp:inline>
        </w:drawing>
      </w:r>
    </w:p>
    <w:p w:rsidR="001C2F5A" w:rsidRPr="002B6F56" w:rsidRDefault="001C2F5A" w:rsidP="001C2F5A">
      <w:pPr>
        <w:pStyle w:val="figurecaption"/>
        <w:rPr>
          <w:lang w:eastAsia="zh-CN"/>
        </w:rPr>
      </w:pPr>
      <w:bookmarkStart w:id="12" w:name="_Ref312681648"/>
      <w:bookmarkStart w:id="13" w:name="_Ref312681643"/>
      <w:r>
        <w:rPr>
          <w:rFonts w:hint="eastAsia"/>
          <w:lang w:eastAsia="zh-CN"/>
        </w:rPr>
        <w:t>图</w:t>
      </w:r>
      <w:r>
        <w:rPr>
          <w:lang w:eastAsia="zh-CN"/>
        </w:rPr>
        <w:fldChar w:fldCharType="begin"/>
      </w:r>
      <w:r>
        <w:rPr>
          <w:lang w:eastAsia="zh-CN"/>
        </w:rPr>
        <w:instrText xml:space="preserve"> SEQ Figure \* ARABIC </w:instrText>
      </w:r>
      <w:r>
        <w:rPr>
          <w:lang w:eastAsia="zh-CN"/>
        </w:rPr>
        <w:fldChar w:fldCharType="separate"/>
      </w:r>
      <w:r>
        <w:rPr>
          <w:lang w:eastAsia="zh-CN"/>
        </w:rPr>
        <w:t>2</w:t>
      </w:r>
      <w:r>
        <w:rPr>
          <w:lang w:eastAsia="zh-CN"/>
        </w:rPr>
        <w:fldChar w:fldCharType="end"/>
      </w:r>
      <w:bookmarkEnd w:id="12"/>
      <w:r w:rsidRPr="00CA2572">
        <w:rPr>
          <w:rFonts w:hint="eastAsia"/>
          <w:lang w:eastAsia="zh-CN"/>
        </w:rPr>
        <w:t>:</w:t>
      </w:r>
      <w:r>
        <w:rPr>
          <w:rFonts w:hint="eastAsia"/>
          <w:lang w:eastAsia="zh-CN"/>
        </w:rPr>
        <w:t>分拣池平面图</w:t>
      </w:r>
      <w:bookmarkEnd w:id="13"/>
    </w:p>
    <w:p w:rsidR="001C2F5A" w:rsidRDefault="001C2F5A" w:rsidP="001C2F5A">
      <w:pPr>
        <w:pStyle w:val="2"/>
        <w:numPr>
          <w:ilvl w:val="1"/>
          <w:numId w:val="6"/>
        </w:numPr>
      </w:pPr>
      <w:bookmarkStart w:id="14" w:name="_Toc313111202"/>
      <w:r>
        <w:rPr>
          <w:rFonts w:hint="eastAsia"/>
        </w:rPr>
        <w:t>参考文献</w:t>
      </w:r>
      <w:bookmarkEnd w:id="14"/>
    </w:p>
    <w:p w:rsidR="001C2F5A" w:rsidRDefault="001C2F5A" w:rsidP="001C2F5A">
      <w:pPr>
        <w:pStyle w:val="Enum"/>
        <w:numPr>
          <w:ilvl w:val="0"/>
          <w:numId w:val="8"/>
        </w:numPr>
        <w:spacing w:before="240" w:after="240"/>
        <w:ind w:firstLine="480"/>
      </w:pPr>
      <w:r>
        <w:t>“</w:t>
      </w:r>
      <w:r>
        <w:rPr>
          <w:rFonts w:hint="eastAsia"/>
        </w:rPr>
        <w:t>首都机场行李分拣技术方案</w:t>
      </w:r>
      <w:r>
        <w:t>”</w:t>
      </w:r>
      <w:r>
        <w:rPr>
          <w:rFonts w:hint="eastAsia"/>
        </w:rPr>
        <w:t>，</w:t>
      </w:r>
      <w:r>
        <w:t xml:space="preserve">version 4.0, </w:t>
      </w:r>
      <w:r>
        <w:rPr>
          <w:rFonts w:hint="eastAsia"/>
        </w:rPr>
        <w:t>2011</w:t>
      </w:r>
    </w:p>
    <w:p w:rsidR="001C2F5A" w:rsidRDefault="001C2F5A" w:rsidP="001C2F5A">
      <w:pPr>
        <w:pStyle w:val="Enum"/>
        <w:numPr>
          <w:ilvl w:val="0"/>
          <w:numId w:val="8"/>
        </w:numPr>
        <w:spacing w:before="240" w:after="240"/>
        <w:ind w:firstLine="480"/>
      </w:pPr>
      <w:r>
        <w:t>“Low Level Reader Protocol (LLRP)”</w:t>
      </w:r>
      <w:r>
        <w:rPr>
          <w:rFonts w:hint="eastAsia"/>
        </w:rPr>
        <w:t>，</w:t>
      </w:r>
      <w:r>
        <w:rPr>
          <w:rFonts w:hint="eastAsia"/>
        </w:rPr>
        <w:t xml:space="preserve"> version 2.1</w:t>
      </w:r>
      <w:r>
        <w:rPr>
          <w:rFonts w:hint="eastAsia"/>
        </w:rPr>
        <w:t>，</w:t>
      </w:r>
      <w:r>
        <w:rPr>
          <w:rFonts w:hint="eastAsia"/>
        </w:rPr>
        <w:t xml:space="preserve"> 2010</w:t>
      </w:r>
    </w:p>
    <w:p w:rsidR="001C2F5A" w:rsidRDefault="001C2F5A" w:rsidP="001C2F5A">
      <w:pPr>
        <w:pStyle w:val="1"/>
        <w:numPr>
          <w:ilvl w:val="0"/>
          <w:numId w:val="6"/>
        </w:numPr>
      </w:pPr>
      <w:bookmarkStart w:id="15" w:name="_Toc313111203"/>
      <w:bookmarkStart w:id="16" w:name="_Toc311407730"/>
      <w:r>
        <w:rPr>
          <w:rFonts w:hint="eastAsia"/>
        </w:rPr>
        <w:t>业务流程</w:t>
      </w:r>
      <w:bookmarkEnd w:id="15"/>
    </w:p>
    <w:p w:rsidR="001C2F5A" w:rsidRPr="00002BB3" w:rsidRDefault="001C2F5A" w:rsidP="001C2F5A"/>
    <w:p w:rsidR="001C2F5A" w:rsidRDefault="001C2F5A" w:rsidP="001C2F5A">
      <w:pPr>
        <w:pStyle w:val="af7"/>
        <w:numPr>
          <w:ilvl w:val="0"/>
          <w:numId w:val="6"/>
        </w:numPr>
      </w:pPr>
      <w:r>
        <w:rPr>
          <w:noProof/>
        </w:rPr>
        <w:lastRenderedPageBreak/>
        <mc:AlternateContent>
          <mc:Choice Requires="wpc">
            <w:drawing>
              <wp:inline distT="0" distB="0" distL="0" distR="0" wp14:anchorId="73F23396" wp14:editId="2DB1E958">
                <wp:extent cx="5694680" cy="8436610"/>
                <wp:effectExtent l="17145" t="20955" r="12700" b="10160"/>
                <wp:docPr id="130" name="画布 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1" name="Rectangle 5"/>
                        <wps:cNvSpPr>
                          <a:spLocks noChangeArrowheads="1"/>
                        </wps:cNvSpPr>
                        <wps:spPr bwMode="auto">
                          <a:xfrm>
                            <a:off x="204124" y="2513103"/>
                            <a:ext cx="3979975" cy="297200"/>
                          </a:xfrm>
                          <a:prstGeom prst="rect">
                            <a:avLst/>
                          </a:prstGeom>
                          <a:solidFill>
                            <a:srgbClr val="FFFFFF"/>
                          </a:solidFill>
                          <a:ln w="9525">
                            <a:solidFill>
                              <a:srgbClr val="000000"/>
                            </a:solidFill>
                            <a:miter lim="800000"/>
                            <a:headEnd/>
                            <a:tailEnd/>
                          </a:ln>
                        </wps:spPr>
                        <wps:txbx>
                          <w:txbxContent>
                            <w:p w:rsidR="0078331A" w:rsidRDefault="0078331A" w:rsidP="001C2F5A">
                              <w:pPr>
                                <w:jc w:val="center"/>
                              </w:pPr>
                              <w:r>
                                <w:rPr>
                                  <w:rFonts w:hint="eastAsia"/>
                                </w:rPr>
                                <w:t>5. 服务器将新航班下传给指定腕带读写器、指定复核通道。</w:t>
                              </w:r>
                            </w:p>
                          </w:txbxContent>
                        </wps:txbx>
                        <wps:bodyPr rot="0" vert="horz" wrap="square" lIns="18000" tIns="45720" rIns="18000" bIns="45720" anchor="t" anchorCtr="0" upright="1">
                          <a:noAutofit/>
                        </wps:bodyPr>
                      </wps:wsp>
                      <wpg:wgp>
                        <wpg:cNvPr id="22" name="Group 6"/>
                        <wpg:cNvGrpSpPr>
                          <a:grpSpLocks/>
                        </wpg:cNvGrpSpPr>
                        <wpg:grpSpPr bwMode="auto">
                          <a:xfrm>
                            <a:off x="42205" y="36000"/>
                            <a:ext cx="5563264" cy="8222610"/>
                            <a:chOff x="2160" y="1754"/>
                            <a:chExt cx="8525" cy="12949"/>
                          </a:xfrm>
                        </wpg:grpSpPr>
                        <wpg:grpSp>
                          <wpg:cNvPr id="23" name="Group 7"/>
                          <wpg:cNvGrpSpPr>
                            <a:grpSpLocks/>
                          </wpg:cNvGrpSpPr>
                          <wpg:grpSpPr bwMode="auto">
                            <a:xfrm>
                              <a:off x="2160" y="1754"/>
                              <a:ext cx="5625" cy="12949"/>
                              <a:chOff x="2160" y="1754"/>
                              <a:chExt cx="5625" cy="12949"/>
                            </a:xfrm>
                          </wpg:grpSpPr>
                          <wps:wsp>
                            <wps:cNvPr id="24" name="Rectangle 8"/>
                            <wps:cNvSpPr>
                              <a:spLocks noChangeArrowheads="1"/>
                            </wps:cNvSpPr>
                            <wps:spPr bwMode="auto">
                              <a:xfrm>
                                <a:off x="3600" y="3313"/>
                                <a:ext cx="3600" cy="468"/>
                              </a:xfrm>
                              <a:prstGeom prst="rect">
                                <a:avLst/>
                              </a:prstGeom>
                              <a:solidFill>
                                <a:srgbClr val="FFFF00"/>
                              </a:solidFill>
                              <a:ln w="9525">
                                <a:solidFill>
                                  <a:srgbClr val="000000"/>
                                </a:solidFill>
                                <a:miter lim="800000"/>
                                <a:headEnd/>
                                <a:tailEnd/>
                              </a:ln>
                            </wps:spPr>
                            <wps:txbx>
                              <w:txbxContent>
                                <w:p w:rsidR="0078331A" w:rsidRDefault="0078331A" w:rsidP="001C2F5A">
                                  <w:pPr>
                                    <w:jc w:val="center"/>
                                  </w:pPr>
                                  <w:r>
                                    <w:rPr>
                                      <w:rFonts w:hint="eastAsia"/>
                                    </w:rPr>
                                    <w:t>2. 径控通道检测到行李标签</w:t>
                                  </w:r>
                                </w:p>
                              </w:txbxContent>
                            </wps:txbx>
                            <wps:bodyPr rot="0" vert="horz" wrap="square" lIns="91440" tIns="45720" rIns="91440" bIns="45720" anchor="t" anchorCtr="0" upright="1">
                              <a:noAutofit/>
                            </wps:bodyPr>
                          </wps:wsp>
                          <wps:wsp>
                            <wps:cNvPr id="25" name="Oval 9"/>
                            <wps:cNvSpPr>
                              <a:spLocks noChangeArrowheads="1"/>
                            </wps:cNvSpPr>
                            <wps:spPr bwMode="auto">
                              <a:xfrm>
                                <a:off x="5040" y="1754"/>
                                <a:ext cx="720" cy="468"/>
                              </a:xfrm>
                              <a:prstGeom prst="ellipse">
                                <a:avLst/>
                              </a:prstGeom>
                              <a:solidFill>
                                <a:srgbClr val="FFFFFF"/>
                              </a:solidFill>
                              <a:ln w="9525">
                                <a:solidFill>
                                  <a:srgbClr val="000000"/>
                                </a:solidFill>
                                <a:round/>
                                <a:headEnd/>
                                <a:tailEnd/>
                              </a:ln>
                            </wps:spPr>
                            <wps:txbx>
                              <w:txbxContent>
                                <w:p w:rsidR="0078331A" w:rsidRDefault="0078331A" w:rsidP="001C2F5A">
                                  <w:pPr>
                                    <w:jc w:val="center"/>
                                  </w:pPr>
                                  <w:r>
                                    <w:rPr>
                                      <w:rFonts w:hint="eastAsia"/>
                                    </w:rPr>
                                    <w:t>开始</w:t>
                                  </w:r>
                                </w:p>
                              </w:txbxContent>
                            </wps:txbx>
                            <wps:bodyPr rot="0" vert="horz" wrap="square" lIns="0" tIns="0" rIns="0" bIns="0" anchor="t" anchorCtr="0" upright="1">
                              <a:noAutofit/>
                            </wps:bodyPr>
                          </wps:wsp>
                          <wps:wsp>
                            <wps:cNvPr id="26" name="Line 10"/>
                            <wps:cNvCnPr>
                              <a:cxnSpLocks noChangeShapeType="1"/>
                            </wps:cNvCnPr>
                            <wps:spPr bwMode="auto">
                              <a:xfrm>
                                <a:off x="5399" y="3001"/>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Rectangle 11"/>
                            <wps:cNvSpPr>
                              <a:spLocks noChangeArrowheads="1"/>
                            </wps:cNvSpPr>
                            <wps:spPr bwMode="auto">
                              <a:xfrm>
                                <a:off x="3600" y="4093"/>
                                <a:ext cx="3600" cy="468"/>
                              </a:xfrm>
                              <a:prstGeom prst="rect">
                                <a:avLst/>
                              </a:prstGeom>
                              <a:solidFill>
                                <a:srgbClr val="FFFF00"/>
                              </a:solidFill>
                              <a:ln w="9525">
                                <a:solidFill>
                                  <a:srgbClr val="000000"/>
                                </a:solidFill>
                                <a:miter lim="800000"/>
                                <a:headEnd/>
                                <a:tailEnd/>
                              </a:ln>
                            </wps:spPr>
                            <wps:txbx>
                              <w:txbxContent>
                                <w:p w:rsidR="0078331A" w:rsidRDefault="0078331A" w:rsidP="001C2F5A">
                                  <w:pPr>
                                    <w:jc w:val="center"/>
                                  </w:pPr>
                                  <w:r>
                                    <w:rPr>
                                      <w:rFonts w:hint="eastAsia"/>
                                    </w:rPr>
                                    <w:t>3. 径控通道上传行李标签</w:t>
                                  </w:r>
                                </w:p>
                              </w:txbxContent>
                            </wps:txbx>
                            <wps:bodyPr rot="0" vert="horz" wrap="square" lIns="91440" tIns="45720" rIns="91440" bIns="45720" anchor="t" anchorCtr="0" upright="1">
                              <a:noAutofit/>
                            </wps:bodyPr>
                          </wps:wsp>
                          <wps:wsp>
                            <wps:cNvPr id="28" name="Line 12"/>
                            <wps:cNvCnPr>
                              <a:cxnSpLocks noChangeShapeType="1"/>
                            </wps:cNvCnPr>
                            <wps:spPr bwMode="auto">
                              <a:xfrm>
                                <a:off x="5399" y="3781"/>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Rectangle 13"/>
                            <wps:cNvSpPr>
                              <a:spLocks noChangeArrowheads="1"/>
                            </wps:cNvSpPr>
                            <wps:spPr bwMode="auto">
                              <a:xfrm>
                                <a:off x="3600" y="4873"/>
                                <a:ext cx="3870" cy="468"/>
                              </a:xfrm>
                              <a:prstGeom prst="rect">
                                <a:avLst/>
                              </a:prstGeom>
                              <a:solidFill>
                                <a:srgbClr val="FFFF00"/>
                              </a:solidFill>
                              <a:ln w="9525">
                                <a:solidFill>
                                  <a:srgbClr val="000000"/>
                                </a:solidFill>
                                <a:miter lim="800000"/>
                                <a:headEnd/>
                                <a:tailEnd/>
                              </a:ln>
                            </wps:spPr>
                            <wps:txbx>
                              <w:txbxContent>
                                <w:p w:rsidR="0078331A" w:rsidRDefault="0078331A" w:rsidP="001C2F5A">
                                  <w:pPr>
                                    <w:jc w:val="center"/>
                                  </w:pPr>
                                  <w:r>
                                    <w:rPr>
                                      <w:rFonts w:hint="eastAsia"/>
                                    </w:rPr>
                                    <w:t>4. 服务器维护航班表，检测到新航班</w:t>
                                  </w:r>
                                </w:p>
                              </w:txbxContent>
                            </wps:txbx>
                            <wps:bodyPr rot="0" vert="horz" wrap="square" lIns="91440" tIns="45720" rIns="91440" bIns="45720" anchor="t" anchorCtr="0" upright="1">
                              <a:noAutofit/>
                            </wps:bodyPr>
                          </wps:wsp>
                          <wps:wsp>
                            <wps:cNvPr id="30" name="Line 14"/>
                            <wps:cNvCnPr>
                              <a:cxnSpLocks noChangeShapeType="1"/>
                            </wps:cNvCnPr>
                            <wps:spPr bwMode="auto">
                              <a:xfrm>
                                <a:off x="5399" y="4561"/>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a:off x="5399" y="5341"/>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16"/>
                            <wps:cNvSpPr>
                              <a:spLocks noChangeArrowheads="1"/>
                            </wps:cNvSpPr>
                            <wps:spPr bwMode="auto">
                              <a:xfrm>
                                <a:off x="3600" y="6434"/>
                                <a:ext cx="3600" cy="468"/>
                              </a:xfrm>
                              <a:prstGeom prst="rect">
                                <a:avLst/>
                              </a:prstGeom>
                              <a:solidFill>
                                <a:srgbClr val="FFFFFF"/>
                              </a:solidFill>
                              <a:ln w="9525">
                                <a:solidFill>
                                  <a:srgbClr val="000000"/>
                                </a:solidFill>
                                <a:miter lim="800000"/>
                                <a:headEnd/>
                                <a:tailEnd/>
                              </a:ln>
                            </wps:spPr>
                            <wps:txbx>
                              <w:txbxContent>
                                <w:p w:rsidR="0078331A" w:rsidRDefault="0078331A" w:rsidP="001C2F5A">
                                  <w:pPr>
                                    <w:jc w:val="center"/>
                                  </w:pPr>
                                  <w:r>
                                    <w:rPr>
                                      <w:rFonts w:hint="eastAsia"/>
                                    </w:rPr>
                                    <w:t>6. 腕带读写器检测到行李标签</w:t>
                                  </w:r>
                                </w:p>
                              </w:txbxContent>
                            </wps:txbx>
                            <wps:bodyPr rot="0" vert="horz" wrap="square" lIns="91440" tIns="45720" rIns="91440" bIns="45720" anchor="t" anchorCtr="0" upright="1">
                              <a:noAutofit/>
                            </wps:bodyPr>
                          </wps:wsp>
                          <wps:wsp>
                            <wps:cNvPr id="33" name="Line 17"/>
                            <wps:cNvCnPr>
                              <a:cxnSpLocks noChangeShapeType="1"/>
                            </wps:cNvCnPr>
                            <wps:spPr bwMode="auto">
                              <a:xfrm>
                                <a:off x="5399" y="6122"/>
                                <a:ext cx="1" cy="312"/>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4" name="Rectangle 18"/>
                            <wps:cNvSpPr>
                              <a:spLocks noChangeArrowheads="1"/>
                            </wps:cNvSpPr>
                            <wps:spPr bwMode="auto">
                              <a:xfrm>
                                <a:off x="3600" y="7214"/>
                                <a:ext cx="3600" cy="468"/>
                              </a:xfrm>
                              <a:prstGeom prst="rect">
                                <a:avLst/>
                              </a:prstGeom>
                              <a:solidFill>
                                <a:srgbClr val="FFFFFF"/>
                              </a:solidFill>
                              <a:ln w="9525">
                                <a:solidFill>
                                  <a:srgbClr val="000000"/>
                                </a:solidFill>
                                <a:miter lim="800000"/>
                                <a:headEnd/>
                                <a:tailEnd/>
                              </a:ln>
                            </wps:spPr>
                            <wps:txbx>
                              <w:txbxContent>
                                <w:p w:rsidR="0078331A" w:rsidRDefault="0078331A" w:rsidP="001C2F5A">
                                  <w:pPr>
                                    <w:jc w:val="center"/>
                                  </w:pPr>
                                  <w:r>
                                    <w:rPr>
                                      <w:rFonts w:hint="eastAsia"/>
                                    </w:rPr>
                                    <w:t>7. 腕带读写器判断是本航班行李</w:t>
                                  </w:r>
                                </w:p>
                              </w:txbxContent>
                            </wps:txbx>
                            <wps:bodyPr rot="0" vert="horz" wrap="square" lIns="91440" tIns="45720" rIns="91440" bIns="45720" anchor="t" anchorCtr="0" upright="1">
                              <a:noAutofit/>
                            </wps:bodyPr>
                          </wps:wsp>
                          <wps:wsp>
                            <wps:cNvPr id="35" name="Line 19"/>
                            <wps:cNvCnPr>
                              <a:cxnSpLocks noChangeShapeType="1"/>
                            </wps:cNvCnPr>
                            <wps:spPr bwMode="auto">
                              <a:xfrm>
                                <a:off x="5399" y="690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Rectangle 20"/>
                            <wps:cNvSpPr>
                              <a:spLocks noChangeArrowheads="1"/>
                            </wps:cNvSpPr>
                            <wps:spPr bwMode="auto">
                              <a:xfrm>
                                <a:off x="3600" y="7994"/>
                                <a:ext cx="3870" cy="468"/>
                              </a:xfrm>
                              <a:prstGeom prst="rect">
                                <a:avLst/>
                              </a:prstGeom>
                              <a:solidFill>
                                <a:srgbClr val="FFFFFF"/>
                              </a:solidFill>
                              <a:ln w="9525">
                                <a:solidFill>
                                  <a:srgbClr val="000000"/>
                                </a:solidFill>
                                <a:miter lim="800000"/>
                                <a:headEnd/>
                                <a:tailEnd/>
                              </a:ln>
                            </wps:spPr>
                            <wps:txbx>
                              <w:txbxContent>
                                <w:p w:rsidR="0078331A" w:rsidRDefault="0078331A" w:rsidP="001C2F5A">
                                  <w:pPr>
                                    <w:jc w:val="center"/>
                                  </w:pPr>
                                  <w:r>
                                    <w:rPr>
                                      <w:rFonts w:hint="eastAsia"/>
                                    </w:rPr>
                                    <w:t>8. 腕带读写器将行李标签数据上传</w:t>
                                  </w:r>
                                </w:p>
                              </w:txbxContent>
                            </wps:txbx>
                            <wps:bodyPr rot="0" vert="horz" wrap="square" lIns="91440" tIns="45720" rIns="91440" bIns="45720" anchor="t" anchorCtr="0" upright="1">
                              <a:noAutofit/>
                            </wps:bodyPr>
                          </wps:wsp>
                          <wps:wsp>
                            <wps:cNvPr id="37" name="Line 21"/>
                            <wps:cNvCnPr>
                              <a:cxnSpLocks noChangeShapeType="1"/>
                            </wps:cNvCnPr>
                            <wps:spPr bwMode="auto">
                              <a:xfrm>
                                <a:off x="5399" y="768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22"/>
                            <wps:cNvSpPr>
                              <a:spLocks noChangeArrowheads="1"/>
                            </wps:cNvSpPr>
                            <wps:spPr bwMode="auto">
                              <a:xfrm>
                                <a:off x="3600" y="8774"/>
                                <a:ext cx="3600" cy="4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78331A" w:rsidRDefault="0078331A" w:rsidP="001C2F5A">
                                  <w:pPr>
                                    <w:jc w:val="center"/>
                                  </w:pPr>
                                  <w:r>
                                    <w:rPr>
                                      <w:rFonts w:hint="eastAsia"/>
                                    </w:rPr>
                                    <w:t xml:space="preserve">9. </w:t>
                                  </w:r>
                                  <w:r w:rsidRPr="00D96396">
                                    <w:rPr>
                                      <w:rFonts w:hint="eastAsia"/>
                                    </w:rPr>
                                    <w:t>基站接收器</w:t>
                                  </w:r>
                                  <w:r>
                                    <w:rPr>
                                      <w:rFonts w:hint="eastAsia"/>
                                    </w:rPr>
                                    <w:t>接收行李数据</w:t>
                                  </w:r>
                                </w:p>
                              </w:txbxContent>
                            </wps:txbx>
                            <wps:bodyPr rot="0" vert="horz" wrap="square" lIns="91440" tIns="45720" rIns="91440" bIns="45720" anchor="t" anchorCtr="0" upright="1">
                              <a:noAutofit/>
                            </wps:bodyPr>
                          </wps:wsp>
                          <wps:wsp>
                            <wps:cNvPr id="39" name="Line 23"/>
                            <wps:cNvCnPr>
                              <a:cxnSpLocks noChangeShapeType="1"/>
                            </wps:cNvCnPr>
                            <wps:spPr bwMode="auto">
                              <a:xfrm>
                                <a:off x="5399" y="846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24"/>
                            <wps:cNvSpPr>
                              <a:spLocks noChangeArrowheads="1"/>
                            </wps:cNvSpPr>
                            <wps:spPr bwMode="auto">
                              <a:xfrm>
                                <a:off x="3600" y="9554"/>
                                <a:ext cx="3600" cy="468"/>
                              </a:xfrm>
                              <a:prstGeom prst="rect">
                                <a:avLst/>
                              </a:prstGeom>
                              <a:solidFill>
                                <a:srgbClr val="FFFF00"/>
                              </a:solidFill>
                              <a:ln w="9525">
                                <a:solidFill>
                                  <a:srgbClr val="000000"/>
                                </a:solidFill>
                                <a:miter lim="800000"/>
                                <a:headEnd/>
                                <a:tailEnd/>
                              </a:ln>
                            </wps:spPr>
                            <wps:txbx>
                              <w:txbxContent>
                                <w:p w:rsidR="0078331A" w:rsidRDefault="0078331A" w:rsidP="001C2F5A">
                                  <w:pPr>
                                    <w:jc w:val="center"/>
                                  </w:pPr>
                                  <w:r>
                                    <w:rPr>
                                      <w:rFonts w:hint="eastAsia"/>
                                    </w:rPr>
                                    <w:t>10. 数据汇总到服务器</w:t>
                                  </w:r>
                                </w:p>
                              </w:txbxContent>
                            </wps:txbx>
                            <wps:bodyPr rot="0" vert="horz" wrap="square" lIns="91440" tIns="45720" rIns="91440" bIns="45720" anchor="t" anchorCtr="0" upright="1">
                              <a:noAutofit/>
                            </wps:bodyPr>
                          </wps:wsp>
                          <wps:wsp>
                            <wps:cNvPr id="41" name="Line 25"/>
                            <wps:cNvCnPr>
                              <a:cxnSpLocks noChangeShapeType="1"/>
                            </wps:cNvCnPr>
                            <wps:spPr bwMode="auto">
                              <a:xfrm>
                                <a:off x="5399" y="924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Rectangle 26"/>
                            <wps:cNvSpPr>
                              <a:spLocks noChangeArrowheads="1"/>
                            </wps:cNvSpPr>
                            <wps:spPr bwMode="auto">
                              <a:xfrm>
                                <a:off x="3330" y="10334"/>
                                <a:ext cx="4455" cy="468"/>
                              </a:xfrm>
                              <a:prstGeom prst="rect">
                                <a:avLst/>
                              </a:prstGeom>
                              <a:solidFill>
                                <a:srgbClr val="FFFFFF"/>
                              </a:solidFill>
                              <a:ln w="9525">
                                <a:solidFill>
                                  <a:srgbClr val="000000"/>
                                </a:solidFill>
                                <a:miter lim="800000"/>
                                <a:headEnd/>
                                <a:tailEnd/>
                              </a:ln>
                            </wps:spPr>
                            <wps:txbx>
                              <w:txbxContent>
                                <w:p w:rsidR="0078331A" w:rsidRDefault="0078331A" w:rsidP="001C2F5A">
                                  <w:pPr>
                                    <w:jc w:val="center"/>
                                  </w:pPr>
                                  <w:r>
                                    <w:rPr>
                                      <w:rFonts w:hint="eastAsia"/>
                                    </w:rPr>
                                    <w:t>11.将行李标签数据下发给指定复核通道</w:t>
                                  </w:r>
                                </w:p>
                              </w:txbxContent>
                            </wps:txbx>
                            <wps:bodyPr rot="0" vert="horz" wrap="square" lIns="54000" tIns="45720" rIns="54000" bIns="45720" anchor="t" anchorCtr="0" upright="1">
                              <a:noAutofit/>
                            </wps:bodyPr>
                          </wps:wsp>
                          <wps:wsp>
                            <wps:cNvPr id="43" name="Line 27"/>
                            <wps:cNvCnPr>
                              <a:cxnSpLocks noChangeShapeType="1"/>
                            </wps:cNvCnPr>
                            <wps:spPr bwMode="auto">
                              <a:xfrm>
                                <a:off x="5399" y="1002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28"/>
                            <wps:cNvSpPr>
                              <a:spLocks noChangeArrowheads="1"/>
                            </wps:cNvSpPr>
                            <wps:spPr bwMode="auto">
                              <a:xfrm>
                                <a:off x="3330" y="11114"/>
                                <a:ext cx="4140" cy="468"/>
                              </a:xfrm>
                              <a:prstGeom prst="rect">
                                <a:avLst/>
                              </a:prstGeom>
                              <a:solidFill>
                                <a:srgbClr val="FFFFFF"/>
                              </a:solidFill>
                              <a:ln w="9525">
                                <a:solidFill>
                                  <a:srgbClr val="000000"/>
                                </a:solidFill>
                                <a:miter lim="800000"/>
                                <a:headEnd/>
                                <a:tailEnd/>
                              </a:ln>
                            </wps:spPr>
                            <wps:txbx>
                              <w:txbxContent>
                                <w:p w:rsidR="0078331A" w:rsidRDefault="0078331A" w:rsidP="001C2F5A">
                                  <w:pPr>
                                    <w:jc w:val="center"/>
                                  </w:pPr>
                                  <w:r>
                                    <w:rPr>
                                      <w:rFonts w:hint="eastAsia"/>
                                    </w:rPr>
                                    <w:t>12.  分拣时指定复核通道提示声光信息</w:t>
                                  </w:r>
                                </w:p>
                              </w:txbxContent>
                            </wps:txbx>
                            <wps:bodyPr rot="0" vert="horz" wrap="square" lIns="54000" tIns="45720" rIns="54000" bIns="45720" anchor="t" anchorCtr="0" upright="1">
                              <a:noAutofit/>
                            </wps:bodyPr>
                          </wps:wsp>
                          <wps:wsp>
                            <wps:cNvPr id="45" name="Line 29"/>
                            <wps:cNvCnPr>
                              <a:cxnSpLocks noChangeShapeType="1"/>
                            </wps:cNvCnPr>
                            <wps:spPr bwMode="auto">
                              <a:xfrm>
                                <a:off x="5399" y="1080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Rectangle 30"/>
                            <wps:cNvSpPr>
                              <a:spLocks noChangeArrowheads="1"/>
                            </wps:cNvSpPr>
                            <wps:spPr bwMode="auto">
                              <a:xfrm>
                                <a:off x="3600" y="13454"/>
                                <a:ext cx="3600" cy="468"/>
                              </a:xfrm>
                              <a:prstGeom prst="rect">
                                <a:avLst/>
                              </a:prstGeom>
                              <a:solidFill>
                                <a:srgbClr val="FFFF00"/>
                              </a:solidFill>
                              <a:ln w="9525">
                                <a:solidFill>
                                  <a:srgbClr val="000000"/>
                                </a:solidFill>
                                <a:miter lim="800000"/>
                                <a:headEnd/>
                                <a:tailEnd/>
                              </a:ln>
                            </wps:spPr>
                            <wps:txbx>
                              <w:txbxContent>
                                <w:p w:rsidR="0078331A" w:rsidRDefault="0078331A" w:rsidP="001C2F5A">
                                  <w:pPr>
                                    <w:jc w:val="center"/>
                                  </w:pPr>
                                  <w:r>
                                    <w:rPr>
                                      <w:rFonts w:hint="eastAsia"/>
                                    </w:rPr>
                                    <w:t>服务器判断该航班行李分拣完成</w:t>
                                  </w:r>
                                </w:p>
                              </w:txbxContent>
                            </wps:txbx>
                            <wps:bodyPr rot="0" vert="horz" wrap="square" lIns="18000" tIns="45720" rIns="18000" bIns="45720" anchor="t" anchorCtr="0" upright="1">
                              <a:noAutofit/>
                            </wps:bodyPr>
                          </wps:wsp>
                          <wps:wsp>
                            <wps:cNvPr id="47" name="Line 31"/>
                            <wps:cNvCnPr>
                              <a:cxnSpLocks noChangeShapeType="1"/>
                            </wps:cNvCnPr>
                            <wps:spPr bwMode="auto">
                              <a:xfrm>
                                <a:off x="5399" y="13142"/>
                                <a:ext cx="1" cy="312"/>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8" name="Line 32"/>
                            <wps:cNvCnPr>
                              <a:cxnSpLocks noChangeShapeType="1"/>
                            </wps:cNvCnPr>
                            <wps:spPr bwMode="auto">
                              <a:xfrm>
                                <a:off x="5400" y="13923"/>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Oval 33"/>
                            <wps:cNvSpPr>
                              <a:spLocks noChangeArrowheads="1"/>
                            </wps:cNvSpPr>
                            <wps:spPr bwMode="auto">
                              <a:xfrm>
                                <a:off x="5040" y="14235"/>
                                <a:ext cx="720" cy="468"/>
                              </a:xfrm>
                              <a:prstGeom prst="ellipse">
                                <a:avLst/>
                              </a:prstGeom>
                              <a:solidFill>
                                <a:srgbClr val="FFFFFF"/>
                              </a:solidFill>
                              <a:ln w="9525">
                                <a:solidFill>
                                  <a:srgbClr val="000000"/>
                                </a:solidFill>
                                <a:round/>
                                <a:headEnd/>
                                <a:tailEnd/>
                              </a:ln>
                            </wps:spPr>
                            <wps:txbx>
                              <w:txbxContent>
                                <w:p w:rsidR="0078331A" w:rsidRDefault="0078331A" w:rsidP="001C2F5A">
                                  <w:pPr>
                                    <w:jc w:val="center"/>
                                  </w:pPr>
                                  <w:r>
                                    <w:rPr>
                                      <w:rFonts w:hint="eastAsia"/>
                                    </w:rPr>
                                    <w:t>结束</w:t>
                                  </w:r>
                                </w:p>
                              </w:txbxContent>
                            </wps:txbx>
                            <wps:bodyPr rot="0" vert="horz" wrap="square" lIns="0" tIns="0" rIns="0" bIns="0" anchor="t" anchorCtr="0" upright="1">
                              <a:noAutofit/>
                            </wps:bodyPr>
                          </wps:wsp>
                          <wps:wsp>
                            <wps:cNvPr id="50" name="Line 34"/>
                            <wps:cNvCnPr>
                              <a:cxnSpLocks noChangeShapeType="1"/>
                            </wps:cNvCnPr>
                            <wps:spPr bwMode="auto">
                              <a:xfrm flipH="1">
                                <a:off x="2160" y="1407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5"/>
                            <wps:cNvCnPr>
                              <a:cxnSpLocks noChangeShapeType="1"/>
                            </wps:cNvCnPr>
                            <wps:spPr bwMode="auto">
                              <a:xfrm flipV="1">
                                <a:off x="2160" y="4718"/>
                                <a:ext cx="1" cy="9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6"/>
                            <wps:cNvCnPr>
                              <a:cxnSpLocks noChangeShapeType="1"/>
                            </wps:cNvCnPr>
                            <wps:spPr bwMode="auto">
                              <a:xfrm>
                                <a:off x="2212" y="4701"/>
                                <a:ext cx="30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Rectangle 37"/>
                            <wps:cNvSpPr>
                              <a:spLocks noChangeArrowheads="1"/>
                            </wps:cNvSpPr>
                            <wps:spPr bwMode="auto">
                              <a:xfrm>
                                <a:off x="3330" y="11894"/>
                                <a:ext cx="4140" cy="468"/>
                              </a:xfrm>
                              <a:prstGeom prst="rect">
                                <a:avLst/>
                              </a:prstGeom>
                              <a:solidFill>
                                <a:srgbClr val="FFFFFF"/>
                              </a:solidFill>
                              <a:ln w="9525">
                                <a:solidFill>
                                  <a:srgbClr val="000000"/>
                                </a:solidFill>
                                <a:miter lim="800000"/>
                                <a:headEnd/>
                                <a:tailEnd/>
                              </a:ln>
                            </wps:spPr>
                            <wps:txbx>
                              <w:txbxContent>
                                <w:p w:rsidR="0078331A" w:rsidRDefault="0078331A" w:rsidP="001C2F5A">
                                  <w:pPr>
                                    <w:jc w:val="center"/>
                                  </w:pPr>
                                  <w:r>
                                    <w:rPr>
                                      <w:rFonts w:hint="eastAsia"/>
                                    </w:rPr>
                                    <w:t>13. 复核通道检测到行李进入运输车</w:t>
                                  </w:r>
                                </w:p>
                              </w:txbxContent>
                            </wps:txbx>
                            <wps:bodyPr rot="0" vert="horz" wrap="square" lIns="18000" tIns="45720" rIns="18000" bIns="45720" anchor="t" anchorCtr="0" upright="1">
                              <a:noAutofit/>
                            </wps:bodyPr>
                          </wps:wsp>
                          <wps:wsp>
                            <wps:cNvPr id="54" name="Line 38"/>
                            <wps:cNvCnPr>
                              <a:cxnSpLocks noChangeShapeType="1"/>
                            </wps:cNvCnPr>
                            <wps:spPr bwMode="auto">
                              <a:xfrm>
                                <a:off x="5400" y="11581"/>
                                <a:ext cx="1" cy="312"/>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5" name="Rectangle 39"/>
                            <wps:cNvSpPr>
                              <a:spLocks noChangeArrowheads="1"/>
                            </wps:cNvSpPr>
                            <wps:spPr bwMode="auto">
                              <a:xfrm>
                                <a:off x="3330" y="12674"/>
                                <a:ext cx="4140" cy="468"/>
                              </a:xfrm>
                              <a:prstGeom prst="rect">
                                <a:avLst/>
                              </a:prstGeom>
                              <a:solidFill>
                                <a:srgbClr val="FFFFFF"/>
                              </a:solidFill>
                              <a:ln w="9525">
                                <a:solidFill>
                                  <a:srgbClr val="000000"/>
                                </a:solidFill>
                                <a:miter lim="800000"/>
                                <a:headEnd/>
                                <a:tailEnd/>
                              </a:ln>
                            </wps:spPr>
                            <wps:txbx>
                              <w:txbxContent>
                                <w:p w:rsidR="0078331A" w:rsidRDefault="0078331A" w:rsidP="001C2F5A">
                                  <w:pPr>
                                    <w:jc w:val="center"/>
                                  </w:pPr>
                                  <w:r>
                                    <w:rPr>
                                      <w:rFonts w:hint="eastAsia"/>
                                    </w:rPr>
                                    <w:t>14. 复核通道将行李标签上传服务器</w:t>
                                  </w:r>
                                </w:p>
                              </w:txbxContent>
                            </wps:txbx>
                            <wps:bodyPr rot="0" vert="horz" wrap="square" lIns="54000" tIns="45720" rIns="54000" bIns="45720" anchor="t" anchorCtr="0" upright="1">
                              <a:noAutofit/>
                            </wps:bodyPr>
                          </wps:wsp>
                          <wps:wsp>
                            <wps:cNvPr id="56" name="Line 40"/>
                            <wps:cNvCnPr>
                              <a:cxnSpLocks noChangeShapeType="1"/>
                            </wps:cNvCnPr>
                            <wps:spPr bwMode="auto">
                              <a:xfrm>
                                <a:off x="5399" y="1236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Rectangle 41"/>
                            <wps:cNvSpPr>
                              <a:spLocks noChangeArrowheads="1"/>
                            </wps:cNvSpPr>
                            <wps:spPr bwMode="auto">
                              <a:xfrm>
                                <a:off x="3600" y="2534"/>
                                <a:ext cx="3600" cy="468"/>
                              </a:xfrm>
                              <a:prstGeom prst="rect">
                                <a:avLst/>
                              </a:prstGeom>
                              <a:solidFill>
                                <a:srgbClr val="FFFF00"/>
                              </a:solidFill>
                              <a:ln w="9525">
                                <a:solidFill>
                                  <a:srgbClr val="000000"/>
                                </a:solidFill>
                                <a:miter lim="800000"/>
                                <a:headEnd/>
                                <a:tailEnd/>
                              </a:ln>
                            </wps:spPr>
                            <wps:txbx>
                              <w:txbxContent>
                                <w:p w:rsidR="0078331A" w:rsidRDefault="0078331A" w:rsidP="001C2F5A">
                                  <w:pPr>
                                    <w:pStyle w:val="af7"/>
                                    <w:numPr>
                                      <w:ilvl w:val="0"/>
                                      <w:numId w:val="9"/>
                                    </w:numPr>
                                    <w:jc w:val="center"/>
                                  </w:pPr>
                                  <w:r>
                                    <w:rPr>
                                      <w:rFonts w:hint="eastAsia"/>
                                    </w:rPr>
                                    <w:t>打印、粘贴行李标签</w:t>
                                  </w:r>
                                </w:p>
                              </w:txbxContent>
                            </wps:txbx>
                            <wps:bodyPr rot="0" vert="horz" wrap="square" lIns="91440" tIns="45720" rIns="91440" bIns="45720" anchor="t" anchorCtr="0" upright="1">
                              <a:noAutofit/>
                            </wps:bodyPr>
                          </wps:wsp>
                          <wps:wsp>
                            <wps:cNvPr id="58" name="Line 42"/>
                            <wps:cNvCnPr>
                              <a:cxnSpLocks noChangeShapeType="1"/>
                            </wps:cNvCnPr>
                            <wps:spPr bwMode="auto">
                              <a:xfrm>
                                <a:off x="5399" y="2222"/>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9" name="Group 43"/>
                          <wpg:cNvGrpSpPr>
                            <a:grpSpLocks/>
                          </wpg:cNvGrpSpPr>
                          <wpg:grpSpPr bwMode="auto">
                            <a:xfrm>
                              <a:off x="8145" y="1755"/>
                              <a:ext cx="2540" cy="12168"/>
                              <a:chOff x="8145" y="1755"/>
                              <a:chExt cx="2540" cy="12168"/>
                            </a:xfrm>
                          </wpg:grpSpPr>
                          <wps:wsp>
                            <wps:cNvPr id="60" name="Rectangle 44"/>
                            <wps:cNvSpPr>
                              <a:spLocks noChangeArrowheads="1"/>
                            </wps:cNvSpPr>
                            <wps:spPr bwMode="auto">
                              <a:xfrm>
                                <a:off x="8712" y="253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RFID标签打印机</w:t>
                                  </w:r>
                                </w:p>
                              </w:txbxContent>
                            </wps:txbx>
                            <wps:bodyPr rot="0" vert="horz" wrap="square" lIns="0" tIns="45720" rIns="0" bIns="45720" anchor="t" anchorCtr="0" upright="1">
                              <a:noAutofit/>
                            </wps:bodyPr>
                          </wps:wsp>
                          <wps:wsp>
                            <wps:cNvPr id="61" name="Rectangle 45"/>
                            <wps:cNvSpPr>
                              <a:spLocks noChangeArrowheads="1"/>
                            </wps:cNvSpPr>
                            <wps:spPr bwMode="auto">
                              <a:xfrm>
                                <a:off x="8712" y="1755"/>
                                <a:ext cx="1620" cy="468"/>
                              </a:xfrm>
                              <a:prstGeom prst="rect">
                                <a:avLst/>
                              </a:prstGeom>
                              <a:solidFill>
                                <a:srgbClr val="FFFFFF"/>
                              </a:solidFill>
                              <a:ln w="9525">
                                <a:solidFill>
                                  <a:srgbClr val="000000"/>
                                </a:solidFill>
                                <a:miter lim="800000"/>
                                <a:headEnd/>
                                <a:tailEnd/>
                              </a:ln>
                            </wps:spPr>
                            <wps:txbx>
                              <w:txbxContent>
                                <w:p w:rsidR="0078331A" w:rsidRPr="009406F6" w:rsidRDefault="0078331A" w:rsidP="001C2F5A">
                                  <w:pPr>
                                    <w:rPr>
                                      <w:b/>
                                    </w:rPr>
                                  </w:pPr>
                                  <w:r>
                                    <w:rPr>
                                      <w:rFonts w:hint="eastAsia"/>
                                      <w:b/>
                                    </w:rPr>
                                    <w:t>控制</w:t>
                                  </w:r>
                                  <w:r w:rsidRPr="009406F6">
                                    <w:rPr>
                                      <w:rFonts w:hint="eastAsia"/>
                                      <w:b/>
                                    </w:rPr>
                                    <w:t>设备</w:t>
                                  </w:r>
                                </w:p>
                              </w:txbxContent>
                            </wps:txbx>
                            <wps:bodyPr rot="0" vert="horz" wrap="square" lIns="91440" tIns="45720" rIns="91440" bIns="45720" anchor="t" anchorCtr="0" upright="1">
                              <a:noAutofit/>
                            </wps:bodyPr>
                          </wps:wsp>
                          <wps:wsp>
                            <wps:cNvPr id="62" name="Rectangle 46"/>
                            <wps:cNvSpPr>
                              <a:spLocks noChangeArrowheads="1"/>
                            </wps:cNvSpPr>
                            <wps:spPr bwMode="auto">
                              <a:xfrm>
                                <a:off x="8532" y="3264"/>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径控通道</w:t>
                                  </w:r>
                                </w:p>
                              </w:txbxContent>
                            </wps:txbx>
                            <wps:bodyPr rot="0" vert="horz" wrap="square" lIns="91440" tIns="45720" rIns="91440" bIns="45720" anchor="t" anchorCtr="0" upright="1">
                              <a:noAutofit/>
                            </wps:bodyPr>
                          </wps:wsp>
                          <wps:wsp>
                            <wps:cNvPr id="63" name="Rectangle 47"/>
                            <wps:cNvSpPr>
                              <a:spLocks noChangeArrowheads="1"/>
                            </wps:cNvSpPr>
                            <wps:spPr bwMode="auto">
                              <a:xfrm>
                                <a:off x="8532" y="409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径控通道</w:t>
                                  </w:r>
                                </w:p>
                              </w:txbxContent>
                            </wps:txbx>
                            <wps:bodyPr rot="0" vert="horz" wrap="square" lIns="91440" tIns="45720" rIns="91440" bIns="45720" anchor="t" anchorCtr="0" upright="1">
                              <a:noAutofit/>
                            </wps:bodyPr>
                          </wps:wsp>
                          <wps:wsp>
                            <wps:cNvPr id="64" name="Rectangle 48"/>
                            <wps:cNvSpPr>
                              <a:spLocks noChangeArrowheads="1"/>
                            </wps:cNvSpPr>
                            <wps:spPr bwMode="auto">
                              <a:xfrm>
                                <a:off x="8532" y="4956"/>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服务器</w:t>
                                  </w:r>
                                </w:p>
                              </w:txbxContent>
                            </wps:txbx>
                            <wps:bodyPr rot="0" vert="horz" wrap="square" lIns="91440" tIns="45720" rIns="91440" bIns="45720" anchor="t" anchorCtr="0" upright="1">
                              <a:noAutofit/>
                            </wps:bodyPr>
                          </wps:wsp>
                          <wps:wsp>
                            <wps:cNvPr id="65" name="Rectangle 49"/>
                            <wps:cNvSpPr>
                              <a:spLocks noChangeArrowheads="1"/>
                            </wps:cNvSpPr>
                            <wps:spPr bwMode="auto">
                              <a:xfrm>
                                <a:off x="8532" y="565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服务器、客户端</w:t>
                                  </w:r>
                                </w:p>
                              </w:txbxContent>
                            </wps:txbx>
                            <wps:bodyPr rot="0" vert="horz" wrap="square" lIns="91440" tIns="45720" rIns="91440" bIns="45720" anchor="t" anchorCtr="0" upright="1">
                              <a:noAutofit/>
                            </wps:bodyPr>
                          </wps:wsp>
                          <wps:wsp>
                            <wps:cNvPr id="66" name="Rectangle 50"/>
                            <wps:cNvSpPr>
                              <a:spLocks noChangeArrowheads="1"/>
                            </wps:cNvSpPr>
                            <wps:spPr bwMode="auto">
                              <a:xfrm>
                                <a:off x="8532" y="643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腕带读写器</w:t>
                                  </w:r>
                                </w:p>
                              </w:txbxContent>
                            </wps:txbx>
                            <wps:bodyPr rot="0" vert="horz" wrap="square" lIns="91440" tIns="45720" rIns="91440" bIns="45720" anchor="t" anchorCtr="0" upright="1">
                              <a:noAutofit/>
                            </wps:bodyPr>
                          </wps:wsp>
                          <wps:wsp>
                            <wps:cNvPr id="67" name="Rectangle 51"/>
                            <wps:cNvSpPr>
                              <a:spLocks noChangeArrowheads="1"/>
                            </wps:cNvSpPr>
                            <wps:spPr bwMode="auto">
                              <a:xfrm>
                                <a:off x="8532" y="721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腕带读写器</w:t>
                                  </w:r>
                                </w:p>
                              </w:txbxContent>
                            </wps:txbx>
                            <wps:bodyPr rot="0" vert="horz" wrap="square" lIns="91440" tIns="45720" rIns="91440" bIns="45720" anchor="t" anchorCtr="0" upright="1">
                              <a:noAutofit/>
                            </wps:bodyPr>
                          </wps:wsp>
                          <wps:wsp>
                            <wps:cNvPr id="68" name="Rectangle 52"/>
                            <wps:cNvSpPr>
                              <a:spLocks noChangeArrowheads="1"/>
                            </wps:cNvSpPr>
                            <wps:spPr bwMode="auto">
                              <a:xfrm>
                                <a:off x="8532" y="799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腕带读写器</w:t>
                                  </w:r>
                                </w:p>
                              </w:txbxContent>
                            </wps:txbx>
                            <wps:bodyPr rot="0" vert="horz" wrap="square" lIns="91440" tIns="45720" rIns="91440" bIns="45720" anchor="t" anchorCtr="0" upright="1">
                              <a:noAutofit/>
                            </wps:bodyPr>
                          </wps:wsp>
                          <wps:wsp>
                            <wps:cNvPr id="69" name="Rectangle 53"/>
                            <wps:cNvSpPr>
                              <a:spLocks noChangeArrowheads="1"/>
                            </wps:cNvSpPr>
                            <wps:spPr bwMode="auto">
                              <a:xfrm>
                                <a:off x="8145" y="8775"/>
                                <a:ext cx="2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sidRPr="00D96396">
                                    <w:rPr>
                                      <w:rFonts w:hint="eastAsia"/>
                                    </w:rPr>
                                    <w:t>基站接收器</w:t>
                                  </w:r>
                                  <w:r>
                                    <w:rPr>
                                      <w:rFonts w:hint="eastAsia"/>
                                    </w:rPr>
                                    <w:t>、客户端</w:t>
                                  </w:r>
                                </w:p>
                              </w:txbxContent>
                            </wps:txbx>
                            <wps:bodyPr rot="0" vert="horz" wrap="square" lIns="91440" tIns="45720" rIns="91440" bIns="45720" anchor="t" anchorCtr="0" upright="1">
                              <a:noAutofit/>
                            </wps:bodyPr>
                          </wps:wsp>
                          <wps:wsp>
                            <wps:cNvPr id="70" name="Rectangle 54"/>
                            <wps:cNvSpPr>
                              <a:spLocks noChangeArrowheads="1"/>
                            </wps:cNvSpPr>
                            <wps:spPr bwMode="auto">
                              <a:xfrm>
                                <a:off x="8532" y="955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服务器</w:t>
                                  </w:r>
                                </w:p>
                              </w:txbxContent>
                            </wps:txbx>
                            <wps:bodyPr rot="0" vert="horz" wrap="square" lIns="91440" tIns="45720" rIns="91440" bIns="45720" anchor="t" anchorCtr="0" upright="1">
                              <a:noAutofit/>
                            </wps:bodyPr>
                          </wps:wsp>
                          <wps:wsp>
                            <wps:cNvPr id="71" name="Rectangle 55"/>
                            <wps:cNvSpPr>
                              <a:spLocks noChangeArrowheads="1"/>
                            </wps:cNvSpPr>
                            <wps:spPr bwMode="auto">
                              <a:xfrm>
                                <a:off x="8532" y="1033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服务器</w:t>
                                  </w:r>
                                </w:p>
                              </w:txbxContent>
                            </wps:txbx>
                            <wps:bodyPr rot="0" vert="horz" wrap="square" lIns="91440" tIns="45720" rIns="91440" bIns="45720" anchor="t" anchorCtr="0" upright="1">
                              <a:noAutofit/>
                            </wps:bodyPr>
                          </wps:wsp>
                          <wps:wsp>
                            <wps:cNvPr id="72" name="Rectangle 56"/>
                            <wps:cNvSpPr>
                              <a:spLocks noChangeArrowheads="1"/>
                            </wps:cNvSpPr>
                            <wps:spPr bwMode="auto">
                              <a:xfrm>
                                <a:off x="8532" y="1111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复核通道</w:t>
                                  </w:r>
                                </w:p>
                              </w:txbxContent>
                            </wps:txbx>
                            <wps:bodyPr rot="0" vert="horz" wrap="square" lIns="91440" tIns="45720" rIns="91440" bIns="45720" anchor="t" anchorCtr="0" upright="1">
                              <a:noAutofit/>
                            </wps:bodyPr>
                          </wps:wsp>
                          <wps:wsp>
                            <wps:cNvPr id="73" name="Rectangle 57"/>
                            <wps:cNvSpPr>
                              <a:spLocks noChangeArrowheads="1"/>
                            </wps:cNvSpPr>
                            <wps:spPr bwMode="auto">
                              <a:xfrm>
                                <a:off x="8532" y="1189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复核通道</w:t>
                                  </w:r>
                                </w:p>
                              </w:txbxContent>
                            </wps:txbx>
                            <wps:bodyPr rot="0" vert="horz" wrap="square" lIns="91440" tIns="45720" rIns="91440" bIns="45720" anchor="t" anchorCtr="0" upright="1">
                              <a:noAutofit/>
                            </wps:bodyPr>
                          </wps:wsp>
                          <wps:wsp>
                            <wps:cNvPr id="74" name="Rectangle 58"/>
                            <wps:cNvSpPr>
                              <a:spLocks noChangeArrowheads="1"/>
                            </wps:cNvSpPr>
                            <wps:spPr bwMode="auto">
                              <a:xfrm>
                                <a:off x="8532" y="1267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复核通道</w:t>
                                  </w:r>
                                </w:p>
                              </w:txbxContent>
                            </wps:txbx>
                            <wps:bodyPr rot="0" vert="horz" wrap="square" lIns="91440" tIns="45720" rIns="91440" bIns="45720" anchor="t" anchorCtr="0" upright="1">
                              <a:noAutofit/>
                            </wps:bodyPr>
                          </wps:wsp>
                          <wps:wsp>
                            <wps:cNvPr id="75" name="Rectangle 59"/>
                            <wps:cNvSpPr>
                              <a:spLocks noChangeArrowheads="1"/>
                            </wps:cNvSpPr>
                            <wps:spPr bwMode="auto">
                              <a:xfrm>
                                <a:off x="8532" y="13455"/>
                                <a:ext cx="186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331A" w:rsidRDefault="0078331A" w:rsidP="001C2F5A">
                                  <w:r>
                                    <w:rPr>
                                      <w:rFonts w:hint="eastAsia"/>
                                    </w:rPr>
                                    <w:t>服务器</w:t>
                                  </w:r>
                                </w:p>
                              </w:txbxContent>
                            </wps:txbx>
                            <wps:bodyPr rot="0" vert="horz" wrap="square" lIns="91440" tIns="45720" rIns="91440" bIns="45720" anchor="t" anchorCtr="0" upright="1">
                              <a:noAutofit/>
                            </wps:bodyPr>
                          </wps:wsp>
                        </wpg:grpSp>
                      </wpg:wgp>
                    </wpc:wpc>
                  </a:graphicData>
                </a:graphic>
              </wp:inline>
            </w:drawing>
          </mc:Choice>
          <mc:Fallback>
            <w:pict>
              <v:group w14:anchorId="73F23396" id="画布 59" o:spid="_x0000_s1026" editas="canvas" style="width:448.4pt;height:664.3pt;mso-position-horizontal-relative:char;mso-position-vertical-relative:line" coordsize="56946,8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946;height:84366;visibility:visible;mso-wrap-style:square" stroked="t">
                  <v:fill o:detectmouseclick="t"/>
                  <v:path o:connecttype="none"/>
                </v:shape>
                <v:rect id="Rectangle 5" o:spid="_x0000_s1028" style="position:absolute;left:2041;top:25131;width:3979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">
                  <v:textbox inset=".5mm,,.5mm">
                    <w:txbxContent>
                      <w:p w:rsidR="0078331A" w:rsidRDefault="0078331A" w:rsidP="001C2F5A">
                        <w:pPr>
                          <w:jc w:val="center"/>
                        </w:pPr>
                        <w:r>
                          <w:rPr>
                            <w:rFonts w:hint="eastAsia"/>
                          </w:rPr>
                          <w:t>5. 服务器将新航班下传给指定腕带读写器、指定复核通道。</w:t>
                        </w:r>
                      </w:p>
                    </w:txbxContent>
                  </v:textbox>
                </v:rect>
                <v:group id="Group 6" o:spid="_x0000_s1029" style="position:absolute;left:422;top:360;width:55632;height:82226" coordorigin="2160,1754" coordsize="8525,1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7" o:spid="_x0000_s1030" style="position:absolute;left:2160;top:1754;width:5625;height:12949" coordorigin="2160,1754" coordsize="5625,1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 o:spid="_x0000_s1031" style="position:absolute;left:3600;top:3313;width:3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" fillcolor="yellow">
                      <v:textbox>
                        <w:txbxContent>
                          <w:p w:rsidR="0078331A" w:rsidRDefault="0078331A" w:rsidP="001C2F5A">
                            <w:pPr>
                              <w:jc w:val="center"/>
                            </w:pPr>
                            <w:r>
                              <w:rPr>
                                <w:rFonts w:hint="eastAsia"/>
                              </w:rPr>
                              <w:t>2. 径控通道检测到行李标签</w:t>
                            </w:r>
                          </w:p>
                        </w:txbxContent>
                      </v:textbox>
                    </v:rect>
                    <v:oval id="Oval 9" o:spid="_x0000_s1032" style="position:absolute;left:5040;top:1754;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">
                      <v:textbox inset="0,0,0,0">
                        <w:txbxContent>
                          <w:p w:rsidR="0078331A" w:rsidRDefault="0078331A" w:rsidP="001C2F5A">
                            <w:pPr>
                              <w:jc w:val="center"/>
                            </w:pPr>
                            <w:r>
                              <w:rPr>
                                <w:rFonts w:hint="eastAsia"/>
                              </w:rPr>
                              <w:t>开始</w:t>
                            </w:r>
                          </w:p>
                        </w:txbxContent>
                      </v:textbox>
                    </v:oval>
                    <v:line id="Line 10" o:spid="_x0000_s1033" style="position:absolute;visibility:visible;mso-wrap-style:square" from="5399,3001" to="5400,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rect id="Rectangle 11" o:spid="_x0000_s1034" style="position:absolute;left:3600;top:4093;width:3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" fillcolor="yellow">
                      <v:textbox>
                        <w:txbxContent>
                          <w:p w:rsidR="0078331A" w:rsidRDefault="0078331A" w:rsidP="001C2F5A">
                            <w:pPr>
                              <w:jc w:val="center"/>
                            </w:pPr>
                            <w:r>
                              <w:rPr>
                                <w:rFonts w:hint="eastAsia"/>
                              </w:rPr>
                              <w:t>3. 径控通道上传行李标签</w:t>
                            </w:r>
                          </w:p>
                        </w:txbxContent>
                      </v:textbox>
                    </v:rect>
                    <v:line id="Line 12" o:spid="_x0000_s1035" style="position:absolute;visibility:visible;mso-wrap-style:square" from="5399,3781" to="5400,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rect id="Rectangle 13" o:spid="_x0000_s1036" style="position:absolute;left:3600;top:4873;width:387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" fillcolor="yellow">
                      <v:textbox>
                        <w:txbxContent>
                          <w:p w:rsidR="0078331A" w:rsidRDefault="0078331A" w:rsidP="001C2F5A">
                            <w:pPr>
                              <w:jc w:val="center"/>
                            </w:pPr>
                            <w:r>
                              <w:rPr>
                                <w:rFonts w:hint="eastAsia"/>
                              </w:rPr>
                              <w:t>4. 服务器维护航班表，检测到新航班</w:t>
                            </w:r>
                          </w:p>
                        </w:txbxContent>
                      </v:textbox>
                    </v:rect>
                    <v:line id="Line 14" o:spid="_x0000_s1037" style="position:absolute;visibility:visible;mso-wrap-style:square" from="5399,4561" to="5400,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line id="Line 15" o:spid="_x0000_s1038" style="position:absolute;visibility:visible;mso-wrap-style:square" from="5399,5341" to="5400,5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HHxAAAANsAAAAPAAAAZHJzL2Rvd25yZXYueG1sRI9BawIx&#10;FITvBf9DeEJvNbsK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BZA8cfEAAAA2wAAAA8A&#10;AAAAAAAAAAAAAAAABwIAAGRycy9kb3ducmV2LnhtbFBLBQYAAAAAAwADALcAAAD4AgAAAAA=&#10;">
                      <v:stroke endarrow="block"/>
                    </v:line>
                    <v:rect id="Rectangle 16" o:spid="_x0000_s1039" style="position:absolute;left:3600;top:6434;width:3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78331A" w:rsidRDefault="0078331A" w:rsidP="001C2F5A">
                            <w:pPr>
                              <w:jc w:val="center"/>
                            </w:pPr>
                            <w:r>
                              <w:rPr>
                                <w:rFonts w:hint="eastAsia"/>
                              </w:rPr>
                              <w:t>6. 腕带读写器检测到行李标签</w:t>
                            </w:r>
                          </w:p>
                        </w:txbxContent>
                      </v:textbox>
                    </v:rect>
                    <v:line id="Line 17" o:spid="_x0000_s1040" style="position:absolute;visibility:visible;mso-wrap-style:square" from="5399,6122" to="5400,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">
                      <v:stroke dashstyle="dash" endarrow="block"/>
                    </v:line>
                    <v:rect id="Rectangle 18" o:spid="_x0000_s1041" style="position:absolute;left:3600;top:7214;width:3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78331A" w:rsidRDefault="0078331A" w:rsidP="001C2F5A">
                            <w:pPr>
                              <w:jc w:val="center"/>
                            </w:pPr>
                            <w:r>
                              <w:rPr>
                                <w:rFonts w:hint="eastAsia"/>
                              </w:rPr>
                              <w:t>7. 腕带读写器判断是本航班行李</w:t>
                            </w:r>
                          </w:p>
                        </w:txbxContent>
                      </v:textbox>
                    </v:rect>
                    <v:line id="Line 19" o:spid="_x0000_s1042" style="position:absolute;visibility:visible;mso-wrap-style:square" from="5399,6902" to="5400,7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rect id="Rectangle 20" o:spid="_x0000_s1043" style="position:absolute;left:3600;top:7994;width:387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78331A" w:rsidRDefault="0078331A" w:rsidP="001C2F5A">
                            <w:pPr>
                              <w:jc w:val="center"/>
                            </w:pPr>
                            <w:r>
                              <w:rPr>
                                <w:rFonts w:hint="eastAsia"/>
                              </w:rPr>
                              <w:t>8. 腕带读写器将行李标签数据上传</w:t>
                            </w:r>
                          </w:p>
                        </w:txbxContent>
                      </v:textbox>
                    </v:rect>
                    <v:line id="Line 21" o:spid="_x0000_s1044" style="position:absolute;visibility:visible;mso-wrap-style:square" from="5399,7682" to="5400,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cwoxAAAANsAAAAPAAAAZHJzL2Rvd25yZXYueG1sRI9BawIx&#10;FITvhf6H8AreatYW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PblzCjEAAAA2wAAAA8A&#10;AAAAAAAAAAAAAAAABwIAAGRycy9kb3ducmV2LnhtbFBLBQYAAAAAAwADALcAAAD4AgAAAAA=&#10;">
                      <v:stroke endarrow="block"/>
                    </v:line>
                    <v:rect id="Rectangle 22" o:spid="_x0000_s1045" style="position:absolute;left:3600;top:8774;width:3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" filled="f" fillcolor="yellow">
                      <v:textbox>
                        <w:txbxContent>
                          <w:p w:rsidR="0078331A" w:rsidRDefault="0078331A" w:rsidP="001C2F5A">
                            <w:pPr>
                              <w:jc w:val="center"/>
                            </w:pPr>
                            <w:r>
                              <w:rPr>
                                <w:rFonts w:hint="eastAsia"/>
                              </w:rPr>
                              <w:t xml:space="preserve">9. </w:t>
                            </w:r>
                            <w:r w:rsidRPr="00D96396">
                              <w:rPr>
                                <w:rFonts w:hint="eastAsia"/>
                              </w:rPr>
                              <w:t>基站接收器</w:t>
                            </w:r>
                            <w:r>
                              <w:rPr>
                                <w:rFonts w:hint="eastAsia"/>
                              </w:rPr>
                              <w:t>接收行李数据</w:t>
                            </w:r>
                          </w:p>
                        </w:txbxContent>
                      </v:textbox>
                    </v:rect>
                    <v:line id="Line 23" o:spid="_x0000_s1046" style="position:absolute;visibility:visible;mso-wrap-style:square" from="5399,8462" to="5400,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3BxAAAANsAAAAPAAAAZHJzL2Rvd25yZXYueG1sRI/NasMw&#10;EITvhbyD2EBvjZwG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Og2/cHEAAAA2wAAAA8A&#10;AAAAAAAAAAAAAAAABwIAAGRycy9kb3ducmV2LnhtbFBLBQYAAAAAAwADALcAAAD4AgAAAAA=&#10;">
                      <v:stroke endarrow="block"/>
                    </v:line>
                    <v:rect id="Rectangle 24" o:spid="_x0000_s1047" style="position:absolute;left:3600;top:9554;width:3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" fillcolor="yellow">
                      <v:textbox>
                        <w:txbxContent>
                          <w:p w:rsidR="0078331A" w:rsidRDefault="0078331A" w:rsidP="001C2F5A">
                            <w:pPr>
                              <w:jc w:val="center"/>
                            </w:pPr>
                            <w:r>
                              <w:rPr>
                                <w:rFonts w:hint="eastAsia"/>
                              </w:rPr>
                              <w:t>10. 数据汇总到服务器</w:t>
                            </w:r>
                          </w:p>
                        </w:txbxContent>
                      </v:textbox>
                    </v:rect>
                    <v:line id="Line 25" o:spid="_x0000_s1048" style="position:absolute;visibility:visible;mso-wrap-style:square" from="5399,9242" to="5400,9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rect id="Rectangle 26" o:spid="_x0000_s1049" style="position:absolute;left:3330;top:10334;width:445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">
                      <v:textbox inset="1.5mm,,1.5mm">
                        <w:txbxContent>
                          <w:p w:rsidR="0078331A" w:rsidRDefault="0078331A" w:rsidP="001C2F5A">
                            <w:pPr>
                              <w:jc w:val="center"/>
                            </w:pPr>
                            <w:r>
                              <w:rPr>
                                <w:rFonts w:hint="eastAsia"/>
                              </w:rPr>
                              <w:t>11.将行李标签数据下发给指定复核通道</w:t>
                            </w:r>
                          </w:p>
                        </w:txbxContent>
                      </v:textbox>
                    </v:rect>
                    <v:line id="Line 27" o:spid="_x0000_s1050" style="position:absolute;visibility:visible;mso-wrap-style:square" from="5399,10022" to="5400,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rect id="Rectangle 28" o:spid="_x0000_s1051" style="position:absolute;left:3330;top:11114;width:41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">
                      <v:textbox inset="1.5mm,,1.5mm">
                        <w:txbxContent>
                          <w:p w:rsidR="0078331A" w:rsidRDefault="0078331A" w:rsidP="001C2F5A">
                            <w:pPr>
                              <w:jc w:val="center"/>
                            </w:pPr>
                            <w:r>
                              <w:rPr>
                                <w:rFonts w:hint="eastAsia"/>
                              </w:rPr>
                              <w:t>12.  分拣时指定复核通道提示声光信息</w:t>
                            </w:r>
                          </w:p>
                        </w:txbxContent>
                      </v:textbox>
                    </v:rect>
                    <v:line id="Line 29" o:spid="_x0000_s1052" style="position:absolute;visibility:visible;mso-wrap-style:square" from="5399,10802" to="5400,1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rect id="Rectangle 30" o:spid="_x0000_s1053" style="position:absolute;left:3600;top:13454;width:3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" fillcolor="yellow">
                      <v:textbox inset=".5mm,,.5mm">
                        <w:txbxContent>
                          <w:p w:rsidR="0078331A" w:rsidRDefault="0078331A" w:rsidP="001C2F5A">
                            <w:pPr>
                              <w:jc w:val="center"/>
                            </w:pPr>
                            <w:r>
                              <w:rPr>
                                <w:rFonts w:hint="eastAsia"/>
                              </w:rPr>
                              <w:t>服务器判断该航班行李分拣完成</w:t>
                            </w:r>
                          </w:p>
                        </w:txbxContent>
                      </v:textbox>
                    </v:rect>
                    <v:line id="Line 31" o:spid="_x0000_s1054" style="position:absolute;visibility:visible;mso-wrap-style:square" from="5399,13142" to="5400,1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">
                      <v:stroke dashstyle="dash" endarrow="block"/>
                    </v:line>
                    <v:line id="Line 32" o:spid="_x0000_s1055" style="position:absolute;visibility:visible;mso-wrap-style:square" from="5400,13923" to="5401,1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oval id="Oval 33" o:spid="_x0000_s1056" style="position:absolute;left:5040;top:14235;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">
                      <v:textbox inset="0,0,0,0">
                        <w:txbxContent>
                          <w:p w:rsidR="0078331A" w:rsidRDefault="0078331A" w:rsidP="001C2F5A">
                            <w:pPr>
                              <w:jc w:val="center"/>
                            </w:pPr>
                            <w:r>
                              <w:rPr>
                                <w:rFonts w:hint="eastAsia"/>
                              </w:rPr>
                              <w:t>结束</w:t>
                            </w:r>
                          </w:p>
                        </w:txbxContent>
                      </v:textbox>
                    </v:oval>
                    <v:line id="Line 34" o:spid="_x0000_s1057" style="position:absolute;flip:x;visibility:visible;mso-wrap-style:square" from="2160,14078" to="5400,14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line id="Line 35" o:spid="_x0000_s1058" style="position:absolute;flip:y;visibility:visible;mso-wrap-style:square" from="2160,4718" to="2161,14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line id="Line 36" o:spid="_x0000_s1059" style="position:absolute;visibility:visible;mso-wrap-style:square" from="2212,4701" to="5272,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rect id="Rectangle 37" o:spid="_x0000_s1060" style="position:absolute;left:3330;top:11894;width:41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">
                      <v:textbox inset=".5mm,,.5mm">
                        <w:txbxContent>
                          <w:p w:rsidR="0078331A" w:rsidRDefault="0078331A" w:rsidP="001C2F5A">
                            <w:pPr>
                              <w:jc w:val="center"/>
                            </w:pPr>
                            <w:r>
                              <w:rPr>
                                <w:rFonts w:hint="eastAsia"/>
                              </w:rPr>
                              <w:t>13. 复核通道检测到行李进入运输车</w:t>
                            </w:r>
                          </w:p>
                        </w:txbxContent>
                      </v:textbox>
                    </v:rect>
                    <v:line id="Line 38" o:spid="_x0000_s1061" style="position:absolute;visibility:visible;mso-wrap-style:square" from="5400,11581" to="5401,1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">
                      <v:stroke dashstyle="dash" endarrow="block"/>
                    </v:line>
                    <v:rect id="Rectangle 39" o:spid="_x0000_s1062" style="position:absolute;left:3330;top:12674;width:41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">
                      <v:textbox inset="1.5mm,,1.5mm">
                        <w:txbxContent>
                          <w:p w:rsidR="0078331A" w:rsidRDefault="0078331A" w:rsidP="001C2F5A">
                            <w:pPr>
                              <w:jc w:val="center"/>
                            </w:pPr>
                            <w:r>
                              <w:rPr>
                                <w:rFonts w:hint="eastAsia"/>
                              </w:rPr>
                              <w:t>14. 复核通道将行李标签上传服务器</w:t>
                            </w:r>
                          </w:p>
                        </w:txbxContent>
                      </v:textbox>
                    </v:rect>
                    <v:line id="Line 40" o:spid="_x0000_s1063" style="position:absolute;visibility:visible;mso-wrap-style:square" from="5399,12362" to="5400,1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rect id="Rectangle 41" o:spid="_x0000_s1064" style="position:absolute;left:3600;top:2534;width:3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" fillcolor="yellow">
                      <v:textbox>
                        <w:txbxContent>
                          <w:p w:rsidR="0078331A" w:rsidRDefault="0078331A" w:rsidP="001C2F5A">
                            <w:pPr>
                              <w:pStyle w:val="af7"/>
                              <w:numPr>
                                <w:ilvl w:val="0"/>
                                <w:numId w:val="9"/>
                              </w:numPr>
                              <w:jc w:val="center"/>
                            </w:pPr>
                            <w:r>
                              <w:rPr>
                                <w:rFonts w:hint="eastAsia"/>
                              </w:rPr>
                              <w:t>打印、粘贴行李标签</w:t>
                            </w:r>
                          </w:p>
                        </w:txbxContent>
                      </v:textbox>
                    </v:rect>
                    <v:line id="Line 42" o:spid="_x0000_s1065" style="position:absolute;visibility:visible;mso-wrap-style:square" from="5399,2222" to="5400,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group>
                  <v:group id="Group 43" o:spid="_x0000_s1066" style="position:absolute;left:8145;top:1755;width:2540;height:12168" coordorigin="8145,1755" coordsize="2540,1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44" o:spid="_x0000_s1067" style="position:absolute;left:8712;top:253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" stroked="f">
                      <v:textbox inset="0,,0">
                        <w:txbxContent>
                          <w:p w:rsidR="0078331A" w:rsidRDefault="0078331A" w:rsidP="001C2F5A">
                            <w:r>
                              <w:rPr>
                                <w:rFonts w:hint="eastAsia"/>
                              </w:rPr>
                              <w:t>RFID标签打印机</w:t>
                            </w:r>
                          </w:p>
                        </w:txbxContent>
                      </v:textbox>
                    </v:rect>
                    <v:rect id="Rectangle 45" o:spid="_x0000_s1068" style="position:absolute;left:8712;top:1755;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rsidR="0078331A" w:rsidRPr="009406F6" w:rsidRDefault="0078331A" w:rsidP="001C2F5A">
                            <w:pPr>
                              <w:rPr>
                                <w:b/>
                              </w:rPr>
                            </w:pPr>
                            <w:r>
                              <w:rPr>
                                <w:rFonts w:hint="eastAsia"/>
                                <w:b/>
                              </w:rPr>
                              <w:t>控制</w:t>
                            </w:r>
                            <w:r w:rsidRPr="009406F6">
                              <w:rPr>
                                <w:rFonts w:hint="eastAsia"/>
                                <w:b/>
                              </w:rPr>
                              <w:t>设备</w:t>
                            </w:r>
                          </w:p>
                        </w:txbxContent>
                      </v:textbox>
                    </v:rect>
                    <v:rect id="Rectangle 46" o:spid="_x0000_s1069" style="position:absolute;left:8532;top:3264;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" stroked="f">
                      <v:textbox>
                        <w:txbxContent>
                          <w:p w:rsidR="0078331A" w:rsidRDefault="0078331A" w:rsidP="001C2F5A">
                            <w:r>
                              <w:rPr>
                                <w:rFonts w:hint="eastAsia"/>
                              </w:rPr>
                              <w:t>径控通道</w:t>
                            </w:r>
                          </w:p>
                        </w:txbxContent>
                      </v:textbox>
                    </v:rect>
                    <v:rect id="Rectangle 47" o:spid="_x0000_s1070" style="position:absolute;left:8532;top:409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textbox>
                        <w:txbxContent>
                          <w:p w:rsidR="0078331A" w:rsidRDefault="0078331A" w:rsidP="001C2F5A">
                            <w:r>
                              <w:rPr>
                                <w:rFonts w:hint="eastAsia"/>
                              </w:rPr>
                              <w:t>径控通道</w:t>
                            </w:r>
                          </w:p>
                        </w:txbxContent>
                      </v:textbox>
                    </v:rect>
                    <v:rect id="Rectangle 48" o:spid="_x0000_s1071" style="position:absolute;left:8532;top:4956;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" stroked="f">
                      <v:textbox>
                        <w:txbxContent>
                          <w:p w:rsidR="0078331A" w:rsidRDefault="0078331A" w:rsidP="001C2F5A">
                            <w:r>
                              <w:rPr>
                                <w:rFonts w:hint="eastAsia"/>
                              </w:rPr>
                              <w:t>服务器</w:t>
                            </w:r>
                          </w:p>
                        </w:txbxContent>
                      </v:textbox>
                    </v:rect>
                    <v:rect id="Rectangle 49" o:spid="_x0000_s1072" style="position:absolute;left:8532;top:565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" stroked="f">
                      <v:textbox>
                        <w:txbxContent>
                          <w:p w:rsidR="0078331A" w:rsidRDefault="0078331A" w:rsidP="001C2F5A">
                            <w:r>
                              <w:rPr>
                                <w:rFonts w:hint="eastAsia"/>
                              </w:rPr>
                              <w:t>服务器、客户端</w:t>
                            </w:r>
                          </w:p>
                        </w:txbxContent>
                      </v:textbox>
                    </v:rect>
                    <v:rect id="Rectangle 50" o:spid="_x0000_s1073" style="position:absolute;left:8532;top:643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" stroked="f">
                      <v:textbox>
                        <w:txbxContent>
                          <w:p w:rsidR="0078331A" w:rsidRDefault="0078331A" w:rsidP="001C2F5A">
                            <w:r>
                              <w:rPr>
                                <w:rFonts w:hint="eastAsia"/>
                              </w:rPr>
                              <w:t>腕带读写器</w:t>
                            </w:r>
                          </w:p>
                        </w:txbxContent>
                      </v:textbox>
                    </v:rect>
                    <v:rect id="Rectangle 51" o:spid="_x0000_s1074" style="position:absolute;left:8532;top:721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" stroked="f">
                      <v:textbox>
                        <w:txbxContent>
                          <w:p w:rsidR="0078331A" w:rsidRDefault="0078331A" w:rsidP="001C2F5A">
                            <w:r>
                              <w:rPr>
                                <w:rFonts w:hint="eastAsia"/>
                              </w:rPr>
                              <w:t>腕带读写器</w:t>
                            </w:r>
                          </w:p>
                        </w:txbxContent>
                      </v:textbox>
                    </v:rect>
                    <v:rect id="Rectangle 52" o:spid="_x0000_s1075" style="position:absolute;left:8532;top:799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" stroked="f">
                      <v:textbox>
                        <w:txbxContent>
                          <w:p w:rsidR="0078331A" w:rsidRDefault="0078331A" w:rsidP="001C2F5A">
                            <w:r>
                              <w:rPr>
                                <w:rFonts w:hint="eastAsia"/>
                              </w:rPr>
                              <w:t>腕带读写器</w:t>
                            </w:r>
                          </w:p>
                        </w:txbxContent>
                      </v:textbox>
                    </v:rect>
                    <v:rect id="Rectangle 53" o:spid="_x0000_s1076" style="position:absolute;left:8145;top:8775;width:2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" stroked="f">
                      <v:textbox>
                        <w:txbxContent>
                          <w:p w:rsidR="0078331A" w:rsidRDefault="0078331A" w:rsidP="001C2F5A">
                            <w:r w:rsidRPr="00D96396">
                              <w:rPr>
                                <w:rFonts w:hint="eastAsia"/>
                              </w:rPr>
                              <w:t>基站接收器</w:t>
                            </w:r>
                            <w:r>
                              <w:rPr>
                                <w:rFonts w:hint="eastAsia"/>
                              </w:rPr>
                              <w:t>、客户端</w:t>
                            </w:r>
                          </w:p>
                        </w:txbxContent>
                      </v:textbox>
                    </v:rect>
                    <v:rect id="Rectangle 54" o:spid="_x0000_s1077" style="position:absolute;left:8532;top:955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" stroked="f">
                      <v:textbox>
                        <w:txbxContent>
                          <w:p w:rsidR="0078331A" w:rsidRDefault="0078331A" w:rsidP="001C2F5A">
                            <w:r>
                              <w:rPr>
                                <w:rFonts w:hint="eastAsia"/>
                              </w:rPr>
                              <w:t>服务器</w:t>
                            </w:r>
                          </w:p>
                        </w:txbxContent>
                      </v:textbox>
                    </v:rect>
                    <v:rect id="Rectangle 55" o:spid="_x0000_s1078" style="position:absolute;left:8532;top:1033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textbox>
                        <w:txbxContent>
                          <w:p w:rsidR="0078331A" w:rsidRDefault="0078331A" w:rsidP="001C2F5A">
                            <w:r>
                              <w:rPr>
                                <w:rFonts w:hint="eastAsia"/>
                              </w:rPr>
                              <w:t>服务器</w:t>
                            </w:r>
                          </w:p>
                        </w:txbxContent>
                      </v:textbox>
                    </v:rect>
                    <v:rect id="Rectangle 56" o:spid="_x0000_s1079" style="position:absolute;left:8532;top:1111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textbox>
                        <w:txbxContent>
                          <w:p w:rsidR="0078331A" w:rsidRDefault="0078331A" w:rsidP="001C2F5A">
                            <w:r>
                              <w:rPr>
                                <w:rFonts w:hint="eastAsia"/>
                              </w:rPr>
                              <w:t>复核通道</w:t>
                            </w:r>
                          </w:p>
                        </w:txbxContent>
                      </v:textbox>
                    </v:rect>
                    <v:rect id="Rectangle 57" o:spid="_x0000_s1080" style="position:absolute;left:8532;top:1189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" stroked="f">
                      <v:textbox>
                        <w:txbxContent>
                          <w:p w:rsidR="0078331A" w:rsidRDefault="0078331A" w:rsidP="001C2F5A">
                            <w:r>
                              <w:rPr>
                                <w:rFonts w:hint="eastAsia"/>
                              </w:rPr>
                              <w:t>复核通道</w:t>
                            </w:r>
                          </w:p>
                        </w:txbxContent>
                      </v:textbox>
                    </v:rect>
                    <v:rect id="Rectangle 58" o:spid="_x0000_s1081" style="position:absolute;left:8532;top:1267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" stroked="f">
                      <v:textbox>
                        <w:txbxContent>
                          <w:p w:rsidR="0078331A" w:rsidRDefault="0078331A" w:rsidP="001C2F5A">
                            <w:r>
                              <w:rPr>
                                <w:rFonts w:hint="eastAsia"/>
                              </w:rPr>
                              <w:t>复核通道</w:t>
                            </w:r>
                          </w:p>
                        </w:txbxContent>
                      </v:textbox>
                    </v:rect>
                    <v:rect id="Rectangle 59" o:spid="_x0000_s1082" style="position:absolute;left:8532;top:13455;width:18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" stroked="f">
                      <v:textbox>
                        <w:txbxContent>
                          <w:p w:rsidR="0078331A" w:rsidRDefault="0078331A" w:rsidP="001C2F5A">
                            <w:r>
                              <w:rPr>
                                <w:rFonts w:hint="eastAsia"/>
                              </w:rPr>
                              <w:t>服务器</w:t>
                            </w:r>
                          </w:p>
                        </w:txbxContent>
                      </v:textbox>
                    </v:rect>
                  </v:group>
                </v:group>
                <w10:anchorlock/>
              </v:group>
            </w:pict>
          </mc:Fallback>
        </mc:AlternateContent>
      </w:r>
    </w:p>
    <w:p w:rsidR="001C2F5A" w:rsidRPr="004B0FE4" w:rsidRDefault="001C2F5A" w:rsidP="001C2F5A">
      <w:pPr>
        <w:pStyle w:val="2"/>
        <w:numPr>
          <w:ilvl w:val="1"/>
          <w:numId w:val="6"/>
        </w:numPr>
      </w:pPr>
      <w:bookmarkStart w:id="17" w:name="_Toc313111204"/>
      <w:r>
        <w:rPr>
          <w:rFonts w:hint="eastAsia"/>
        </w:rPr>
        <w:lastRenderedPageBreak/>
        <w:t>打印</w:t>
      </w:r>
      <w:r w:rsidRPr="004B0FE4">
        <w:rPr>
          <w:rFonts w:hint="eastAsia"/>
        </w:rPr>
        <w:t>粘贴行李标签</w:t>
      </w:r>
      <w:bookmarkEnd w:id="17"/>
    </w:p>
    <w:p w:rsidR="001C2F5A" w:rsidRDefault="001C2F5A" w:rsidP="001C2F5A">
      <w:pPr>
        <w:pStyle w:val="Enum"/>
        <w:numPr>
          <w:ilvl w:val="0"/>
          <w:numId w:val="44"/>
        </w:numPr>
        <w:spacing w:before="240" w:after="240"/>
        <w:ind w:firstLine="480"/>
      </w:pPr>
      <w:r>
        <w:rPr>
          <w:rFonts w:hint="eastAsia"/>
        </w:rPr>
        <w:t>乘客办理登机手续，拖运行李；</w:t>
      </w:r>
    </w:p>
    <w:p w:rsidR="001C2F5A" w:rsidRDefault="001C2F5A" w:rsidP="001C2F5A">
      <w:pPr>
        <w:pStyle w:val="Enum"/>
        <w:spacing w:before="240" w:after="240"/>
        <w:ind w:firstLine="480"/>
      </w:pPr>
      <w:r>
        <w:rPr>
          <w:rFonts w:hint="eastAsia"/>
        </w:rPr>
        <w:t>工作人员输入乘客信息；</w:t>
      </w:r>
    </w:p>
    <w:p w:rsidR="001C2F5A" w:rsidRDefault="001C2F5A" w:rsidP="001C2F5A">
      <w:pPr>
        <w:pStyle w:val="Enum"/>
        <w:spacing w:before="240" w:after="240"/>
        <w:ind w:firstLine="480"/>
      </w:pPr>
      <w:r>
        <w:rPr>
          <w:rFonts w:hint="eastAsia"/>
        </w:rPr>
        <w:t>工作人员打印登机牌、行李标签；</w:t>
      </w:r>
    </w:p>
    <w:p w:rsidR="001C2F5A" w:rsidRDefault="001C2F5A" w:rsidP="001C2F5A">
      <w:pPr>
        <w:pStyle w:val="Enum"/>
        <w:spacing w:before="240" w:after="240"/>
        <w:ind w:firstLine="480"/>
      </w:pPr>
      <w:r>
        <w:rPr>
          <w:rFonts w:hint="eastAsia"/>
        </w:rPr>
        <w:t>工作人员将行李标签粘贴到行李上；</w:t>
      </w:r>
    </w:p>
    <w:p w:rsidR="001C2F5A" w:rsidRDefault="001C2F5A" w:rsidP="001C2F5A">
      <w:pPr>
        <w:pStyle w:val="Enum"/>
        <w:spacing w:before="240" w:after="240"/>
        <w:ind w:firstLine="480"/>
      </w:pPr>
      <w:r>
        <w:rPr>
          <w:rFonts w:hint="eastAsia"/>
        </w:rPr>
        <w:t>将行李放到传送带上，通过传送系统进入分拣池。</w:t>
      </w:r>
    </w:p>
    <w:p w:rsidR="001C2F5A" w:rsidRPr="004A14C5" w:rsidRDefault="001C2F5A" w:rsidP="001C2F5A">
      <w:pPr>
        <w:pStyle w:val="2"/>
        <w:numPr>
          <w:ilvl w:val="1"/>
          <w:numId w:val="6"/>
        </w:numPr>
      </w:pPr>
      <w:bookmarkStart w:id="18" w:name="_Toc313111205"/>
      <w:r w:rsidRPr="00D977BD">
        <w:rPr>
          <w:rFonts w:hint="eastAsia"/>
        </w:rPr>
        <w:t>径控通道检测到行李标签</w:t>
      </w:r>
      <w:bookmarkEnd w:id="18"/>
    </w:p>
    <w:p w:rsidR="001C2F5A" w:rsidRDefault="001C2F5A" w:rsidP="001C2F5A">
      <w:pPr>
        <w:pStyle w:val="Enum"/>
        <w:numPr>
          <w:ilvl w:val="0"/>
          <w:numId w:val="45"/>
        </w:numPr>
        <w:spacing w:before="240" w:after="240"/>
        <w:ind w:firstLine="480"/>
      </w:pPr>
      <w:r>
        <w:rPr>
          <w:rFonts w:hint="eastAsia"/>
        </w:rPr>
        <w:t>行李到达分拣池；</w:t>
      </w:r>
    </w:p>
    <w:p w:rsidR="001C2F5A" w:rsidRDefault="001C2F5A" w:rsidP="001C2F5A">
      <w:pPr>
        <w:pStyle w:val="Enum"/>
        <w:spacing w:before="240" w:after="240"/>
        <w:ind w:firstLine="480"/>
      </w:pPr>
      <w:r>
        <w:rPr>
          <w:rFonts w:hint="eastAsia"/>
        </w:rPr>
        <w:t>分拣池共有</w:t>
      </w:r>
      <w:r>
        <w:rPr>
          <w:rFonts w:hint="eastAsia"/>
        </w:rPr>
        <w:t>4</w:t>
      </w:r>
      <w:r>
        <w:rPr>
          <w:rFonts w:hint="eastAsia"/>
        </w:rPr>
        <w:t>台径控通道，分别标记为：径控通道</w:t>
      </w:r>
      <w:r>
        <w:rPr>
          <w:rFonts w:hint="eastAsia"/>
        </w:rPr>
        <w:t>1-4</w:t>
      </w:r>
      <w:r>
        <w:rPr>
          <w:rFonts w:hint="eastAsia"/>
        </w:rPr>
        <w:t>；循环次序为：</w:t>
      </w:r>
      <w:smartTag w:uri="urn:schemas-microsoft-com:office:smarttags" w:element="chsdate">
        <w:smartTagPr>
          <w:attr w:name="Year" w:val="2002"/>
          <w:attr w:name="Month" w:val="4"/>
          <w:attr w:name="Day" w:val="3"/>
          <w:attr w:name="IsLunarDate" w:val="False"/>
          <w:attr w:name="IsROCDate" w:val="False"/>
        </w:smartTagPr>
        <w:r>
          <w:rPr>
            <w:rFonts w:hint="eastAsia"/>
          </w:rPr>
          <w:t>2-4-3</w:t>
        </w:r>
      </w:smartTag>
      <w:r>
        <w:rPr>
          <w:rFonts w:hint="eastAsia"/>
        </w:rPr>
        <w:t>-1</w:t>
      </w:r>
      <w:r>
        <w:rPr>
          <w:rFonts w:hint="eastAsia"/>
        </w:rPr>
        <w:t>；</w:t>
      </w:r>
    </w:p>
    <w:p w:rsidR="001C2F5A" w:rsidRDefault="001C2F5A" w:rsidP="001C2F5A">
      <w:pPr>
        <w:spacing w:line="360" w:lineRule="auto"/>
        <w:ind w:left="420"/>
        <w:jc w:val="center"/>
      </w:pPr>
      <w:r>
        <w:rPr>
          <w:rFonts w:hint="eastAsia"/>
          <w:noProof/>
        </w:rPr>
        <w:drawing>
          <wp:inline distT="0" distB="0" distL="0" distR="0" wp14:anchorId="1D51A585" wp14:editId="60479CE8">
            <wp:extent cx="4347845" cy="3260725"/>
            <wp:effectExtent l="0" t="0" r="0" b="0"/>
            <wp:docPr id="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845" cy="3260725"/>
                    </a:xfrm>
                    <a:prstGeom prst="rect">
                      <a:avLst/>
                    </a:prstGeom>
                    <a:noFill/>
                    <a:ln>
                      <a:noFill/>
                    </a:ln>
                  </pic:spPr>
                </pic:pic>
              </a:graphicData>
            </a:graphic>
          </wp:inline>
        </w:drawing>
      </w:r>
    </w:p>
    <w:p w:rsidR="001C2F5A" w:rsidRDefault="001C2F5A" w:rsidP="001C2F5A">
      <w:pPr>
        <w:spacing w:line="360" w:lineRule="auto"/>
      </w:pPr>
    </w:p>
    <w:p w:rsidR="001C2F5A" w:rsidRDefault="001C2F5A" w:rsidP="001C2F5A">
      <w:pPr>
        <w:pStyle w:val="Enum"/>
        <w:numPr>
          <w:ilvl w:val="0"/>
          <w:numId w:val="20"/>
        </w:numPr>
        <w:spacing w:before="240" w:after="240"/>
        <w:ind w:firstLine="480"/>
      </w:pPr>
      <w:r>
        <w:rPr>
          <w:rFonts w:hint="eastAsia"/>
        </w:rPr>
        <w:lastRenderedPageBreak/>
        <w:t>径控通道进入循环检测标签模式，开始检测行李标签；</w:t>
      </w:r>
    </w:p>
    <w:p w:rsidR="001C2F5A" w:rsidRDefault="001C2F5A" w:rsidP="001C2F5A">
      <w:pPr>
        <w:pStyle w:val="Enum"/>
        <w:numPr>
          <w:ilvl w:val="0"/>
          <w:numId w:val="20"/>
        </w:numPr>
        <w:spacing w:before="240" w:after="240"/>
        <w:ind w:firstLine="480"/>
      </w:pPr>
      <w:r>
        <w:rPr>
          <w:rFonts w:hint="eastAsia"/>
        </w:rPr>
        <w:t>径控通道检测到行李标签。</w:t>
      </w:r>
    </w:p>
    <w:p w:rsidR="001C2F5A" w:rsidRPr="00A93F42" w:rsidRDefault="001C2F5A" w:rsidP="001C2F5A">
      <w:pPr>
        <w:pStyle w:val="2"/>
        <w:numPr>
          <w:ilvl w:val="1"/>
          <w:numId w:val="6"/>
        </w:numPr>
      </w:pPr>
      <w:bookmarkStart w:id="19" w:name="_Toc313111206"/>
      <w:r w:rsidRPr="00A93F42">
        <w:rPr>
          <w:rFonts w:hint="eastAsia"/>
        </w:rPr>
        <w:t>径控通道上传行李标签</w:t>
      </w:r>
      <w:bookmarkEnd w:id="19"/>
    </w:p>
    <w:p w:rsidR="001C2F5A" w:rsidRDefault="001C2F5A" w:rsidP="001C2F5A">
      <w:pPr>
        <w:pStyle w:val="Enum"/>
        <w:numPr>
          <w:ilvl w:val="0"/>
          <w:numId w:val="46"/>
        </w:numPr>
        <w:spacing w:before="240" w:after="240"/>
        <w:ind w:firstLine="480"/>
      </w:pPr>
      <w:r>
        <w:rPr>
          <w:rFonts w:hint="eastAsia"/>
        </w:rPr>
        <w:t>径控通道从行李标签</w:t>
      </w:r>
      <w:r>
        <w:rPr>
          <w:rFonts w:hint="eastAsia"/>
        </w:rPr>
        <w:t>EPC</w:t>
      </w:r>
      <w:r>
        <w:rPr>
          <w:rFonts w:hint="eastAsia"/>
        </w:rPr>
        <w:t>编码中提取航班号；</w:t>
      </w:r>
    </w:p>
    <w:p w:rsidR="001C2F5A" w:rsidRDefault="001C2F5A" w:rsidP="001C2F5A">
      <w:pPr>
        <w:pStyle w:val="Enum"/>
        <w:spacing w:before="240" w:after="240"/>
        <w:ind w:firstLine="480"/>
      </w:pPr>
      <w:r>
        <w:rPr>
          <w:rFonts w:hint="eastAsia"/>
        </w:rPr>
        <w:t>径控通道通过无线</w:t>
      </w:r>
      <w:r>
        <w:rPr>
          <w:rFonts w:hint="eastAsia"/>
        </w:rPr>
        <w:t>WiFi</w:t>
      </w:r>
      <w:r>
        <w:rPr>
          <w:rFonts w:hint="eastAsia"/>
        </w:rPr>
        <w:t>模块上传航班号。</w:t>
      </w:r>
    </w:p>
    <w:p w:rsidR="001C2F5A" w:rsidRPr="00A93F42" w:rsidRDefault="001C2F5A" w:rsidP="001C2F5A">
      <w:pPr>
        <w:pStyle w:val="2"/>
        <w:numPr>
          <w:ilvl w:val="1"/>
          <w:numId w:val="6"/>
        </w:numPr>
      </w:pPr>
      <w:bookmarkStart w:id="20" w:name="_Toc313111207"/>
      <w:r w:rsidRPr="00A93F42">
        <w:rPr>
          <w:rFonts w:hint="eastAsia"/>
        </w:rPr>
        <w:t>服务器维护航班表，检测到新航班</w:t>
      </w:r>
      <w:bookmarkEnd w:id="20"/>
    </w:p>
    <w:p w:rsidR="001C2F5A" w:rsidRDefault="001C2F5A" w:rsidP="001C2F5A">
      <w:pPr>
        <w:pStyle w:val="Enum"/>
        <w:numPr>
          <w:ilvl w:val="0"/>
          <w:numId w:val="47"/>
        </w:numPr>
        <w:spacing w:before="240" w:after="240"/>
        <w:ind w:firstLine="480"/>
      </w:pPr>
      <w:r>
        <w:rPr>
          <w:rFonts w:hint="eastAsia"/>
        </w:rPr>
        <w:t>在</w:t>
      </w:r>
      <w:r w:rsidRPr="00DB3DA6">
        <w:rPr>
          <w:rFonts w:hint="eastAsia"/>
        </w:rPr>
        <w:t>服务器</w:t>
      </w:r>
      <w:r>
        <w:rPr>
          <w:rFonts w:hint="eastAsia"/>
        </w:rPr>
        <w:t>程序中</w:t>
      </w:r>
      <w:r w:rsidRPr="00DB3DA6">
        <w:rPr>
          <w:rFonts w:hint="eastAsia"/>
        </w:rPr>
        <w:t>维护</w:t>
      </w:r>
      <w:r>
        <w:rPr>
          <w:rFonts w:hint="eastAsia"/>
        </w:rPr>
        <w:t>一个</w:t>
      </w:r>
      <w:r w:rsidRPr="00DB3DA6">
        <w:rPr>
          <w:rFonts w:hint="eastAsia"/>
        </w:rPr>
        <w:t>航班表</w:t>
      </w:r>
      <w:r>
        <w:rPr>
          <w:rFonts w:hint="eastAsia"/>
        </w:rPr>
        <w:t>；</w:t>
      </w:r>
    </w:p>
    <w:p w:rsidR="001C2F5A" w:rsidRDefault="001C2F5A" w:rsidP="001C2F5A">
      <w:pPr>
        <w:pStyle w:val="Enum"/>
        <w:spacing w:before="240" w:after="240"/>
        <w:ind w:firstLine="480"/>
      </w:pPr>
      <w:r>
        <w:rPr>
          <w:rFonts w:hint="eastAsia"/>
        </w:rPr>
        <w:t>服务器通过无线</w:t>
      </w:r>
      <w:r>
        <w:rPr>
          <w:rFonts w:hint="eastAsia"/>
        </w:rPr>
        <w:t>WiFi</w:t>
      </w:r>
      <w:r>
        <w:rPr>
          <w:rFonts w:hint="eastAsia"/>
        </w:rPr>
        <w:t>模块接收到径控通道上传的航班号；</w:t>
      </w:r>
    </w:p>
    <w:p w:rsidR="001C2F5A" w:rsidRDefault="001C2F5A" w:rsidP="001C2F5A">
      <w:pPr>
        <w:pStyle w:val="Enum"/>
        <w:spacing w:before="240" w:after="240"/>
        <w:ind w:firstLine="480"/>
      </w:pPr>
      <w:r w:rsidRPr="00DB3DA6">
        <w:rPr>
          <w:rFonts w:hint="eastAsia"/>
        </w:rPr>
        <w:t>服务器</w:t>
      </w:r>
      <w:r>
        <w:rPr>
          <w:rFonts w:hint="eastAsia"/>
        </w:rPr>
        <w:t>程序判断该航班号是否已包含在</w:t>
      </w:r>
      <w:r w:rsidRPr="00DB3DA6">
        <w:rPr>
          <w:rFonts w:hint="eastAsia"/>
        </w:rPr>
        <w:t>航班表</w:t>
      </w:r>
      <w:r>
        <w:rPr>
          <w:rFonts w:hint="eastAsia"/>
        </w:rPr>
        <w:t>中；</w:t>
      </w:r>
    </w:p>
    <w:p w:rsidR="001C2F5A" w:rsidRPr="00DB3DA6" w:rsidRDefault="001C2F5A" w:rsidP="001C2F5A">
      <w:pPr>
        <w:pStyle w:val="Enum"/>
        <w:spacing w:before="240" w:after="240"/>
        <w:ind w:firstLine="480"/>
      </w:pPr>
      <w:r>
        <w:rPr>
          <w:rFonts w:hint="eastAsia"/>
        </w:rPr>
        <w:t>如果包含在</w:t>
      </w:r>
      <w:r w:rsidRPr="00DB3DA6">
        <w:rPr>
          <w:rFonts w:hint="eastAsia"/>
        </w:rPr>
        <w:t>航班表</w:t>
      </w:r>
      <w:r>
        <w:rPr>
          <w:rFonts w:hint="eastAsia"/>
        </w:rPr>
        <w:t>中，则丢弃；</w:t>
      </w:r>
    </w:p>
    <w:p w:rsidR="001C2F5A" w:rsidRDefault="001C2F5A" w:rsidP="001C2F5A">
      <w:pPr>
        <w:pStyle w:val="Enum"/>
        <w:spacing w:before="240" w:after="240"/>
        <w:ind w:firstLine="480"/>
      </w:pPr>
      <w:r>
        <w:rPr>
          <w:rFonts w:hint="eastAsia"/>
        </w:rPr>
        <w:t>如果不包含在</w:t>
      </w:r>
      <w:r w:rsidRPr="00DB3DA6">
        <w:rPr>
          <w:rFonts w:hint="eastAsia"/>
        </w:rPr>
        <w:t>航班表</w:t>
      </w:r>
      <w:r>
        <w:rPr>
          <w:rFonts w:hint="eastAsia"/>
        </w:rPr>
        <w:t>中，则为新航班，增加到</w:t>
      </w:r>
      <w:r w:rsidRPr="00DB3DA6">
        <w:rPr>
          <w:rFonts w:hint="eastAsia"/>
        </w:rPr>
        <w:t>航班表</w:t>
      </w:r>
      <w:r>
        <w:rPr>
          <w:rFonts w:hint="eastAsia"/>
        </w:rPr>
        <w:t>中；</w:t>
      </w:r>
    </w:p>
    <w:p w:rsidR="001C2F5A" w:rsidRDefault="001C2F5A" w:rsidP="001C2F5A">
      <w:pPr>
        <w:pStyle w:val="Enum"/>
        <w:spacing w:before="240" w:after="240"/>
        <w:ind w:firstLine="480"/>
      </w:pPr>
      <w:r>
        <w:rPr>
          <w:rFonts w:hint="eastAsia"/>
        </w:rPr>
        <w:t>同时在客户端程序的“新航班列表”界面上提示有新航班的行李到达；</w:t>
      </w:r>
    </w:p>
    <w:p w:rsidR="001C2F5A" w:rsidRDefault="001C2F5A" w:rsidP="001C2F5A">
      <w:pPr>
        <w:pStyle w:val="Enum"/>
        <w:spacing w:before="240" w:after="240"/>
        <w:ind w:firstLine="480"/>
      </w:pPr>
      <w:r>
        <w:rPr>
          <w:rFonts w:hint="eastAsia"/>
        </w:rPr>
        <w:t>通过客户端在大显示屏上显示航班信息。</w:t>
      </w:r>
    </w:p>
    <w:p w:rsidR="001C2F5A" w:rsidRPr="005B438D" w:rsidRDefault="001C2F5A" w:rsidP="001C2F5A">
      <w:pPr>
        <w:pStyle w:val="2"/>
        <w:numPr>
          <w:ilvl w:val="1"/>
          <w:numId w:val="6"/>
        </w:numPr>
      </w:pPr>
      <w:bookmarkStart w:id="21" w:name="_Toc313111211"/>
      <w:r w:rsidRPr="005B438D">
        <w:rPr>
          <w:rFonts w:hint="eastAsia"/>
        </w:rPr>
        <w:t>数据汇总到服务器</w:t>
      </w:r>
      <w:bookmarkEnd w:id="21"/>
    </w:p>
    <w:p w:rsidR="001C2F5A" w:rsidRPr="002E70C3" w:rsidRDefault="001C2F5A" w:rsidP="001C2F5A">
      <w:pPr>
        <w:pStyle w:val="Enum"/>
        <w:numPr>
          <w:ilvl w:val="0"/>
          <w:numId w:val="48"/>
        </w:numPr>
        <w:spacing w:before="240" w:after="240"/>
        <w:ind w:firstLine="480"/>
      </w:pPr>
      <w:r w:rsidRPr="002E70C3">
        <w:rPr>
          <w:rFonts w:hint="eastAsia"/>
        </w:rPr>
        <w:t>在服务器程序中维护一个每个航班的行李列表，包括每件行李信息（编号、航班号、货主、目的地、时间等）；</w:t>
      </w:r>
    </w:p>
    <w:p w:rsidR="001C2F5A" w:rsidRPr="002E70C3" w:rsidRDefault="001C2F5A" w:rsidP="001C2F5A">
      <w:pPr>
        <w:pStyle w:val="Enum"/>
        <w:spacing w:before="240" w:after="240"/>
        <w:ind w:firstLine="480"/>
      </w:pPr>
      <w:r w:rsidRPr="002E70C3">
        <w:rPr>
          <w:rFonts w:hint="eastAsia"/>
        </w:rPr>
        <w:t>服务器通过无线</w:t>
      </w:r>
      <w:r w:rsidRPr="002E70C3">
        <w:rPr>
          <w:rFonts w:hint="eastAsia"/>
        </w:rPr>
        <w:t>WiFi</w:t>
      </w:r>
      <w:r w:rsidRPr="002E70C3">
        <w:rPr>
          <w:rFonts w:hint="eastAsia"/>
        </w:rPr>
        <w:t>模块接收到某行李标签</w:t>
      </w:r>
      <w:r w:rsidRPr="002E70C3">
        <w:rPr>
          <w:rFonts w:hint="eastAsia"/>
        </w:rPr>
        <w:t>EPC</w:t>
      </w:r>
      <w:r w:rsidRPr="002E70C3">
        <w:rPr>
          <w:rFonts w:hint="eastAsia"/>
        </w:rPr>
        <w:t>编码；</w:t>
      </w:r>
    </w:p>
    <w:p w:rsidR="001C2F5A" w:rsidRPr="002E70C3" w:rsidRDefault="001C2F5A" w:rsidP="001C2F5A">
      <w:pPr>
        <w:pStyle w:val="Enum"/>
        <w:spacing w:before="240" w:after="240"/>
        <w:ind w:firstLine="480"/>
      </w:pPr>
      <w:r w:rsidRPr="002E70C3">
        <w:rPr>
          <w:rFonts w:hint="eastAsia"/>
        </w:rPr>
        <w:t>从行李标签</w:t>
      </w:r>
      <w:r w:rsidRPr="002E70C3">
        <w:rPr>
          <w:rFonts w:hint="eastAsia"/>
        </w:rPr>
        <w:t>EPC</w:t>
      </w:r>
      <w:r w:rsidRPr="002E70C3">
        <w:rPr>
          <w:rFonts w:hint="eastAsia"/>
        </w:rPr>
        <w:t>编码中提取航班号、目的地、货主等信息；</w:t>
      </w:r>
    </w:p>
    <w:p w:rsidR="001C2F5A" w:rsidRPr="002E70C3" w:rsidRDefault="001C2F5A" w:rsidP="001C2F5A">
      <w:pPr>
        <w:pStyle w:val="Enum"/>
        <w:spacing w:before="240" w:after="240"/>
        <w:ind w:firstLine="480"/>
      </w:pPr>
      <w:r w:rsidRPr="002E70C3">
        <w:rPr>
          <w:rFonts w:hint="eastAsia"/>
        </w:rPr>
        <w:lastRenderedPageBreak/>
        <w:t>在该航班行李列表中新增一条记录，记录航班号、目的地、货主等信息。</w:t>
      </w:r>
    </w:p>
    <w:p w:rsidR="001C2F5A" w:rsidRPr="00295514" w:rsidRDefault="001C2F5A" w:rsidP="001C2F5A">
      <w:pPr>
        <w:pStyle w:val="2"/>
        <w:numPr>
          <w:ilvl w:val="1"/>
          <w:numId w:val="6"/>
        </w:numPr>
      </w:pPr>
      <w:bookmarkStart w:id="22" w:name="_Toc313111215"/>
      <w:r w:rsidRPr="00295514">
        <w:rPr>
          <w:rFonts w:hint="eastAsia"/>
        </w:rPr>
        <w:t>服务器判断该航班行李分拣完成</w:t>
      </w:r>
      <w:bookmarkEnd w:id="22"/>
    </w:p>
    <w:p w:rsidR="001C2F5A" w:rsidRDefault="001C2F5A" w:rsidP="001C2F5A">
      <w:pPr>
        <w:pStyle w:val="Enum"/>
        <w:numPr>
          <w:ilvl w:val="0"/>
          <w:numId w:val="49"/>
        </w:numPr>
        <w:spacing w:before="240" w:after="240"/>
        <w:ind w:firstLine="480"/>
      </w:pPr>
      <w:r>
        <w:rPr>
          <w:rFonts w:hint="eastAsia"/>
        </w:rPr>
        <w:t>服务器在该航班的行李列</w:t>
      </w:r>
      <w:r w:rsidRPr="00DB3DA6">
        <w:rPr>
          <w:rFonts w:hint="eastAsia"/>
        </w:rPr>
        <w:t>表</w:t>
      </w:r>
      <w:r>
        <w:rPr>
          <w:rFonts w:hint="eastAsia"/>
        </w:rPr>
        <w:t>中新增一条记录；</w:t>
      </w:r>
    </w:p>
    <w:p w:rsidR="001C2F5A" w:rsidRDefault="001C2F5A" w:rsidP="001C2F5A">
      <w:pPr>
        <w:pStyle w:val="Enum"/>
        <w:spacing w:before="240" w:after="240"/>
        <w:ind w:firstLine="480"/>
      </w:pPr>
      <w:r>
        <w:rPr>
          <w:rFonts w:hint="eastAsia"/>
        </w:rPr>
        <w:t>判断该航班的行李总数与拖运的行李总数是否相等；</w:t>
      </w:r>
    </w:p>
    <w:p w:rsidR="001C2F5A" w:rsidRDefault="001C2F5A" w:rsidP="001C2F5A">
      <w:pPr>
        <w:pStyle w:val="Enum"/>
        <w:spacing w:before="240" w:after="240"/>
        <w:ind w:firstLine="480"/>
      </w:pPr>
      <w:r>
        <w:rPr>
          <w:rFonts w:hint="eastAsia"/>
        </w:rPr>
        <w:t>如果相等，则：</w:t>
      </w:r>
    </w:p>
    <w:p w:rsidR="001C2F5A" w:rsidRDefault="001C2F5A" w:rsidP="001C2F5A">
      <w:pPr>
        <w:widowControl w:val="0"/>
        <w:numPr>
          <w:ilvl w:val="0"/>
          <w:numId w:val="13"/>
        </w:numPr>
        <w:tabs>
          <w:tab w:val="left" w:pos="900"/>
        </w:tabs>
        <w:spacing w:line="360" w:lineRule="auto"/>
        <w:ind w:firstLine="360"/>
        <w:jc w:val="both"/>
      </w:pPr>
      <w:r>
        <w:rPr>
          <w:rFonts w:hint="eastAsia"/>
        </w:rPr>
        <w:t>服务器将该航班的行李列</w:t>
      </w:r>
      <w:r w:rsidRPr="00DB3DA6">
        <w:rPr>
          <w:rFonts w:hint="eastAsia"/>
        </w:rPr>
        <w:t>表</w:t>
      </w:r>
      <w:r>
        <w:rPr>
          <w:rFonts w:hint="eastAsia"/>
        </w:rPr>
        <w:t>标记完成；</w:t>
      </w:r>
    </w:p>
    <w:p w:rsidR="001C2F5A" w:rsidRDefault="001C2F5A" w:rsidP="001C2F5A">
      <w:pPr>
        <w:widowControl w:val="0"/>
        <w:numPr>
          <w:ilvl w:val="0"/>
          <w:numId w:val="13"/>
        </w:numPr>
        <w:tabs>
          <w:tab w:val="left" w:pos="900"/>
        </w:tabs>
        <w:spacing w:line="360" w:lineRule="auto"/>
        <w:ind w:firstLine="360"/>
        <w:jc w:val="both"/>
      </w:pPr>
      <w:r>
        <w:rPr>
          <w:rFonts w:hint="eastAsia"/>
        </w:rPr>
        <w:t>服务器通过无线WiFi模块将完成标记发送给客户端程序；</w:t>
      </w:r>
    </w:p>
    <w:p w:rsidR="001C2F5A" w:rsidRDefault="001C2F5A" w:rsidP="001C2F5A">
      <w:pPr>
        <w:pStyle w:val="Enum"/>
        <w:spacing w:before="240" w:after="240"/>
        <w:ind w:firstLine="480"/>
      </w:pPr>
      <w:r>
        <w:rPr>
          <w:rFonts w:hint="eastAsia"/>
        </w:rPr>
        <w:t>如果不相等，则继续。</w:t>
      </w:r>
    </w:p>
    <w:p w:rsidR="001C2F5A" w:rsidRPr="002C1038" w:rsidRDefault="001C2F5A" w:rsidP="001C2F5A">
      <w:pPr>
        <w:pStyle w:val="Body"/>
      </w:pPr>
      <w:r w:rsidRPr="002C1038">
        <w:rPr>
          <w:rFonts w:hint="eastAsia"/>
        </w:rPr>
        <w:t>注意：该方案中，</w:t>
      </w:r>
      <w:r>
        <w:rPr>
          <w:rFonts w:hint="eastAsia"/>
        </w:rPr>
        <w:t>分拣池内必须有一个固定工作人员随时操作客户端电脑，进行分配航班</w:t>
      </w:r>
      <w:r w:rsidRPr="002C1038">
        <w:rPr>
          <w:rFonts w:hint="eastAsia"/>
        </w:rPr>
        <w:t>等操作。</w:t>
      </w:r>
    </w:p>
    <w:p w:rsidR="001C2F5A" w:rsidRDefault="001C2F5A" w:rsidP="001C2F5A">
      <w:pPr>
        <w:pStyle w:val="1"/>
        <w:numPr>
          <w:ilvl w:val="0"/>
          <w:numId w:val="6"/>
        </w:numPr>
      </w:pPr>
      <w:bookmarkStart w:id="23" w:name="_Toc313111216"/>
      <w:r>
        <w:rPr>
          <w:rFonts w:hint="eastAsia"/>
        </w:rPr>
        <w:t>系统体系架构</w:t>
      </w:r>
      <w:bookmarkEnd w:id="16"/>
      <w:bookmarkEnd w:id="23"/>
    </w:p>
    <w:p w:rsidR="001C2F5A" w:rsidRDefault="001C2F5A" w:rsidP="001C2F5A">
      <w:pPr>
        <w:ind w:firstLine="425"/>
      </w:pPr>
      <w:r>
        <w:rPr>
          <w:rFonts w:hint="eastAsia"/>
        </w:rPr>
        <w:t>本小节介绍了系统的总体架构，采用松耦合的基于消息总线的架构。</w:t>
      </w:r>
    </w:p>
    <w:p w:rsidR="001C2F5A" w:rsidRDefault="001C2F5A" w:rsidP="001C2F5A">
      <w:pPr>
        <w:pStyle w:val="2"/>
        <w:numPr>
          <w:ilvl w:val="1"/>
          <w:numId w:val="6"/>
        </w:numPr>
      </w:pPr>
      <w:bookmarkStart w:id="24" w:name="_Toc313111217"/>
      <w:r>
        <w:rPr>
          <w:rFonts w:hint="eastAsia"/>
        </w:rPr>
        <w:t>硬件资源</w:t>
      </w:r>
      <w:bookmarkEnd w:id="24"/>
    </w:p>
    <w:p w:rsidR="001C2F5A" w:rsidRDefault="001C2F5A" w:rsidP="001C2F5A">
      <w:r>
        <w:rPr>
          <w:rFonts w:hint="eastAsia"/>
        </w:rPr>
        <w:t>本系统所涉及到的硬软件资源包括：</w:t>
      </w:r>
    </w:p>
    <w:tbl>
      <w:tblPr>
        <w:tblStyle w:val="af3"/>
        <w:tblW w:w="0" w:type="auto"/>
        <w:tblLook w:val="04A0" w:firstRow="1" w:lastRow="0" w:firstColumn="1" w:lastColumn="0" w:noHBand="0" w:noVBand="1"/>
      </w:tblPr>
      <w:tblGrid>
        <w:gridCol w:w="2466"/>
        <w:gridCol w:w="7168"/>
      </w:tblGrid>
      <w:tr w:rsidR="001C2F5A" w:rsidTr="004C4EB1">
        <w:tc>
          <w:tcPr>
            <w:tcW w:w="2466" w:type="dxa"/>
          </w:tcPr>
          <w:p w:rsidR="001C2F5A" w:rsidRDefault="001C2F5A" w:rsidP="004C4EB1">
            <w:pPr>
              <w:pStyle w:val="body0"/>
              <w:ind w:firstLineChars="0" w:firstLine="0"/>
            </w:pPr>
            <w:r>
              <w:rPr>
                <w:rFonts w:hint="eastAsia"/>
              </w:rPr>
              <w:t>资源名称</w:t>
            </w:r>
          </w:p>
        </w:tc>
        <w:tc>
          <w:tcPr>
            <w:tcW w:w="7168" w:type="dxa"/>
          </w:tcPr>
          <w:p w:rsidR="001C2F5A" w:rsidRDefault="001C2F5A" w:rsidP="004C4EB1">
            <w:pPr>
              <w:pStyle w:val="body0"/>
              <w:ind w:firstLineChars="0" w:firstLine="0"/>
            </w:pPr>
            <w:r>
              <w:rPr>
                <w:rFonts w:hint="eastAsia"/>
              </w:rPr>
              <w:t>资源描述</w:t>
            </w:r>
          </w:p>
        </w:tc>
      </w:tr>
      <w:tr w:rsidR="001C2F5A" w:rsidTr="004C4EB1">
        <w:tc>
          <w:tcPr>
            <w:tcW w:w="2466" w:type="dxa"/>
          </w:tcPr>
          <w:p w:rsidR="001C2F5A" w:rsidRDefault="001C2F5A" w:rsidP="004C4EB1">
            <w:pPr>
              <w:pStyle w:val="body0"/>
              <w:ind w:firstLineChars="0" w:firstLine="0"/>
            </w:pPr>
            <w:r>
              <w:rPr>
                <w:rFonts w:hint="eastAsia"/>
              </w:rPr>
              <w:t>径控通道</w:t>
            </w:r>
          </w:p>
        </w:tc>
        <w:tc>
          <w:tcPr>
            <w:tcW w:w="7168" w:type="dxa"/>
          </w:tcPr>
          <w:p w:rsidR="001C2F5A" w:rsidRDefault="001C2F5A" w:rsidP="004C4EB1">
            <w:pPr>
              <w:pStyle w:val="body0"/>
              <w:ind w:firstLineChars="0" w:firstLine="0"/>
            </w:pPr>
            <w:r>
              <w:rPr>
                <w:rFonts w:hint="eastAsia"/>
              </w:rPr>
              <w:t>用于检测行李标签的通道</w:t>
            </w:r>
          </w:p>
        </w:tc>
      </w:tr>
      <w:tr w:rsidR="001C2F5A" w:rsidTr="004C4EB1">
        <w:tc>
          <w:tcPr>
            <w:tcW w:w="2466" w:type="dxa"/>
          </w:tcPr>
          <w:p w:rsidR="001C2F5A" w:rsidRDefault="001C2F5A" w:rsidP="004C4EB1">
            <w:pPr>
              <w:pStyle w:val="body0"/>
              <w:ind w:firstLineChars="0" w:firstLine="0"/>
            </w:pPr>
            <w:r>
              <w:rPr>
                <w:rFonts w:hint="eastAsia"/>
              </w:rPr>
              <w:t>航班信息</w:t>
            </w:r>
          </w:p>
        </w:tc>
        <w:tc>
          <w:tcPr>
            <w:tcW w:w="7168" w:type="dxa"/>
          </w:tcPr>
          <w:p w:rsidR="001C2F5A" w:rsidRDefault="001C2F5A" w:rsidP="004C4EB1">
            <w:pPr>
              <w:pStyle w:val="body0"/>
              <w:ind w:firstLineChars="0" w:firstLine="0"/>
            </w:pPr>
            <w:r>
              <w:rPr>
                <w:rFonts w:hint="eastAsia"/>
              </w:rPr>
              <w:t>航班号、航班行李总数等</w:t>
            </w:r>
          </w:p>
        </w:tc>
      </w:tr>
      <w:tr w:rsidR="001C2F5A" w:rsidRPr="006843D9" w:rsidTr="004C4EB1">
        <w:tc>
          <w:tcPr>
            <w:tcW w:w="2466" w:type="dxa"/>
          </w:tcPr>
          <w:p w:rsidR="001C2F5A" w:rsidRDefault="001C2F5A" w:rsidP="004C4EB1">
            <w:pPr>
              <w:pStyle w:val="body0"/>
              <w:ind w:firstLineChars="0" w:firstLine="0"/>
            </w:pPr>
            <w:r>
              <w:rPr>
                <w:rFonts w:hint="eastAsia"/>
              </w:rPr>
              <w:t>分拣池</w:t>
            </w:r>
          </w:p>
        </w:tc>
        <w:tc>
          <w:tcPr>
            <w:tcW w:w="7168" w:type="dxa"/>
          </w:tcPr>
          <w:p w:rsidR="001C2F5A" w:rsidRDefault="001C2F5A" w:rsidP="004C4EB1">
            <w:pPr>
              <w:pStyle w:val="body0"/>
              <w:ind w:firstLineChars="0" w:firstLine="0"/>
            </w:pPr>
            <w:r>
              <w:rPr>
                <w:rFonts w:hint="eastAsia"/>
              </w:rPr>
              <w:t>每个分拣池分为若干个分拣区</w:t>
            </w:r>
          </w:p>
        </w:tc>
      </w:tr>
      <w:tr w:rsidR="001C2F5A" w:rsidRPr="006843D9" w:rsidTr="004C4EB1">
        <w:tc>
          <w:tcPr>
            <w:tcW w:w="2466" w:type="dxa"/>
          </w:tcPr>
          <w:p w:rsidR="001C2F5A" w:rsidRDefault="001C2F5A" w:rsidP="004C4EB1">
            <w:pPr>
              <w:pStyle w:val="body0"/>
              <w:ind w:firstLineChars="0" w:firstLine="0"/>
            </w:pPr>
            <w:r>
              <w:rPr>
                <w:rFonts w:hint="eastAsia"/>
              </w:rPr>
              <w:t>虚拟化显示器</w:t>
            </w:r>
          </w:p>
        </w:tc>
        <w:tc>
          <w:tcPr>
            <w:tcW w:w="7168" w:type="dxa"/>
          </w:tcPr>
          <w:p w:rsidR="001C2F5A" w:rsidRDefault="001C2F5A" w:rsidP="004C4EB1">
            <w:pPr>
              <w:pStyle w:val="body0"/>
              <w:ind w:firstLineChars="0" w:firstLine="0"/>
            </w:pPr>
            <w:r>
              <w:rPr>
                <w:rFonts w:hint="eastAsia"/>
              </w:rPr>
              <w:t>用于显示分拣池中的行李当前位置</w:t>
            </w:r>
          </w:p>
        </w:tc>
      </w:tr>
    </w:tbl>
    <w:p w:rsidR="001C2F5A" w:rsidRPr="00EC327F" w:rsidRDefault="001C2F5A" w:rsidP="001C2F5A">
      <w:pPr>
        <w:pStyle w:val="2"/>
        <w:numPr>
          <w:ilvl w:val="1"/>
          <w:numId w:val="6"/>
        </w:numPr>
      </w:pPr>
      <w:bookmarkStart w:id="25" w:name="_Toc311407731"/>
      <w:bookmarkStart w:id="26" w:name="_Toc313111218"/>
      <w:r>
        <w:rPr>
          <w:rFonts w:hint="eastAsia"/>
        </w:rPr>
        <w:lastRenderedPageBreak/>
        <w:t>软件架构图</w:t>
      </w:r>
      <w:bookmarkEnd w:id="25"/>
      <w:bookmarkEnd w:id="26"/>
    </w:p>
    <w:p w:rsidR="001C2F5A" w:rsidRDefault="001C2F5A" w:rsidP="001C2F5A">
      <w:pPr>
        <w:pStyle w:val="Centered"/>
      </w:pPr>
      <w:r>
        <w:rPr>
          <w:noProof/>
        </w:rPr>
        <mc:AlternateContent>
          <mc:Choice Requires="wpc">
            <w:drawing>
              <wp:inline distT="0" distB="0" distL="0" distR="0" wp14:anchorId="365B55F6" wp14:editId="68FD847F">
                <wp:extent cx="5486400" cy="3903980"/>
                <wp:effectExtent l="0" t="0" r="0" b="0"/>
                <wp:docPr id="111" name="画布 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圆角矩形 62"/>
                        <wps:cNvSpPr>
                          <a:spLocks noChangeArrowheads="1"/>
                        </wps:cNvSpPr>
                        <wps:spPr bwMode="auto">
                          <a:xfrm>
                            <a:off x="230500" y="1669734"/>
                            <a:ext cx="5160400" cy="469110"/>
                          </a:xfrm>
                          <a:prstGeom prst="roundRect">
                            <a:avLst>
                              <a:gd name="adj" fmla="val 16667"/>
                            </a:avLst>
                          </a:prstGeom>
                          <a:gradFill rotWithShape="1">
                            <a:gsLst>
                              <a:gs pos="0">
                                <a:srgbClr val="DAFDA7"/>
                              </a:gs>
                              <a:gs pos="35001">
                                <a:srgbClr val="E4FDC2"/>
                              </a:gs>
                              <a:gs pos="100000">
                                <a:srgbClr val="F5FFE6"/>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rsidR="0078331A" w:rsidRDefault="0078331A" w:rsidP="001C2F5A">
                              <w:pPr>
                                <w:jc w:val="center"/>
                              </w:pPr>
                              <w:r>
                                <w:rPr>
                                  <w:rFonts w:hint="eastAsia"/>
                                </w:rPr>
                                <w:t>Message Bus</w:t>
                              </w:r>
                            </w:p>
                          </w:txbxContent>
                        </wps:txbx>
                        <wps:bodyPr rot="0" vert="horz" wrap="square" lIns="91440" tIns="45720" rIns="91440" bIns="45720" anchor="ctr" anchorCtr="0" upright="1">
                          <a:noAutofit/>
                        </wps:bodyPr>
                      </wps:wsp>
                      <wps:wsp>
                        <wps:cNvPr id="5" name="圆角矩形 63"/>
                        <wps:cNvSpPr>
                          <a:spLocks noChangeArrowheads="1"/>
                        </wps:cNvSpPr>
                        <wps:spPr bwMode="auto">
                          <a:xfrm>
                            <a:off x="421400" y="612113"/>
                            <a:ext cx="1288100" cy="4055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78331A" w:rsidRDefault="0078331A" w:rsidP="001C2F5A">
                              <w:pPr>
                                <w:pStyle w:val="af7"/>
                                <w:numPr>
                                  <w:ilvl w:val="0"/>
                                  <w:numId w:val="25"/>
                                </w:numPr>
                                <w:jc w:val="center"/>
                              </w:pPr>
                              <w:r>
                                <w:rPr>
                                  <w:rFonts w:hint="eastAsia"/>
                                </w:rPr>
                                <w:t>Flight Proxy</w:t>
                              </w:r>
                            </w:p>
                          </w:txbxContent>
                        </wps:txbx>
                        <wps:bodyPr rot="0" vert="horz" wrap="square" lIns="91440" tIns="45720" rIns="91440" bIns="45720" anchor="ctr" anchorCtr="0" upright="1">
                          <a:noAutofit/>
                        </wps:bodyPr>
                      </wps:wsp>
                      <wps:wsp>
                        <wps:cNvPr id="6" name="圆角矩形 65"/>
                        <wps:cNvSpPr>
                          <a:spLocks noChangeArrowheads="1"/>
                        </wps:cNvSpPr>
                        <wps:spPr bwMode="auto">
                          <a:xfrm>
                            <a:off x="1820800" y="270306"/>
                            <a:ext cx="850800" cy="4055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78331A" w:rsidRDefault="0078331A" w:rsidP="001C2F5A">
                              <w:pPr>
                                <w:jc w:val="center"/>
                              </w:pPr>
                              <w:r>
                                <w:rPr>
                                  <w:rFonts w:hint="eastAsia"/>
                                </w:rPr>
                                <w:t>(2) Server</w:t>
                              </w:r>
                            </w:p>
                          </w:txbxContent>
                        </wps:txbx>
                        <wps:bodyPr rot="0" vert="horz" wrap="square" lIns="91440" tIns="45720" rIns="91440" bIns="45720" anchor="ctr" anchorCtr="0" upright="1">
                          <a:noAutofit/>
                        </wps:bodyPr>
                      </wps:wsp>
                      <wps:wsp>
                        <wps:cNvPr id="7" name="圆角矩形 66"/>
                        <wps:cNvSpPr>
                          <a:spLocks noChangeArrowheads="1"/>
                        </wps:cNvSpPr>
                        <wps:spPr bwMode="auto">
                          <a:xfrm>
                            <a:off x="900250" y="2730582"/>
                            <a:ext cx="1272200" cy="4055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78331A" w:rsidRDefault="0078331A" w:rsidP="001C2F5A">
                              <w:pPr>
                                <w:jc w:val="center"/>
                              </w:pPr>
                              <w:r>
                                <w:rPr>
                                  <w:rFonts w:hint="eastAsia"/>
                                </w:rPr>
                                <w:t>(4) Track Tunnel</w:t>
                              </w:r>
                            </w:p>
                          </w:txbxContent>
                        </wps:txbx>
                        <wps:bodyPr rot="0" vert="horz" wrap="square" lIns="91440" tIns="45720" rIns="91440" bIns="45720" anchor="ctr" anchorCtr="0" upright="1">
                          <a:noAutofit/>
                        </wps:bodyPr>
                      </wps:wsp>
                      <wps:wsp>
                        <wps:cNvPr id="11" name="圆角矩形 70"/>
                        <wps:cNvSpPr>
                          <a:spLocks noChangeArrowheads="1"/>
                        </wps:cNvSpPr>
                        <wps:spPr bwMode="auto">
                          <a:xfrm>
                            <a:off x="3800700" y="3069263"/>
                            <a:ext cx="1447100" cy="4055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78331A" w:rsidRDefault="0078331A" w:rsidP="001C2F5A">
                              <w:pPr>
                                <w:jc w:val="center"/>
                              </w:pPr>
                              <w:r>
                                <w:rPr>
                                  <w:rFonts w:hint="eastAsia"/>
                                </w:rPr>
                                <w:t>(5) Virtualization</w:t>
                              </w:r>
                            </w:p>
                          </w:txbxContent>
                        </wps:txbx>
                        <wps:bodyPr rot="0" vert="horz" wrap="square" lIns="91440" tIns="45720" rIns="91440" bIns="45720" anchor="ctr" anchorCtr="0" upright="1">
                          <a:noAutofit/>
                        </wps:bodyPr>
                      </wps:wsp>
                      <wps:wsp>
                        <wps:cNvPr id="12" name="下箭头 77"/>
                        <wps:cNvSpPr>
                          <a:spLocks noChangeArrowheads="1"/>
                        </wps:cNvSpPr>
                        <wps:spPr bwMode="auto">
                          <a:xfrm>
                            <a:off x="874600" y="1121123"/>
                            <a:ext cx="318000" cy="500910"/>
                          </a:xfrm>
                          <a:prstGeom prst="downArrow">
                            <a:avLst>
                              <a:gd name="adj1" fmla="val 50000"/>
                              <a:gd name="adj2" fmla="val 50004"/>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13" name="上下箭头 78"/>
                        <wps:cNvSpPr>
                          <a:spLocks noChangeArrowheads="1"/>
                        </wps:cNvSpPr>
                        <wps:spPr bwMode="auto">
                          <a:xfrm>
                            <a:off x="2075200" y="763216"/>
                            <a:ext cx="310100" cy="858818"/>
                          </a:xfrm>
                          <a:prstGeom prst="upDownArrow">
                            <a:avLst>
                              <a:gd name="adj1" fmla="val 50000"/>
                              <a:gd name="adj2" fmla="val 50004"/>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14" name="下箭头 80"/>
                        <wps:cNvSpPr>
                          <a:spLocks noChangeArrowheads="1"/>
                        </wps:cNvSpPr>
                        <wps:spPr bwMode="auto">
                          <a:xfrm>
                            <a:off x="4397000" y="2282047"/>
                            <a:ext cx="318100" cy="715615"/>
                          </a:xfrm>
                          <a:prstGeom prst="downArrow">
                            <a:avLst>
                              <a:gd name="adj1" fmla="val 50000"/>
                              <a:gd name="adj2" fmla="val 49991"/>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15" name="上下箭头 81"/>
                        <wps:cNvSpPr>
                          <a:spLocks noChangeArrowheads="1"/>
                        </wps:cNvSpPr>
                        <wps:spPr bwMode="auto">
                          <a:xfrm>
                            <a:off x="1417150" y="2181870"/>
                            <a:ext cx="310100" cy="500910"/>
                          </a:xfrm>
                          <a:prstGeom prst="upDownArrow">
                            <a:avLst>
                              <a:gd name="adj1" fmla="val 50000"/>
                              <a:gd name="adj2" fmla="val 49999"/>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18" name="圆角矩形 84"/>
                        <wps:cNvSpPr>
                          <a:spLocks noChangeArrowheads="1"/>
                        </wps:cNvSpPr>
                        <wps:spPr bwMode="auto">
                          <a:xfrm>
                            <a:off x="3193100" y="149553"/>
                            <a:ext cx="1359600" cy="405608"/>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78331A" w:rsidRDefault="0078331A" w:rsidP="001C2F5A">
                              <w:pPr>
                                <w:jc w:val="center"/>
                              </w:pPr>
                              <w:r>
                                <w:rPr>
                                  <w:rFonts w:hint="eastAsia"/>
                                </w:rPr>
                                <w:t>(3) Administrator</w:t>
                              </w:r>
                            </w:p>
                          </w:txbxContent>
                        </wps:txbx>
                        <wps:bodyPr rot="0" vert="horz" wrap="square" lIns="91440" tIns="45720" rIns="91440" bIns="45720" anchor="ctr" anchorCtr="0" upright="1">
                          <a:noAutofit/>
                        </wps:bodyPr>
                      </wps:wsp>
                      <wps:wsp>
                        <wps:cNvPr id="19" name="上下箭头 85"/>
                        <wps:cNvSpPr>
                          <a:spLocks noChangeArrowheads="1"/>
                        </wps:cNvSpPr>
                        <wps:spPr bwMode="auto">
                          <a:xfrm>
                            <a:off x="3789400" y="631163"/>
                            <a:ext cx="310100" cy="1009821"/>
                          </a:xfrm>
                          <a:prstGeom prst="upDownArrow">
                            <a:avLst>
                              <a:gd name="adj1" fmla="val 50000"/>
                              <a:gd name="adj2" fmla="val 50006"/>
                            </a:avLst>
                          </a:prstGeom>
                          <a:gradFill rotWithShape="1">
                            <a:gsLst>
                              <a:gs pos="0">
                                <a:srgbClr val="C9B5E8"/>
                              </a:gs>
                              <a:gs pos="35001">
                                <a:srgbClr val="D9CBEE"/>
                              </a:gs>
                              <a:gs pos="100000">
                                <a:srgbClr val="F0EAF9"/>
                              </a:gs>
                            </a:gsLst>
                            <a:lin ang="16200000" scaled="1"/>
                          </a:gradFill>
                          <a:ln w="9525">
                            <a:solidFill>
                              <a:schemeClr val="accent4">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c:wpc>
                  </a:graphicData>
                </a:graphic>
              </wp:inline>
            </w:drawing>
          </mc:Choice>
          <mc:Fallback>
            <w:pict>
              <v:group w14:anchorId="365B55F6" id="画布 60" o:spid="_x0000_s1083" editas="canvas" style="width:6in;height:307.4pt;mso-position-horizontal-relative:char;mso-position-vertical-relative:line" coordsize="54864,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">
                <v:shape id="_x0000_s1084" type="#_x0000_t75" style="position:absolute;width:54864;height:39039;visibility:visible;mso-wrap-style:square">
                  <v:fill o:detectmouseclick="t"/>
                  <v:path o:connecttype="none"/>
                </v:shape>
                <v:roundrect id="圆角矩形 62" o:spid="_x0000_s1085" style="position:absolute;left:2305;top:16697;width:51604;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" fillcolor="#dafda7" strokecolor="#9c9c9c [3046]">
                  <v:fill color2="#f5ffe6" rotate="t" angle="180" colors="0 #dafda7;22938f #e4fdc2;1 #f5ffe6" focus="100%" type="gradient"/>
                  <v:shadow on="t" color="black" opacity="24903f" origin=",.5" offset="0,.55556mm"/>
                  <v:textbox>
                    <w:txbxContent>
                      <w:p w:rsidR="0078331A" w:rsidRDefault="0078331A" w:rsidP="001C2F5A">
                        <w:pPr>
                          <w:jc w:val="center"/>
                        </w:pPr>
                        <w:r>
                          <w:rPr>
                            <w:rFonts w:hint="eastAsia"/>
                          </w:rPr>
                          <w:t>Message Bus</w:t>
                        </w:r>
                      </w:p>
                    </w:txbxContent>
                  </v:textbox>
                </v:roundrect>
                <v:roundrect id="圆角矩形 63" o:spid="_x0000_s1086" style="position:absolute;left:4214;top:6121;width:12881;height:4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" fillcolor="#70ad47 [3209]" strokecolor="#375623 [1609]" strokeweight="2pt">
                  <v:textbox>
                    <w:txbxContent>
                      <w:p w:rsidR="0078331A" w:rsidRDefault="0078331A" w:rsidP="001C2F5A">
                        <w:pPr>
                          <w:pStyle w:val="af7"/>
                          <w:numPr>
                            <w:ilvl w:val="0"/>
                            <w:numId w:val="25"/>
                          </w:numPr>
                          <w:jc w:val="center"/>
                        </w:pPr>
                        <w:r>
                          <w:rPr>
                            <w:rFonts w:hint="eastAsia"/>
                          </w:rPr>
                          <w:t>Flight Proxy</w:t>
                        </w:r>
                      </w:p>
                    </w:txbxContent>
                  </v:textbox>
                </v:roundrect>
                <v:roundrect id="圆角矩形 65" o:spid="_x0000_s1087" style="position:absolute;left:18208;top:2703;width:8508;height:4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" fillcolor="#70ad47 [3209]" strokecolor="#375623 [1609]" strokeweight="2pt">
                  <v:textbox>
                    <w:txbxContent>
                      <w:p w:rsidR="0078331A" w:rsidRDefault="0078331A" w:rsidP="001C2F5A">
                        <w:pPr>
                          <w:jc w:val="center"/>
                        </w:pPr>
                        <w:r>
                          <w:rPr>
                            <w:rFonts w:hint="eastAsia"/>
                          </w:rPr>
                          <w:t>(2) Server</w:t>
                        </w:r>
                      </w:p>
                    </w:txbxContent>
                  </v:textbox>
                </v:roundrect>
                <v:roundrect id="圆角矩形 66" o:spid="_x0000_s1088" style="position:absolute;left:9002;top:27305;width:12722;height:4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" fillcolor="#70ad47 [3209]" strokecolor="#375623 [1609]" strokeweight="2pt">
                  <v:textbox>
                    <w:txbxContent>
                      <w:p w:rsidR="0078331A" w:rsidRDefault="0078331A" w:rsidP="001C2F5A">
                        <w:pPr>
                          <w:jc w:val="center"/>
                        </w:pPr>
                        <w:r>
                          <w:rPr>
                            <w:rFonts w:hint="eastAsia"/>
                          </w:rPr>
                          <w:t>(4) Track Tunnel</w:t>
                        </w:r>
                      </w:p>
                    </w:txbxContent>
                  </v:textbox>
                </v:roundrect>
                <v:roundrect id="圆角矩形 70" o:spid="_x0000_s1089" style="position:absolute;left:38007;top:30692;width:14471;height:4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" fillcolor="#70ad47 [3209]" strokecolor="#375623 [1609]" strokeweight="2pt">
                  <v:textbox>
                    <w:txbxContent>
                      <w:p w:rsidR="0078331A" w:rsidRDefault="0078331A" w:rsidP="001C2F5A">
                        <w:pPr>
                          <w:jc w:val="center"/>
                        </w:pPr>
                        <w:r>
                          <w:rPr>
                            <w:rFonts w:hint="eastAsia"/>
                          </w:rPr>
                          <w:t>(5) Virtualization</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7" o:spid="_x0000_s1090" type="#_x0000_t67" style="position:absolute;left:8746;top:11211;width:3180;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" adj="14743" fillcolor="#c9b5e8" strokecolor="#f2b600 [3047]">
                  <v:fill color2="#f0eaf9" rotate="t" angle="180" colors="0 #c9b5e8;22938f #d9cbee;1 #f0eaf9" focus="100%" type="gradient"/>
                  <v:shadow on="t" color="black" opacity="24903f" origin=",.5" offset="0,.55556mm"/>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78" o:spid="_x0000_s1091" type="#_x0000_t70" style="position:absolute;left:20752;top:7632;width:3101;height:8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" adj=",3900" fillcolor="#c9b5e8" strokecolor="#f2b600 [3047]">
                  <v:fill color2="#f0eaf9" rotate="t" angle="180" colors="0 #c9b5e8;22938f #d9cbee;1 #f0eaf9" focus="100%" type="gradient"/>
                  <v:shadow on="t" color="black" opacity="24903f" origin=",.5" offset="0,.55556mm"/>
                </v:shape>
                <v:shape id="下箭头 80" o:spid="_x0000_s1092" type="#_x0000_t67" style="position:absolute;left:43970;top:22820;width:318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" adj="16800" fillcolor="#c9b5e8" strokecolor="#f2b600 [3047]">
                  <v:fill color2="#f0eaf9" rotate="t" angle="180" colors="0 #c9b5e8;22938f #d9cbee;1 #f0eaf9" focus="100%" type="gradient"/>
                  <v:shadow on="t" color="black" opacity="24903f" origin=",.5" offset="0,.55556mm"/>
                </v:shape>
                <v:shape id="上下箭头 81" o:spid="_x0000_s1093" type="#_x0000_t70" style="position:absolute;left:14171;top:21818;width:310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" adj=",6686" fillcolor="#c9b5e8" strokecolor="#f2b600 [3047]">
                  <v:fill color2="#f0eaf9" rotate="t" angle="180" colors="0 #c9b5e8;22938f #d9cbee;1 #f0eaf9" focus="100%" type="gradient"/>
                  <v:shadow on="t" color="black" opacity="24903f" origin=",.5" offset="0,.55556mm"/>
                </v:shape>
                <v:roundrect id="圆角矩形 84" o:spid="_x0000_s1094" style="position:absolute;left:31931;top:1495;width:13596;height:40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" fillcolor="#70ad47 [3209]" strokecolor="#375623 [1609]" strokeweight="2pt">
                  <v:textbox>
                    <w:txbxContent>
                      <w:p w:rsidR="0078331A" w:rsidRDefault="0078331A" w:rsidP="001C2F5A">
                        <w:pPr>
                          <w:jc w:val="center"/>
                        </w:pPr>
                        <w:r>
                          <w:rPr>
                            <w:rFonts w:hint="eastAsia"/>
                          </w:rPr>
                          <w:t>(3) Administrator</w:t>
                        </w:r>
                      </w:p>
                    </w:txbxContent>
                  </v:textbox>
                </v:roundrect>
                <v:shape id="上下箭头 85" o:spid="_x0000_s1095" type="#_x0000_t70" style="position:absolute;left:37894;top:6311;width:3101;height:10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" adj=",3317" fillcolor="#c9b5e8" strokecolor="#f2b600 [3047]">
                  <v:fill color2="#f0eaf9" rotate="t" angle="180" colors="0 #c9b5e8;22938f #d9cbee;1 #f0eaf9" focus="100%" type="gradient"/>
                  <v:shadow on="t" color="black" opacity="24903f" origin=",.5" offset="0,.55556mm"/>
                </v:shape>
                <w10:anchorlock/>
              </v:group>
            </w:pict>
          </mc:Fallback>
        </mc:AlternateContent>
      </w:r>
    </w:p>
    <w:p w:rsidR="001C2F5A" w:rsidRPr="00FE209E" w:rsidRDefault="001C2F5A" w:rsidP="001C2F5A">
      <w:pPr>
        <w:pStyle w:val="figurecaption"/>
        <w:rPr>
          <w:lang w:eastAsia="zh-CN"/>
        </w:rPr>
      </w:pPr>
      <w:r>
        <w:rPr>
          <w:rFonts w:hint="eastAsia"/>
          <w:lang w:eastAsia="zh-CN"/>
        </w:rPr>
        <w:t>图</w:t>
      </w:r>
      <w:r>
        <w:fldChar w:fldCharType="begin"/>
      </w:r>
      <w:r>
        <w:rPr>
          <w:rFonts w:hint="eastAsia"/>
          <w:lang w:eastAsia="zh-CN"/>
        </w:rPr>
        <w:instrText>SEQ 图 \* ARABIC</w:instrText>
      </w:r>
      <w:r>
        <w:fldChar w:fldCharType="separate"/>
      </w:r>
      <w:r w:rsidR="000A2275">
        <w:rPr>
          <w:lang w:eastAsia="zh-CN"/>
        </w:rPr>
        <w:t>3</w:t>
      </w:r>
      <w:r>
        <w:fldChar w:fldCharType="end"/>
      </w:r>
      <w:r>
        <w:rPr>
          <w:rFonts w:hint="eastAsia"/>
          <w:lang w:eastAsia="zh-CN"/>
        </w:rPr>
        <w:t>：软件体系架构图</w:t>
      </w:r>
    </w:p>
    <w:p w:rsidR="001C2F5A" w:rsidRDefault="001C2F5A" w:rsidP="001C2F5A">
      <w:pPr>
        <w:pStyle w:val="Body"/>
        <w:ind w:firstLine="480"/>
      </w:pPr>
      <w:r>
        <w:rPr>
          <w:rFonts w:hint="eastAsia"/>
        </w:rPr>
        <w:t>上图显示了系统的体系架构，本系统设计的模块异常繁多，尤其是模块之间的消息传递跟是纷繁复杂。采用基于消息总线的松耦合机制具有良好的扩展性和异构性。本系统包含以下几个独立的消息组件：</w:t>
      </w:r>
    </w:p>
    <w:p w:rsidR="001C2F5A" w:rsidRDefault="001C2F5A" w:rsidP="001C2F5A">
      <w:pPr>
        <w:pStyle w:val="Enum"/>
        <w:numPr>
          <w:ilvl w:val="0"/>
          <w:numId w:val="50"/>
        </w:numPr>
        <w:spacing w:before="240" w:after="240"/>
        <w:ind w:firstLine="480"/>
      </w:pPr>
      <w:r>
        <w:rPr>
          <w:rFonts w:hint="eastAsia"/>
        </w:rPr>
        <w:t>离港系统代理（</w:t>
      </w:r>
      <w:r>
        <w:rPr>
          <w:rFonts w:hint="eastAsia"/>
        </w:rPr>
        <w:t>Flight Proxy</w:t>
      </w:r>
      <w:r>
        <w:rPr>
          <w:rFonts w:hint="eastAsia"/>
        </w:rPr>
        <w:t>）：组件编号为</w:t>
      </w:r>
      <w:r>
        <w:rPr>
          <w:rFonts w:hint="eastAsia"/>
        </w:rPr>
        <w:t>M1</w:t>
      </w:r>
      <w:r>
        <w:rPr>
          <w:rFonts w:hint="eastAsia"/>
        </w:rPr>
        <w:t>。该模块定期对离岗信息进行查询，当查询到对本系统感兴趣的航班后，向消息总线推送个人行李信息。</w:t>
      </w:r>
    </w:p>
    <w:p w:rsidR="001C2F5A" w:rsidRDefault="001C2F5A" w:rsidP="001C2F5A">
      <w:pPr>
        <w:pStyle w:val="Enum"/>
        <w:spacing w:before="240" w:after="240"/>
        <w:ind w:firstLine="480"/>
      </w:pPr>
      <w:r>
        <w:rPr>
          <w:rFonts w:hint="eastAsia"/>
        </w:rPr>
        <w:t>中心服务器</w:t>
      </w:r>
      <w:r>
        <w:rPr>
          <w:rFonts w:hint="eastAsia"/>
        </w:rPr>
        <w:t>(Center Server)</w:t>
      </w:r>
      <w:r>
        <w:rPr>
          <w:rFonts w:hint="eastAsia"/>
        </w:rPr>
        <w:t>：组件编号为</w:t>
      </w:r>
      <w:r>
        <w:rPr>
          <w:rFonts w:hint="eastAsia"/>
        </w:rPr>
        <w:t>M2</w:t>
      </w:r>
      <w:r>
        <w:rPr>
          <w:rFonts w:hint="eastAsia"/>
        </w:rPr>
        <w:t>。该模块维护了系统的所有状态信息。</w:t>
      </w:r>
    </w:p>
    <w:p w:rsidR="001C2F5A" w:rsidRDefault="001C2F5A" w:rsidP="001C2F5A">
      <w:pPr>
        <w:pStyle w:val="Enum"/>
        <w:spacing w:before="240" w:after="240"/>
        <w:ind w:firstLine="480"/>
      </w:pPr>
      <w:r>
        <w:rPr>
          <w:rFonts w:hint="eastAsia"/>
        </w:rPr>
        <w:t>管理客户端（</w:t>
      </w:r>
      <w:r>
        <w:rPr>
          <w:rFonts w:hint="eastAsia"/>
        </w:rPr>
        <w:t>Administrator</w:t>
      </w:r>
      <w:r>
        <w:rPr>
          <w:rFonts w:hint="eastAsia"/>
        </w:rPr>
        <w:t>）：组件编号为</w:t>
      </w:r>
      <w:r>
        <w:rPr>
          <w:rFonts w:hint="eastAsia"/>
        </w:rPr>
        <w:t>M4</w:t>
      </w:r>
      <w:r>
        <w:rPr>
          <w:rFonts w:hint="eastAsia"/>
        </w:rPr>
        <w:t>。该模块可以显示当前系统维护的所有硬软件资源信息，并且可以对其进行关联操作，有</w:t>
      </w:r>
      <w:r>
        <w:rPr>
          <w:rFonts w:hint="eastAsia"/>
        </w:rPr>
        <w:t>UI</w:t>
      </w:r>
      <w:r>
        <w:rPr>
          <w:rFonts w:hint="eastAsia"/>
        </w:rPr>
        <w:t>界面。</w:t>
      </w:r>
    </w:p>
    <w:p w:rsidR="001C2F5A" w:rsidRDefault="001C2F5A" w:rsidP="001C2F5A">
      <w:pPr>
        <w:pStyle w:val="Enum"/>
        <w:spacing w:before="240" w:after="240"/>
        <w:ind w:firstLine="480"/>
      </w:pPr>
      <w:r>
        <w:rPr>
          <w:rFonts w:hint="eastAsia"/>
        </w:rPr>
        <w:lastRenderedPageBreak/>
        <w:t>径控通道代理（</w:t>
      </w:r>
      <w:r>
        <w:rPr>
          <w:rFonts w:hint="eastAsia"/>
        </w:rPr>
        <w:t>Track Tunnel Proxy</w:t>
      </w:r>
      <w:r>
        <w:rPr>
          <w:rFonts w:hint="eastAsia"/>
        </w:rPr>
        <w:t>）：组件编号为</w:t>
      </w:r>
      <w:r>
        <w:rPr>
          <w:rFonts w:hint="eastAsia"/>
        </w:rPr>
        <w:t>M5</w:t>
      </w:r>
      <w:r>
        <w:rPr>
          <w:rFonts w:hint="eastAsia"/>
        </w:rPr>
        <w:t>。一个径控通道对应一个代理模块，每检测到一个行李之后代理会将行李的位置消息进行推送。</w:t>
      </w:r>
    </w:p>
    <w:p w:rsidR="001C2F5A" w:rsidRDefault="001C2F5A" w:rsidP="001C2F5A">
      <w:pPr>
        <w:pStyle w:val="Enum"/>
        <w:spacing w:before="240" w:after="240"/>
        <w:ind w:firstLine="480"/>
      </w:pPr>
      <w:r>
        <w:rPr>
          <w:rFonts w:hint="eastAsia"/>
        </w:rPr>
        <w:t>虚拟化显示（</w:t>
      </w:r>
      <w:r>
        <w:rPr>
          <w:rFonts w:hint="eastAsia"/>
        </w:rPr>
        <w:t>Virtualization</w:t>
      </w:r>
      <w:r>
        <w:rPr>
          <w:rFonts w:hint="eastAsia"/>
        </w:rPr>
        <w:t>）：组件编号：</w:t>
      </w:r>
      <w:r>
        <w:rPr>
          <w:rFonts w:hint="eastAsia"/>
        </w:rPr>
        <w:t>M8</w:t>
      </w:r>
      <w:r>
        <w:rPr>
          <w:rFonts w:hint="eastAsia"/>
        </w:rPr>
        <w:t>。该模块连接虚拟化显示屏，当接收到行李的位置信息时，及时更新行李的状态。</w:t>
      </w:r>
    </w:p>
    <w:p w:rsidR="001C2F5A" w:rsidRDefault="001C2F5A" w:rsidP="001C2F5A">
      <w:pPr>
        <w:pStyle w:val="2"/>
        <w:numPr>
          <w:ilvl w:val="1"/>
          <w:numId w:val="6"/>
        </w:numPr>
      </w:pPr>
      <w:bookmarkStart w:id="27" w:name="_Toc311407732"/>
      <w:bookmarkStart w:id="28" w:name="_Toc313111220"/>
      <w:r>
        <w:rPr>
          <w:rFonts w:hint="eastAsia"/>
        </w:rPr>
        <w:t>部署图</w:t>
      </w:r>
      <w:bookmarkEnd w:id="27"/>
      <w:bookmarkEnd w:id="28"/>
    </w:p>
    <w:p w:rsidR="001C2F5A" w:rsidRDefault="001C2F5A" w:rsidP="001C2F5A">
      <w:pPr>
        <w:pStyle w:val="Centered"/>
      </w:pPr>
      <w:r>
        <w:object w:dxaOrig="14626" w:dyaOrig="10874">
          <v:shape id="_x0000_i1025" type="#_x0000_t75" style="width:481.55pt;height:358.15pt" o:ole="">
            <v:imagedata r:id="rId24" o:title=""/>
          </v:shape>
          <o:OLEObject Type="Embed" ProgID="Visio.Drawing.11" ShapeID="_x0000_i1025" DrawAspect="Content" ObjectID="_1530727446" r:id="rId25"/>
        </w:object>
      </w:r>
    </w:p>
    <w:p w:rsidR="001C2F5A" w:rsidRPr="00FE209E" w:rsidRDefault="001C2F5A" w:rsidP="001C2F5A">
      <w:pPr>
        <w:pStyle w:val="figurecaption"/>
        <w:rPr>
          <w:lang w:eastAsia="zh-CN"/>
        </w:rPr>
      </w:pPr>
      <w:bookmarkStart w:id="29" w:name="_Ref313281877"/>
      <w:r>
        <w:rPr>
          <w:rFonts w:hint="eastAsia"/>
          <w:lang w:eastAsia="zh-CN"/>
        </w:rPr>
        <w:t>图</w:t>
      </w:r>
      <w:r>
        <w:fldChar w:fldCharType="begin"/>
      </w:r>
      <w:r>
        <w:rPr>
          <w:rFonts w:hint="eastAsia"/>
          <w:lang w:eastAsia="zh-CN"/>
        </w:rPr>
        <w:instrText>SEQ 图 \* ARABIC</w:instrText>
      </w:r>
      <w:r>
        <w:fldChar w:fldCharType="separate"/>
      </w:r>
      <w:r w:rsidR="000A2275">
        <w:rPr>
          <w:lang w:eastAsia="zh-CN"/>
        </w:rPr>
        <w:t>4</w:t>
      </w:r>
      <w:r>
        <w:fldChar w:fldCharType="end"/>
      </w:r>
      <w:bookmarkEnd w:id="29"/>
      <w:r>
        <w:rPr>
          <w:rFonts w:hint="eastAsia"/>
          <w:lang w:eastAsia="zh-CN"/>
        </w:rPr>
        <w:t>：系统部署图</w:t>
      </w:r>
    </w:p>
    <w:p w:rsidR="001C2F5A" w:rsidRDefault="001C2F5A" w:rsidP="001C2F5A">
      <w:pPr>
        <w:pStyle w:val="Body"/>
        <w:ind w:firstLine="480"/>
      </w:pPr>
      <w:r>
        <w:rPr>
          <w:rFonts w:hint="eastAsia"/>
        </w:rPr>
        <w:t>上图显示了系统的部署图，整个系统通过高速局域网相连，关键技术的计算采用集中式加局部分布式的方式。同时，通过</w:t>
      </w:r>
      <w:r>
        <w:rPr>
          <w:rFonts w:hint="eastAsia"/>
        </w:rPr>
        <w:t>Web</w:t>
      </w:r>
      <w:r>
        <w:rPr>
          <w:rFonts w:hint="eastAsia"/>
        </w:rPr>
        <w:t>服务器将必要的信息通过互联网向用户或第三方应用开放。</w:t>
      </w:r>
    </w:p>
    <w:p w:rsidR="001C2F5A" w:rsidRDefault="001C2F5A" w:rsidP="001C2F5A">
      <w:pPr>
        <w:pStyle w:val="1"/>
        <w:numPr>
          <w:ilvl w:val="0"/>
          <w:numId w:val="6"/>
        </w:numPr>
      </w:pPr>
      <w:bookmarkStart w:id="30" w:name="_Toc313111221"/>
      <w:r>
        <w:rPr>
          <w:rFonts w:hint="eastAsia"/>
        </w:rPr>
        <w:lastRenderedPageBreak/>
        <w:t>功能模块</w:t>
      </w:r>
      <w:bookmarkEnd w:id="30"/>
    </w:p>
    <w:p w:rsidR="001C2F5A" w:rsidRDefault="001C2F5A" w:rsidP="001C2F5A">
      <w:r>
        <w:rPr>
          <w:rFonts w:hint="eastAsia"/>
        </w:rPr>
        <w:t>本小节对各个消息组件进行了详细描述。</w:t>
      </w:r>
    </w:p>
    <w:p w:rsidR="001C2F5A" w:rsidRDefault="001C2F5A" w:rsidP="001C2F5A">
      <w:pPr>
        <w:pStyle w:val="2"/>
        <w:numPr>
          <w:ilvl w:val="1"/>
          <w:numId w:val="6"/>
        </w:numPr>
      </w:pPr>
      <w:bookmarkStart w:id="31" w:name="_Toc313111222"/>
      <w:r>
        <w:rPr>
          <w:rFonts w:hint="eastAsia"/>
        </w:rPr>
        <w:t>消息总线</w:t>
      </w:r>
      <w:bookmarkEnd w:id="31"/>
    </w:p>
    <w:p w:rsidR="001C2F5A" w:rsidRDefault="001C2F5A" w:rsidP="001C2F5A">
      <w:pPr>
        <w:pStyle w:val="Body"/>
        <w:ind w:firstLine="480"/>
      </w:pPr>
      <w:r>
        <w:rPr>
          <w:rFonts w:hint="eastAsia"/>
        </w:rPr>
        <w:t>消息总线是对消息推送和分配的组件，本系统采</w:t>
      </w:r>
      <w:r>
        <w:rPr>
          <w:rFonts w:hint="eastAsia"/>
        </w:rPr>
        <w:t>Apache ActiveMQ</w:t>
      </w:r>
      <w:r>
        <w:rPr>
          <w:rFonts w:hint="eastAsia"/>
        </w:rPr>
        <w:t>消息系统。</w:t>
      </w:r>
      <w:r>
        <w:rPr>
          <w:rFonts w:hint="eastAsia"/>
        </w:rPr>
        <w:t>Apache ActiveMQ</w:t>
      </w:r>
      <w:r>
        <w:rPr>
          <w:rFonts w:hint="eastAsia"/>
        </w:rPr>
        <w:t>纯</w:t>
      </w:r>
      <w:r>
        <w:rPr>
          <w:rFonts w:hint="eastAsia"/>
        </w:rPr>
        <w:t>Java</w:t>
      </w:r>
      <w:r>
        <w:rPr>
          <w:rFonts w:hint="eastAsia"/>
        </w:rPr>
        <w:t>实现的、开源的、符合</w:t>
      </w:r>
      <w:r>
        <w:rPr>
          <w:rFonts w:hint="eastAsia"/>
        </w:rPr>
        <w:t>JMS1.1</w:t>
      </w:r>
      <w:r>
        <w:rPr>
          <w:rFonts w:hint="eastAsia"/>
        </w:rPr>
        <w:t>规范的标准消息系统，也是目前最流行和功能最强大的消息系统。</w:t>
      </w:r>
      <w:r w:rsidRPr="00691DD3">
        <w:t>JMS</w:t>
      </w:r>
      <w:r w:rsidRPr="00691DD3">
        <w:t>是一种与厂商无关的</w:t>
      </w:r>
      <w:r w:rsidRPr="00691DD3">
        <w:t xml:space="preserve"> API</w:t>
      </w:r>
      <w:r w:rsidRPr="00691DD3">
        <w:t>，用来访问消息收发系统。它类似于</w:t>
      </w:r>
      <w:r w:rsidRPr="00691DD3">
        <w:t> </w:t>
      </w:r>
      <w:hyperlink r:id="rId26" w:tgtFrame="_blank" w:history="1">
        <w:r w:rsidRPr="00691DD3">
          <w:t>JDBC</w:t>
        </w:r>
      </w:hyperlink>
      <w:r w:rsidRPr="00691DD3">
        <w:t>(Java Database Connectivity)</w:t>
      </w:r>
      <w:r w:rsidRPr="00691DD3">
        <w:t>：这里，</w:t>
      </w:r>
      <w:r w:rsidRPr="00691DD3">
        <w:t xml:space="preserve">JDBC </w:t>
      </w:r>
      <w:r w:rsidRPr="00691DD3">
        <w:t>是可以用来访问许多不同关系数据库的</w:t>
      </w:r>
      <w:r w:rsidRPr="00691DD3">
        <w:t xml:space="preserve"> API</w:t>
      </w:r>
      <w:r w:rsidRPr="00691DD3">
        <w:t>，而</w:t>
      </w:r>
      <w:r w:rsidRPr="00691DD3">
        <w:t xml:space="preserve"> JMS </w:t>
      </w:r>
      <w:r w:rsidRPr="00691DD3">
        <w:t>则提供同样与厂商无关的访问方法，以访问消息收发服务。</w:t>
      </w:r>
      <w:r w:rsidRPr="00691DD3">
        <w:t xml:space="preserve">JMS </w:t>
      </w:r>
      <w:r w:rsidRPr="00691DD3">
        <w:t>使您能够通过消息收发服务（有时称为消息中介</w:t>
      </w:r>
      <w:hyperlink r:id="rId27" w:tgtFrame="_blank" w:history="1">
        <w:r w:rsidRPr="00691DD3">
          <w:t>程序</w:t>
        </w:r>
      </w:hyperlink>
      <w:r w:rsidRPr="00691DD3">
        <w:t>或路由器）从一个</w:t>
      </w:r>
      <w:r w:rsidRPr="00691DD3">
        <w:t xml:space="preserve"> JMS </w:t>
      </w:r>
      <w:r w:rsidRPr="00691DD3">
        <w:t>客户机向另一个</w:t>
      </w:r>
      <w:r w:rsidRPr="00691DD3">
        <w:t xml:space="preserve"> JMS</w:t>
      </w:r>
      <w:r w:rsidRPr="00691DD3">
        <w:t>客户机发送消息。消息是</w:t>
      </w:r>
      <w:r w:rsidRPr="00691DD3">
        <w:t xml:space="preserve"> JMS </w:t>
      </w:r>
      <w:r w:rsidRPr="00691DD3">
        <w:t>中的一种类型</w:t>
      </w:r>
      <w:hyperlink r:id="rId28" w:tgtFrame="_blank" w:history="1">
        <w:r w:rsidRPr="00691DD3">
          <w:t>对象</w:t>
        </w:r>
      </w:hyperlink>
      <w:r w:rsidRPr="00691DD3">
        <w:t>，由两部分组成：报头和消息主体。报头由路由信息以及有关该消息的元数据组成。消息主体则携带着应用程序的数据或有效负载。根据有效负载的类型来划分，可以将消息分为几种类型，它们分别携带：简单文本</w:t>
      </w:r>
      <w:r w:rsidRPr="00691DD3">
        <w:t xml:space="preserve"> (TextMessage)</w:t>
      </w:r>
      <w:r w:rsidRPr="00691DD3">
        <w:t>、可序列化的对象</w:t>
      </w:r>
      <w:r w:rsidRPr="00691DD3">
        <w:t xml:space="preserve"> (ObjectMessage)</w:t>
      </w:r>
      <w:r w:rsidRPr="00691DD3">
        <w:t>、属性集合</w:t>
      </w:r>
      <w:r w:rsidRPr="00691DD3">
        <w:t xml:space="preserve"> (MapMessage)</w:t>
      </w:r>
      <w:r w:rsidRPr="00691DD3">
        <w:t>、字节流</w:t>
      </w:r>
      <w:r w:rsidRPr="00691DD3">
        <w:t xml:space="preserve"> (BytesMessage)</w:t>
      </w:r>
      <w:r w:rsidRPr="00691DD3">
        <w:t>、原始值流</w:t>
      </w:r>
      <w:r w:rsidRPr="00691DD3">
        <w:t xml:space="preserve"> (StreamMessage)</w:t>
      </w:r>
      <w:r w:rsidRPr="00691DD3">
        <w:t>，还有无有效负载的消息</w:t>
      </w:r>
      <w:r w:rsidRPr="00691DD3">
        <w:t xml:space="preserve"> (Message)</w:t>
      </w:r>
      <w:r w:rsidRPr="00691DD3">
        <w:t>。</w:t>
      </w:r>
    </w:p>
    <w:p w:rsidR="001C2F5A" w:rsidRPr="00CD6BE1" w:rsidRDefault="001C2F5A" w:rsidP="001C2F5A">
      <w:pPr>
        <w:pStyle w:val="Body"/>
        <w:ind w:firstLine="480"/>
      </w:pPr>
      <w:r w:rsidRPr="00F4569C">
        <w:rPr>
          <w:shd w:val="clear" w:color="auto" w:fill="FFFFFF"/>
        </w:rPr>
        <w:t>JMS</w:t>
      </w:r>
      <w:r w:rsidRPr="00F4569C">
        <w:rPr>
          <w:shd w:val="clear" w:color="auto" w:fill="FFFFFF"/>
        </w:rPr>
        <w:t>有以下元素组成</w:t>
      </w:r>
      <w:r>
        <w:rPr>
          <w:rFonts w:hint="eastAsia"/>
          <w:shd w:val="clear" w:color="auto" w:fill="FFFFFF"/>
        </w:rPr>
        <w:t xml:space="preserve">: (1) </w:t>
      </w:r>
      <w:r w:rsidRPr="00F4569C">
        <w:t>JMS</w:t>
      </w:r>
      <w:r w:rsidRPr="00F4569C">
        <w:t>提供者</w:t>
      </w:r>
      <w:r>
        <w:rPr>
          <w:rFonts w:hint="eastAsia"/>
        </w:rPr>
        <w:t xml:space="preserve">, </w:t>
      </w:r>
      <w:r w:rsidRPr="00F4569C">
        <w:t>连接面向消息中间件的，</w:t>
      </w:r>
      <w:r w:rsidRPr="00F4569C">
        <w:t>JMS</w:t>
      </w:r>
      <w:r w:rsidRPr="00F4569C">
        <w:t>接口的一个实现。提供者可以是</w:t>
      </w:r>
      <w:r w:rsidRPr="00F4569C">
        <w:t>Java</w:t>
      </w:r>
      <w:r w:rsidRPr="00F4569C">
        <w:t>平台的</w:t>
      </w:r>
      <w:r w:rsidRPr="00F4569C">
        <w:t>JMS</w:t>
      </w:r>
      <w:r w:rsidRPr="00F4569C">
        <w:t>实现，也可以是非</w:t>
      </w:r>
      <w:r w:rsidRPr="00F4569C">
        <w:t>Java</w:t>
      </w:r>
      <w:r w:rsidRPr="00F4569C">
        <w:t>平台的面向消息中间件的适配器。</w:t>
      </w:r>
      <w:r>
        <w:rPr>
          <w:rFonts w:hint="eastAsia"/>
        </w:rPr>
        <w:t>(2)</w:t>
      </w:r>
      <w:r w:rsidRPr="00F4569C">
        <w:t xml:space="preserve">　　</w:t>
      </w:r>
      <w:r w:rsidRPr="00F4569C">
        <w:t>JMS</w:t>
      </w:r>
      <w:r w:rsidRPr="00F4569C">
        <w:t>客户</w:t>
      </w:r>
      <w:r>
        <w:rPr>
          <w:rFonts w:hint="eastAsia"/>
        </w:rPr>
        <w:t xml:space="preserve">, </w:t>
      </w:r>
      <w:r w:rsidRPr="00F4569C">
        <w:t>生产或消费基于消息的</w:t>
      </w:r>
      <w:r w:rsidRPr="00F4569C">
        <w:t>Java</w:t>
      </w:r>
      <w:r w:rsidRPr="00F4569C">
        <w:t>的应用程序或对象。</w:t>
      </w:r>
      <w:r>
        <w:rPr>
          <w:rFonts w:hint="eastAsia"/>
        </w:rPr>
        <w:t>(3) J</w:t>
      </w:r>
      <w:r w:rsidRPr="00F4569C">
        <w:t>MS</w:t>
      </w:r>
      <w:r w:rsidRPr="00F4569C">
        <w:t>生产者</w:t>
      </w:r>
      <w:r>
        <w:rPr>
          <w:rFonts w:hint="eastAsia"/>
        </w:rPr>
        <w:t xml:space="preserve">, </w:t>
      </w:r>
      <w:r w:rsidRPr="00F4569C">
        <w:t>创建并发送消息的</w:t>
      </w:r>
      <w:r w:rsidRPr="00F4569C">
        <w:t>JMS</w:t>
      </w:r>
      <w:r w:rsidRPr="00F4569C">
        <w:t>客户。</w:t>
      </w:r>
      <w:r>
        <w:rPr>
          <w:rFonts w:hint="eastAsia"/>
        </w:rPr>
        <w:t xml:space="preserve">(4) </w:t>
      </w:r>
      <w:r w:rsidRPr="00F4569C">
        <w:t>JMS</w:t>
      </w:r>
      <w:r w:rsidRPr="00F4569C">
        <w:t>消费者</w:t>
      </w:r>
      <w:r>
        <w:rPr>
          <w:rFonts w:hint="eastAsia"/>
        </w:rPr>
        <w:t xml:space="preserve">, </w:t>
      </w:r>
      <w:r w:rsidRPr="00F4569C">
        <w:t>接收消息的</w:t>
      </w:r>
      <w:r w:rsidRPr="00F4569C">
        <w:t>JMS</w:t>
      </w:r>
      <w:r w:rsidRPr="00F4569C">
        <w:t>客户。</w:t>
      </w:r>
      <w:r>
        <w:rPr>
          <w:rFonts w:hint="eastAsia"/>
        </w:rPr>
        <w:t xml:space="preserve">(5) </w:t>
      </w:r>
      <w:r w:rsidRPr="00F4569C">
        <w:t>JMS</w:t>
      </w:r>
      <w:r w:rsidRPr="00F4569C">
        <w:t>消息</w:t>
      </w:r>
      <w:r>
        <w:rPr>
          <w:rFonts w:hint="eastAsia"/>
        </w:rPr>
        <w:t xml:space="preserve">, </w:t>
      </w:r>
      <w:r w:rsidRPr="00F4569C">
        <w:t>包括可以在</w:t>
      </w:r>
      <w:r w:rsidRPr="00F4569C">
        <w:t>JMS</w:t>
      </w:r>
      <w:r w:rsidRPr="00F4569C">
        <w:t>客户之间传递的数据的对象</w:t>
      </w:r>
      <w:r>
        <w:rPr>
          <w:rFonts w:hint="eastAsia"/>
        </w:rPr>
        <w:t>。</w:t>
      </w:r>
      <w:r>
        <w:rPr>
          <w:rFonts w:hint="eastAsia"/>
        </w:rPr>
        <w:t xml:space="preserve"> (6) </w:t>
      </w:r>
      <w:r w:rsidRPr="00F4569C">
        <w:t>JMS</w:t>
      </w:r>
      <w:r w:rsidRPr="00F4569C">
        <w:t>队列</w:t>
      </w:r>
      <w:r>
        <w:rPr>
          <w:rFonts w:hint="eastAsia"/>
        </w:rPr>
        <w:t xml:space="preserve">, </w:t>
      </w:r>
      <w:r w:rsidRPr="00F4569C">
        <w:t>一个容纳那些被发送的等待阅读的消息的区域。队列暗示，这些消息将按照顺序发送。一旦一个消息被阅读，该消息将被从队列中移走。</w:t>
      </w:r>
      <w:r>
        <w:rPr>
          <w:rFonts w:hint="eastAsia"/>
        </w:rPr>
        <w:t xml:space="preserve">(7) </w:t>
      </w:r>
      <w:r w:rsidRPr="00F4569C">
        <w:t xml:space="preserve">　</w:t>
      </w:r>
      <w:r w:rsidRPr="00F4569C">
        <w:t>JMS</w:t>
      </w:r>
      <w:r w:rsidRPr="00F4569C">
        <w:t>主题</w:t>
      </w:r>
      <w:r>
        <w:rPr>
          <w:rFonts w:hint="eastAsia"/>
        </w:rPr>
        <w:t xml:space="preserve">, </w:t>
      </w:r>
      <w:r w:rsidRPr="00F4569C">
        <w:t>一种支持发送消息给多个订阅者的机制。</w:t>
      </w:r>
    </w:p>
    <w:p w:rsidR="001C2F5A" w:rsidRDefault="001C2F5A" w:rsidP="001C2F5A">
      <w:pPr>
        <w:pStyle w:val="3"/>
        <w:numPr>
          <w:ilvl w:val="2"/>
          <w:numId w:val="6"/>
        </w:numPr>
      </w:pPr>
      <w:bookmarkStart w:id="32" w:name="_Toc313111219"/>
      <w:r>
        <w:rPr>
          <w:rFonts w:hint="eastAsia"/>
        </w:rPr>
        <w:t>主题消息分类</w:t>
      </w:r>
      <w:bookmarkEnd w:id="32"/>
    </w:p>
    <w:p w:rsidR="001C2F5A" w:rsidRDefault="001C2F5A" w:rsidP="001C2F5A">
      <w:pPr>
        <w:pStyle w:val="Body"/>
        <w:ind w:firstLine="480"/>
      </w:pPr>
      <w:r>
        <w:rPr>
          <w:rFonts w:hint="eastAsia"/>
        </w:rPr>
        <w:t>主题消息是由某个模块发布，其他模块监听的消息，采用发布者</w:t>
      </w:r>
      <w:r>
        <w:rPr>
          <w:rFonts w:hint="eastAsia"/>
        </w:rPr>
        <w:t>/</w:t>
      </w:r>
      <w:r>
        <w:rPr>
          <w:rFonts w:hint="eastAsia"/>
        </w:rPr>
        <w:t>订阅者模型，是本项目最基础的通信方式，下表总结了最基本的主题消息。</w:t>
      </w:r>
    </w:p>
    <w:p w:rsidR="001C2F5A" w:rsidRDefault="001C2F5A" w:rsidP="001C2F5A">
      <w:pPr>
        <w:pStyle w:val="4"/>
        <w:numPr>
          <w:ilvl w:val="2"/>
          <w:numId w:val="41"/>
        </w:numPr>
      </w:pPr>
      <w:r>
        <w:rPr>
          <w:rFonts w:hint="eastAsia"/>
        </w:rPr>
        <w:lastRenderedPageBreak/>
        <w:t>通用消息</w:t>
      </w:r>
    </w:p>
    <w:p w:rsidR="001C2F5A" w:rsidRPr="00457750" w:rsidRDefault="001C2F5A" w:rsidP="001C2F5A">
      <w:pPr>
        <w:pStyle w:val="5"/>
      </w:pPr>
      <w:r>
        <w:rPr>
          <w:rFonts w:hint="eastAsia"/>
        </w:rPr>
        <w:t>5.1.1.0.1. 消息概览</w:t>
      </w:r>
    </w:p>
    <w:tbl>
      <w:tblPr>
        <w:tblStyle w:val="12"/>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
        <w:gridCol w:w="1147"/>
        <w:gridCol w:w="1275"/>
        <w:gridCol w:w="953"/>
        <w:gridCol w:w="1816"/>
        <w:gridCol w:w="126"/>
        <w:gridCol w:w="904"/>
        <w:gridCol w:w="3464"/>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5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942" w:type="dxa"/>
            <w:gridSpan w:val="2"/>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904" w:type="dxa"/>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464"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val="restart"/>
          </w:tcPr>
          <w:p w:rsidR="001C2F5A" w:rsidRDefault="001C2F5A" w:rsidP="004C4EB1">
            <w:pPr>
              <w:pStyle w:val="body0"/>
              <w:ind w:firstLineChars="0" w:firstLine="0"/>
            </w:pPr>
            <w:r>
              <w:rPr>
                <w:rFonts w:hint="eastAsia"/>
              </w:rPr>
              <w:t>0</w:t>
            </w:r>
          </w:p>
        </w:tc>
        <w:tc>
          <w:tcPr>
            <w:tcW w:w="1147" w:type="dxa"/>
            <w:shd w:val="clear" w:color="auto" w:fill="auto"/>
          </w:tcPr>
          <w:p w:rsidR="001C2F5A" w:rsidRPr="008D357F"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rPr>
              <w:t>0</w:t>
            </w:r>
            <w:r w:rsidRPr="008D357F">
              <w:rPr>
                <w:rFonts w:hint="eastAsia"/>
                <w:b/>
              </w:rPr>
              <w:t>.</w:t>
            </w:r>
            <w:r>
              <w:rPr>
                <w:rFonts w:hint="eastAsia"/>
                <w:b/>
              </w:rPr>
              <w:t>1.</w:t>
            </w:r>
            <w:r w:rsidRPr="008D357F">
              <w:rPr>
                <w:rFonts w:hint="eastAsia"/>
                <w:b/>
              </w:rPr>
              <w:t>1</w:t>
            </w:r>
          </w:p>
        </w:tc>
        <w:tc>
          <w:tcPr>
            <w:tcW w:w="1275" w:type="dxa"/>
            <w:shd w:val="clear" w:color="auto" w:fill="auto"/>
          </w:tcPr>
          <w:p w:rsidR="001C2F5A" w:rsidRPr="004F0182"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0.2.1</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所有</w:t>
            </w:r>
          </w:p>
        </w:tc>
        <w:tc>
          <w:tcPr>
            <w:tcW w:w="1816"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所有</w:t>
            </w:r>
          </w:p>
        </w:tc>
        <w:tc>
          <w:tcPr>
            <w:tcW w:w="1030"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设备启动</w:t>
            </w:r>
            <w:r>
              <w:rPr>
                <w:rFonts w:hint="eastAsia"/>
              </w:rPr>
              <w:t>/</w:t>
            </w:r>
            <w:r>
              <w:rPr>
                <w:rFonts w:hint="eastAsia"/>
              </w:rPr>
              <w:t>关闭</w:t>
            </w:r>
          </w:p>
        </w:tc>
      </w:tr>
      <w:tr w:rsidR="001C2F5A"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Pr="008D357F"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0</w:t>
            </w:r>
            <w:r w:rsidRPr="008D357F">
              <w:rPr>
                <w:rFonts w:hint="eastAsia"/>
                <w:b/>
                <w:bCs/>
              </w:rPr>
              <w:t>.</w:t>
            </w:r>
            <w:r>
              <w:rPr>
                <w:rFonts w:hint="eastAsia"/>
                <w:b/>
                <w:bCs/>
              </w:rPr>
              <w:t>1.</w:t>
            </w:r>
            <w:r w:rsidRPr="008D357F">
              <w:rPr>
                <w:rFonts w:hint="eastAsia"/>
                <w:b/>
                <w:bCs/>
              </w:rPr>
              <w:t>2</w:t>
            </w:r>
          </w:p>
        </w:tc>
        <w:tc>
          <w:tcPr>
            <w:tcW w:w="1275" w:type="dxa"/>
            <w:shd w:val="clear" w:color="auto" w:fill="auto"/>
          </w:tcPr>
          <w:p w:rsidR="001C2F5A" w:rsidRPr="004F0182"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0.2.2</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w:t>
            </w:r>
          </w:p>
        </w:tc>
        <w:tc>
          <w:tcPr>
            <w:tcW w:w="1816"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w:t>
            </w:r>
          </w:p>
        </w:tc>
        <w:tc>
          <w:tcPr>
            <w:tcW w:w="1030"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发布</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信息确认</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0.2.1</w:t>
            </w:r>
          </w:p>
        </w:tc>
        <w:tc>
          <w:tcPr>
            <w:tcW w:w="1275" w:type="dxa"/>
            <w:shd w:val="clear" w:color="auto" w:fill="auto"/>
          </w:tcPr>
          <w:p w:rsidR="001C2F5A" w:rsidRPr="004F0182"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0.1.1</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所有</w:t>
            </w:r>
          </w:p>
        </w:tc>
        <w:tc>
          <w:tcPr>
            <w:tcW w:w="1816"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所有</w:t>
            </w:r>
          </w:p>
        </w:tc>
        <w:tc>
          <w:tcPr>
            <w:tcW w:w="1030"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设备启动</w:t>
            </w:r>
            <w:r>
              <w:rPr>
                <w:rFonts w:hint="eastAsia"/>
              </w:rPr>
              <w:t>/</w:t>
            </w:r>
            <w:r>
              <w:rPr>
                <w:rFonts w:hint="eastAsia"/>
              </w:rPr>
              <w:t>关闭</w:t>
            </w:r>
          </w:p>
        </w:tc>
      </w:tr>
      <w:tr w:rsidR="001C2F5A"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0.2.2</w:t>
            </w:r>
          </w:p>
        </w:tc>
        <w:tc>
          <w:tcPr>
            <w:tcW w:w="1275" w:type="dxa"/>
            <w:shd w:val="clear" w:color="auto" w:fill="auto"/>
          </w:tcPr>
          <w:p w:rsidR="001C2F5A" w:rsidRPr="004F0182"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0.1.2</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w:t>
            </w:r>
          </w:p>
        </w:tc>
        <w:tc>
          <w:tcPr>
            <w:tcW w:w="1816"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w:t>
            </w:r>
          </w:p>
        </w:tc>
        <w:tc>
          <w:tcPr>
            <w:tcW w:w="1030"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信息确认</w:t>
            </w:r>
          </w:p>
        </w:tc>
      </w:tr>
    </w:tbl>
    <w:p w:rsidR="001C2F5A" w:rsidRDefault="001C2F5A" w:rsidP="001C2F5A">
      <w:pPr>
        <w:pStyle w:val="5"/>
      </w:pPr>
      <w:r>
        <w:rPr>
          <w:rFonts w:hint="eastAsia"/>
        </w:rPr>
        <w:t>5.1.1.0.2. 详细消息格式</w:t>
      </w:r>
    </w:p>
    <w:tbl>
      <w:tblPr>
        <w:tblStyle w:val="af3"/>
        <w:tblW w:w="10173" w:type="dxa"/>
        <w:tblLook w:val="04A0" w:firstRow="1" w:lastRow="0" w:firstColumn="1" w:lastColumn="0" w:noHBand="0" w:noVBand="1"/>
      </w:tblPr>
      <w:tblGrid>
        <w:gridCol w:w="959"/>
        <w:gridCol w:w="2977"/>
        <w:gridCol w:w="1842"/>
        <w:gridCol w:w="993"/>
        <w:gridCol w:w="3402"/>
      </w:tblGrid>
      <w:tr w:rsidR="001C2F5A" w:rsidRPr="00AE1186" w:rsidTr="004C4EB1">
        <w:tc>
          <w:tcPr>
            <w:tcW w:w="959" w:type="dxa"/>
            <w:shd w:val="clear" w:color="auto" w:fill="000000" w:themeFill="text1"/>
          </w:tcPr>
          <w:p w:rsidR="001C2F5A" w:rsidRPr="00AE1186" w:rsidRDefault="001C2F5A" w:rsidP="004C4EB1">
            <w:pPr>
              <w:rPr>
                <w:b/>
              </w:rPr>
            </w:pPr>
            <w:r w:rsidRPr="00AE1186">
              <w:rPr>
                <w:rFonts w:hint="eastAsia"/>
                <w:b/>
              </w:rPr>
              <w:t>编号</w:t>
            </w:r>
          </w:p>
        </w:tc>
        <w:tc>
          <w:tcPr>
            <w:tcW w:w="2977" w:type="dxa"/>
            <w:shd w:val="clear" w:color="auto" w:fill="000000" w:themeFill="text1"/>
          </w:tcPr>
          <w:p w:rsidR="001C2F5A" w:rsidRPr="00AE1186" w:rsidRDefault="001C2F5A" w:rsidP="004C4EB1">
            <w:pPr>
              <w:rPr>
                <w:b/>
              </w:rPr>
            </w:pPr>
            <w:r w:rsidRPr="00AE1186">
              <w:rPr>
                <w:rFonts w:hint="eastAsia"/>
                <w:b/>
              </w:rPr>
              <w:t>名称</w:t>
            </w:r>
          </w:p>
        </w:tc>
        <w:tc>
          <w:tcPr>
            <w:tcW w:w="1842" w:type="dxa"/>
            <w:shd w:val="clear" w:color="auto" w:fill="000000" w:themeFill="text1"/>
          </w:tcPr>
          <w:p w:rsidR="001C2F5A" w:rsidRPr="00AE1186" w:rsidRDefault="001C2F5A" w:rsidP="004C4EB1">
            <w:pPr>
              <w:rPr>
                <w:b/>
              </w:rPr>
            </w:pPr>
            <w:r w:rsidRPr="00AE1186">
              <w:rPr>
                <w:rFonts w:hint="eastAsia"/>
                <w:b/>
              </w:rPr>
              <w:t>参数</w:t>
            </w:r>
          </w:p>
        </w:tc>
        <w:tc>
          <w:tcPr>
            <w:tcW w:w="993" w:type="dxa"/>
            <w:shd w:val="clear" w:color="auto" w:fill="000000" w:themeFill="text1"/>
          </w:tcPr>
          <w:p w:rsidR="001C2F5A" w:rsidRPr="00AE1186" w:rsidRDefault="001C2F5A" w:rsidP="004C4EB1">
            <w:pPr>
              <w:rPr>
                <w:b/>
              </w:rPr>
            </w:pPr>
            <w:r w:rsidRPr="00AE1186">
              <w:rPr>
                <w:rFonts w:hint="eastAsia"/>
                <w:b/>
              </w:rPr>
              <w:t>类型</w:t>
            </w:r>
          </w:p>
        </w:tc>
        <w:tc>
          <w:tcPr>
            <w:tcW w:w="3402" w:type="dxa"/>
            <w:shd w:val="clear" w:color="auto" w:fill="000000" w:themeFill="text1"/>
          </w:tcPr>
          <w:p w:rsidR="001C2F5A" w:rsidRPr="00AE1186" w:rsidRDefault="001C2F5A" w:rsidP="004C4EB1">
            <w:pPr>
              <w:rPr>
                <w:b/>
              </w:rPr>
            </w:pPr>
            <w:r w:rsidRPr="00AE1186">
              <w:rPr>
                <w:rFonts w:hint="eastAsia"/>
                <w:b/>
              </w:rPr>
              <w:t>描述</w:t>
            </w:r>
          </w:p>
        </w:tc>
      </w:tr>
      <w:tr w:rsidR="001C2F5A" w:rsidTr="004C4EB1">
        <w:tc>
          <w:tcPr>
            <w:tcW w:w="959" w:type="dxa"/>
            <w:vMerge w:val="restart"/>
          </w:tcPr>
          <w:p w:rsidR="001C2F5A" w:rsidRPr="00AE1186" w:rsidRDefault="001C2F5A" w:rsidP="004C4EB1">
            <w:pPr>
              <w:rPr>
                <w:b/>
              </w:rPr>
            </w:pPr>
            <w:r w:rsidRPr="00AE1186">
              <w:rPr>
                <w:rFonts w:hint="eastAsia"/>
                <w:b/>
              </w:rPr>
              <w:t>0.1.1</w:t>
            </w:r>
          </w:p>
        </w:tc>
        <w:tc>
          <w:tcPr>
            <w:tcW w:w="2977" w:type="dxa"/>
            <w:vMerge w:val="restart"/>
          </w:tcPr>
          <w:p w:rsidR="001C2F5A" w:rsidRDefault="001C2F5A" w:rsidP="004C4EB1">
            <w:r>
              <w:rPr>
                <w:rFonts w:hint="eastAsia"/>
              </w:rPr>
              <w:t>StatusSwitch设备启动/关闭</w:t>
            </w:r>
          </w:p>
        </w:tc>
        <w:tc>
          <w:tcPr>
            <w:tcW w:w="1842" w:type="dxa"/>
          </w:tcPr>
          <w:p w:rsidR="001C2F5A" w:rsidRDefault="001C2F5A" w:rsidP="004C4EB1">
            <w:r>
              <w:rPr>
                <w:rFonts w:hint="eastAsia"/>
              </w:rPr>
              <w:t>source</w:t>
            </w:r>
          </w:p>
        </w:tc>
        <w:tc>
          <w:tcPr>
            <w:tcW w:w="993" w:type="dxa"/>
          </w:tcPr>
          <w:p w:rsidR="001C2F5A" w:rsidRDefault="001C2F5A" w:rsidP="004C4EB1">
            <w:r>
              <w:rPr>
                <w:rFonts w:hint="eastAsia"/>
              </w:rPr>
              <w:t>int</w:t>
            </w:r>
          </w:p>
        </w:tc>
        <w:tc>
          <w:tcPr>
            <w:tcW w:w="3402" w:type="dxa"/>
          </w:tcPr>
          <w:p w:rsidR="001C2F5A" w:rsidRDefault="001C2F5A" w:rsidP="004C4EB1">
            <w:r>
              <w:rPr>
                <w:rFonts w:hint="eastAsia"/>
              </w:rPr>
              <w:t>设备编号</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Pr>
                <w:rFonts w:hint="eastAsia"/>
              </w:rPr>
              <w:t>component</w:t>
            </w:r>
          </w:p>
        </w:tc>
        <w:tc>
          <w:tcPr>
            <w:tcW w:w="993" w:type="dxa"/>
          </w:tcPr>
          <w:p w:rsidR="001C2F5A" w:rsidRDefault="001C2F5A" w:rsidP="004C4EB1">
            <w:r>
              <w:t>I</w:t>
            </w:r>
            <w:r>
              <w:rPr>
                <w:rFonts w:hint="eastAsia"/>
              </w:rPr>
              <w:t>nt</w:t>
            </w:r>
          </w:p>
        </w:tc>
        <w:tc>
          <w:tcPr>
            <w:tcW w:w="3402" w:type="dxa"/>
          </w:tcPr>
          <w:p w:rsidR="001C2F5A" w:rsidRDefault="001C2F5A" w:rsidP="004C4EB1">
            <w:r>
              <w:rPr>
                <w:rFonts w:hint="eastAsia"/>
              </w:rPr>
              <w:t>设备类型</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t>C</w:t>
            </w:r>
            <w:r>
              <w:rPr>
                <w:rFonts w:hint="eastAsia"/>
              </w:rPr>
              <w:t>ommandType</w:t>
            </w:r>
          </w:p>
        </w:tc>
        <w:tc>
          <w:tcPr>
            <w:tcW w:w="993" w:type="dxa"/>
          </w:tcPr>
          <w:p w:rsidR="001C2F5A" w:rsidRDefault="001C2F5A" w:rsidP="004C4EB1">
            <w:r>
              <w:rPr>
                <w:rFonts w:hint="eastAsia"/>
              </w:rPr>
              <w:t>bool</w:t>
            </w:r>
          </w:p>
        </w:tc>
        <w:tc>
          <w:tcPr>
            <w:tcW w:w="3402" w:type="dxa"/>
          </w:tcPr>
          <w:p w:rsidR="001C2F5A" w:rsidRDefault="001C2F5A" w:rsidP="004C4EB1">
            <w:r>
              <w:rPr>
                <w:rFonts w:hint="eastAsia"/>
              </w:rPr>
              <w:t>开/关信息</w:t>
            </w:r>
          </w:p>
        </w:tc>
      </w:tr>
      <w:tr w:rsidR="001C2F5A" w:rsidTr="004C4EB1">
        <w:tc>
          <w:tcPr>
            <w:tcW w:w="959" w:type="dxa"/>
            <w:vMerge w:val="restart"/>
          </w:tcPr>
          <w:p w:rsidR="001C2F5A" w:rsidRPr="00AE1186" w:rsidRDefault="001C2F5A" w:rsidP="004C4EB1">
            <w:pPr>
              <w:rPr>
                <w:b/>
              </w:rPr>
            </w:pPr>
            <w:r w:rsidRPr="00AE1186">
              <w:rPr>
                <w:rFonts w:hint="eastAsia"/>
                <w:b/>
              </w:rPr>
              <w:t>0.1.2</w:t>
            </w:r>
          </w:p>
        </w:tc>
        <w:tc>
          <w:tcPr>
            <w:tcW w:w="2977" w:type="dxa"/>
            <w:vMerge w:val="restart"/>
          </w:tcPr>
          <w:p w:rsidR="001C2F5A" w:rsidRDefault="001C2F5A" w:rsidP="004C4EB1">
            <w:r>
              <w:rPr>
                <w:rFonts w:hint="eastAsia"/>
              </w:rPr>
              <w:t>Confirm信息确认</w:t>
            </w:r>
          </w:p>
        </w:tc>
        <w:tc>
          <w:tcPr>
            <w:tcW w:w="1842" w:type="dxa"/>
          </w:tcPr>
          <w:p w:rsidR="001C2F5A" w:rsidRDefault="001C2F5A" w:rsidP="004C4EB1">
            <w:r>
              <w:rPr>
                <w:rFonts w:hint="eastAsia"/>
              </w:rPr>
              <w:t>souce</w:t>
            </w:r>
          </w:p>
        </w:tc>
        <w:tc>
          <w:tcPr>
            <w:tcW w:w="993" w:type="dxa"/>
          </w:tcPr>
          <w:p w:rsidR="001C2F5A" w:rsidRDefault="001C2F5A" w:rsidP="004C4EB1">
            <w:r>
              <w:rPr>
                <w:rFonts w:hint="eastAsia"/>
              </w:rPr>
              <w:t>int</w:t>
            </w:r>
          </w:p>
        </w:tc>
        <w:tc>
          <w:tcPr>
            <w:tcW w:w="3402" w:type="dxa"/>
          </w:tcPr>
          <w:p w:rsidR="001C2F5A" w:rsidRDefault="001C2F5A" w:rsidP="004C4EB1">
            <w:r>
              <w:rPr>
                <w:rFonts w:hint="eastAsia"/>
              </w:rPr>
              <w:t>设备编号</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Pr>
                <w:rFonts w:hint="eastAsia"/>
              </w:rPr>
              <w:t>component</w:t>
            </w:r>
          </w:p>
        </w:tc>
        <w:tc>
          <w:tcPr>
            <w:tcW w:w="993" w:type="dxa"/>
          </w:tcPr>
          <w:p w:rsidR="001C2F5A" w:rsidRDefault="001C2F5A" w:rsidP="004C4EB1">
            <w:r>
              <w:rPr>
                <w:rFonts w:hint="eastAsia"/>
              </w:rPr>
              <w:t>int</w:t>
            </w:r>
          </w:p>
        </w:tc>
        <w:tc>
          <w:tcPr>
            <w:tcW w:w="3402" w:type="dxa"/>
          </w:tcPr>
          <w:p w:rsidR="001C2F5A" w:rsidRDefault="001C2F5A" w:rsidP="004C4EB1">
            <w:r>
              <w:rPr>
                <w:rFonts w:hint="eastAsia"/>
              </w:rPr>
              <w:t>设备类型</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Pr>
                <w:rFonts w:hint="eastAsia"/>
              </w:rPr>
              <w:t>success</w:t>
            </w:r>
          </w:p>
        </w:tc>
        <w:tc>
          <w:tcPr>
            <w:tcW w:w="993" w:type="dxa"/>
          </w:tcPr>
          <w:p w:rsidR="001C2F5A" w:rsidRDefault="001C2F5A" w:rsidP="004C4EB1">
            <w:r>
              <w:rPr>
                <w:rFonts w:hint="eastAsia"/>
              </w:rPr>
              <w:t>bool</w:t>
            </w:r>
          </w:p>
        </w:tc>
        <w:tc>
          <w:tcPr>
            <w:tcW w:w="3402" w:type="dxa"/>
          </w:tcPr>
          <w:p w:rsidR="001C2F5A" w:rsidRDefault="001C2F5A" w:rsidP="004C4EB1">
            <w:r>
              <w:rPr>
                <w:rFonts w:hint="eastAsia"/>
              </w:rPr>
              <w:t>指令执行情况</w:t>
            </w:r>
          </w:p>
        </w:tc>
      </w:tr>
    </w:tbl>
    <w:p w:rsidR="001C2F5A" w:rsidRPr="00457750" w:rsidRDefault="001C2F5A" w:rsidP="001C2F5A"/>
    <w:p w:rsidR="001C2F5A" w:rsidRDefault="001C2F5A" w:rsidP="001C2F5A">
      <w:pPr>
        <w:pStyle w:val="4"/>
        <w:numPr>
          <w:ilvl w:val="3"/>
          <w:numId w:val="41"/>
        </w:numPr>
      </w:pPr>
      <w:r>
        <w:rPr>
          <w:rFonts w:hint="eastAsia"/>
        </w:rPr>
        <w:t>航班代理相关</w:t>
      </w:r>
    </w:p>
    <w:tbl>
      <w:tblPr>
        <w:tblStyle w:val="12"/>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3"/>
        <w:gridCol w:w="1115"/>
        <w:gridCol w:w="1275"/>
        <w:gridCol w:w="993"/>
        <w:gridCol w:w="1701"/>
        <w:gridCol w:w="1134"/>
        <w:gridCol w:w="3543"/>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9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701"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1134" w:type="dxa"/>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54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Merge w:val="restart"/>
          </w:tcPr>
          <w:p w:rsidR="001C2F5A" w:rsidRDefault="001C2F5A" w:rsidP="004C4EB1">
            <w:pPr>
              <w:pStyle w:val="body0"/>
              <w:ind w:firstLineChars="0" w:firstLine="0"/>
            </w:pPr>
            <w:r>
              <w:rPr>
                <w:rFonts w:hint="eastAsia"/>
              </w:rPr>
              <w:t>1</w:t>
            </w:r>
          </w:p>
        </w:tc>
        <w:tc>
          <w:tcPr>
            <w:tcW w:w="1115" w:type="dxa"/>
          </w:tcPr>
          <w:p w:rsidR="001C2F5A" w:rsidRPr="0064171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sidRPr="0064171A">
              <w:rPr>
                <w:rFonts w:hint="eastAsia"/>
                <w:b/>
              </w:rPr>
              <w:t>1.</w:t>
            </w:r>
            <w:r>
              <w:rPr>
                <w:rFonts w:hint="eastAsia"/>
                <w:b/>
              </w:rPr>
              <w:t>1.1</w:t>
            </w:r>
          </w:p>
        </w:tc>
        <w:tc>
          <w:tcPr>
            <w:tcW w:w="1275"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2.2.4</w:t>
            </w:r>
          </w:p>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6.2.1</w:t>
            </w:r>
          </w:p>
          <w:p w:rsidR="001C2F5A" w:rsidRPr="00132E2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8.2.1</w:t>
            </w:r>
          </w:p>
        </w:tc>
        <w:tc>
          <w:tcPr>
            <w:tcW w:w="993"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01"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M2,M8</w:t>
            </w:r>
          </w:p>
        </w:tc>
        <w:tc>
          <w:tcPr>
            <w:tcW w:w="1134"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543"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新加个人行李</w:t>
            </w:r>
          </w:p>
        </w:tc>
      </w:tr>
      <w:tr w:rsidR="001C2F5A" w:rsidTr="004C4EB1">
        <w:tc>
          <w:tcPr>
            <w:cnfStyle w:val="001000000000" w:firstRow="0" w:lastRow="0" w:firstColumn="1" w:lastColumn="0" w:oddVBand="0" w:evenVBand="0" w:oddHBand="0" w:evenHBand="0" w:firstRowFirstColumn="0" w:firstRowLastColumn="0" w:lastRowFirstColumn="0" w:lastRowLastColumn="0"/>
            <w:tcW w:w="553" w:type="dxa"/>
            <w:vMerge/>
          </w:tcPr>
          <w:p w:rsidR="001C2F5A" w:rsidRDefault="001C2F5A" w:rsidP="004C4EB1">
            <w:pPr>
              <w:pStyle w:val="body0"/>
              <w:ind w:firstLineChars="0" w:firstLine="0"/>
            </w:pPr>
          </w:p>
        </w:tc>
        <w:tc>
          <w:tcPr>
            <w:tcW w:w="1115" w:type="dxa"/>
          </w:tcPr>
          <w:p w:rsidR="001C2F5A" w:rsidRPr="0064171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sidRPr="0064171A">
              <w:rPr>
                <w:rFonts w:hint="eastAsia"/>
                <w:b/>
              </w:rPr>
              <w:t>1.</w:t>
            </w:r>
            <w:r>
              <w:rPr>
                <w:rFonts w:hint="eastAsia"/>
                <w:b/>
              </w:rPr>
              <w:t>1.2</w:t>
            </w:r>
          </w:p>
        </w:tc>
        <w:tc>
          <w:tcPr>
            <w:tcW w:w="1275"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2.2.5</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6.2.2</w:t>
            </w:r>
          </w:p>
          <w:p w:rsidR="001C2F5A" w:rsidRPr="00132E20"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8.2.2</w:t>
            </w:r>
          </w:p>
        </w:tc>
        <w:tc>
          <w:tcPr>
            <w:tcW w:w="993"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01"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M2,M8</w:t>
            </w:r>
          </w:p>
        </w:tc>
        <w:tc>
          <w:tcPr>
            <w:tcW w:w="1134"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发布</w:t>
            </w:r>
          </w:p>
        </w:tc>
        <w:tc>
          <w:tcPr>
            <w:tcW w:w="3543"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删除个人行李</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Merge/>
          </w:tcPr>
          <w:p w:rsidR="001C2F5A" w:rsidRDefault="001C2F5A" w:rsidP="004C4EB1">
            <w:pPr>
              <w:pStyle w:val="body0"/>
              <w:ind w:firstLineChars="0" w:firstLine="0"/>
            </w:pPr>
          </w:p>
        </w:tc>
        <w:tc>
          <w:tcPr>
            <w:tcW w:w="1115" w:type="dxa"/>
          </w:tcPr>
          <w:p w:rsidR="001C2F5A" w:rsidRPr="0064171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sidRPr="0064171A">
              <w:rPr>
                <w:rFonts w:hint="eastAsia"/>
                <w:b/>
              </w:rPr>
              <w:t>1.</w:t>
            </w:r>
            <w:r>
              <w:rPr>
                <w:rFonts w:hint="eastAsia"/>
                <w:b/>
              </w:rPr>
              <w:t>1.3</w:t>
            </w:r>
          </w:p>
        </w:tc>
        <w:tc>
          <w:tcPr>
            <w:tcW w:w="1275"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2.2.1</w:t>
            </w:r>
          </w:p>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3.2.8</w:t>
            </w:r>
          </w:p>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4.2.3</w:t>
            </w:r>
          </w:p>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lastRenderedPageBreak/>
              <w:t>6.2.3</w:t>
            </w:r>
          </w:p>
          <w:p w:rsidR="001C2F5A" w:rsidRPr="00132E2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rFonts w:eastAsia="宋体"/>
                <w:b/>
              </w:rPr>
            </w:pPr>
            <w:r>
              <w:rPr>
                <w:rFonts w:eastAsia="宋体" w:hint="eastAsia"/>
                <w:b/>
              </w:rPr>
              <w:t>8.2.3</w:t>
            </w:r>
          </w:p>
        </w:tc>
        <w:tc>
          <w:tcPr>
            <w:tcW w:w="993"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M1</w:t>
            </w:r>
          </w:p>
        </w:tc>
        <w:tc>
          <w:tcPr>
            <w:tcW w:w="1701"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M2,M4,M8</w:t>
            </w:r>
          </w:p>
        </w:tc>
        <w:tc>
          <w:tcPr>
            <w:tcW w:w="1134"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543"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关闭航班</w:t>
            </w:r>
          </w:p>
        </w:tc>
      </w:tr>
      <w:tr w:rsidR="001C2F5A" w:rsidTr="004C4EB1">
        <w:tc>
          <w:tcPr>
            <w:cnfStyle w:val="001000000000" w:firstRow="0" w:lastRow="0" w:firstColumn="1" w:lastColumn="0" w:oddVBand="0" w:evenVBand="0" w:oddHBand="0" w:evenHBand="0" w:firstRowFirstColumn="0" w:firstRowLastColumn="0" w:lastRowFirstColumn="0" w:lastRowLastColumn="0"/>
            <w:tcW w:w="553" w:type="dxa"/>
            <w:vMerge/>
          </w:tcPr>
          <w:p w:rsidR="001C2F5A" w:rsidRDefault="001C2F5A" w:rsidP="004C4EB1">
            <w:pPr>
              <w:pStyle w:val="body0"/>
              <w:ind w:firstLineChars="0" w:firstLine="0"/>
            </w:pPr>
          </w:p>
        </w:tc>
        <w:tc>
          <w:tcPr>
            <w:tcW w:w="1115" w:type="dxa"/>
          </w:tcPr>
          <w:p w:rsidR="001C2F5A" w:rsidRPr="0064171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1.4.1</w:t>
            </w:r>
          </w:p>
        </w:tc>
        <w:tc>
          <w:tcPr>
            <w:tcW w:w="1275"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rFonts w:eastAsia="宋体"/>
                <w:b/>
              </w:rPr>
            </w:pPr>
            <w:r>
              <w:rPr>
                <w:rFonts w:eastAsia="宋体" w:hint="eastAsia"/>
                <w:b/>
              </w:rPr>
              <w:t>4.3.1</w:t>
            </w:r>
          </w:p>
        </w:tc>
        <w:tc>
          <w:tcPr>
            <w:tcW w:w="993"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01"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134"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w:t>
            </w:r>
          </w:p>
        </w:tc>
        <w:tc>
          <w:tcPr>
            <w:tcW w:w="3543" w:type="dxa"/>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响应资源发现</w:t>
            </w:r>
          </w:p>
        </w:tc>
      </w:tr>
    </w:tbl>
    <w:p w:rsidR="001C2F5A" w:rsidRDefault="001C2F5A" w:rsidP="001C2F5A"/>
    <w:p w:rsidR="001C2F5A" w:rsidRDefault="001C2F5A" w:rsidP="001C2F5A">
      <w:pPr>
        <w:pStyle w:val="4"/>
        <w:numPr>
          <w:ilvl w:val="3"/>
          <w:numId w:val="41"/>
        </w:numPr>
      </w:pPr>
      <w:r>
        <w:rPr>
          <w:rFonts w:hint="eastAsia"/>
        </w:rPr>
        <w:t>服务器相关</w:t>
      </w:r>
    </w:p>
    <w:tbl>
      <w:tblPr>
        <w:tblStyle w:val="12"/>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
        <w:gridCol w:w="1147"/>
        <w:gridCol w:w="1275"/>
        <w:gridCol w:w="953"/>
        <w:gridCol w:w="1741"/>
        <w:gridCol w:w="201"/>
        <w:gridCol w:w="904"/>
        <w:gridCol w:w="3464"/>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5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942" w:type="dxa"/>
            <w:gridSpan w:val="2"/>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904" w:type="dxa"/>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464"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val="restart"/>
          </w:tcPr>
          <w:p w:rsidR="001C2F5A" w:rsidRDefault="001C2F5A" w:rsidP="004C4EB1">
            <w:pPr>
              <w:pStyle w:val="body0"/>
              <w:ind w:firstLineChars="0" w:firstLine="0"/>
            </w:pPr>
            <w:r>
              <w:rPr>
                <w:rFonts w:hint="eastAsia"/>
              </w:rPr>
              <w:t>2</w:t>
            </w:r>
          </w:p>
        </w:tc>
        <w:tc>
          <w:tcPr>
            <w:tcW w:w="1147" w:type="dxa"/>
            <w:shd w:val="clear" w:color="auto" w:fill="auto"/>
          </w:tcPr>
          <w:p w:rsidR="001C2F5A" w:rsidRPr="008D357F"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2.2.1</w:t>
            </w:r>
          </w:p>
        </w:tc>
        <w:tc>
          <w:tcPr>
            <w:tcW w:w="1275" w:type="dxa"/>
            <w:shd w:val="clear" w:color="auto" w:fill="auto"/>
          </w:tcPr>
          <w:p w:rsidR="001C2F5A" w:rsidRPr="00580DE6"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sidRPr="00580DE6">
              <w:rPr>
                <w:rFonts w:hint="eastAsia"/>
                <w:b/>
              </w:rPr>
              <w:t>1.1.3</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41"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M2,M4,M8</w:t>
            </w:r>
          </w:p>
        </w:tc>
        <w:tc>
          <w:tcPr>
            <w:tcW w:w="1105"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关闭航班</w:t>
            </w:r>
          </w:p>
        </w:tc>
      </w:tr>
      <w:tr w:rsidR="001C2F5A"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2.2.4</w:t>
            </w:r>
          </w:p>
        </w:tc>
        <w:tc>
          <w:tcPr>
            <w:tcW w:w="1275"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1.1.1</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41"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M2,M8</w:t>
            </w:r>
          </w:p>
        </w:tc>
        <w:tc>
          <w:tcPr>
            <w:tcW w:w="1105"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新加个人行李</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2.2.5</w:t>
            </w:r>
          </w:p>
        </w:tc>
        <w:tc>
          <w:tcPr>
            <w:tcW w:w="1275"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1.1.2</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41"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M2,M8</w:t>
            </w:r>
          </w:p>
        </w:tc>
        <w:tc>
          <w:tcPr>
            <w:tcW w:w="1105"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删除个人行李</w:t>
            </w:r>
          </w:p>
        </w:tc>
      </w:tr>
      <w:tr w:rsidR="001C2F5A"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2.2.6</w:t>
            </w:r>
          </w:p>
        </w:tc>
        <w:tc>
          <w:tcPr>
            <w:tcW w:w="1275"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5.1.1</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M5</w:t>
            </w:r>
          </w:p>
        </w:tc>
        <w:tc>
          <w:tcPr>
            <w:tcW w:w="1741"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M2,M8</w:t>
            </w:r>
          </w:p>
        </w:tc>
        <w:tc>
          <w:tcPr>
            <w:tcW w:w="1105"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跟踪路径信息</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2.2.9</w:t>
            </w:r>
          </w:p>
        </w:tc>
        <w:tc>
          <w:tcPr>
            <w:tcW w:w="1275" w:type="dxa"/>
            <w:shd w:val="clear" w:color="auto" w:fill="auto"/>
          </w:tcPr>
          <w:p w:rsidR="001C2F5A" w:rsidRPr="003B27E4"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sidRPr="003B27E4">
              <w:rPr>
                <w:rFonts w:hint="eastAsia"/>
                <w:b/>
              </w:rPr>
              <w:t>8.1.1</w:t>
            </w:r>
          </w:p>
        </w:tc>
        <w:tc>
          <w:tcPr>
            <w:tcW w:w="95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741"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w:t>
            </w:r>
          </w:p>
        </w:tc>
        <w:tc>
          <w:tcPr>
            <w:tcW w:w="1105"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新航班的第一个行李入池</w:t>
            </w:r>
          </w:p>
        </w:tc>
      </w:tr>
      <w:tr w:rsidR="001C2F5A" w:rsidRPr="00780092" w:rsidTr="004C4EB1">
        <w:tc>
          <w:tcPr>
            <w:cnfStyle w:val="001000000000" w:firstRow="0" w:lastRow="0" w:firstColumn="1" w:lastColumn="0" w:oddVBand="0" w:evenVBand="0" w:oddHBand="0" w:evenHBand="0" w:firstRowFirstColumn="0" w:firstRowLastColumn="0" w:lastRowFirstColumn="0" w:lastRowLastColumn="0"/>
            <w:tcW w:w="521" w:type="dxa"/>
            <w:vMerge/>
          </w:tcPr>
          <w:p w:rsidR="001C2F5A" w:rsidRDefault="001C2F5A" w:rsidP="004C4EB1">
            <w:pPr>
              <w:pStyle w:val="body0"/>
              <w:ind w:firstLineChars="0" w:firstLine="0"/>
            </w:pPr>
          </w:p>
        </w:tc>
        <w:tc>
          <w:tcPr>
            <w:tcW w:w="1147"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2.4.3</w:t>
            </w:r>
          </w:p>
        </w:tc>
        <w:tc>
          <w:tcPr>
            <w:tcW w:w="1275"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4.3.1</w:t>
            </w:r>
          </w:p>
        </w:tc>
        <w:tc>
          <w:tcPr>
            <w:tcW w:w="95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M2</w:t>
            </w:r>
          </w:p>
        </w:tc>
        <w:tc>
          <w:tcPr>
            <w:tcW w:w="1741"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105"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w:t>
            </w:r>
          </w:p>
        </w:tc>
        <w:tc>
          <w:tcPr>
            <w:tcW w:w="34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响应资源发现</w:t>
            </w:r>
          </w:p>
        </w:tc>
      </w:tr>
    </w:tbl>
    <w:p w:rsidR="001C2F5A" w:rsidRPr="005A1DE1" w:rsidRDefault="001C2F5A" w:rsidP="001C2F5A">
      <w:pPr>
        <w:pStyle w:val="4"/>
        <w:numPr>
          <w:ilvl w:val="3"/>
          <w:numId w:val="41"/>
        </w:numPr>
      </w:pPr>
      <w:r>
        <w:rPr>
          <w:rFonts w:hint="eastAsia"/>
        </w:rPr>
        <w:t>管理器相关</w:t>
      </w:r>
    </w:p>
    <w:p w:rsidR="001C2F5A" w:rsidRDefault="001C2F5A" w:rsidP="001C2F5A">
      <w:pPr>
        <w:pStyle w:val="5"/>
        <w:numPr>
          <w:ilvl w:val="4"/>
          <w:numId w:val="42"/>
        </w:numPr>
      </w:pPr>
      <w:r>
        <w:rPr>
          <w:rFonts w:hint="eastAsia"/>
        </w:rPr>
        <w:t>消息概览 （未全)</w:t>
      </w:r>
    </w:p>
    <w:tbl>
      <w:tblPr>
        <w:tblStyle w:val="12"/>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
        <w:gridCol w:w="1143"/>
        <w:gridCol w:w="1274"/>
        <w:gridCol w:w="992"/>
        <w:gridCol w:w="1743"/>
        <w:gridCol w:w="127"/>
        <w:gridCol w:w="909"/>
        <w:gridCol w:w="3488"/>
      </w:tblGrid>
      <w:tr w:rsidR="001C2F5A"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gridSpan w:val="2"/>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pPr>
            <w:r>
              <w:rPr>
                <w:rFonts w:hint="eastAsia"/>
              </w:rPr>
              <w:t>编号</w:t>
            </w:r>
          </w:p>
        </w:tc>
        <w:tc>
          <w:tcPr>
            <w:tcW w:w="1274"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92"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870" w:type="dxa"/>
            <w:gridSpan w:val="2"/>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909"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Cs w:val="0"/>
              </w:rPr>
              <w:t>类别</w:t>
            </w:r>
          </w:p>
        </w:tc>
        <w:tc>
          <w:tcPr>
            <w:tcW w:w="3488"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dxa"/>
            <w:vMerge w:val="restart"/>
            <w:tcBorders>
              <w:right w:val="single" w:sz="4" w:space="0" w:color="000000" w:themeColor="text1"/>
            </w:tcBorders>
            <w:vAlign w:val="center"/>
            <w:hideMark/>
          </w:tcPr>
          <w:p w:rsidR="001C2F5A" w:rsidRDefault="001C2F5A" w:rsidP="004C4EB1">
            <w:pPr>
              <w:rPr>
                <w:rFonts w:ascii="宋体" w:hAnsi="宋体"/>
                <w:kern w:val="2"/>
                <w:szCs w:val="22"/>
              </w:rPr>
            </w:pPr>
          </w:p>
        </w:tc>
        <w:tc>
          <w:tcPr>
            <w:tcW w:w="1143"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rPr>
              <w:t>4.1.12</w:t>
            </w:r>
          </w:p>
        </w:tc>
        <w:tc>
          <w:tcPr>
            <w:tcW w:w="1274" w:type="dxa"/>
            <w:tcBorders>
              <w:top w:val="single" w:sz="4" w:space="0" w:color="auto"/>
              <w:left w:val="single" w:sz="4" w:space="0" w:color="auto"/>
              <w:bottom w:val="single" w:sz="4" w:space="0" w:color="auto"/>
              <w:right w:val="single" w:sz="4" w:space="0" w:color="auto"/>
            </w:tcBorders>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p>
        </w:tc>
        <w:tc>
          <w:tcPr>
            <w:tcW w:w="992"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M4</w:t>
            </w:r>
          </w:p>
        </w:tc>
        <w:tc>
          <w:tcPr>
            <w:tcW w:w="1743"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036" w:type="dxa"/>
            <w:gridSpan w:val="2"/>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488" w:type="dxa"/>
            <w:tcBorders>
              <w:top w:val="single" w:sz="4" w:space="0" w:color="auto"/>
              <w:left w:val="single" w:sz="4" w:space="0" w:color="auto"/>
              <w:bottom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配置虚拟显示器</w:t>
            </w:r>
          </w:p>
        </w:tc>
      </w:tr>
      <w:tr w:rsidR="001C2F5A" w:rsidTr="004C4EB1">
        <w:tc>
          <w:tcPr>
            <w:cnfStyle w:val="001000000000" w:firstRow="0" w:lastRow="0" w:firstColumn="1" w:lastColumn="0" w:oddVBand="0" w:evenVBand="0" w:oddHBand="0" w:evenHBand="0" w:firstRowFirstColumn="0" w:firstRowLastColumn="0" w:lastRowFirstColumn="0" w:lastRowLastColumn="0"/>
            <w:tcW w:w="524" w:type="dxa"/>
            <w:vMerge/>
            <w:tcBorders>
              <w:right w:val="single" w:sz="4" w:space="0" w:color="000000" w:themeColor="text1"/>
            </w:tcBorders>
            <w:vAlign w:val="center"/>
            <w:hideMark/>
          </w:tcPr>
          <w:p w:rsidR="001C2F5A" w:rsidRDefault="001C2F5A" w:rsidP="004C4EB1">
            <w:pPr>
              <w:rPr>
                <w:rFonts w:ascii="宋体" w:hAnsi="宋体"/>
                <w:kern w:val="2"/>
                <w:szCs w:val="22"/>
              </w:rPr>
            </w:pPr>
          </w:p>
        </w:tc>
        <w:tc>
          <w:tcPr>
            <w:tcW w:w="1143"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4.1.13</w:t>
            </w:r>
          </w:p>
        </w:tc>
        <w:tc>
          <w:tcPr>
            <w:tcW w:w="1274"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8.2.8</w:t>
            </w:r>
          </w:p>
        </w:tc>
        <w:tc>
          <w:tcPr>
            <w:tcW w:w="992"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743"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M8</w:t>
            </w:r>
          </w:p>
        </w:tc>
        <w:tc>
          <w:tcPr>
            <w:tcW w:w="1036" w:type="dxa"/>
            <w:gridSpan w:val="2"/>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发布</w:t>
            </w:r>
          </w:p>
        </w:tc>
        <w:tc>
          <w:tcPr>
            <w:tcW w:w="3488" w:type="dxa"/>
            <w:tcBorders>
              <w:lef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通知信息</w:t>
            </w:r>
          </w:p>
        </w:tc>
      </w:tr>
      <w:tr w:rsidR="001C2F5A"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dxa"/>
            <w:vMerge/>
            <w:tcBorders>
              <w:right w:val="single" w:sz="4" w:space="0" w:color="000000" w:themeColor="text1"/>
            </w:tcBorders>
            <w:vAlign w:val="center"/>
            <w:hideMark/>
          </w:tcPr>
          <w:p w:rsidR="001C2F5A" w:rsidRDefault="001C2F5A" w:rsidP="004C4EB1">
            <w:pPr>
              <w:rPr>
                <w:rFonts w:ascii="宋体" w:hAnsi="宋体"/>
                <w:kern w:val="2"/>
                <w:szCs w:val="22"/>
              </w:rPr>
            </w:pPr>
          </w:p>
        </w:tc>
        <w:tc>
          <w:tcPr>
            <w:tcW w:w="1143" w:type="dxa"/>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4.2.5</w:t>
            </w:r>
          </w:p>
        </w:tc>
        <w:tc>
          <w:tcPr>
            <w:tcW w:w="1274" w:type="dxa"/>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1.1.3</w:t>
            </w:r>
          </w:p>
        </w:tc>
        <w:tc>
          <w:tcPr>
            <w:tcW w:w="992" w:type="dxa"/>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43" w:type="dxa"/>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M2,M4,M8</w:t>
            </w:r>
          </w:p>
        </w:tc>
        <w:tc>
          <w:tcPr>
            <w:tcW w:w="1036" w:type="dxa"/>
            <w:gridSpan w:val="2"/>
            <w:tcBorders>
              <w:left w:val="single" w:sz="4" w:space="0" w:color="auto"/>
              <w:righ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488" w:type="dxa"/>
            <w:tcBorders>
              <w:left w:val="single" w:sz="4" w:space="0" w:color="auto"/>
            </w:tcBorders>
            <w:hideMark/>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关闭航班</w:t>
            </w:r>
          </w:p>
        </w:tc>
      </w:tr>
      <w:tr w:rsidR="001C2F5A" w:rsidTr="004C4EB1">
        <w:tc>
          <w:tcPr>
            <w:cnfStyle w:val="001000000000" w:firstRow="0" w:lastRow="0" w:firstColumn="1" w:lastColumn="0" w:oddVBand="0" w:evenVBand="0" w:oddHBand="0" w:evenHBand="0" w:firstRowFirstColumn="0" w:firstRowLastColumn="0" w:lastRowFirstColumn="0" w:lastRowLastColumn="0"/>
            <w:tcW w:w="524" w:type="dxa"/>
            <w:vMerge/>
            <w:tcBorders>
              <w:right w:val="single" w:sz="4" w:space="0" w:color="000000" w:themeColor="text1"/>
            </w:tcBorders>
            <w:vAlign w:val="center"/>
            <w:hideMark/>
          </w:tcPr>
          <w:p w:rsidR="001C2F5A" w:rsidRDefault="001C2F5A" w:rsidP="004C4EB1">
            <w:pPr>
              <w:rPr>
                <w:rFonts w:ascii="宋体" w:hAnsi="宋体"/>
                <w:kern w:val="2"/>
                <w:szCs w:val="22"/>
              </w:rPr>
            </w:pPr>
          </w:p>
        </w:tc>
        <w:tc>
          <w:tcPr>
            <w:tcW w:w="1143"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4.3.1</w:t>
            </w:r>
          </w:p>
        </w:tc>
        <w:tc>
          <w:tcPr>
            <w:tcW w:w="1274"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1.4.1</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2.4.3</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3.4.3</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5.4.1</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6.4.1</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7.4.1</w:t>
            </w:r>
          </w:p>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8.4.1</w:t>
            </w:r>
          </w:p>
        </w:tc>
        <w:tc>
          <w:tcPr>
            <w:tcW w:w="992"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743" w:type="dxa"/>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M1,M2,M5,M8</w:t>
            </w:r>
          </w:p>
        </w:tc>
        <w:tc>
          <w:tcPr>
            <w:tcW w:w="1036" w:type="dxa"/>
            <w:gridSpan w:val="2"/>
            <w:tcBorders>
              <w:left w:val="single" w:sz="4" w:space="0" w:color="auto"/>
              <w:righ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查询</w:t>
            </w:r>
          </w:p>
        </w:tc>
        <w:tc>
          <w:tcPr>
            <w:tcW w:w="3488" w:type="dxa"/>
            <w:tcBorders>
              <w:left w:val="single" w:sz="4" w:space="0" w:color="auto"/>
            </w:tcBorders>
            <w:hideMark/>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资源发现</w:t>
            </w:r>
          </w:p>
        </w:tc>
      </w:tr>
    </w:tbl>
    <w:p w:rsidR="001C2F5A" w:rsidRDefault="001C2F5A" w:rsidP="001C2F5A"/>
    <w:p w:rsidR="001C2F5A" w:rsidRDefault="001C2F5A" w:rsidP="001C2F5A">
      <w:pPr>
        <w:pStyle w:val="4"/>
        <w:numPr>
          <w:ilvl w:val="3"/>
          <w:numId w:val="41"/>
        </w:numPr>
      </w:pPr>
      <w:r>
        <w:rPr>
          <w:rFonts w:hint="eastAsia"/>
        </w:rPr>
        <w:t>跟踪通道相关</w:t>
      </w:r>
    </w:p>
    <w:p w:rsidR="001C2F5A" w:rsidRDefault="001C2F5A" w:rsidP="001C2F5A">
      <w:pPr>
        <w:pStyle w:val="Body"/>
        <w:ind w:firstLine="480"/>
      </w:pPr>
      <w:r w:rsidRPr="005E7DB4">
        <w:rPr>
          <w:rFonts w:hint="eastAsia"/>
        </w:rPr>
        <w:t>行李在整个分拣过程中所处的状态以及所在的位置可以由各个监控设备对该行李在不同时间的检测结果得到。换言之，根据各个监控设备对同一件行李的监控结果的组合，我们可以获知该行李所处的位置以及状态信息。下面以一件行李为例，对其在整个分拣过程所处的状态以及位置变化进行分析，捕获在该过程中各个监控设备所需发送以及接受的消息。</w:t>
      </w:r>
    </w:p>
    <w:tbl>
      <w:tblPr>
        <w:tblStyle w:val="12"/>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
        <w:gridCol w:w="1164"/>
        <w:gridCol w:w="1275"/>
        <w:gridCol w:w="993"/>
        <w:gridCol w:w="1595"/>
        <w:gridCol w:w="106"/>
        <w:gridCol w:w="1134"/>
        <w:gridCol w:w="3402"/>
      </w:tblGrid>
      <w:tr w:rsidR="001C2F5A" w:rsidTr="004C4EB1">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9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59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1240" w:type="dxa"/>
            <w:gridSpan w:val="2"/>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402"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04" w:type="dxa"/>
            <w:vMerge w:val="restart"/>
          </w:tcPr>
          <w:p w:rsidR="001C2F5A" w:rsidRDefault="001C2F5A" w:rsidP="004C4EB1">
            <w:pPr>
              <w:pStyle w:val="body0"/>
              <w:ind w:firstLineChars="0" w:firstLine="0"/>
            </w:pPr>
            <w:r>
              <w:rPr>
                <w:rFonts w:hint="eastAsia"/>
              </w:rPr>
              <w:t>5</w:t>
            </w:r>
          </w:p>
        </w:tc>
        <w:tc>
          <w:tcPr>
            <w:tcW w:w="11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sidRPr="00651BE4">
              <w:rPr>
                <w:rFonts w:hint="eastAsia"/>
                <w:b/>
                <w:bCs/>
              </w:rPr>
              <w:t>5.</w:t>
            </w:r>
            <w:r>
              <w:rPr>
                <w:rFonts w:hint="eastAsia"/>
                <w:b/>
                <w:bCs/>
              </w:rPr>
              <w:t>1.1</w:t>
            </w:r>
          </w:p>
        </w:tc>
        <w:tc>
          <w:tcPr>
            <w:tcW w:w="1275" w:type="dxa"/>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2.2.6</w:t>
            </w:r>
          </w:p>
          <w:p w:rsidR="001C2F5A" w:rsidRPr="00FD1C46"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8.2.4</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M5</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M2,M8</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402"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bookmarkStart w:id="33" w:name="OLE_LINK5"/>
            <w:bookmarkStart w:id="34" w:name="OLE_LINK6"/>
            <w:r>
              <w:rPr>
                <w:rFonts w:hint="eastAsia"/>
              </w:rPr>
              <w:t>跟踪路径信息</w:t>
            </w:r>
            <w:bookmarkEnd w:id="33"/>
            <w:bookmarkEnd w:id="34"/>
          </w:p>
        </w:tc>
      </w:tr>
      <w:tr w:rsidR="001C2F5A" w:rsidTr="004C4EB1">
        <w:trPr>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Pr="00651BE4"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5.4.1</w:t>
            </w:r>
          </w:p>
        </w:tc>
        <w:tc>
          <w:tcPr>
            <w:tcW w:w="1275" w:type="dxa"/>
            <w:shd w:val="clear" w:color="auto" w:fill="auto"/>
          </w:tcPr>
          <w:p w:rsidR="001C2F5A" w:rsidRPr="00FD1C46"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sidRPr="00FD1C46">
              <w:rPr>
                <w:rFonts w:hint="eastAsia"/>
                <w:b/>
              </w:rPr>
              <w:t>4.3.</w:t>
            </w:r>
            <w:r>
              <w:rPr>
                <w:rFonts w:hint="eastAsia"/>
                <w:b/>
              </w:rPr>
              <w:t>1</w:t>
            </w:r>
          </w:p>
        </w:tc>
        <w:tc>
          <w:tcPr>
            <w:tcW w:w="99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M5</w:t>
            </w:r>
          </w:p>
        </w:tc>
        <w:tc>
          <w:tcPr>
            <w:tcW w:w="1701"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13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w:t>
            </w:r>
          </w:p>
        </w:tc>
        <w:tc>
          <w:tcPr>
            <w:tcW w:w="3402"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响应资源发现</w:t>
            </w:r>
          </w:p>
        </w:tc>
      </w:tr>
    </w:tbl>
    <w:p w:rsidR="001C2F5A" w:rsidRDefault="001C2F5A" w:rsidP="001C2F5A">
      <w:pPr>
        <w:pStyle w:val="Body"/>
      </w:pPr>
      <w:r>
        <w:rPr>
          <w:rFonts w:hint="eastAsia"/>
        </w:rPr>
        <w:t>消息内容及格式：</w:t>
      </w:r>
    </w:p>
    <w:tbl>
      <w:tblPr>
        <w:tblStyle w:val="af3"/>
        <w:tblW w:w="10173" w:type="dxa"/>
        <w:tblLook w:val="04A0" w:firstRow="1" w:lastRow="0" w:firstColumn="1" w:lastColumn="0" w:noHBand="0" w:noVBand="1"/>
      </w:tblPr>
      <w:tblGrid>
        <w:gridCol w:w="954"/>
        <w:gridCol w:w="2922"/>
        <w:gridCol w:w="1837"/>
        <w:gridCol w:w="1118"/>
        <w:gridCol w:w="3342"/>
      </w:tblGrid>
      <w:tr w:rsidR="001C2F5A" w:rsidRPr="00AE1186" w:rsidTr="004C4EB1">
        <w:tc>
          <w:tcPr>
            <w:tcW w:w="959" w:type="dxa"/>
            <w:shd w:val="clear" w:color="auto" w:fill="000000" w:themeFill="text1"/>
          </w:tcPr>
          <w:p w:rsidR="001C2F5A" w:rsidRPr="00AE1186" w:rsidRDefault="001C2F5A" w:rsidP="004C4EB1">
            <w:pPr>
              <w:rPr>
                <w:b/>
              </w:rPr>
            </w:pPr>
            <w:r w:rsidRPr="00AE1186">
              <w:rPr>
                <w:rFonts w:hint="eastAsia"/>
                <w:b/>
              </w:rPr>
              <w:t>编号</w:t>
            </w:r>
          </w:p>
        </w:tc>
        <w:tc>
          <w:tcPr>
            <w:tcW w:w="2977" w:type="dxa"/>
            <w:shd w:val="clear" w:color="auto" w:fill="000000" w:themeFill="text1"/>
          </w:tcPr>
          <w:p w:rsidR="001C2F5A" w:rsidRPr="00AE1186" w:rsidRDefault="001C2F5A" w:rsidP="004C4EB1">
            <w:pPr>
              <w:rPr>
                <w:b/>
              </w:rPr>
            </w:pPr>
            <w:r w:rsidRPr="00AE1186">
              <w:rPr>
                <w:rFonts w:hint="eastAsia"/>
                <w:b/>
              </w:rPr>
              <w:t>名称</w:t>
            </w:r>
          </w:p>
        </w:tc>
        <w:tc>
          <w:tcPr>
            <w:tcW w:w="1842" w:type="dxa"/>
            <w:shd w:val="clear" w:color="auto" w:fill="000000" w:themeFill="text1"/>
          </w:tcPr>
          <w:p w:rsidR="001C2F5A" w:rsidRPr="00AE1186" w:rsidRDefault="001C2F5A" w:rsidP="004C4EB1">
            <w:pPr>
              <w:rPr>
                <w:b/>
              </w:rPr>
            </w:pPr>
            <w:r w:rsidRPr="00AE1186">
              <w:rPr>
                <w:rFonts w:hint="eastAsia"/>
                <w:b/>
              </w:rPr>
              <w:t>参数</w:t>
            </w:r>
          </w:p>
        </w:tc>
        <w:tc>
          <w:tcPr>
            <w:tcW w:w="993" w:type="dxa"/>
            <w:shd w:val="clear" w:color="auto" w:fill="000000" w:themeFill="text1"/>
          </w:tcPr>
          <w:p w:rsidR="001C2F5A" w:rsidRPr="00AE1186" w:rsidRDefault="001C2F5A" w:rsidP="004C4EB1">
            <w:pPr>
              <w:rPr>
                <w:b/>
              </w:rPr>
            </w:pPr>
            <w:r w:rsidRPr="00AE1186">
              <w:rPr>
                <w:rFonts w:hint="eastAsia"/>
                <w:b/>
              </w:rPr>
              <w:t>类型</w:t>
            </w:r>
          </w:p>
        </w:tc>
        <w:tc>
          <w:tcPr>
            <w:tcW w:w="3402" w:type="dxa"/>
            <w:shd w:val="clear" w:color="auto" w:fill="000000" w:themeFill="text1"/>
          </w:tcPr>
          <w:p w:rsidR="001C2F5A" w:rsidRPr="00AE1186" w:rsidRDefault="001C2F5A" w:rsidP="004C4EB1">
            <w:pPr>
              <w:rPr>
                <w:b/>
              </w:rPr>
            </w:pPr>
            <w:r w:rsidRPr="00AE1186">
              <w:rPr>
                <w:rFonts w:hint="eastAsia"/>
                <w:b/>
              </w:rPr>
              <w:t>描述</w:t>
            </w:r>
          </w:p>
        </w:tc>
      </w:tr>
      <w:tr w:rsidR="001C2F5A" w:rsidTr="004C4EB1">
        <w:tc>
          <w:tcPr>
            <w:tcW w:w="959" w:type="dxa"/>
            <w:vMerge w:val="restart"/>
          </w:tcPr>
          <w:p w:rsidR="001C2F5A" w:rsidRPr="00AE1186" w:rsidRDefault="001C2F5A" w:rsidP="004C4EB1">
            <w:pPr>
              <w:rPr>
                <w:b/>
              </w:rPr>
            </w:pPr>
            <w:r>
              <w:rPr>
                <w:rFonts w:hint="eastAsia"/>
                <w:b/>
              </w:rPr>
              <w:t>0.2</w:t>
            </w:r>
            <w:r w:rsidRPr="00AE1186">
              <w:rPr>
                <w:rFonts w:hint="eastAsia"/>
                <w:b/>
              </w:rPr>
              <w:t>.1</w:t>
            </w:r>
          </w:p>
        </w:tc>
        <w:tc>
          <w:tcPr>
            <w:tcW w:w="2977" w:type="dxa"/>
            <w:vMerge w:val="restart"/>
          </w:tcPr>
          <w:p w:rsidR="001C2F5A" w:rsidRDefault="001C2F5A" w:rsidP="004C4EB1">
            <w:r w:rsidRPr="00C47ABE">
              <w:rPr>
                <w:rFonts w:hint="eastAsia"/>
              </w:rPr>
              <w:t>设备启动/关闭</w:t>
            </w:r>
          </w:p>
        </w:tc>
        <w:tc>
          <w:tcPr>
            <w:tcW w:w="1842" w:type="dxa"/>
          </w:tcPr>
          <w:p w:rsidR="001C2F5A" w:rsidRDefault="001C2F5A" w:rsidP="004C4EB1">
            <w:r w:rsidRPr="00E1625F">
              <w:rPr>
                <w:rFonts w:hint="eastAsia"/>
              </w:rPr>
              <w:t>source</w:t>
            </w:r>
          </w:p>
        </w:tc>
        <w:tc>
          <w:tcPr>
            <w:tcW w:w="993" w:type="dxa"/>
          </w:tcPr>
          <w:p w:rsidR="001C2F5A" w:rsidRDefault="001C2F5A" w:rsidP="004C4EB1">
            <w:r w:rsidRPr="00ED61B2">
              <w:t>int</w:t>
            </w:r>
          </w:p>
        </w:tc>
        <w:tc>
          <w:tcPr>
            <w:tcW w:w="3402" w:type="dxa"/>
          </w:tcPr>
          <w:p w:rsidR="001C2F5A" w:rsidRDefault="001C2F5A" w:rsidP="004C4EB1">
            <w:r w:rsidRPr="00E1625F">
              <w:rPr>
                <w:rFonts w:hint="eastAsia"/>
              </w:rPr>
              <w:t>设备编号</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component</w:t>
            </w:r>
          </w:p>
        </w:tc>
        <w:tc>
          <w:tcPr>
            <w:tcW w:w="993" w:type="dxa"/>
          </w:tcPr>
          <w:p w:rsidR="001C2F5A" w:rsidRDefault="001C2F5A" w:rsidP="004C4EB1">
            <w:r w:rsidRPr="00E1625F">
              <w:rPr>
                <w:rFonts w:hint="eastAsia"/>
              </w:rPr>
              <w:t>int</w:t>
            </w:r>
          </w:p>
        </w:tc>
        <w:tc>
          <w:tcPr>
            <w:tcW w:w="3402" w:type="dxa"/>
          </w:tcPr>
          <w:p w:rsidR="001C2F5A" w:rsidRDefault="001C2F5A" w:rsidP="004C4EB1">
            <w:r w:rsidRPr="00E1625F">
              <w:rPr>
                <w:rFonts w:hint="eastAsia"/>
              </w:rPr>
              <w:t>设备类型</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messageType</w:t>
            </w:r>
          </w:p>
        </w:tc>
        <w:tc>
          <w:tcPr>
            <w:tcW w:w="993" w:type="dxa"/>
          </w:tcPr>
          <w:p w:rsidR="001C2F5A" w:rsidRDefault="001C2F5A" w:rsidP="004C4EB1">
            <w:r w:rsidRPr="00E1625F">
              <w:rPr>
                <w:rFonts w:hint="eastAsia"/>
              </w:rPr>
              <w:t>message</w:t>
            </w:r>
          </w:p>
        </w:tc>
        <w:tc>
          <w:tcPr>
            <w:tcW w:w="3402" w:type="dxa"/>
          </w:tcPr>
          <w:p w:rsidR="001C2F5A" w:rsidRDefault="001C2F5A" w:rsidP="004C4EB1">
            <w:r w:rsidRPr="00E1625F">
              <w:rPr>
                <w:rFonts w:hint="eastAsia"/>
              </w:rPr>
              <w:t>打开或关闭设备</w:t>
            </w:r>
          </w:p>
        </w:tc>
      </w:tr>
      <w:tr w:rsidR="001C2F5A" w:rsidTr="004C4EB1">
        <w:tc>
          <w:tcPr>
            <w:tcW w:w="959" w:type="dxa"/>
            <w:vMerge w:val="restart"/>
          </w:tcPr>
          <w:p w:rsidR="001C2F5A" w:rsidRPr="00AE1186" w:rsidRDefault="001C2F5A" w:rsidP="004C4EB1">
            <w:pPr>
              <w:rPr>
                <w:b/>
              </w:rPr>
            </w:pPr>
            <w:r>
              <w:rPr>
                <w:rFonts w:hint="eastAsia"/>
                <w:b/>
              </w:rPr>
              <w:t>0.2</w:t>
            </w:r>
            <w:r w:rsidRPr="00AE1186">
              <w:rPr>
                <w:rFonts w:hint="eastAsia"/>
                <w:b/>
              </w:rPr>
              <w:t>.2</w:t>
            </w:r>
          </w:p>
        </w:tc>
        <w:tc>
          <w:tcPr>
            <w:tcW w:w="2977" w:type="dxa"/>
            <w:vMerge w:val="restart"/>
          </w:tcPr>
          <w:p w:rsidR="001C2F5A" w:rsidRDefault="001C2F5A" w:rsidP="004C4EB1">
            <w:r w:rsidRPr="009D1AB0">
              <w:rPr>
                <w:rFonts w:hint="eastAsia"/>
              </w:rPr>
              <w:t>跟踪路径信息</w:t>
            </w:r>
          </w:p>
        </w:tc>
        <w:tc>
          <w:tcPr>
            <w:tcW w:w="1842" w:type="dxa"/>
          </w:tcPr>
          <w:p w:rsidR="001C2F5A" w:rsidRDefault="001C2F5A" w:rsidP="004C4EB1">
            <w:r w:rsidRPr="00E1625F">
              <w:rPr>
                <w:rFonts w:hint="eastAsia"/>
              </w:rPr>
              <w:t>epc</w:t>
            </w:r>
          </w:p>
        </w:tc>
        <w:tc>
          <w:tcPr>
            <w:tcW w:w="993" w:type="dxa"/>
          </w:tcPr>
          <w:p w:rsidR="001C2F5A" w:rsidRDefault="001C2F5A" w:rsidP="004C4EB1">
            <w:r w:rsidRPr="00E1625F">
              <w:rPr>
                <w:rFonts w:hint="eastAsia"/>
              </w:rPr>
              <w:t>int</w:t>
            </w:r>
          </w:p>
        </w:tc>
        <w:tc>
          <w:tcPr>
            <w:tcW w:w="3402" w:type="dxa"/>
          </w:tcPr>
          <w:p w:rsidR="001C2F5A" w:rsidRDefault="001C2F5A" w:rsidP="004C4EB1">
            <w:r>
              <w:rPr>
                <w:rFonts w:hint="eastAsia"/>
              </w:rPr>
              <w:t>RFID标签信息</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time</w:t>
            </w:r>
          </w:p>
        </w:tc>
        <w:tc>
          <w:tcPr>
            <w:tcW w:w="993" w:type="dxa"/>
          </w:tcPr>
          <w:p w:rsidR="001C2F5A" w:rsidRDefault="001C2F5A" w:rsidP="004C4EB1">
            <w:r w:rsidRPr="00E1625F">
              <w:rPr>
                <w:rFonts w:hint="eastAsia"/>
              </w:rPr>
              <w:t>Time</w:t>
            </w:r>
          </w:p>
        </w:tc>
        <w:tc>
          <w:tcPr>
            <w:tcW w:w="3402" w:type="dxa"/>
          </w:tcPr>
          <w:p w:rsidR="001C2F5A" w:rsidRDefault="001C2F5A" w:rsidP="004C4EB1">
            <w:r>
              <w:rPr>
                <w:rFonts w:hint="eastAsia"/>
              </w:rPr>
              <w:t>该行李的读取时间</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trackTunnelId</w:t>
            </w:r>
          </w:p>
        </w:tc>
        <w:tc>
          <w:tcPr>
            <w:tcW w:w="993" w:type="dxa"/>
          </w:tcPr>
          <w:p w:rsidR="001C2F5A" w:rsidRDefault="001C2F5A" w:rsidP="004C4EB1">
            <w:r w:rsidRPr="00E1625F">
              <w:rPr>
                <w:rFonts w:hint="eastAsia"/>
              </w:rPr>
              <w:t>int</w:t>
            </w:r>
          </w:p>
        </w:tc>
        <w:tc>
          <w:tcPr>
            <w:tcW w:w="3402" w:type="dxa"/>
          </w:tcPr>
          <w:p w:rsidR="001C2F5A" w:rsidRDefault="001C2F5A" w:rsidP="004C4EB1">
            <w:r>
              <w:rPr>
                <w:rFonts w:hint="eastAsia"/>
              </w:rPr>
              <w:t>该径控通道的编号</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location</w:t>
            </w:r>
          </w:p>
        </w:tc>
        <w:tc>
          <w:tcPr>
            <w:tcW w:w="993" w:type="dxa"/>
          </w:tcPr>
          <w:p w:rsidR="001C2F5A" w:rsidRDefault="001C2F5A" w:rsidP="004C4EB1">
            <w:r w:rsidRPr="00E1625F">
              <w:rPr>
                <w:rFonts w:hint="eastAsia"/>
              </w:rPr>
              <w:t>Location</w:t>
            </w:r>
          </w:p>
        </w:tc>
        <w:tc>
          <w:tcPr>
            <w:tcW w:w="3402" w:type="dxa"/>
          </w:tcPr>
          <w:p w:rsidR="001C2F5A" w:rsidRDefault="001C2F5A" w:rsidP="004C4EB1">
            <w:r>
              <w:rPr>
                <w:rFonts w:hint="eastAsia"/>
              </w:rPr>
              <w:t>该径控通道的位置信息</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RSSI</w:t>
            </w:r>
          </w:p>
        </w:tc>
        <w:tc>
          <w:tcPr>
            <w:tcW w:w="993" w:type="dxa"/>
          </w:tcPr>
          <w:p w:rsidR="001C2F5A" w:rsidRDefault="001C2F5A" w:rsidP="004C4EB1">
            <w:r w:rsidRPr="00E1625F">
              <w:rPr>
                <w:rFonts w:hint="eastAsia"/>
              </w:rPr>
              <w:t>float</w:t>
            </w:r>
          </w:p>
        </w:tc>
        <w:tc>
          <w:tcPr>
            <w:tcW w:w="3402" w:type="dxa"/>
          </w:tcPr>
          <w:p w:rsidR="001C2F5A" w:rsidRDefault="001C2F5A" w:rsidP="004C4EB1">
            <w:r>
              <w:rPr>
                <w:rFonts w:hint="eastAsia"/>
              </w:rPr>
              <w:t>读取该RFID标签的信号强度大小</w:t>
            </w:r>
          </w:p>
        </w:tc>
      </w:tr>
      <w:tr w:rsidR="001C2F5A" w:rsidTr="004C4EB1">
        <w:tc>
          <w:tcPr>
            <w:tcW w:w="959" w:type="dxa"/>
            <w:vMerge/>
          </w:tcPr>
          <w:p w:rsidR="001C2F5A" w:rsidRPr="00AE1186" w:rsidRDefault="001C2F5A" w:rsidP="004C4EB1">
            <w:pPr>
              <w:rPr>
                <w:b/>
              </w:rPr>
            </w:pPr>
          </w:p>
        </w:tc>
        <w:tc>
          <w:tcPr>
            <w:tcW w:w="2977" w:type="dxa"/>
            <w:vMerge/>
          </w:tcPr>
          <w:p w:rsidR="001C2F5A" w:rsidRDefault="001C2F5A" w:rsidP="004C4EB1"/>
        </w:tc>
        <w:tc>
          <w:tcPr>
            <w:tcW w:w="1842" w:type="dxa"/>
          </w:tcPr>
          <w:p w:rsidR="001C2F5A" w:rsidRDefault="001C2F5A" w:rsidP="004C4EB1">
            <w:r w:rsidRPr="00E1625F">
              <w:rPr>
                <w:rFonts w:hint="eastAsia"/>
              </w:rPr>
              <w:t>poolId</w:t>
            </w:r>
          </w:p>
        </w:tc>
        <w:tc>
          <w:tcPr>
            <w:tcW w:w="993" w:type="dxa"/>
          </w:tcPr>
          <w:p w:rsidR="001C2F5A" w:rsidRDefault="001C2F5A" w:rsidP="004C4EB1">
            <w:r w:rsidRPr="00E1625F">
              <w:rPr>
                <w:rFonts w:hint="eastAsia"/>
              </w:rPr>
              <w:t>int</w:t>
            </w:r>
          </w:p>
        </w:tc>
        <w:tc>
          <w:tcPr>
            <w:tcW w:w="3402" w:type="dxa"/>
          </w:tcPr>
          <w:p w:rsidR="001C2F5A" w:rsidRDefault="001C2F5A" w:rsidP="004C4EB1">
            <w:r>
              <w:rPr>
                <w:rFonts w:hint="eastAsia"/>
              </w:rPr>
              <w:t>分拣池编号</w:t>
            </w:r>
          </w:p>
        </w:tc>
      </w:tr>
    </w:tbl>
    <w:p w:rsidR="001C2F5A" w:rsidRDefault="001C2F5A" w:rsidP="001C2F5A">
      <w:pPr>
        <w:pStyle w:val="Body"/>
      </w:pPr>
    </w:p>
    <w:p w:rsidR="001C2F5A" w:rsidRDefault="001C2F5A" w:rsidP="001C2F5A">
      <w:pPr>
        <w:pStyle w:val="4"/>
        <w:numPr>
          <w:ilvl w:val="3"/>
          <w:numId w:val="41"/>
        </w:numPr>
      </w:pPr>
      <w:r>
        <w:rPr>
          <w:rFonts w:hint="eastAsia"/>
        </w:rPr>
        <w:t>虚拟化显示屏相关</w:t>
      </w:r>
    </w:p>
    <w:p w:rsidR="001C2F5A" w:rsidRPr="0023029F" w:rsidRDefault="001C2F5A" w:rsidP="001C2F5A">
      <w:pPr>
        <w:pStyle w:val="Body"/>
        <w:ind w:firstLine="480"/>
      </w:pPr>
      <w:r w:rsidRPr="0023029F">
        <w:rPr>
          <w:rFonts w:hint="eastAsia"/>
        </w:rPr>
        <w:t>在得到各个行李在不同监测设备中的状态之后，实时显示模块对这些信息进行整合，建立推测模型，获得各个行李的实时位置以及状态信息，然后将其显示出来。表（</w:t>
      </w:r>
      <w:r w:rsidRPr="0023029F">
        <w:rPr>
          <w:rFonts w:hint="eastAsia"/>
        </w:rPr>
        <w:t>4</w:t>
      </w:r>
      <w:r w:rsidRPr="0023029F">
        <w:rPr>
          <w:rFonts w:hint="eastAsia"/>
        </w:rPr>
        <w:t>）给出了实施显示模块的消息机制。</w:t>
      </w:r>
    </w:p>
    <w:p w:rsidR="001C2F5A" w:rsidRPr="00CA6733" w:rsidRDefault="001C2F5A" w:rsidP="001C2F5A">
      <w:pPr>
        <w:pStyle w:val="af7"/>
        <w:spacing w:beforeLines="50" w:before="120" w:afterLines="50" w:after="120"/>
        <w:ind w:left="425"/>
        <w:jc w:val="center"/>
        <w:rPr>
          <w:rFonts w:ascii="楷体" w:eastAsia="楷体" w:hAnsi="楷体"/>
          <w:b/>
        </w:rPr>
      </w:pPr>
      <w:r w:rsidRPr="00622A4E">
        <w:rPr>
          <w:rFonts w:ascii="楷体" w:eastAsia="楷体" w:hAnsi="楷体" w:hint="eastAsia"/>
          <w:b/>
          <w:sz w:val="21"/>
        </w:rPr>
        <w:t>表（4）：实时显示模块的消息机制。</w:t>
      </w:r>
    </w:p>
    <w:tbl>
      <w:tblPr>
        <w:tblStyle w:val="12"/>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
        <w:gridCol w:w="1164"/>
        <w:gridCol w:w="1275"/>
        <w:gridCol w:w="993"/>
        <w:gridCol w:w="1610"/>
        <w:gridCol w:w="91"/>
        <w:gridCol w:w="1134"/>
        <w:gridCol w:w="3543"/>
      </w:tblGrid>
      <w:tr w:rsidR="001C2F5A" w:rsidTr="004C4EB1">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668" w:type="dxa"/>
            <w:gridSpan w:val="2"/>
          </w:tcPr>
          <w:p w:rsidR="001C2F5A" w:rsidRDefault="001C2F5A" w:rsidP="004C4EB1">
            <w:pPr>
              <w:pStyle w:val="body0"/>
              <w:ind w:firstLineChars="0" w:firstLine="0"/>
              <w:jc w:val="center"/>
            </w:pPr>
            <w:r>
              <w:rPr>
                <w:rFonts w:hint="eastAsia"/>
              </w:rPr>
              <w:lastRenderedPageBreak/>
              <w:t>编号</w:t>
            </w:r>
          </w:p>
        </w:tc>
        <w:tc>
          <w:tcPr>
            <w:tcW w:w="1275"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关联</w:t>
            </w:r>
          </w:p>
        </w:tc>
        <w:tc>
          <w:tcPr>
            <w:tcW w:w="99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发出端</w:t>
            </w:r>
          </w:p>
        </w:tc>
        <w:tc>
          <w:tcPr>
            <w:tcW w:w="1610"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接收端</w:t>
            </w:r>
          </w:p>
        </w:tc>
        <w:tc>
          <w:tcPr>
            <w:tcW w:w="1225" w:type="dxa"/>
            <w:gridSpan w:val="2"/>
          </w:tcPr>
          <w:p w:rsidR="001C2F5A" w:rsidRPr="005C7445"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sidRPr="005C7445">
              <w:rPr>
                <w:rFonts w:hint="eastAsia"/>
                <w:bCs w:val="0"/>
              </w:rPr>
              <w:t>类别</w:t>
            </w:r>
          </w:p>
        </w:tc>
        <w:tc>
          <w:tcPr>
            <w:tcW w:w="3543" w:type="dxa"/>
          </w:tcPr>
          <w:p w:rsidR="001C2F5A" w:rsidRDefault="001C2F5A" w:rsidP="004C4EB1">
            <w:pPr>
              <w:pStyle w:val="body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C2F5A" w:rsidTr="004C4EB1">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04" w:type="dxa"/>
            <w:vMerge w:val="restart"/>
          </w:tcPr>
          <w:p w:rsidR="001C2F5A" w:rsidRDefault="001C2F5A" w:rsidP="004C4EB1">
            <w:pPr>
              <w:pStyle w:val="body0"/>
              <w:ind w:firstLineChars="0" w:firstLine="0"/>
            </w:pPr>
            <w:r>
              <w:rPr>
                <w:rFonts w:hint="eastAsia"/>
              </w:rPr>
              <w:t>8</w:t>
            </w:r>
          </w:p>
        </w:tc>
        <w:tc>
          <w:tcPr>
            <w:tcW w:w="1164" w:type="dxa"/>
            <w:shd w:val="clear" w:color="auto" w:fill="auto"/>
          </w:tcPr>
          <w:p w:rsidR="001C2F5A" w:rsidRPr="003B27E4"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sidRPr="003B27E4">
              <w:rPr>
                <w:rFonts w:hint="eastAsia"/>
                <w:b/>
              </w:rPr>
              <w:t>8.1.1</w:t>
            </w:r>
          </w:p>
        </w:tc>
        <w:tc>
          <w:tcPr>
            <w:tcW w:w="1275"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2.2.9</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M2</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发布</w:t>
            </w:r>
          </w:p>
        </w:tc>
        <w:tc>
          <w:tcPr>
            <w:tcW w:w="354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新航班的第一个行李入池</w:t>
            </w:r>
          </w:p>
        </w:tc>
      </w:tr>
      <w:tr w:rsidR="001C2F5A" w:rsidTr="004C4EB1">
        <w:trPr>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8.2.1</w:t>
            </w:r>
          </w:p>
        </w:tc>
        <w:tc>
          <w:tcPr>
            <w:tcW w:w="1275" w:type="dxa"/>
            <w:shd w:val="clear" w:color="auto" w:fill="auto"/>
          </w:tcPr>
          <w:p w:rsidR="001C2F5A" w:rsidRPr="00ED2210"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1.1.1</w:t>
            </w:r>
          </w:p>
        </w:tc>
        <w:tc>
          <w:tcPr>
            <w:tcW w:w="99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01"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新加个人行李</w:t>
            </w:r>
          </w:p>
        </w:tc>
      </w:tr>
      <w:tr w:rsidR="001C2F5A" w:rsidTr="004C4EB1">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8.2.2</w:t>
            </w:r>
          </w:p>
        </w:tc>
        <w:tc>
          <w:tcPr>
            <w:tcW w:w="1275" w:type="dxa"/>
            <w:shd w:val="clear" w:color="auto" w:fill="auto"/>
          </w:tcPr>
          <w:p w:rsidR="001C2F5A" w:rsidRPr="00ED221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1.1.2</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M1</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删除个人行李</w:t>
            </w:r>
          </w:p>
        </w:tc>
      </w:tr>
      <w:tr w:rsidR="001C2F5A" w:rsidTr="004C4EB1">
        <w:trPr>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bCs/>
              </w:rPr>
            </w:pPr>
            <w:r>
              <w:rPr>
                <w:rFonts w:hint="eastAsia"/>
                <w:b/>
                <w:bCs/>
              </w:rPr>
              <w:t>8.2.3</w:t>
            </w:r>
          </w:p>
        </w:tc>
        <w:tc>
          <w:tcPr>
            <w:tcW w:w="1275" w:type="dxa"/>
            <w:shd w:val="clear" w:color="auto" w:fill="auto"/>
          </w:tcPr>
          <w:p w:rsidR="001C2F5A" w:rsidRPr="00ED2210"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sidRPr="00ED2210">
              <w:rPr>
                <w:rFonts w:hint="eastAsia"/>
                <w:b/>
              </w:rPr>
              <w:t>1.1.3</w:t>
            </w:r>
          </w:p>
        </w:tc>
        <w:tc>
          <w:tcPr>
            <w:tcW w:w="99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M1</w:t>
            </w:r>
          </w:p>
        </w:tc>
        <w:tc>
          <w:tcPr>
            <w:tcW w:w="1701"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航班关闭</w:t>
            </w:r>
          </w:p>
        </w:tc>
      </w:tr>
      <w:tr w:rsidR="001C2F5A" w:rsidTr="004C4EB1">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Pr="00651BE4"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8.2.5</w:t>
            </w:r>
          </w:p>
        </w:tc>
        <w:tc>
          <w:tcPr>
            <w:tcW w:w="1275" w:type="dxa"/>
            <w:shd w:val="clear" w:color="auto" w:fill="auto"/>
          </w:tcPr>
          <w:p w:rsidR="001C2F5A" w:rsidRPr="00ED221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3.1.5</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M3</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识别到应该提取的行李</w:t>
            </w:r>
          </w:p>
        </w:tc>
      </w:tr>
      <w:tr w:rsidR="001C2F5A" w:rsidTr="004C4EB1">
        <w:trPr>
          <w:trHeight w:val="473"/>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8.2.8</w:t>
            </w:r>
          </w:p>
        </w:tc>
        <w:tc>
          <w:tcPr>
            <w:tcW w:w="1275"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4.1.13</w:t>
            </w:r>
          </w:p>
        </w:tc>
        <w:tc>
          <w:tcPr>
            <w:tcW w:w="99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M4</w:t>
            </w:r>
          </w:p>
        </w:tc>
        <w:tc>
          <w:tcPr>
            <w:tcW w:w="1701" w:type="dxa"/>
            <w:gridSpan w:val="2"/>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M8</w:t>
            </w:r>
          </w:p>
        </w:tc>
        <w:tc>
          <w:tcPr>
            <w:tcW w:w="1134"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订阅</w:t>
            </w:r>
          </w:p>
        </w:tc>
        <w:tc>
          <w:tcPr>
            <w:tcW w:w="3543" w:type="dxa"/>
            <w:shd w:val="clear" w:color="auto" w:fill="auto"/>
          </w:tcPr>
          <w:p w:rsidR="001C2F5A" w:rsidRDefault="001C2F5A" w:rsidP="004C4EB1">
            <w:pPr>
              <w:pStyle w:val="body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通知信息</w:t>
            </w:r>
          </w:p>
        </w:tc>
      </w:tr>
      <w:tr w:rsidR="001C2F5A" w:rsidTr="004C4EB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04" w:type="dxa"/>
            <w:vMerge/>
          </w:tcPr>
          <w:p w:rsidR="001C2F5A" w:rsidRDefault="001C2F5A" w:rsidP="004C4EB1">
            <w:pPr>
              <w:pStyle w:val="body0"/>
              <w:ind w:firstLineChars="0" w:firstLine="0"/>
            </w:pPr>
          </w:p>
        </w:tc>
        <w:tc>
          <w:tcPr>
            <w:tcW w:w="1164" w:type="dxa"/>
            <w:shd w:val="clear" w:color="auto" w:fill="auto"/>
          </w:tcPr>
          <w:p w:rsidR="001C2F5A" w:rsidRPr="00651BE4"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bCs/>
              </w:rPr>
            </w:pPr>
            <w:r>
              <w:rPr>
                <w:rFonts w:hint="eastAsia"/>
                <w:b/>
                <w:bCs/>
              </w:rPr>
              <w:t>8.4.1</w:t>
            </w:r>
          </w:p>
        </w:tc>
        <w:tc>
          <w:tcPr>
            <w:tcW w:w="1275" w:type="dxa"/>
            <w:shd w:val="clear" w:color="auto" w:fill="auto"/>
          </w:tcPr>
          <w:p w:rsidR="001C2F5A" w:rsidRPr="00ED2210"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4.3.1</w:t>
            </w:r>
          </w:p>
        </w:tc>
        <w:tc>
          <w:tcPr>
            <w:tcW w:w="99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M8</w:t>
            </w:r>
          </w:p>
        </w:tc>
        <w:tc>
          <w:tcPr>
            <w:tcW w:w="1701" w:type="dxa"/>
            <w:gridSpan w:val="2"/>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M4</w:t>
            </w:r>
          </w:p>
        </w:tc>
        <w:tc>
          <w:tcPr>
            <w:tcW w:w="1134"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响应</w:t>
            </w:r>
          </w:p>
        </w:tc>
        <w:tc>
          <w:tcPr>
            <w:tcW w:w="3543" w:type="dxa"/>
            <w:shd w:val="clear" w:color="auto" w:fill="auto"/>
          </w:tcPr>
          <w:p w:rsidR="001C2F5A" w:rsidRDefault="001C2F5A" w:rsidP="004C4EB1">
            <w:pPr>
              <w:pStyle w:val="body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资源发现</w:t>
            </w:r>
          </w:p>
        </w:tc>
      </w:tr>
    </w:tbl>
    <w:p w:rsidR="001C2F5A" w:rsidRDefault="001C2F5A" w:rsidP="001C2F5A">
      <w:pPr>
        <w:pStyle w:val="Body"/>
      </w:pPr>
      <w:r w:rsidRPr="0023029F">
        <w:rPr>
          <w:rFonts w:hint="eastAsia"/>
        </w:rPr>
        <w:t>消息内容及格式：</w:t>
      </w:r>
    </w:p>
    <w:tbl>
      <w:tblPr>
        <w:tblStyle w:val="af3"/>
        <w:tblW w:w="10173" w:type="dxa"/>
        <w:tblLook w:val="04A0" w:firstRow="1" w:lastRow="0" w:firstColumn="1" w:lastColumn="0" w:noHBand="0" w:noVBand="1"/>
      </w:tblPr>
      <w:tblGrid>
        <w:gridCol w:w="953"/>
        <w:gridCol w:w="2924"/>
        <w:gridCol w:w="1836"/>
        <w:gridCol w:w="1118"/>
        <w:gridCol w:w="3342"/>
      </w:tblGrid>
      <w:tr w:rsidR="001C2F5A" w:rsidRPr="00AE1186" w:rsidTr="004C4EB1">
        <w:tc>
          <w:tcPr>
            <w:tcW w:w="956" w:type="dxa"/>
            <w:shd w:val="clear" w:color="auto" w:fill="000000" w:themeFill="text1"/>
          </w:tcPr>
          <w:p w:rsidR="001C2F5A" w:rsidRPr="00AE1186" w:rsidRDefault="001C2F5A" w:rsidP="004C4EB1">
            <w:pPr>
              <w:rPr>
                <w:b/>
              </w:rPr>
            </w:pPr>
            <w:r w:rsidRPr="00AE1186">
              <w:rPr>
                <w:rFonts w:hint="eastAsia"/>
                <w:b/>
              </w:rPr>
              <w:t>编号</w:t>
            </w:r>
          </w:p>
        </w:tc>
        <w:tc>
          <w:tcPr>
            <w:tcW w:w="2948" w:type="dxa"/>
            <w:shd w:val="clear" w:color="auto" w:fill="000000" w:themeFill="text1"/>
          </w:tcPr>
          <w:p w:rsidR="001C2F5A" w:rsidRPr="00AE1186" w:rsidRDefault="001C2F5A" w:rsidP="004C4EB1">
            <w:pPr>
              <w:rPr>
                <w:b/>
              </w:rPr>
            </w:pPr>
            <w:r w:rsidRPr="00AE1186">
              <w:rPr>
                <w:rFonts w:hint="eastAsia"/>
                <w:b/>
              </w:rPr>
              <w:t>名称</w:t>
            </w:r>
          </w:p>
        </w:tc>
        <w:tc>
          <w:tcPr>
            <w:tcW w:w="1838" w:type="dxa"/>
            <w:shd w:val="clear" w:color="auto" w:fill="000000" w:themeFill="text1"/>
          </w:tcPr>
          <w:p w:rsidR="001C2F5A" w:rsidRPr="00AE1186" w:rsidRDefault="001C2F5A" w:rsidP="004C4EB1">
            <w:pPr>
              <w:rPr>
                <w:b/>
              </w:rPr>
            </w:pPr>
            <w:r w:rsidRPr="00AE1186">
              <w:rPr>
                <w:rFonts w:hint="eastAsia"/>
                <w:b/>
              </w:rPr>
              <w:t>参数</w:t>
            </w:r>
          </w:p>
        </w:tc>
        <w:tc>
          <w:tcPr>
            <w:tcW w:w="1063" w:type="dxa"/>
            <w:shd w:val="clear" w:color="auto" w:fill="000000" w:themeFill="text1"/>
          </w:tcPr>
          <w:p w:rsidR="001C2F5A" w:rsidRPr="00AE1186" w:rsidRDefault="001C2F5A" w:rsidP="004C4EB1">
            <w:pPr>
              <w:rPr>
                <w:b/>
              </w:rPr>
            </w:pPr>
            <w:r w:rsidRPr="00AE1186">
              <w:rPr>
                <w:rFonts w:hint="eastAsia"/>
                <w:b/>
              </w:rPr>
              <w:t>类型</w:t>
            </w:r>
          </w:p>
        </w:tc>
        <w:tc>
          <w:tcPr>
            <w:tcW w:w="3368" w:type="dxa"/>
            <w:shd w:val="clear" w:color="auto" w:fill="000000" w:themeFill="text1"/>
          </w:tcPr>
          <w:p w:rsidR="001C2F5A" w:rsidRPr="00AE1186" w:rsidRDefault="001C2F5A" w:rsidP="004C4EB1">
            <w:pPr>
              <w:rPr>
                <w:b/>
              </w:rPr>
            </w:pPr>
            <w:r w:rsidRPr="00AE1186">
              <w:rPr>
                <w:rFonts w:hint="eastAsia"/>
                <w:b/>
              </w:rPr>
              <w:t>描述</w:t>
            </w:r>
          </w:p>
        </w:tc>
      </w:tr>
      <w:tr w:rsidR="001C2F5A" w:rsidTr="004C4EB1">
        <w:tc>
          <w:tcPr>
            <w:tcW w:w="956" w:type="dxa"/>
            <w:vMerge w:val="restart"/>
          </w:tcPr>
          <w:p w:rsidR="001C2F5A" w:rsidRPr="00AE1186" w:rsidRDefault="001C2F5A" w:rsidP="004C4EB1">
            <w:pPr>
              <w:rPr>
                <w:b/>
              </w:rPr>
            </w:pPr>
            <w:r>
              <w:rPr>
                <w:rFonts w:hint="eastAsia"/>
                <w:b/>
              </w:rPr>
              <w:t>0.3</w:t>
            </w:r>
            <w:r w:rsidRPr="00AE1186">
              <w:rPr>
                <w:rFonts w:hint="eastAsia"/>
                <w:b/>
              </w:rPr>
              <w:t>.1</w:t>
            </w:r>
          </w:p>
        </w:tc>
        <w:tc>
          <w:tcPr>
            <w:tcW w:w="2948" w:type="dxa"/>
            <w:vMerge w:val="restart"/>
          </w:tcPr>
          <w:p w:rsidR="001C2F5A" w:rsidRDefault="001C2F5A" w:rsidP="004C4EB1">
            <w:r w:rsidRPr="00C47ABE">
              <w:rPr>
                <w:rFonts w:hint="eastAsia"/>
              </w:rPr>
              <w:t>设备启动/关闭</w:t>
            </w:r>
          </w:p>
        </w:tc>
        <w:tc>
          <w:tcPr>
            <w:tcW w:w="1838" w:type="dxa"/>
          </w:tcPr>
          <w:p w:rsidR="001C2F5A" w:rsidRDefault="001C2F5A" w:rsidP="004C4EB1">
            <w:r w:rsidRPr="00E1625F">
              <w:rPr>
                <w:rFonts w:hint="eastAsia"/>
              </w:rPr>
              <w:t>source</w:t>
            </w:r>
          </w:p>
        </w:tc>
        <w:tc>
          <w:tcPr>
            <w:tcW w:w="1063" w:type="dxa"/>
          </w:tcPr>
          <w:p w:rsidR="001C2F5A" w:rsidRDefault="001C2F5A" w:rsidP="004C4EB1">
            <w:r w:rsidRPr="00ED61B2">
              <w:t>int</w:t>
            </w:r>
          </w:p>
        </w:tc>
        <w:tc>
          <w:tcPr>
            <w:tcW w:w="3368" w:type="dxa"/>
          </w:tcPr>
          <w:p w:rsidR="001C2F5A" w:rsidRDefault="001C2F5A" w:rsidP="004C4EB1">
            <w:r w:rsidRPr="00E1625F">
              <w:rPr>
                <w:rFonts w:hint="eastAsia"/>
              </w:rPr>
              <w:t>设备编号</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E1625F">
              <w:rPr>
                <w:rFonts w:hint="eastAsia"/>
              </w:rPr>
              <w:t>component</w:t>
            </w:r>
          </w:p>
        </w:tc>
        <w:tc>
          <w:tcPr>
            <w:tcW w:w="1063" w:type="dxa"/>
          </w:tcPr>
          <w:p w:rsidR="001C2F5A" w:rsidRDefault="001C2F5A" w:rsidP="004C4EB1">
            <w:r w:rsidRPr="00E1625F">
              <w:rPr>
                <w:rFonts w:hint="eastAsia"/>
              </w:rPr>
              <w:t>int</w:t>
            </w:r>
          </w:p>
        </w:tc>
        <w:tc>
          <w:tcPr>
            <w:tcW w:w="3368" w:type="dxa"/>
          </w:tcPr>
          <w:p w:rsidR="001C2F5A" w:rsidRDefault="001C2F5A" w:rsidP="004C4EB1">
            <w:r w:rsidRPr="00E1625F">
              <w:rPr>
                <w:rFonts w:hint="eastAsia"/>
              </w:rPr>
              <w:t>设备类型</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E1625F">
              <w:rPr>
                <w:rFonts w:hint="eastAsia"/>
              </w:rPr>
              <w:t>messageType</w:t>
            </w:r>
          </w:p>
        </w:tc>
        <w:tc>
          <w:tcPr>
            <w:tcW w:w="1063" w:type="dxa"/>
          </w:tcPr>
          <w:p w:rsidR="001C2F5A" w:rsidRDefault="001C2F5A" w:rsidP="004C4EB1">
            <w:r w:rsidRPr="00E1625F">
              <w:rPr>
                <w:rFonts w:hint="eastAsia"/>
              </w:rPr>
              <w:t>message</w:t>
            </w:r>
          </w:p>
        </w:tc>
        <w:tc>
          <w:tcPr>
            <w:tcW w:w="3368" w:type="dxa"/>
          </w:tcPr>
          <w:p w:rsidR="001C2F5A" w:rsidRDefault="001C2F5A" w:rsidP="004C4EB1">
            <w:r w:rsidRPr="00E1625F">
              <w:rPr>
                <w:rFonts w:hint="eastAsia"/>
              </w:rPr>
              <w:t>打开或关闭设备</w:t>
            </w:r>
          </w:p>
        </w:tc>
      </w:tr>
      <w:tr w:rsidR="001C2F5A" w:rsidTr="004C4EB1">
        <w:tc>
          <w:tcPr>
            <w:tcW w:w="956" w:type="dxa"/>
            <w:vMerge w:val="restart"/>
          </w:tcPr>
          <w:p w:rsidR="001C2F5A" w:rsidRPr="00AE1186" w:rsidRDefault="001C2F5A" w:rsidP="004C4EB1">
            <w:pPr>
              <w:rPr>
                <w:b/>
              </w:rPr>
            </w:pPr>
            <w:r>
              <w:rPr>
                <w:rFonts w:hint="eastAsia"/>
                <w:b/>
              </w:rPr>
              <w:t>0.3</w:t>
            </w:r>
            <w:r w:rsidRPr="00AE1186">
              <w:rPr>
                <w:rFonts w:hint="eastAsia"/>
                <w:b/>
              </w:rPr>
              <w:t>.2</w:t>
            </w:r>
          </w:p>
        </w:tc>
        <w:tc>
          <w:tcPr>
            <w:tcW w:w="2948" w:type="dxa"/>
            <w:vMerge w:val="restart"/>
          </w:tcPr>
          <w:p w:rsidR="001C2F5A" w:rsidRDefault="001C2F5A" w:rsidP="004C4EB1">
            <w:r w:rsidRPr="00CA6733">
              <w:rPr>
                <w:rFonts w:hint="eastAsia"/>
              </w:rPr>
              <w:t>航班入池</w:t>
            </w:r>
          </w:p>
        </w:tc>
        <w:tc>
          <w:tcPr>
            <w:tcW w:w="1838" w:type="dxa"/>
          </w:tcPr>
          <w:p w:rsidR="001C2F5A" w:rsidRDefault="001C2F5A" w:rsidP="004C4EB1">
            <w:r w:rsidRPr="00BA54BF">
              <w:rPr>
                <w:rFonts w:hint="eastAsia"/>
              </w:rPr>
              <w:t>epc</w:t>
            </w:r>
          </w:p>
        </w:tc>
        <w:tc>
          <w:tcPr>
            <w:tcW w:w="1063" w:type="dxa"/>
          </w:tcPr>
          <w:p w:rsidR="001C2F5A" w:rsidRDefault="001C2F5A" w:rsidP="004C4EB1">
            <w:r w:rsidRPr="00BA54BF">
              <w:rPr>
                <w:rFonts w:hint="eastAsia"/>
              </w:rPr>
              <w:t>long</w:t>
            </w:r>
          </w:p>
        </w:tc>
        <w:tc>
          <w:tcPr>
            <w:tcW w:w="3368" w:type="dxa"/>
          </w:tcPr>
          <w:p w:rsidR="001C2F5A" w:rsidRDefault="001C2F5A" w:rsidP="004C4EB1">
            <w:r w:rsidRPr="00CA6733">
              <w:rPr>
                <w:rFonts w:hint="eastAsia"/>
              </w:rPr>
              <w:t>RFID标签信息</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BA54BF">
              <w:rPr>
                <w:rFonts w:hint="eastAsia"/>
              </w:rPr>
              <w:t>time</w:t>
            </w:r>
          </w:p>
        </w:tc>
        <w:tc>
          <w:tcPr>
            <w:tcW w:w="1063" w:type="dxa"/>
          </w:tcPr>
          <w:p w:rsidR="001C2F5A" w:rsidRDefault="001C2F5A" w:rsidP="004C4EB1">
            <w:r w:rsidRPr="00BA54BF">
              <w:rPr>
                <w:rFonts w:hint="eastAsia"/>
              </w:rPr>
              <w:t>Time</w:t>
            </w:r>
          </w:p>
        </w:tc>
        <w:tc>
          <w:tcPr>
            <w:tcW w:w="3368" w:type="dxa"/>
          </w:tcPr>
          <w:p w:rsidR="001C2F5A" w:rsidRDefault="001C2F5A" w:rsidP="004C4EB1">
            <w:r w:rsidRPr="00CA6733">
              <w:rPr>
                <w:rFonts w:hint="eastAsia"/>
              </w:rPr>
              <w:t>该行李的读取时间</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BA54BF">
              <w:rPr>
                <w:rFonts w:hint="eastAsia"/>
              </w:rPr>
              <w:t>trackTunnelId</w:t>
            </w:r>
          </w:p>
        </w:tc>
        <w:tc>
          <w:tcPr>
            <w:tcW w:w="1063" w:type="dxa"/>
          </w:tcPr>
          <w:p w:rsidR="001C2F5A" w:rsidRDefault="001C2F5A" w:rsidP="004C4EB1">
            <w:r w:rsidRPr="00BA54BF">
              <w:rPr>
                <w:rFonts w:hint="eastAsia"/>
              </w:rPr>
              <w:t>int</w:t>
            </w:r>
          </w:p>
        </w:tc>
        <w:tc>
          <w:tcPr>
            <w:tcW w:w="3368" w:type="dxa"/>
          </w:tcPr>
          <w:p w:rsidR="001C2F5A" w:rsidRDefault="001C2F5A" w:rsidP="004C4EB1">
            <w:r w:rsidRPr="00CA6733">
              <w:rPr>
                <w:rFonts w:hint="eastAsia"/>
              </w:rPr>
              <w:t>该径控通道的编号</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BA54BF">
              <w:rPr>
                <w:rFonts w:hint="eastAsia"/>
              </w:rPr>
              <w:t>location</w:t>
            </w:r>
          </w:p>
        </w:tc>
        <w:tc>
          <w:tcPr>
            <w:tcW w:w="1063" w:type="dxa"/>
          </w:tcPr>
          <w:p w:rsidR="001C2F5A" w:rsidRDefault="001C2F5A" w:rsidP="004C4EB1">
            <w:r w:rsidRPr="00BA54BF">
              <w:rPr>
                <w:rFonts w:hint="eastAsia"/>
              </w:rPr>
              <w:t>Location</w:t>
            </w:r>
          </w:p>
        </w:tc>
        <w:tc>
          <w:tcPr>
            <w:tcW w:w="3368" w:type="dxa"/>
          </w:tcPr>
          <w:p w:rsidR="001C2F5A" w:rsidRDefault="001C2F5A" w:rsidP="004C4EB1">
            <w:r w:rsidRPr="00CA6733">
              <w:rPr>
                <w:rFonts w:hint="eastAsia"/>
              </w:rPr>
              <w:t>该径控通道的位置信息</w:t>
            </w:r>
          </w:p>
        </w:tc>
      </w:tr>
      <w:tr w:rsidR="001C2F5A" w:rsidTr="004C4EB1">
        <w:tc>
          <w:tcPr>
            <w:tcW w:w="956" w:type="dxa"/>
            <w:vMerge/>
          </w:tcPr>
          <w:p w:rsidR="001C2F5A" w:rsidRPr="00AE1186" w:rsidRDefault="001C2F5A" w:rsidP="004C4EB1">
            <w:pPr>
              <w:rPr>
                <w:b/>
              </w:rPr>
            </w:pPr>
          </w:p>
        </w:tc>
        <w:tc>
          <w:tcPr>
            <w:tcW w:w="2948" w:type="dxa"/>
            <w:vMerge/>
          </w:tcPr>
          <w:p w:rsidR="001C2F5A" w:rsidRDefault="001C2F5A" w:rsidP="004C4EB1"/>
        </w:tc>
        <w:tc>
          <w:tcPr>
            <w:tcW w:w="1838" w:type="dxa"/>
          </w:tcPr>
          <w:p w:rsidR="001C2F5A" w:rsidRDefault="001C2F5A" w:rsidP="004C4EB1">
            <w:r w:rsidRPr="00BA54BF">
              <w:rPr>
                <w:rFonts w:hint="eastAsia"/>
              </w:rPr>
              <w:t>poolId</w:t>
            </w:r>
          </w:p>
        </w:tc>
        <w:tc>
          <w:tcPr>
            <w:tcW w:w="1063" w:type="dxa"/>
          </w:tcPr>
          <w:p w:rsidR="001C2F5A" w:rsidRDefault="001C2F5A" w:rsidP="004C4EB1">
            <w:r w:rsidRPr="00BA54BF">
              <w:rPr>
                <w:rFonts w:hint="eastAsia"/>
              </w:rPr>
              <w:t>int</w:t>
            </w:r>
          </w:p>
        </w:tc>
        <w:tc>
          <w:tcPr>
            <w:tcW w:w="3368" w:type="dxa"/>
          </w:tcPr>
          <w:p w:rsidR="001C2F5A" w:rsidRDefault="001C2F5A" w:rsidP="004C4EB1">
            <w:r w:rsidRPr="00CA6733">
              <w:rPr>
                <w:rFonts w:hint="eastAsia"/>
              </w:rPr>
              <w:t>分拣池编号</w:t>
            </w:r>
          </w:p>
        </w:tc>
      </w:tr>
    </w:tbl>
    <w:p w:rsidR="001C2F5A" w:rsidRPr="0023029F" w:rsidRDefault="001C2F5A" w:rsidP="001C2F5A">
      <w:pPr>
        <w:pStyle w:val="Body"/>
      </w:pPr>
    </w:p>
    <w:p w:rsidR="001C2F5A" w:rsidRDefault="001C2F5A" w:rsidP="001C2F5A">
      <w:pPr>
        <w:pStyle w:val="2"/>
        <w:numPr>
          <w:ilvl w:val="1"/>
          <w:numId w:val="41"/>
        </w:numPr>
      </w:pPr>
      <w:bookmarkStart w:id="35" w:name="_Toc313111223"/>
      <w:r>
        <w:rPr>
          <w:rFonts w:hint="eastAsia"/>
        </w:rPr>
        <w:t>离岗系统代理</w:t>
      </w:r>
      <w:bookmarkEnd w:id="35"/>
    </w:p>
    <w:p w:rsidR="001C2F5A" w:rsidRDefault="001C2F5A" w:rsidP="001C2F5A">
      <w:pPr>
        <w:pStyle w:val="Body"/>
        <w:ind w:firstLine="480"/>
      </w:pPr>
      <w:r>
        <w:rPr>
          <w:rFonts w:hint="eastAsia"/>
        </w:rPr>
        <w:t>离岗系统代理定期对离岗系统进行查询，当有新的行李增加且该行李的航班号符合系统的期望时，提取该行李的信息并推送给消息总线。</w:t>
      </w:r>
    </w:p>
    <w:p w:rsidR="001C2F5A" w:rsidRDefault="001C2F5A" w:rsidP="001C2F5A">
      <w:pPr>
        <w:pStyle w:val="2"/>
        <w:numPr>
          <w:ilvl w:val="1"/>
          <w:numId w:val="41"/>
        </w:numPr>
      </w:pPr>
      <w:bookmarkStart w:id="36" w:name="_Toc313111224"/>
      <w:r>
        <w:rPr>
          <w:rFonts w:hint="eastAsia"/>
        </w:rPr>
        <w:t>中心服务器组件</w:t>
      </w:r>
      <w:bookmarkEnd w:id="36"/>
    </w:p>
    <w:p w:rsidR="001C2F5A" w:rsidRDefault="001C2F5A" w:rsidP="001C2F5A">
      <w:pPr>
        <w:pStyle w:val="Body"/>
      </w:pPr>
    </w:p>
    <w:p w:rsidR="001C2F5A" w:rsidRDefault="001C2F5A" w:rsidP="001C2F5A">
      <w:pPr>
        <w:pStyle w:val="2"/>
        <w:numPr>
          <w:ilvl w:val="1"/>
          <w:numId w:val="41"/>
        </w:numPr>
      </w:pPr>
      <w:bookmarkStart w:id="37" w:name="_Toc313111227"/>
      <w:r>
        <w:rPr>
          <w:rFonts w:hint="eastAsia"/>
        </w:rPr>
        <w:lastRenderedPageBreak/>
        <w:t>径控通道</w:t>
      </w:r>
      <w:bookmarkEnd w:id="37"/>
    </w:p>
    <w:p w:rsidR="001C2F5A" w:rsidRPr="0040174D" w:rsidRDefault="001C2F5A" w:rsidP="001C2F5A">
      <w:pPr>
        <w:pStyle w:val="Body"/>
        <w:ind w:firstLine="480"/>
      </w:pPr>
      <w:r w:rsidRPr="0040174D">
        <w:rPr>
          <w:rFonts w:hint="eastAsia"/>
        </w:rPr>
        <w:t>首先对行李在整个分拣过程中可能处于的位置进行分析，得到以下四种位置关系：上游传送带（行李注入槽）；分拣池；地面；行李拖车。其中，根据行李被放置在地面的原因不同，我们将地面分为两类：</w:t>
      </w:r>
    </w:p>
    <w:p w:rsidR="001C2F5A" w:rsidRDefault="001C2F5A" w:rsidP="001C2F5A">
      <w:pPr>
        <w:pStyle w:val="Body"/>
        <w:numPr>
          <w:ilvl w:val="0"/>
          <w:numId w:val="38"/>
        </w:numPr>
        <w:ind w:firstLine="480"/>
      </w:pPr>
      <w:r w:rsidRPr="0040174D">
        <w:rPr>
          <w:rFonts w:hint="eastAsia"/>
        </w:rPr>
        <w:t>地面</w:t>
      </w:r>
      <w:r w:rsidRPr="0040174D">
        <w:rPr>
          <w:rFonts w:hint="eastAsia"/>
        </w:rPr>
        <w:t>A</w:t>
      </w:r>
      <w:r w:rsidRPr="0040174D">
        <w:rPr>
          <w:rFonts w:hint="eastAsia"/>
        </w:rPr>
        <w:t>：行李遭受撞击从分拣池滑落；</w:t>
      </w:r>
    </w:p>
    <w:p w:rsidR="001C2F5A" w:rsidRDefault="001C2F5A" w:rsidP="001C2F5A">
      <w:pPr>
        <w:pStyle w:val="Body"/>
        <w:numPr>
          <w:ilvl w:val="0"/>
          <w:numId w:val="38"/>
        </w:numPr>
        <w:ind w:firstLine="480"/>
      </w:pPr>
      <w:r w:rsidRPr="0040174D">
        <w:rPr>
          <w:rFonts w:hint="eastAsia"/>
        </w:rPr>
        <w:t>地面</w:t>
      </w:r>
      <w:r w:rsidRPr="0040174D">
        <w:rPr>
          <w:rFonts w:hint="eastAsia"/>
        </w:rPr>
        <w:t>B</w:t>
      </w:r>
      <w:r w:rsidRPr="0040174D">
        <w:rPr>
          <w:rFonts w:hint="eastAsia"/>
        </w:rPr>
        <w:t>：为节省时间，人工将通过腕带提示器检测的行李放置在地面（复核通道与分拣池之间，尚未通过复核通道检测）；</w:t>
      </w:r>
    </w:p>
    <w:p w:rsidR="001C2F5A" w:rsidRDefault="001C2F5A" w:rsidP="001C2F5A">
      <w:pPr>
        <w:pStyle w:val="Centered"/>
      </w:pPr>
      <w:r>
        <w:object w:dxaOrig="15542" w:dyaOrig="12717">
          <v:shape id="_x0000_i1026" type="#_x0000_t75" style="width:360.95pt;height:295.5pt" o:ole="">
            <v:imagedata r:id="rId29" o:title=""/>
          </v:shape>
          <o:OLEObject Type="Embed" ProgID="Visio.Drawing.11" ShapeID="_x0000_i1026" DrawAspect="Content" ObjectID="_1530727447" r:id="rId30"/>
        </w:object>
      </w:r>
    </w:p>
    <w:p w:rsidR="001C2F5A" w:rsidRPr="006F62AC" w:rsidRDefault="001C2F5A" w:rsidP="001C2F5A">
      <w:pPr>
        <w:pStyle w:val="af7"/>
        <w:spacing w:beforeLines="50" w:before="120" w:afterLines="50" w:after="120"/>
        <w:ind w:left="420"/>
        <w:jc w:val="center"/>
        <w:rPr>
          <w:rFonts w:ascii="楷体" w:eastAsia="楷体" w:hAnsi="楷体"/>
          <w:b/>
        </w:rPr>
      </w:pPr>
      <w:r w:rsidRPr="006F62AC">
        <w:rPr>
          <w:rFonts w:ascii="楷体" w:eastAsia="楷体" w:hAnsi="楷体" w:hint="eastAsia"/>
          <w:b/>
        </w:rPr>
        <w:t>图(1)：行李分拣池平面示意图。</w:t>
      </w:r>
    </w:p>
    <w:p w:rsidR="001C2F5A" w:rsidRDefault="001C2F5A" w:rsidP="001C2F5A">
      <w:pPr>
        <w:pStyle w:val="Body"/>
      </w:pPr>
      <w:r w:rsidRPr="0040174D">
        <w:rPr>
          <w:rFonts w:hint="eastAsia"/>
        </w:rPr>
        <w:t>接着对行李在这几种位置之间的转化条件进行分析，得到以下转化关系：</w:t>
      </w:r>
    </w:p>
    <w:p w:rsidR="001C2F5A" w:rsidRPr="00CB7566" w:rsidRDefault="001C2F5A" w:rsidP="001C2F5A">
      <w:pPr>
        <w:spacing w:beforeLines="50" w:before="120" w:afterLines="50" w:after="120"/>
        <w:ind w:firstLine="420"/>
        <w:jc w:val="center"/>
        <w:rPr>
          <w:rFonts w:ascii="楷体" w:eastAsia="楷体" w:hAnsi="楷体"/>
          <w:b/>
        </w:rPr>
      </w:pPr>
      <w:r w:rsidRPr="00CB7566">
        <w:rPr>
          <w:rFonts w:ascii="楷体" w:eastAsia="楷体" w:hAnsi="楷体" w:hint="eastAsia"/>
          <w:b/>
        </w:rPr>
        <w:t>表(1)：行李所处位置变化触发关系。</w:t>
      </w:r>
    </w:p>
    <w:tbl>
      <w:tblPr>
        <w:tblStyle w:val="af3"/>
        <w:tblW w:w="0" w:type="auto"/>
        <w:tblInd w:w="420"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5437"/>
      </w:tblGrid>
      <w:tr w:rsidR="001C2F5A" w:rsidRPr="004A68E0" w:rsidTr="004C4EB1">
        <w:tc>
          <w:tcPr>
            <w:tcW w:w="2665" w:type="dxa"/>
            <w:tcBorders>
              <w:top w:val="thinThickSmallGap" w:sz="24" w:space="0" w:color="00B050"/>
              <w:bottom w:val="double" w:sz="4" w:space="0" w:color="00B050"/>
              <w:right w:val="single" w:sz="4" w:space="0" w:color="00B050"/>
            </w:tcBorders>
          </w:tcPr>
          <w:p w:rsidR="001C2F5A" w:rsidRPr="004A68E0" w:rsidRDefault="001C2F5A" w:rsidP="004C4EB1">
            <w:pPr>
              <w:pStyle w:val="table0"/>
            </w:pPr>
            <w:r w:rsidRPr="004A68E0">
              <w:rPr>
                <w:rFonts w:hint="eastAsia"/>
              </w:rPr>
              <w:t>位置转化</w:t>
            </w:r>
          </w:p>
        </w:tc>
        <w:tc>
          <w:tcPr>
            <w:tcW w:w="5437" w:type="dxa"/>
            <w:tcBorders>
              <w:top w:val="thinThickSmallGap" w:sz="24" w:space="0" w:color="00B050"/>
              <w:left w:val="single" w:sz="4" w:space="0" w:color="00B050"/>
              <w:bottom w:val="double" w:sz="4" w:space="0" w:color="00B050"/>
            </w:tcBorders>
          </w:tcPr>
          <w:p w:rsidR="001C2F5A" w:rsidRPr="004A68E0" w:rsidRDefault="001C2F5A" w:rsidP="004C4EB1">
            <w:pPr>
              <w:pStyle w:val="table0"/>
            </w:pPr>
            <w:r w:rsidRPr="004A68E0">
              <w:rPr>
                <w:rFonts w:hint="eastAsia"/>
              </w:rPr>
              <w:t>触发条件</w:t>
            </w:r>
          </w:p>
        </w:tc>
      </w:tr>
      <w:tr w:rsidR="001C2F5A" w:rsidRPr="004A68E0" w:rsidTr="004C4EB1">
        <w:tc>
          <w:tcPr>
            <w:tcW w:w="2665" w:type="dxa"/>
            <w:tcBorders>
              <w:top w:val="double" w:sz="4" w:space="0" w:color="00B050"/>
              <w:right w:val="single" w:sz="4" w:space="0" w:color="00B050"/>
            </w:tcBorders>
          </w:tcPr>
          <w:p w:rsidR="001C2F5A" w:rsidRPr="004A68E0" w:rsidRDefault="001C2F5A" w:rsidP="004C4EB1">
            <w:pPr>
              <w:pStyle w:val="table0"/>
            </w:pPr>
            <w:r w:rsidRPr="004A68E0">
              <w:rPr>
                <w:rFonts w:hint="eastAsia"/>
              </w:rPr>
              <w:t>上游传送带</w:t>
            </w:r>
            <w:r w:rsidRPr="004A68E0">
              <w:sym w:font="Wingdings" w:char="F0E0"/>
            </w:r>
            <w:r w:rsidRPr="004A68E0">
              <w:rPr>
                <w:rFonts w:hint="eastAsia"/>
              </w:rPr>
              <w:t>分拣池</w:t>
            </w:r>
          </w:p>
        </w:tc>
        <w:tc>
          <w:tcPr>
            <w:tcW w:w="5437" w:type="dxa"/>
            <w:tcBorders>
              <w:top w:val="double" w:sz="4" w:space="0" w:color="00B050"/>
              <w:left w:val="single" w:sz="4" w:space="0" w:color="00B050"/>
            </w:tcBorders>
          </w:tcPr>
          <w:p w:rsidR="001C2F5A" w:rsidRPr="004A68E0" w:rsidRDefault="001C2F5A" w:rsidP="004C4EB1">
            <w:pPr>
              <w:pStyle w:val="table0"/>
            </w:pPr>
            <w:r w:rsidRPr="004A68E0">
              <w:rPr>
                <w:rFonts w:hint="eastAsia"/>
              </w:rPr>
              <w:t>R1径控通道检测到该行李首次进入分拣池。</w:t>
            </w:r>
          </w:p>
        </w:tc>
      </w:tr>
      <w:tr w:rsidR="001C2F5A" w:rsidRPr="004A68E0" w:rsidTr="004C4EB1">
        <w:tc>
          <w:tcPr>
            <w:tcW w:w="2665" w:type="dxa"/>
            <w:tcBorders>
              <w:right w:val="single" w:sz="4" w:space="0" w:color="00B050"/>
            </w:tcBorders>
          </w:tcPr>
          <w:p w:rsidR="001C2F5A" w:rsidRPr="004A68E0" w:rsidRDefault="001C2F5A" w:rsidP="004C4EB1">
            <w:pPr>
              <w:pStyle w:val="table0"/>
            </w:pPr>
            <w:r w:rsidRPr="004A68E0">
              <w:rPr>
                <w:rFonts w:hint="eastAsia"/>
              </w:rPr>
              <w:t>分拣池</w:t>
            </w:r>
            <w:r w:rsidRPr="004A68E0">
              <w:sym w:font="Wingdings" w:char="F0E0"/>
            </w:r>
            <w:r w:rsidRPr="004A68E0">
              <w:rPr>
                <w:rFonts w:hint="eastAsia"/>
              </w:rPr>
              <w:t>行李拖车</w:t>
            </w:r>
          </w:p>
        </w:tc>
        <w:tc>
          <w:tcPr>
            <w:tcW w:w="5437" w:type="dxa"/>
            <w:tcBorders>
              <w:left w:val="single" w:sz="4" w:space="0" w:color="00B050"/>
            </w:tcBorders>
          </w:tcPr>
          <w:p w:rsidR="001C2F5A" w:rsidRPr="004A68E0" w:rsidRDefault="001C2F5A" w:rsidP="004C4EB1">
            <w:pPr>
              <w:pStyle w:val="table0"/>
            </w:pPr>
            <w:r w:rsidRPr="004A68E0">
              <w:rPr>
                <w:rFonts w:hint="eastAsia"/>
              </w:rPr>
              <w:t>复核通道检测并核实该行李已成功分类。</w:t>
            </w:r>
          </w:p>
        </w:tc>
      </w:tr>
      <w:tr w:rsidR="001C2F5A" w:rsidRPr="004A68E0" w:rsidTr="004C4EB1">
        <w:tc>
          <w:tcPr>
            <w:tcW w:w="2665" w:type="dxa"/>
            <w:tcBorders>
              <w:right w:val="single" w:sz="4" w:space="0" w:color="00B050"/>
            </w:tcBorders>
          </w:tcPr>
          <w:p w:rsidR="001C2F5A" w:rsidRPr="004A68E0" w:rsidRDefault="001C2F5A" w:rsidP="004C4EB1">
            <w:pPr>
              <w:pStyle w:val="table0"/>
            </w:pPr>
            <w:r w:rsidRPr="004A68E0">
              <w:rPr>
                <w:rFonts w:hint="eastAsia"/>
              </w:rPr>
              <w:lastRenderedPageBreak/>
              <w:t>分拣池</w:t>
            </w:r>
            <w:r w:rsidRPr="004A68E0">
              <w:sym w:font="Wingdings" w:char="F0E0"/>
            </w:r>
            <w:r w:rsidRPr="004A68E0">
              <w:rPr>
                <w:rFonts w:hint="eastAsia"/>
              </w:rPr>
              <w:t>地面</w:t>
            </w:r>
          </w:p>
        </w:tc>
        <w:tc>
          <w:tcPr>
            <w:tcW w:w="5437" w:type="dxa"/>
            <w:tcBorders>
              <w:left w:val="single" w:sz="4" w:space="0" w:color="00B050"/>
            </w:tcBorders>
          </w:tcPr>
          <w:p w:rsidR="001C2F5A" w:rsidRPr="004A68E0" w:rsidRDefault="001C2F5A" w:rsidP="004C4EB1">
            <w:pPr>
              <w:pStyle w:val="table0"/>
            </w:pPr>
            <w:r w:rsidRPr="004A68E0">
              <w:rPr>
                <w:rFonts w:hint="eastAsia"/>
              </w:rPr>
              <w:t>行李即未通过径控通道的二次监测，又未通过复核通道的检测。</w:t>
            </w:r>
          </w:p>
        </w:tc>
      </w:tr>
      <w:tr w:rsidR="001C2F5A" w:rsidRPr="004A68E0" w:rsidTr="004C4EB1">
        <w:tc>
          <w:tcPr>
            <w:tcW w:w="2665" w:type="dxa"/>
            <w:tcBorders>
              <w:bottom w:val="nil"/>
              <w:right w:val="single" w:sz="4" w:space="0" w:color="00B050"/>
            </w:tcBorders>
          </w:tcPr>
          <w:p w:rsidR="001C2F5A" w:rsidRPr="004A68E0" w:rsidRDefault="001C2F5A" w:rsidP="004C4EB1">
            <w:pPr>
              <w:pStyle w:val="table0"/>
            </w:pPr>
            <w:r w:rsidRPr="004A68E0">
              <w:rPr>
                <w:rFonts w:hint="eastAsia"/>
              </w:rPr>
              <w:t>地面</w:t>
            </w:r>
            <w:r w:rsidRPr="004A68E0">
              <w:sym w:font="Wingdings" w:char="F0E0"/>
            </w:r>
            <w:r w:rsidRPr="004A68E0">
              <w:rPr>
                <w:rFonts w:hint="eastAsia"/>
              </w:rPr>
              <w:t>分拣池</w:t>
            </w:r>
          </w:p>
        </w:tc>
        <w:tc>
          <w:tcPr>
            <w:tcW w:w="5437" w:type="dxa"/>
            <w:tcBorders>
              <w:left w:val="single" w:sz="4" w:space="0" w:color="00B050"/>
              <w:bottom w:val="nil"/>
            </w:tcBorders>
          </w:tcPr>
          <w:p w:rsidR="001C2F5A" w:rsidRPr="004A68E0" w:rsidRDefault="001C2F5A" w:rsidP="004C4EB1">
            <w:pPr>
              <w:pStyle w:val="table0"/>
            </w:pPr>
            <w:r w:rsidRPr="004A68E0">
              <w:rPr>
                <w:rFonts w:hint="eastAsia"/>
              </w:rPr>
              <w:t>径控通道在一段时间之后重新检测到某件行李。</w:t>
            </w:r>
          </w:p>
        </w:tc>
      </w:tr>
      <w:tr w:rsidR="001C2F5A" w:rsidRPr="004A68E0" w:rsidTr="004C4EB1">
        <w:tc>
          <w:tcPr>
            <w:tcW w:w="2665" w:type="dxa"/>
            <w:tcBorders>
              <w:top w:val="nil"/>
              <w:bottom w:val="thickThinSmallGap" w:sz="24" w:space="0" w:color="00B050"/>
              <w:right w:val="single" w:sz="4" w:space="0" w:color="00B050"/>
            </w:tcBorders>
          </w:tcPr>
          <w:p w:rsidR="001C2F5A" w:rsidRPr="004A68E0" w:rsidRDefault="001C2F5A" w:rsidP="004C4EB1">
            <w:pPr>
              <w:pStyle w:val="table0"/>
            </w:pPr>
            <w:r w:rsidRPr="004A68E0">
              <w:rPr>
                <w:rFonts w:hint="eastAsia"/>
              </w:rPr>
              <w:t>分拣池</w:t>
            </w:r>
            <w:r w:rsidRPr="004A68E0">
              <w:sym w:font="Wingdings" w:char="F0E0"/>
            </w:r>
            <w:r w:rsidRPr="004A68E0">
              <w:rPr>
                <w:rFonts w:hint="eastAsia"/>
              </w:rPr>
              <w:t>行李拖车</w:t>
            </w:r>
          </w:p>
        </w:tc>
        <w:tc>
          <w:tcPr>
            <w:tcW w:w="5437" w:type="dxa"/>
            <w:tcBorders>
              <w:top w:val="nil"/>
              <w:left w:val="single" w:sz="4" w:space="0" w:color="00B050"/>
              <w:bottom w:val="thickThinSmallGap" w:sz="24" w:space="0" w:color="00B050"/>
            </w:tcBorders>
          </w:tcPr>
          <w:p w:rsidR="001C2F5A" w:rsidRPr="004A68E0" w:rsidRDefault="001C2F5A" w:rsidP="004C4EB1">
            <w:pPr>
              <w:pStyle w:val="table0"/>
            </w:pPr>
            <w:r w:rsidRPr="004A68E0">
              <w:rPr>
                <w:rFonts w:hint="eastAsia"/>
              </w:rPr>
              <w:t>行李成功通过复核通道的检验；</w:t>
            </w:r>
          </w:p>
        </w:tc>
      </w:tr>
    </w:tbl>
    <w:p w:rsidR="001C2F5A" w:rsidRPr="0040174D" w:rsidRDefault="001C2F5A" w:rsidP="001C2F5A">
      <w:pPr>
        <w:pStyle w:val="Body"/>
      </w:pPr>
      <w:r w:rsidRPr="0040174D">
        <w:rPr>
          <w:rFonts w:hint="eastAsia"/>
        </w:rPr>
        <w:t>对分拣池</w:t>
      </w:r>
      <w:r w:rsidRPr="0040174D">
        <w:sym w:font="Wingdings" w:char="F0E0"/>
      </w:r>
      <w:r w:rsidRPr="0040174D">
        <w:rPr>
          <w:rFonts w:hint="eastAsia"/>
        </w:rPr>
        <w:t>地面这一转化过程的原因分析如下：</w:t>
      </w:r>
    </w:p>
    <w:p w:rsidR="001C2F5A" w:rsidRPr="0040174D" w:rsidRDefault="001C2F5A" w:rsidP="001C2F5A">
      <w:pPr>
        <w:pStyle w:val="Body"/>
        <w:numPr>
          <w:ilvl w:val="0"/>
          <w:numId w:val="30"/>
        </w:numPr>
        <w:ind w:firstLine="480"/>
      </w:pPr>
      <w:r w:rsidRPr="0040174D">
        <w:rPr>
          <w:rFonts w:hint="eastAsia"/>
        </w:rPr>
        <w:t>行李由于遭受撞击或其他原因从分拣池上滑落到地面；</w:t>
      </w:r>
    </w:p>
    <w:p w:rsidR="001C2F5A" w:rsidRPr="001147C6" w:rsidRDefault="001C2F5A" w:rsidP="001C2F5A">
      <w:pPr>
        <w:pStyle w:val="Body"/>
        <w:numPr>
          <w:ilvl w:val="0"/>
          <w:numId w:val="30"/>
        </w:numPr>
        <w:ind w:firstLine="480"/>
      </w:pPr>
      <w:r w:rsidRPr="001147C6">
        <w:rPr>
          <w:rFonts w:hint="eastAsia"/>
        </w:rPr>
        <w:t>行李已通过腕带提示器检测，但尚未通过复核通道。</w:t>
      </w:r>
    </w:p>
    <w:p w:rsidR="001C2F5A" w:rsidRPr="0040174D" w:rsidRDefault="001C2F5A" w:rsidP="001C2F5A">
      <w:pPr>
        <w:pStyle w:val="Body"/>
      </w:pPr>
      <w:r w:rsidRPr="0040174D">
        <w:rPr>
          <w:rFonts w:hint="eastAsia"/>
        </w:rPr>
        <w:t>对地面</w:t>
      </w:r>
      <w:r w:rsidRPr="0040174D">
        <w:sym w:font="Wingdings" w:char="F0E0"/>
      </w:r>
      <w:r w:rsidRPr="0040174D">
        <w:rPr>
          <w:rFonts w:hint="eastAsia"/>
        </w:rPr>
        <w:t>分拣池这一转化过程的原因分析如下：</w:t>
      </w:r>
    </w:p>
    <w:p w:rsidR="001C2F5A" w:rsidRPr="004A68E0" w:rsidRDefault="001C2F5A" w:rsidP="001C2F5A">
      <w:pPr>
        <w:pStyle w:val="Body"/>
        <w:numPr>
          <w:ilvl w:val="0"/>
          <w:numId w:val="30"/>
        </w:numPr>
        <w:ind w:firstLine="480"/>
      </w:pPr>
      <w:r w:rsidRPr="004A68E0">
        <w:rPr>
          <w:rFonts w:hint="eastAsia"/>
        </w:rPr>
        <w:t>人工将滑落行李重新放置在分拣池中；</w:t>
      </w:r>
    </w:p>
    <w:p w:rsidR="001C2F5A" w:rsidRPr="004A68E0" w:rsidRDefault="001C2F5A" w:rsidP="001C2F5A">
      <w:pPr>
        <w:pStyle w:val="Body"/>
        <w:numPr>
          <w:ilvl w:val="0"/>
          <w:numId w:val="30"/>
        </w:numPr>
        <w:ind w:firstLine="480"/>
      </w:pPr>
      <w:r w:rsidRPr="004A68E0">
        <w:rPr>
          <w:rFonts w:hint="eastAsia"/>
        </w:rPr>
        <w:t>腕带提示器检测到该行李不属于该航班，故人工将该行李重新放回分拣池中。</w:t>
      </w:r>
    </w:p>
    <w:p w:rsidR="001C2F5A" w:rsidRDefault="001C2F5A" w:rsidP="001C2F5A">
      <w:pPr>
        <w:pStyle w:val="af7"/>
        <w:spacing w:beforeLines="50" w:before="120" w:afterLines="50" w:after="120"/>
        <w:ind w:left="840"/>
        <w:jc w:val="center"/>
      </w:pPr>
      <w:r>
        <w:object w:dxaOrig="10610" w:dyaOrig="9409">
          <v:shape id="_x0000_i1027" type="#_x0000_t75" style="width:270.25pt;height:238.45pt" o:ole="">
            <v:imagedata r:id="rId31" o:title=""/>
          </v:shape>
          <o:OLEObject Type="Embed" ProgID="Visio.Drawing.11" ShapeID="_x0000_i1027" DrawAspect="Content" ObjectID="_1530727448" r:id="rId32"/>
        </w:object>
      </w:r>
    </w:p>
    <w:p w:rsidR="001C2F5A" w:rsidRPr="00D43414" w:rsidRDefault="001C2F5A" w:rsidP="001C2F5A">
      <w:pPr>
        <w:pStyle w:val="af7"/>
        <w:spacing w:beforeLines="50" w:before="120" w:afterLines="50" w:after="120"/>
        <w:ind w:left="840"/>
        <w:jc w:val="center"/>
        <w:rPr>
          <w:rFonts w:ascii="楷体" w:eastAsia="楷体" w:hAnsi="楷体"/>
          <w:b/>
        </w:rPr>
      </w:pPr>
      <w:r w:rsidRPr="00D43414">
        <w:rPr>
          <w:rFonts w:ascii="楷体" w:eastAsia="楷体" w:hAnsi="楷体" w:hint="eastAsia"/>
          <w:b/>
        </w:rPr>
        <w:t>图（2）：行李在各个位置之间的转化关系示意图。</w:t>
      </w:r>
    </w:p>
    <w:p w:rsidR="001C2F5A" w:rsidRPr="005A6FF4" w:rsidRDefault="001C2F5A" w:rsidP="001C2F5A">
      <w:pPr>
        <w:pStyle w:val="Body"/>
        <w:ind w:firstLine="480"/>
      </w:pPr>
      <w:r w:rsidRPr="0040174D">
        <w:rPr>
          <w:rFonts w:hint="eastAsia"/>
        </w:rPr>
        <w:t>由以上分析可知，</w:t>
      </w:r>
      <w:r w:rsidRPr="00AC1B2E">
        <w:rPr>
          <w:rFonts w:hint="eastAsia"/>
          <w:b/>
        </w:rPr>
        <w:t>一</w:t>
      </w:r>
      <w:r w:rsidRPr="00AC1B2E">
        <w:rPr>
          <w:rFonts w:hint="eastAsia"/>
        </w:rPr>
        <w:t>件行李的成功分拣可被认为是该行李首先通过径控通道的监测之后，又通过了所属复核通道的检测。</w:t>
      </w:r>
      <w:r w:rsidRPr="0040174D">
        <w:rPr>
          <w:rFonts w:hint="eastAsia"/>
        </w:rPr>
        <w:t>为保障每件行李能够被成功分拣，我们需要对每件行李在整个分拣过程中所处的位置进行实时监控，并显示其所处位置信息，以提高分拣员的分拣效率。另一方面，由于行李在分拣池上所处的状态并不稳定，例如：行李由于遭受其他行李的撞击而从分拣池中滑落到地面，或者在经过分拣口时被人工调整位置。因此如何利用径控通道来对行李在各个位置进</w:t>
      </w:r>
      <w:r>
        <w:rPr>
          <w:rFonts w:hint="eastAsia"/>
        </w:rPr>
        <w:t>行准确定位，并对行李滑落等突发事件做出判断是该节主要讨论的问题。</w:t>
      </w:r>
    </w:p>
    <w:p w:rsidR="001C2F5A" w:rsidRDefault="001C2F5A" w:rsidP="001C2F5A">
      <w:pPr>
        <w:pStyle w:val="Body"/>
        <w:ind w:firstLine="480"/>
      </w:pPr>
      <w:r w:rsidRPr="0040174D">
        <w:rPr>
          <w:rFonts w:hint="eastAsia"/>
        </w:rPr>
        <w:lastRenderedPageBreak/>
        <w:t>整个分拣系统共安装三台径控通道</w:t>
      </w:r>
      <w:r>
        <w:rPr>
          <w:rFonts w:hint="eastAsia"/>
        </w:rPr>
        <w:t>，若干腕带阅读器（将阅读器归为两类，一类为分拣口</w:t>
      </w:r>
      <w:r>
        <w:rPr>
          <w:rFonts w:hint="eastAsia"/>
        </w:rPr>
        <w:t>1</w:t>
      </w:r>
      <w:r>
        <w:rPr>
          <w:rFonts w:hint="eastAsia"/>
        </w:rPr>
        <w:t>，另一类为分拣口</w:t>
      </w:r>
      <w:r>
        <w:rPr>
          <w:rFonts w:hint="eastAsia"/>
        </w:rPr>
        <w:t>2</w:t>
      </w:r>
      <w:r>
        <w:rPr>
          <w:rFonts w:hint="eastAsia"/>
        </w:rPr>
        <w:t>）</w:t>
      </w:r>
      <w:r w:rsidRPr="0040174D">
        <w:rPr>
          <w:rFonts w:hint="eastAsia"/>
        </w:rPr>
        <w:t>和两台复核通道，分别标记为</w:t>
      </w:r>
      <w:r w:rsidRPr="0040174D">
        <w:rPr>
          <w:rFonts w:hint="eastAsia"/>
          <w:i/>
        </w:rPr>
        <w:t>R</w:t>
      </w:r>
      <w:r w:rsidRPr="0040174D">
        <w:rPr>
          <w:rFonts w:hint="eastAsia"/>
          <w:i/>
          <w:vertAlign w:val="subscript"/>
        </w:rPr>
        <w:t>1</w:t>
      </w:r>
      <w:r w:rsidRPr="0040174D">
        <w:rPr>
          <w:rFonts w:hint="eastAsia"/>
        </w:rPr>
        <w:t>，</w:t>
      </w:r>
      <w:r w:rsidRPr="0040174D">
        <w:rPr>
          <w:rFonts w:hint="eastAsia"/>
          <w:i/>
        </w:rPr>
        <w:t>R</w:t>
      </w:r>
      <w:r w:rsidRPr="0040174D">
        <w:rPr>
          <w:rFonts w:hint="eastAsia"/>
          <w:i/>
          <w:vertAlign w:val="subscript"/>
        </w:rPr>
        <w:t>2</w:t>
      </w:r>
      <w:r w:rsidRPr="0040174D">
        <w:rPr>
          <w:rFonts w:hint="eastAsia"/>
        </w:rPr>
        <w:t>，</w:t>
      </w:r>
      <w:r w:rsidRPr="0040174D">
        <w:rPr>
          <w:rFonts w:hint="eastAsia"/>
          <w:i/>
        </w:rPr>
        <w:t>R</w:t>
      </w:r>
      <w:r w:rsidRPr="0040174D">
        <w:rPr>
          <w:rFonts w:hint="eastAsia"/>
          <w:i/>
          <w:vertAlign w:val="subscript"/>
        </w:rPr>
        <w:t>3</w:t>
      </w:r>
      <w:r w:rsidRPr="0040174D">
        <w:rPr>
          <w:rFonts w:hint="eastAsia"/>
        </w:rPr>
        <w:t>，</w:t>
      </w:r>
      <w:r w:rsidRPr="00CF023E">
        <w:rPr>
          <w:rFonts w:hint="eastAsia"/>
          <w:i/>
        </w:rPr>
        <w:t>H</w:t>
      </w:r>
      <w:r w:rsidRPr="00CF023E">
        <w:rPr>
          <w:rFonts w:hint="eastAsia"/>
          <w:i/>
          <w:vertAlign w:val="subscript"/>
        </w:rPr>
        <w:t>1</w:t>
      </w:r>
      <w:r>
        <w:rPr>
          <w:rFonts w:hint="eastAsia"/>
        </w:rPr>
        <w:t>，</w:t>
      </w:r>
      <w:r w:rsidRPr="00DF3581">
        <w:rPr>
          <w:rFonts w:hint="eastAsia"/>
          <w:i/>
        </w:rPr>
        <w:t>H</w:t>
      </w:r>
      <w:r w:rsidRPr="00DF3581">
        <w:rPr>
          <w:rFonts w:hint="eastAsia"/>
          <w:i/>
          <w:vertAlign w:val="subscript"/>
        </w:rPr>
        <w:t>2</w:t>
      </w:r>
      <w:r>
        <w:rPr>
          <w:rFonts w:hint="eastAsia"/>
        </w:rPr>
        <w:t>，</w:t>
      </w:r>
      <w:r w:rsidRPr="0040174D">
        <w:rPr>
          <w:rFonts w:hint="eastAsia"/>
          <w:i/>
        </w:rPr>
        <w:t>D</w:t>
      </w:r>
      <w:r w:rsidRPr="0040174D">
        <w:rPr>
          <w:rFonts w:hint="eastAsia"/>
          <w:i/>
          <w:vertAlign w:val="subscript"/>
        </w:rPr>
        <w:t>1</w:t>
      </w:r>
      <w:r w:rsidRPr="0040174D">
        <w:rPr>
          <w:rFonts w:hint="eastAsia"/>
        </w:rPr>
        <w:t>，</w:t>
      </w:r>
      <w:r w:rsidRPr="0040174D">
        <w:rPr>
          <w:rFonts w:hint="eastAsia"/>
          <w:i/>
        </w:rPr>
        <w:t>D</w:t>
      </w:r>
      <w:r w:rsidRPr="0040174D">
        <w:rPr>
          <w:rFonts w:hint="eastAsia"/>
          <w:i/>
          <w:vertAlign w:val="subscript"/>
        </w:rPr>
        <w:t>2</w:t>
      </w:r>
      <w:r w:rsidRPr="0040174D">
        <w:rPr>
          <w:rFonts w:hint="eastAsia"/>
        </w:rPr>
        <w:t>。各个径控通道和复核通道所处的位置如图</w:t>
      </w:r>
      <w:r>
        <w:rPr>
          <w:rFonts w:hint="eastAsia"/>
        </w:rPr>
        <w:t>(1</w:t>
      </w:r>
      <w:r w:rsidRPr="0040174D">
        <w:rPr>
          <w:rFonts w:hint="eastAsia"/>
        </w:rPr>
        <w:t>)</w:t>
      </w:r>
      <w:r w:rsidRPr="0040174D">
        <w:rPr>
          <w:rFonts w:hint="eastAsia"/>
        </w:rPr>
        <w:t>所示。我们首先分析各台检测仪器对一个行李的检测状态的可能组合。</w:t>
      </w:r>
    </w:p>
    <w:p w:rsidR="001C2F5A" w:rsidRDefault="001C2F5A" w:rsidP="001C2F5A">
      <w:pPr>
        <w:spacing w:beforeLines="50" w:before="120" w:afterLines="50" w:after="120"/>
        <w:ind w:firstLine="420"/>
        <w:rPr>
          <w:rFonts w:ascii="楷体" w:eastAsia="楷体" w:hAnsi="楷体"/>
        </w:rPr>
      </w:pPr>
    </w:p>
    <w:p w:rsidR="001C2F5A" w:rsidRPr="00820F9F" w:rsidRDefault="001C2F5A" w:rsidP="001C2F5A">
      <w:pPr>
        <w:spacing w:beforeLines="50" w:before="120" w:afterLines="50" w:after="120"/>
        <w:ind w:firstLine="420"/>
        <w:jc w:val="center"/>
        <w:rPr>
          <w:rFonts w:ascii="楷体" w:eastAsia="楷体" w:hAnsi="楷体"/>
          <w:b/>
        </w:rPr>
      </w:pPr>
      <w:r w:rsidRPr="00820F9F">
        <w:rPr>
          <w:rFonts w:ascii="楷体" w:eastAsia="楷体" w:hAnsi="楷体" w:hint="eastAsia"/>
          <w:b/>
        </w:rPr>
        <w:t>表(2)</w:t>
      </w:r>
      <w:r>
        <w:rPr>
          <w:rFonts w:ascii="楷体" w:eastAsia="楷体" w:hAnsi="楷体" w:hint="eastAsia"/>
          <w:b/>
        </w:rPr>
        <w:t>：七</w:t>
      </w:r>
      <w:r w:rsidRPr="00820F9F">
        <w:rPr>
          <w:rFonts w:ascii="楷体" w:eastAsia="楷体" w:hAnsi="楷体" w:hint="eastAsia"/>
          <w:b/>
        </w:rPr>
        <w:t>台检测仪器状态组合。</w:t>
      </w:r>
    </w:p>
    <w:tbl>
      <w:tblPr>
        <w:tblStyle w:val="af3"/>
        <w:tblW w:w="0" w:type="auto"/>
        <w:tblBorders>
          <w:top w:val="thinThickSmallGap" w:sz="24" w:space="0" w:color="00B050"/>
          <w:left w:val="none" w:sz="0" w:space="0" w:color="auto"/>
          <w:bottom w:val="thickThinSmallGap" w:sz="24" w:space="0" w:color="00B050"/>
          <w:right w:val="none" w:sz="0" w:space="0" w:color="auto"/>
          <w:insideH w:val="none" w:sz="0" w:space="0" w:color="auto"/>
          <w:insideV w:val="none" w:sz="0" w:space="0" w:color="auto"/>
        </w:tblBorders>
        <w:tblLook w:val="04A0" w:firstRow="1" w:lastRow="0" w:firstColumn="1" w:lastColumn="0" w:noHBand="0" w:noVBand="1"/>
      </w:tblPr>
      <w:tblGrid>
        <w:gridCol w:w="2314"/>
        <w:gridCol w:w="6429"/>
      </w:tblGrid>
      <w:tr w:rsidR="001C2F5A" w:rsidTr="004C4EB1">
        <w:tc>
          <w:tcPr>
            <w:tcW w:w="2093" w:type="dxa"/>
            <w:tcBorders>
              <w:top w:val="thinThickSmallGap" w:sz="24" w:space="0" w:color="00B050"/>
              <w:bottom w:val="double" w:sz="4" w:space="0" w:color="00B050"/>
              <w:right w:val="single" w:sz="4" w:space="0" w:color="00B050"/>
            </w:tcBorders>
          </w:tcPr>
          <w:p w:rsidR="001C2F5A" w:rsidRPr="00E13878" w:rsidRDefault="001C2F5A" w:rsidP="004C4EB1">
            <w:pPr>
              <w:pStyle w:val="Centered"/>
            </w:pPr>
            <w:r w:rsidRPr="00E13878">
              <w:rPr>
                <w:rFonts w:hint="eastAsia"/>
              </w:rPr>
              <w:t>判断条件</w:t>
            </w:r>
          </w:p>
          <w:p w:rsidR="001C2F5A" w:rsidRPr="00930FC4" w:rsidRDefault="001C2F5A" w:rsidP="004C4EB1">
            <w:pPr>
              <w:pStyle w:val="Centered"/>
              <w:ind w:firstLine="440"/>
              <w:rPr>
                <w:i/>
              </w:rPr>
            </w:pPr>
            <w:r w:rsidRPr="0077169C">
              <w:rPr>
                <w:rFonts w:hint="eastAsia"/>
                <w:i/>
                <w:sz w:val="22"/>
              </w:rPr>
              <w:t>R</w:t>
            </w:r>
            <w:r w:rsidRPr="0077169C">
              <w:rPr>
                <w:rFonts w:hint="eastAsia"/>
                <w:i/>
                <w:sz w:val="22"/>
                <w:vertAlign w:val="subscript"/>
              </w:rPr>
              <w:t>1</w:t>
            </w:r>
            <w:r w:rsidRPr="0077169C">
              <w:rPr>
                <w:rFonts w:hint="eastAsia"/>
                <w:i/>
                <w:sz w:val="22"/>
              </w:rPr>
              <w:t>R</w:t>
            </w:r>
            <w:r w:rsidRPr="0077169C">
              <w:rPr>
                <w:rFonts w:hint="eastAsia"/>
                <w:i/>
                <w:sz w:val="22"/>
                <w:vertAlign w:val="subscript"/>
              </w:rPr>
              <w:t>2</w:t>
            </w:r>
            <w:r w:rsidRPr="0077169C">
              <w:rPr>
                <w:rFonts w:hint="eastAsia"/>
                <w:i/>
                <w:sz w:val="22"/>
              </w:rPr>
              <w:t>R</w:t>
            </w:r>
            <w:r w:rsidRPr="0077169C">
              <w:rPr>
                <w:rFonts w:hint="eastAsia"/>
                <w:i/>
                <w:sz w:val="22"/>
                <w:vertAlign w:val="subscript"/>
              </w:rPr>
              <w:t>3</w:t>
            </w:r>
            <w:r>
              <w:rPr>
                <w:rFonts w:hint="eastAsia"/>
                <w:i/>
                <w:sz w:val="22"/>
              </w:rPr>
              <w:t>H</w:t>
            </w:r>
            <w:r w:rsidRPr="00CB30CC">
              <w:rPr>
                <w:rFonts w:hint="eastAsia"/>
                <w:i/>
                <w:sz w:val="22"/>
                <w:vertAlign w:val="subscript"/>
              </w:rPr>
              <w:t>1</w:t>
            </w:r>
            <w:r>
              <w:rPr>
                <w:rFonts w:hint="eastAsia"/>
                <w:i/>
                <w:sz w:val="22"/>
              </w:rPr>
              <w:t>H</w:t>
            </w:r>
            <w:r w:rsidRPr="00CB30CC">
              <w:rPr>
                <w:rFonts w:hint="eastAsia"/>
                <w:i/>
                <w:sz w:val="22"/>
                <w:vertAlign w:val="subscript"/>
              </w:rPr>
              <w:t>2</w:t>
            </w:r>
            <w:r w:rsidRPr="0077169C">
              <w:rPr>
                <w:rFonts w:hint="eastAsia"/>
                <w:i/>
                <w:sz w:val="22"/>
              </w:rPr>
              <w:t>D</w:t>
            </w:r>
            <w:r w:rsidRPr="0077169C">
              <w:rPr>
                <w:rFonts w:hint="eastAsia"/>
                <w:i/>
                <w:sz w:val="22"/>
                <w:vertAlign w:val="subscript"/>
              </w:rPr>
              <w:t>1</w:t>
            </w:r>
            <w:r w:rsidRPr="0077169C">
              <w:rPr>
                <w:rFonts w:hint="eastAsia"/>
                <w:i/>
                <w:sz w:val="22"/>
              </w:rPr>
              <w:t>D</w:t>
            </w:r>
            <w:r w:rsidRPr="0077169C">
              <w:rPr>
                <w:rFonts w:hint="eastAsia"/>
                <w:i/>
                <w:sz w:val="22"/>
                <w:vertAlign w:val="subscript"/>
              </w:rPr>
              <w:t>2</w:t>
            </w:r>
          </w:p>
        </w:tc>
        <w:tc>
          <w:tcPr>
            <w:tcW w:w="6429" w:type="dxa"/>
            <w:tcBorders>
              <w:top w:val="thinThickSmallGap" w:sz="24" w:space="0" w:color="00B050"/>
              <w:left w:val="single" w:sz="4" w:space="0" w:color="00B050"/>
              <w:bottom w:val="double" w:sz="4" w:space="0" w:color="00B050"/>
            </w:tcBorders>
          </w:tcPr>
          <w:p w:rsidR="001C2F5A" w:rsidRPr="00E13878" w:rsidRDefault="001C2F5A" w:rsidP="004C4EB1">
            <w:pPr>
              <w:pStyle w:val="Centered"/>
              <w:ind w:firstLine="640"/>
            </w:pPr>
            <w:r w:rsidRPr="00E13878">
              <w:rPr>
                <w:rFonts w:hint="eastAsia"/>
                <w:sz w:val="32"/>
              </w:rPr>
              <w:t>原因</w:t>
            </w:r>
          </w:p>
        </w:tc>
      </w:tr>
      <w:tr w:rsidR="001C2F5A" w:rsidTr="004C4EB1">
        <w:tc>
          <w:tcPr>
            <w:tcW w:w="2093" w:type="dxa"/>
            <w:tcBorders>
              <w:top w:val="double" w:sz="4" w:space="0" w:color="00B050"/>
              <w:right w:val="single" w:sz="4" w:space="0" w:color="00B050"/>
            </w:tcBorders>
          </w:tcPr>
          <w:p w:rsidR="001C2F5A" w:rsidRPr="00C93758" w:rsidRDefault="001C2F5A" w:rsidP="004C4EB1">
            <w:pPr>
              <w:pStyle w:val="Centered"/>
            </w:pPr>
            <w:r w:rsidRPr="00C93758">
              <w:rPr>
                <w:rFonts w:hint="eastAsia"/>
              </w:rPr>
              <w:t>1 0 0 0 0</w:t>
            </w:r>
            <w:r>
              <w:rPr>
                <w:rFonts w:hint="eastAsia"/>
              </w:rPr>
              <w:t xml:space="preserve"> 0 0</w:t>
            </w:r>
          </w:p>
        </w:tc>
        <w:tc>
          <w:tcPr>
            <w:tcW w:w="6429" w:type="dxa"/>
            <w:tcBorders>
              <w:top w:val="double" w:sz="4" w:space="0" w:color="00B050"/>
              <w:left w:val="single" w:sz="4" w:space="0" w:color="00B050"/>
            </w:tcBorders>
          </w:tcPr>
          <w:p w:rsidR="001C2F5A" w:rsidRPr="00730B55" w:rsidRDefault="001C2F5A" w:rsidP="004C4EB1">
            <w:pPr>
              <w:pStyle w:val="Body"/>
            </w:pPr>
            <w:r w:rsidRPr="00730B55">
              <w:rPr>
                <w:rFonts w:hint="eastAsia"/>
              </w:rPr>
              <w:t>行李在径控通道</w:t>
            </w:r>
            <w:r w:rsidRPr="00730B55">
              <w:rPr>
                <w:rFonts w:hint="eastAsia"/>
                <w:i/>
              </w:rPr>
              <w:t>R</w:t>
            </w:r>
            <w:r w:rsidRPr="00730B55">
              <w:rPr>
                <w:rFonts w:hint="eastAsia"/>
                <w:i/>
                <w:vertAlign w:val="subscript"/>
              </w:rPr>
              <w:t>1</w:t>
            </w:r>
            <w:r w:rsidRPr="00730B55">
              <w:rPr>
                <w:rFonts w:hint="eastAsia"/>
              </w:rPr>
              <w:t>与</w:t>
            </w:r>
            <w:r w:rsidRPr="00730B55">
              <w:rPr>
                <w:rFonts w:hint="eastAsia"/>
                <w:i/>
              </w:rPr>
              <w:t>R</w:t>
            </w:r>
            <w:r w:rsidRPr="00730B55">
              <w:rPr>
                <w:rFonts w:hint="eastAsia"/>
                <w:i/>
                <w:vertAlign w:val="subscript"/>
              </w:rPr>
              <w:t>2</w:t>
            </w:r>
            <w:r w:rsidRPr="00730B55">
              <w:rPr>
                <w:rFonts w:hint="eastAsia"/>
              </w:rPr>
              <w:t>之间滑落；</w:t>
            </w:r>
          </w:p>
        </w:tc>
      </w:tr>
      <w:tr w:rsidR="001C2F5A" w:rsidTr="004C4EB1">
        <w:tc>
          <w:tcPr>
            <w:tcW w:w="2093" w:type="dxa"/>
            <w:tcBorders>
              <w:right w:val="single" w:sz="4" w:space="0" w:color="00B050"/>
            </w:tcBorders>
          </w:tcPr>
          <w:p w:rsidR="001C2F5A" w:rsidRPr="00C93758" w:rsidRDefault="001C2F5A" w:rsidP="004C4EB1">
            <w:pPr>
              <w:pStyle w:val="Centered"/>
            </w:pPr>
            <w:r w:rsidRPr="00C93758">
              <w:rPr>
                <w:rFonts w:hint="eastAsia"/>
              </w:rPr>
              <w:t>1 1 0 0 0</w:t>
            </w:r>
            <w:r>
              <w:rPr>
                <w:rFonts w:hint="eastAsia"/>
              </w:rPr>
              <w:t xml:space="preserve"> 0 0</w:t>
            </w:r>
          </w:p>
        </w:tc>
        <w:tc>
          <w:tcPr>
            <w:tcW w:w="6429" w:type="dxa"/>
            <w:tcBorders>
              <w:left w:val="single" w:sz="4" w:space="0" w:color="00B050"/>
            </w:tcBorders>
          </w:tcPr>
          <w:p w:rsidR="001C2F5A" w:rsidRPr="00DE4EC1" w:rsidRDefault="001C2F5A" w:rsidP="004C4EB1">
            <w:pPr>
              <w:pStyle w:val="Body"/>
            </w:pPr>
            <w:r w:rsidRPr="0040174D">
              <w:rPr>
                <w:rFonts w:hint="eastAsia"/>
              </w:rPr>
              <w:t>行李在径控通道</w:t>
            </w:r>
            <w:r w:rsidRPr="0040174D">
              <w:rPr>
                <w:rFonts w:hint="eastAsia"/>
                <w:i/>
              </w:rPr>
              <w:t>R</w:t>
            </w:r>
            <w:r w:rsidRPr="0040174D">
              <w:rPr>
                <w:rFonts w:hint="eastAsia"/>
                <w:i/>
                <w:vertAlign w:val="subscript"/>
              </w:rPr>
              <w:t>2</w:t>
            </w:r>
            <w:r w:rsidRPr="0040174D">
              <w:rPr>
                <w:rFonts w:hint="eastAsia"/>
              </w:rPr>
              <w:t>与</w:t>
            </w:r>
            <w:r w:rsidRPr="0040174D">
              <w:rPr>
                <w:rFonts w:hint="eastAsia"/>
                <w:i/>
              </w:rPr>
              <w:t>R</w:t>
            </w:r>
            <w:r w:rsidRPr="0040174D">
              <w:rPr>
                <w:rFonts w:hint="eastAsia"/>
                <w:i/>
                <w:vertAlign w:val="subscript"/>
              </w:rPr>
              <w:t>3</w:t>
            </w:r>
            <w:r w:rsidRPr="0040174D">
              <w:rPr>
                <w:rFonts w:hint="eastAsia"/>
              </w:rPr>
              <w:t>之间发生滑落；</w:t>
            </w:r>
          </w:p>
        </w:tc>
      </w:tr>
      <w:tr w:rsidR="001C2F5A" w:rsidTr="004C4EB1">
        <w:tc>
          <w:tcPr>
            <w:tcW w:w="2093" w:type="dxa"/>
            <w:tcBorders>
              <w:right w:val="single" w:sz="4" w:space="0" w:color="00B050"/>
            </w:tcBorders>
          </w:tcPr>
          <w:p w:rsidR="001C2F5A" w:rsidRPr="00C93758" w:rsidRDefault="001C2F5A" w:rsidP="004C4EB1">
            <w:pPr>
              <w:pStyle w:val="Centered"/>
            </w:pPr>
            <w:r>
              <w:rPr>
                <w:rFonts w:hint="eastAsia"/>
              </w:rPr>
              <w:t>1 1 0 1 0 0 0</w:t>
            </w:r>
          </w:p>
        </w:tc>
        <w:tc>
          <w:tcPr>
            <w:tcW w:w="6429" w:type="dxa"/>
            <w:tcBorders>
              <w:left w:val="single" w:sz="4" w:space="0" w:color="00B050"/>
            </w:tcBorders>
          </w:tcPr>
          <w:p w:rsidR="001C2F5A" w:rsidRPr="0040174D" w:rsidRDefault="001C2F5A" w:rsidP="004C4EB1">
            <w:pPr>
              <w:pStyle w:val="Body"/>
            </w:pPr>
            <w:r w:rsidRPr="0040174D">
              <w:rPr>
                <w:rFonts w:hint="eastAsia"/>
              </w:rPr>
              <w:t>行李在分拣出口</w:t>
            </w:r>
            <w:r w:rsidRPr="0040174D">
              <w:rPr>
                <w:rFonts w:hint="eastAsia"/>
                <w:i/>
              </w:rPr>
              <w:t>A</w:t>
            </w:r>
            <w:r w:rsidRPr="0040174D">
              <w:rPr>
                <w:rFonts w:hint="eastAsia"/>
                <w:i/>
                <w:vertAlign w:val="subscript"/>
              </w:rPr>
              <w:t>1</w:t>
            </w:r>
            <w:r>
              <w:rPr>
                <w:rFonts w:hint="eastAsia"/>
              </w:rPr>
              <w:t>被人工分拣，但尚未</w:t>
            </w:r>
            <w:r w:rsidRPr="0040174D">
              <w:rPr>
                <w:rFonts w:hint="eastAsia"/>
              </w:rPr>
              <w:t>通过复核通道；</w:t>
            </w:r>
          </w:p>
        </w:tc>
      </w:tr>
      <w:tr w:rsidR="001C2F5A" w:rsidTr="004C4EB1">
        <w:tc>
          <w:tcPr>
            <w:tcW w:w="2093" w:type="dxa"/>
            <w:tcBorders>
              <w:right w:val="single" w:sz="4" w:space="0" w:color="00B050"/>
            </w:tcBorders>
          </w:tcPr>
          <w:p w:rsidR="001C2F5A" w:rsidRDefault="001C2F5A" w:rsidP="004C4EB1">
            <w:pPr>
              <w:pStyle w:val="Centered"/>
            </w:pPr>
            <w:r>
              <w:rPr>
                <w:rFonts w:hint="eastAsia"/>
              </w:rPr>
              <w:t>1 1 0 1 0 1 0</w:t>
            </w:r>
          </w:p>
        </w:tc>
        <w:tc>
          <w:tcPr>
            <w:tcW w:w="6429" w:type="dxa"/>
            <w:tcBorders>
              <w:left w:val="single" w:sz="4" w:space="0" w:color="00B050"/>
            </w:tcBorders>
          </w:tcPr>
          <w:p w:rsidR="001C2F5A" w:rsidRPr="0040174D" w:rsidRDefault="001C2F5A" w:rsidP="004C4EB1">
            <w:pPr>
              <w:pStyle w:val="Body"/>
            </w:pPr>
            <w:r w:rsidRPr="0040174D">
              <w:rPr>
                <w:rFonts w:hint="eastAsia"/>
              </w:rPr>
              <w:t>行李在分拣出口</w:t>
            </w:r>
            <w:r w:rsidRPr="0040174D">
              <w:rPr>
                <w:rFonts w:hint="eastAsia"/>
                <w:i/>
              </w:rPr>
              <w:t>A</w:t>
            </w:r>
            <w:r w:rsidRPr="0040174D">
              <w:rPr>
                <w:rFonts w:hint="eastAsia"/>
                <w:i/>
                <w:vertAlign w:val="subscript"/>
              </w:rPr>
              <w:t>1</w:t>
            </w:r>
            <w:r w:rsidRPr="0040174D">
              <w:rPr>
                <w:rFonts w:hint="eastAsia"/>
              </w:rPr>
              <w:t>被人工分拣；</w:t>
            </w:r>
          </w:p>
        </w:tc>
      </w:tr>
      <w:tr w:rsidR="001C2F5A" w:rsidTr="004C4EB1">
        <w:tc>
          <w:tcPr>
            <w:tcW w:w="2093" w:type="dxa"/>
            <w:tcBorders>
              <w:right w:val="single" w:sz="4" w:space="0" w:color="00B050"/>
            </w:tcBorders>
          </w:tcPr>
          <w:p w:rsidR="001C2F5A" w:rsidRPr="00C93758" w:rsidRDefault="001C2F5A" w:rsidP="004C4EB1">
            <w:pPr>
              <w:pStyle w:val="Centered"/>
            </w:pPr>
            <w:r w:rsidRPr="00C93758">
              <w:rPr>
                <w:rFonts w:hint="eastAsia"/>
              </w:rPr>
              <w:t>1 1 1 0 0</w:t>
            </w:r>
            <w:r>
              <w:rPr>
                <w:rFonts w:hint="eastAsia"/>
              </w:rPr>
              <w:t xml:space="preserve"> 0 0</w:t>
            </w:r>
          </w:p>
        </w:tc>
        <w:tc>
          <w:tcPr>
            <w:tcW w:w="6429" w:type="dxa"/>
            <w:tcBorders>
              <w:left w:val="single" w:sz="4" w:space="0" w:color="00B050"/>
            </w:tcBorders>
          </w:tcPr>
          <w:p w:rsidR="001C2F5A" w:rsidRPr="00BA5AC7" w:rsidRDefault="001C2F5A" w:rsidP="004C4EB1">
            <w:pPr>
              <w:pStyle w:val="Body"/>
            </w:pPr>
            <w:r w:rsidRPr="0040174D">
              <w:rPr>
                <w:rFonts w:hint="eastAsia"/>
              </w:rPr>
              <w:t>行李处于分拣池中，待分拣；</w:t>
            </w:r>
          </w:p>
        </w:tc>
      </w:tr>
      <w:tr w:rsidR="001C2F5A" w:rsidRPr="00BA5AC7" w:rsidTr="004C4EB1">
        <w:tc>
          <w:tcPr>
            <w:tcW w:w="2093" w:type="dxa"/>
            <w:tcBorders>
              <w:right w:val="single" w:sz="4" w:space="0" w:color="00B050"/>
            </w:tcBorders>
          </w:tcPr>
          <w:p w:rsidR="001C2F5A" w:rsidRPr="00C93758" w:rsidRDefault="001C2F5A" w:rsidP="004C4EB1">
            <w:pPr>
              <w:pStyle w:val="Centered"/>
            </w:pPr>
            <w:r>
              <w:rPr>
                <w:rFonts w:hint="eastAsia"/>
              </w:rPr>
              <w:t>0 1 1 0 0 0 0</w:t>
            </w:r>
          </w:p>
        </w:tc>
        <w:tc>
          <w:tcPr>
            <w:tcW w:w="6429" w:type="dxa"/>
            <w:tcBorders>
              <w:left w:val="single" w:sz="4" w:space="0" w:color="00B050"/>
            </w:tcBorders>
          </w:tcPr>
          <w:p w:rsidR="001C2F5A" w:rsidRPr="0040174D" w:rsidRDefault="001C2F5A" w:rsidP="004C4EB1">
            <w:pPr>
              <w:pStyle w:val="Body"/>
            </w:pPr>
            <w:r>
              <w:rPr>
                <w:rFonts w:hint="eastAsia"/>
              </w:rPr>
              <w:t>行李在径控通道</w:t>
            </w:r>
            <w:r>
              <w:rPr>
                <w:rFonts w:hint="eastAsia"/>
              </w:rPr>
              <w:t>R3</w:t>
            </w:r>
            <w:r>
              <w:rPr>
                <w:rFonts w:hint="eastAsia"/>
              </w:rPr>
              <w:t>与</w:t>
            </w:r>
            <w:r>
              <w:rPr>
                <w:rFonts w:hint="eastAsia"/>
              </w:rPr>
              <w:t>R1</w:t>
            </w:r>
            <w:r>
              <w:rPr>
                <w:rFonts w:hint="eastAsia"/>
              </w:rPr>
              <w:t>之间发生滑落；</w:t>
            </w:r>
          </w:p>
        </w:tc>
      </w:tr>
      <w:tr w:rsidR="001C2F5A" w:rsidRPr="00BA5AC7" w:rsidTr="004C4EB1">
        <w:tc>
          <w:tcPr>
            <w:tcW w:w="2093" w:type="dxa"/>
            <w:tcBorders>
              <w:right w:val="single" w:sz="4" w:space="0" w:color="00B050"/>
            </w:tcBorders>
          </w:tcPr>
          <w:p w:rsidR="001C2F5A" w:rsidRDefault="001C2F5A" w:rsidP="004C4EB1">
            <w:pPr>
              <w:pStyle w:val="Centered"/>
            </w:pPr>
            <w:r>
              <w:rPr>
                <w:rFonts w:hint="eastAsia"/>
              </w:rPr>
              <w:t>0 1 1 0 1 0 0</w:t>
            </w:r>
          </w:p>
        </w:tc>
        <w:tc>
          <w:tcPr>
            <w:tcW w:w="6429" w:type="dxa"/>
            <w:tcBorders>
              <w:left w:val="single" w:sz="4" w:space="0" w:color="00B050"/>
            </w:tcBorders>
          </w:tcPr>
          <w:p w:rsidR="001C2F5A" w:rsidRDefault="001C2F5A" w:rsidP="004C4EB1">
            <w:pPr>
              <w:pStyle w:val="Body"/>
            </w:pPr>
            <w:r w:rsidRPr="0040174D">
              <w:rPr>
                <w:rFonts w:hint="eastAsia"/>
              </w:rPr>
              <w:t>行李在分拣出口</w:t>
            </w:r>
            <w:r w:rsidRPr="0040174D">
              <w:rPr>
                <w:rFonts w:hint="eastAsia"/>
                <w:i/>
              </w:rPr>
              <w:t>A</w:t>
            </w:r>
            <w:r>
              <w:rPr>
                <w:rFonts w:hint="eastAsia"/>
                <w:i/>
                <w:vertAlign w:val="subscript"/>
              </w:rPr>
              <w:t>2</w:t>
            </w:r>
            <w:r>
              <w:rPr>
                <w:rFonts w:hint="eastAsia"/>
              </w:rPr>
              <w:t>被人工分拣，但尚未</w:t>
            </w:r>
            <w:r w:rsidRPr="0040174D">
              <w:rPr>
                <w:rFonts w:hint="eastAsia"/>
              </w:rPr>
              <w:t>通过复核通道；</w:t>
            </w:r>
          </w:p>
        </w:tc>
      </w:tr>
      <w:tr w:rsidR="001C2F5A" w:rsidRPr="00BA5AC7" w:rsidTr="004C4EB1">
        <w:tc>
          <w:tcPr>
            <w:tcW w:w="2093" w:type="dxa"/>
            <w:tcBorders>
              <w:right w:val="single" w:sz="4" w:space="0" w:color="00B050"/>
            </w:tcBorders>
          </w:tcPr>
          <w:p w:rsidR="001C2F5A" w:rsidRDefault="001C2F5A" w:rsidP="004C4EB1">
            <w:pPr>
              <w:pStyle w:val="Centered"/>
            </w:pPr>
            <w:r>
              <w:rPr>
                <w:rFonts w:hint="eastAsia"/>
              </w:rPr>
              <w:t>0 1 1 0 1 0 1</w:t>
            </w:r>
          </w:p>
        </w:tc>
        <w:tc>
          <w:tcPr>
            <w:tcW w:w="6429" w:type="dxa"/>
            <w:tcBorders>
              <w:left w:val="single" w:sz="4" w:space="0" w:color="00B050"/>
            </w:tcBorders>
          </w:tcPr>
          <w:p w:rsidR="001C2F5A" w:rsidRPr="0040174D" w:rsidRDefault="001C2F5A" w:rsidP="004C4EB1">
            <w:pPr>
              <w:pStyle w:val="Body"/>
            </w:pPr>
            <w:r w:rsidRPr="0040174D">
              <w:rPr>
                <w:rFonts w:hint="eastAsia"/>
              </w:rPr>
              <w:t>行李在分拣出口</w:t>
            </w:r>
            <w:r w:rsidRPr="0040174D">
              <w:rPr>
                <w:rFonts w:hint="eastAsia"/>
                <w:i/>
              </w:rPr>
              <w:t>A</w:t>
            </w:r>
            <w:r w:rsidRPr="0040174D">
              <w:rPr>
                <w:rFonts w:hint="eastAsia"/>
                <w:i/>
                <w:vertAlign w:val="subscript"/>
              </w:rPr>
              <w:t>2</w:t>
            </w:r>
            <w:r w:rsidRPr="0040174D">
              <w:rPr>
                <w:rFonts w:hint="eastAsia"/>
              </w:rPr>
              <w:t>被人工分拣；</w:t>
            </w:r>
          </w:p>
        </w:tc>
      </w:tr>
      <w:tr w:rsidR="001C2F5A" w:rsidTr="004C4EB1">
        <w:tc>
          <w:tcPr>
            <w:tcW w:w="2093" w:type="dxa"/>
            <w:tcBorders>
              <w:bottom w:val="thickThinSmallGap" w:sz="24" w:space="0" w:color="00B050"/>
              <w:right w:val="single" w:sz="4" w:space="0" w:color="00B050"/>
            </w:tcBorders>
          </w:tcPr>
          <w:p w:rsidR="001C2F5A" w:rsidRPr="00A34388" w:rsidRDefault="001C2F5A" w:rsidP="004C4EB1">
            <w:pPr>
              <w:pStyle w:val="Centered"/>
            </w:pPr>
            <w:r w:rsidRPr="00A34388">
              <w:rPr>
                <w:rFonts w:hint="eastAsia"/>
              </w:rPr>
              <w:t>其他</w:t>
            </w:r>
          </w:p>
        </w:tc>
        <w:tc>
          <w:tcPr>
            <w:tcW w:w="6429" w:type="dxa"/>
            <w:tcBorders>
              <w:left w:val="single" w:sz="4" w:space="0" w:color="00B050"/>
            </w:tcBorders>
          </w:tcPr>
          <w:p w:rsidR="001C2F5A" w:rsidRPr="00D028B1" w:rsidRDefault="001C2F5A" w:rsidP="004C4EB1">
            <w:pPr>
              <w:pStyle w:val="Body"/>
            </w:pPr>
            <w:r w:rsidRPr="00D028B1">
              <w:rPr>
                <w:rFonts w:hint="eastAsia"/>
              </w:rPr>
              <w:t>不可能出现情况；</w:t>
            </w:r>
          </w:p>
        </w:tc>
      </w:tr>
    </w:tbl>
    <w:p w:rsidR="001C2F5A" w:rsidRDefault="001C2F5A" w:rsidP="001C2F5A"/>
    <w:p w:rsidR="001C2F5A" w:rsidRDefault="001C2F5A" w:rsidP="001C2F5A">
      <w:pPr>
        <w:pStyle w:val="2"/>
        <w:numPr>
          <w:ilvl w:val="1"/>
          <w:numId w:val="41"/>
        </w:numPr>
      </w:pPr>
      <w:bookmarkStart w:id="38" w:name="_Toc313111230"/>
      <w:r>
        <w:rPr>
          <w:rFonts w:hint="eastAsia"/>
        </w:rPr>
        <w:t>虚拟化显示</w:t>
      </w:r>
      <w:bookmarkEnd w:id="38"/>
    </w:p>
    <w:p w:rsidR="001C2F5A" w:rsidRDefault="001C2F5A" w:rsidP="001C2F5A">
      <w:pPr>
        <w:pStyle w:val="Body"/>
        <w:ind w:firstLine="480"/>
      </w:pPr>
      <w:r>
        <w:rPr>
          <w:rFonts w:hint="eastAsia"/>
        </w:rPr>
        <w:t>在本课题中，</w:t>
      </w:r>
      <w:r w:rsidRPr="0040174D">
        <w:rPr>
          <w:rFonts w:hint="eastAsia"/>
        </w:rPr>
        <w:t>需要将各台监控设备信息汇集，然后对行李所处位置进行实时仿真并显示。方便起见，假设在整个分拣过程中，传送带都在匀速运动。不妨将传送带抽象为一个四个顶角都为圆角的矩形，如</w:t>
      </w:r>
      <w:r>
        <w:rPr>
          <w:rFonts w:hint="eastAsia"/>
        </w:rPr>
        <w:t>图（</w:t>
      </w:r>
      <w:r>
        <w:rPr>
          <w:rFonts w:hint="eastAsia"/>
        </w:rPr>
        <w:t>3</w:t>
      </w:r>
      <w:r>
        <w:rPr>
          <w:rFonts w:hint="eastAsia"/>
        </w:rPr>
        <w:t>）所示</w:t>
      </w:r>
      <w:r w:rsidRPr="0040174D">
        <w:rPr>
          <w:rFonts w:hint="eastAsia"/>
        </w:rPr>
        <w:t>。通过对以上各个仪器监控状态的分析，我们将行李在整个分拣过程所处状态分为三类：</w:t>
      </w:r>
    </w:p>
    <w:p w:rsidR="001C2F5A" w:rsidRDefault="001C2F5A" w:rsidP="001C2F5A">
      <w:pPr>
        <w:spacing w:beforeLines="50" w:before="120" w:afterLines="50" w:after="120"/>
        <w:ind w:firstLine="420"/>
        <w:jc w:val="center"/>
      </w:pPr>
      <w:r>
        <w:object w:dxaOrig="12764" w:dyaOrig="6858">
          <v:shape id="_x0000_i1028" type="#_x0000_t75" style="width:318.85pt;height:170.2pt" o:ole="">
            <v:imagedata r:id="rId33" o:title=""/>
          </v:shape>
          <o:OLEObject Type="Embed" ProgID="Visio.Drawing.11" ShapeID="_x0000_i1028" DrawAspect="Content" ObjectID="_1530727449" r:id="rId34"/>
        </w:object>
      </w:r>
    </w:p>
    <w:p w:rsidR="001C2F5A" w:rsidRPr="00E23A63" w:rsidRDefault="001C2F5A" w:rsidP="001C2F5A">
      <w:pPr>
        <w:pStyle w:val="af7"/>
        <w:spacing w:beforeLines="50" w:before="120" w:afterLines="50" w:after="120"/>
        <w:ind w:left="840"/>
        <w:jc w:val="center"/>
        <w:rPr>
          <w:rFonts w:ascii="楷体" w:eastAsia="楷体" w:hAnsi="楷体"/>
          <w:b/>
        </w:rPr>
      </w:pPr>
      <w:r w:rsidRPr="00E23A63">
        <w:rPr>
          <w:rFonts w:ascii="楷体" w:eastAsia="楷体" w:hAnsi="楷体" w:hint="eastAsia"/>
          <w:b/>
        </w:rPr>
        <w:t>图（3）：传送带抽象表征。</w:t>
      </w:r>
    </w:p>
    <w:p w:rsidR="001C2F5A" w:rsidRPr="0040174D" w:rsidRDefault="001C2F5A" w:rsidP="001C2F5A">
      <w:pPr>
        <w:pStyle w:val="Body"/>
        <w:numPr>
          <w:ilvl w:val="0"/>
          <w:numId w:val="39"/>
        </w:numPr>
        <w:ind w:firstLine="480"/>
      </w:pPr>
      <w:r w:rsidRPr="0040174D">
        <w:rPr>
          <w:rFonts w:hint="eastAsia"/>
        </w:rPr>
        <w:t>待分拣状态：行李在传送带上匀速运动，等待被分拣；</w:t>
      </w:r>
    </w:p>
    <w:p w:rsidR="001C2F5A" w:rsidRPr="004A68E0" w:rsidRDefault="001C2F5A" w:rsidP="001C2F5A">
      <w:pPr>
        <w:pStyle w:val="Body"/>
        <w:numPr>
          <w:ilvl w:val="0"/>
          <w:numId w:val="39"/>
        </w:numPr>
        <w:ind w:firstLine="480"/>
      </w:pPr>
      <w:r w:rsidRPr="004A68E0">
        <w:rPr>
          <w:rFonts w:hint="eastAsia"/>
        </w:rPr>
        <w:t>已分拣状态：行李已通过复核通道检验，成功分类；</w:t>
      </w:r>
    </w:p>
    <w:p w:rsidR="001C2F5A" w:rsidRPr="004A68E0" w:rsidRDefault="001C2F5A" w:rsidP="001C2F5A">
      <w:pPr>
        <w:pStyle w:val="Body"/>
        <w:numPr>
          <w:ilvl w:val="0"/>
          <w:numId w:val="39"/>
        </w:numPr>
        <w:ind w:firstLine="480"/>
      </w:pPr>
      <w:r w:rsidRPr="004A68E0">
        <w:rPr>
          <w:rFonts w:hint="eastAsia"/>
        </w:rPr>
        <w:t>丢失状态：行李由于滑落或在分拣出口被人工分拣但尚未未通过复核通道；</w:t>
      </w:r>
    </w:p>
    <w:p w:rsidR="001C2F5A" w:rsidRPr="0040174D" w:rsidRDefault="001C2F5A" w:rsidP="001C2F5A">
      <w:pPr>
        <w:pStyle w:val="Body"/>
        <w:ind w:firstLine="480"/>
      </w:pPr>
      <w:r w:rsidRPr="0040174D">
        <w:rPr>
          <w:rFonts w:hint="eastAsia"/>
        </w:rPr>
        <w:t>待分拣状态下，行李按照时间序列在传送带上匀速运动，系统计算各件行李的位置，并进行显示。易知每件行李在传送带上的位置可以通过行李在传送带上的搁置时间以及传送带的运行速度计算得到。当行李被下一个径控通道检测到时，程序首先对该行李的位置进行判断，调整该行李的位置。即</w:t>
      </w:r>
      <w:r>
        <w:rPr>
          <w:rFonts w:hint="eastAsia"/>
        </w:rPr>
        <w:t>，</w:t>
      </w:r>
      <w:r w:rsidRPr="0040174D">
        <w:rPr>
          <w:rFonts w:hint="eastAsia"/>
        </w:rPr>
        <w:t>将行李从所处旧位置处删除，在新位置处进行显示。当系统检测到某件行李已被成功分拣，</w:t>
      </w:r>
      <w:r>
        <w:rPr>
          <w:rFonts w:hint="eastAsia"/>
        </w:rPr>
        <w:t>则</w:t>
      </w:r>
      <w:r w:rsidRPr="0040174D">
        <w:rPr>
          <w:rFonts w:hint="eastAsia"/>
        </w:rPr>
        <w:t>将其从显示屏上去除。当行李处于丢失状态时，我们对其处理如下：首先根据各个检测器的检测状态的组合状态得出该行李的丢失原因以及丢失位置，然后将该行李从显示屏去除，将显示屏上行李累计丢失数量</w:t>
      </w:r>
      <w:r w:rsidRPr="0040174D">
        <w:rPr>
          <w:rFonts w:hint="eastAsia"/>
        </w:rPr>
        <w:t>+1</w:t>
      </w:r>
      <w:r w:rsidRPr="0040174D">
        <w:rPr>
          <w:rFonts w:hint="eastAsia"/>
        </w:rPr>
        <w:t>。最后虚拟显示该件丢失行李可能所处的位置。</w:t>
      </w:r>
    </w:p>
    <w:p w:rsidR="001C2F5A" w:rsidRDefault="001C2F5A" w:rsidP="001C2F5A">
      <w:pPr>
        <w:pStyle w:val="3"/>
      </w:pPr>
      <w:r>
        <w:rPr>
          <w:rFonts w:hint="eastAsia"/>
        </w:rPr>
        <w:t>行李显示模块要素：</w:t>
      </w:r>
    </w:p>
    <w:p w:rsidR="001C2F5A" w:rsidRDefault="001C2F5A" w:rsidP="001C2F5A">
      <w:pPr>
        <w:pStyle w:val="Body"/>
        <w:ind w:firstLine="480"/>
      </w:pPr>
      <w:r w:rsidRPr="000C3731">
        <w:rPr>
          <w:rFonts w:hint="eastAsia"/>
        </w:rPr>
        <w:t>本小节描述行李显示模块的</w:t>
      </w:r>
      <w:r>
        <w:rPr>
          <w:rFonts w:hint="eastAsia"/>
        </w:rPr>
        <w:t>设计</w:t>
      </w:r>
      <w:r w:rsidRPr="000C3731">
        <w:rPr>
          <w:rFonts w:hint="eastAsia"/>
        </w:rPr>
        <w:t>要求以及设计要素。在此基础上，给出整个显示模块的设计</w:t>
      </w:r>
      <w:r>
        <w:rPr>
          <w:rFonts w:hint="eastAsia"/>
        </w:rPr>
        <w:t>框架</w:t>
      </w:r>
      <w:r w:rsidRPr="000C3731">
        <w:rPr>
          <w:rFonts w:hint="eastAsia"/>
        </w:rPr>
        <w:t>，</w:t>
      </w:r>
      <w:r>
        <w:rPr>
          <w:rFonts w:hint="eastAsia"/>
        </w:rPr>
        <w:t>并分析该框架的可行性和健壮性。</w:t>
      </w:r>
    </w:p>
    <w:p w:rsidR="001C2F5A" w:rsidRDefault="001C2F5A" w:rsidP="001C2F5A">
      <w:pPr>
        <w:pStyle w:val="Body"/>
      </w:pPr>
      <w:r>
        <w:rPr>
          <w:rFonts w:hint="eastAsia"/>
        </w:rPr>
        <w:t>分析整个行李分拣流程，我们将行李显示模块的主要作用概括为一下五个方面：</w:t>
      </w:r>
    </w:p>
    <w:p w:rsidR="001C2F5A" w:rsidRPr="00FB5AD0" w:rsidRDefault="001C2F5A" w:rsidP="001C2F5A">
      <w:pPr>
        <w:pStyle w:val="Body"/>
        <w:numPr>
          <w:ilvl w:val="0"/>
          <w:numId w:val="40"/>
        </w:numPr>
        <w:ind w:firstLine="480"/>
      </w:pPr>
      <w:r>
        <w:rPr>
          <w:rFonts w:hint="eastAsia"/>
        </w:rPr>
        <w:t>显示各件行李与其对应航班信息；</w:t>
      </w:r>
    </w:p>
    <w:p w:rsidR="001C2F5A" w:rsidRDefault="001C2F5A" w:rsidP="001C2F5A">
      <w:pPr>
        <w:pStyle w:val="Body"/>
        <w:numPr>
          <w:ilvl w:val="0"/>
          <w:numId w:val="40"/>
        </w:numPr>
        <w:ind w:firstLine="480"/>
      </w:pPr>
      <w:r>
        <w:rPr>
          <w:rFonts w:hint="eastAsia"/>
        </w:rPr>
        <w:t>实时显示行李所处位置进行，协助分拣员进行行李分拣，提高行李分拣效率；</w:t>
      </w:r>
    </w:p>
    <w:p w:rsidR="001C2F5A" w:rsidRDefault="001C2F5A" w:rsidP="001C2F5A">
      <w:pPr>
        <w:pStyle w:val="Body"/>
        <w:numPr>
          <w:ilvl w:val="0"/>
          <w:numId w:val="40"/>
        </w:numPr>
        <w:ind w:firstLine="480"/>
      </w:pPr>
      <w:r>
        <w:rPr>
          <w:rFonts w:hint="eastAsia"/>
        </w:rPr>
        <w:lastRenderedPageBreak/>
        <w:t>报告行李丢失事件，并给出丢失的行李可能出现的地点，协助分拣员寻找丢失行李；</w:t>
      </w:r>
    </w:p>
    <w:p w:rsidR="001C2F5A" w:rsidRPr="00C42D70" w:rsidRDefault="001C2F5A" w:rsidP="001C2F5A">
      <w:pPr>
        <w:pStyle w:val="Body"/>
        <w:numPr>
          <w:ilvl w:val="0"/>
          <w:numId w:val="40"/>
        </w:numPr>
        <w:ind w:firstLine="480"/>
      </w:pPr>
      <w:r>
        <w:rPr>
          <w:rFonts w:hint="eastAsia"/>
        </w:rPr>
        <w:t>显示行李的统计信息，对已分拣，待分拣，以及丢失的行李统计数据进行实时动态显示，提高分拣效率；</w:t>
      </w:r>
    </w:p>
    <w:p w:rsidR="001C2F5A" w:rsidRDefault="001C2F5A" w:rsidP="001C2F5A">
      <w:pPr>
        <w:pStyle w:val="Body"/>
        <w:numPr>
          <w:ilvl w:val="0"/>
          <w:numId w:val="40"/>
        </w:numPr>
        <w:ind w:firstLine="480"/>
      </w:pPr>
      <w:r>
        <w:rPr>
          <w:rFonts w:hint="eastAsia"/>
        </w:rPr>
        <w:t>当行李运行到距离对应分拣口一定距离之内时，对该行李进行高亮显示，提醒分拣员进行分拣。如图</w:t>
      </w:r>
      <w:r>
        <w:rPr>
          <w:rFonts w:hint="eastAsia"/>
        </w:rPr>
        <w:t>(5)</w:t>
      </w:r>
      <w:r>
        <w:rPr>
          <w:rFonts w:hint="eastAsia"/>
        </w:rPr>
        <w:t>所示。</w:t>
      </w:r>
    </w:p>
    <w:p w:rsidR="001C2F5A" w:rsidRDefault="001C2F5A" w:rsidP="001C2F5A">
      <w:pPr>
        <w:spacing w:beforeLines="50" w:before="120" w:afterLines="50" w:after="120"/>
        <w:ind w:firstLine="480"/>
        <w:jc w:val="center"/>
      </w:pPr>
      <w:r>
        <w:object w:dxaOrig="7180" w:dyaOrig="3560">
          <v:shape id="_x0000_i1029" type="#_x0000_t75" style="width:259.95pt;height:128.1pt" o:ole="">
            <v:imagedata r:id="rId35" o:title=""/>
          </v:shape>
          <o:OLEObject Type="Embed" ProgID="Visio.Drawing.11" ShapeID="_x0000_i1029" DrawAspect="Content" ObjectID="_1530727450" r:id="rId36"/>
        </w:object>
      </w:r>
    </w:p>
    <w:p w:rsidR="001C2F5A" w:rsidRPr="00932FE4" w:rsidRDefault="001C2F5A" w:rsidP="001C2F5A">
      <w:pPr>
        <w:spacing w:beforeLines="50" w:before="120" w:afterLines="50" w:after="120"/>
        <w:ind w:firstLine="422"/>
        <w:jc w:val="center"/>
        <w:rPr>
          <w:b/>
          <w:sz w:val="21"/>
        </w:rPr>
      </w:pPr>
      <w:r w:rsidRPr="00932FE4">
        <w:rPr>
          <w:rFonts w:hint="eastAsia"/>
          <w:b/>
          <w:sz w:val="21"/>
        </w:rPr>
        <w:t>图（5）：行李状态显示变化。</w:t>
      </w:r>
    </w:p>
    <w:p w:rsidR="001C2F5A" w:rsidRDefault="001C2F5A" w:rsidP="001C2F5A">
      <w:pPr>
        <w:spacing w:beforeLines="50" w:before="120" w:afterLines="50" w:after="120"/>
        <w:ind w:firstLine="480"/>
        <w:jc w:val="center"/>
      </w:pPr>
      <w:r>
        <w:object w:dxaOrig="21315" w:dyaOrig="12527">
          <v:shape id="_x0000_i1030" type="#_x0000_t75" style="width:414.25pt;height:244.05pt" o:ole="">
            <v:imagedata r:id="rId37" o:title=""/>
          </v:shape>
          <o:OLEObject Type="Embed" ProgID="Visio.Drawing.11" ShapeID="_x0000_i1030" DrawAspect="Content" ObjectID="_1530727451" r:id="rId38"/>
        </w:object>
      </w:r>
    </w:p>
    <w:p w:rsidR="001C2F5A" w:rsidRPr="00932FE4" w:rsidRDefault="001C2F5A" w:rsidP="001C2F5A">
      <w:pPr>
        <w:ind w:firstLine="422"/>
        <w:jc w:val="center"/>
        <w:rPr>
          <w:sz w:val="21"/>
        </w:rPr>
      </w:pPr>
      <w:r w:rsidRPr="00932FE4">
        <w:rPr>
          <w:rFonts w:hint="eastAsia"/>
          <w:b/>
          <w:sz w:val="21"/>
        </w:rPr>
        <w:t>图（6）：显示界面设计。</w:t>
      </w:r>
    </w:p>
    <w:p w:rsidR="001C2F5A" w:rsidRDefault="001C2F5A" w:rsidP="001C2F5A">
      <w:pPr>
        <w:ind w:firstLine="480"/>
      </w:pPr>
    </w:p>
    <w:p w:rsidR="001C2F5A" w:rsidRDefault="001C2F5A" w:rsidP="001C2F5A">
      <w:pPr>
        <w:pStyle w:val="1"/>
        <w:numPr>
          <w:ilvl w:val="0"/>
          <w:numId w:val="41"/>
        </w:numPr>
        <w:ind w:firstLine="643"/>
      </w:pPr>
      <w:bookmarkStart w:id="39" w:name="_Toc313111231"/>
      <w:r>
        <w:rPr>
          <w:rFonts w:hint="eastAsia"/>
        </w:rPr>
        <w:lastRenderedPageBreak/>
        <w:t>附录</w:t>
      </w:r>
      <w:bookmarkEnd w:id="39"/>
    </w:p>
    <w:p w:rsidR="0058689B" w:rsidRDefault="0058689B"/>
    <w:sectPr w:rsidR="0058689B" w:rsidSect="004C4EB1">
      <w:headerReference w:type="default" r:id="rId39"/>
      <w:pgSz w:w="12240" w:h="15840" w:code="1"/>
      <w:pgMar w:top="1440" w:right="1298" w:bottom="1440" w:left="129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96E" w:rsidRDefault="0028696E" w:rsidP="001C2F5A">
      <w:r>
        <w:separator/>
      </w:r>
    </w:p>
  </w:endnote>
  <w:endnote w:type="continuationSeparator" w:id="0">
    <w:p w:rsidR="0028696E" w:rsidRDefault="0028696E" w:rsidP="001C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Arial Unicode MS"/>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31A" w:rsidRPr="002C0070" w:rsidRDefault="0078331A" w:rsidP="004C4EB1">
    <w:pPr>
      <w:pStyle w:val="a5"/>
      <w:ind w:firstLine="402"/>
      <w:jc w:val="center"/>
    </w:pPr>
    <w:r>
      <w:t>Copyright © 201</w:t>
    </w:r>
    <w:r>
      <w:rPr>
        <w:rFonts w:hint="eastAsia"/>
      </w:rPr>
      <w:t>6</w:t>
    </w:r>
    <w:r>
      <w:t xml:space="preserve"> by </w:t>
    </w:r>
    <w:r>
      <w:rPr>
        <w:rFonts w:hint="eastAsia"/>
      </w:rPr>
      <w:t>GreenOrbsCompany</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349041"/>
      <w:docPartObj>
        <w:docPartGallery w:val="Page Numbers (Bottom of Page)"/>
        <w:docPartUnique/>
      </w:docPartObj>
    </w:sdtPr>
    <w:sdtContent>
      <w:p w:rsidR="0078331A" w:rsidRDefault="0078331A">
        <w:pPr>
          <w:pStyle w:val="a5"/>
          <w:ind w:firstLine="402"/>
          <w:jc w:val="right"/>
        </w:pPr>
        <w:r>
          <w:fldChar w:fldCharType="begin"/>
        </w:r>
        <w:r>
          <w:instrText>PAGE   \* MERGEFORMAT</w:instrText>
        </w:r>
        <w:r>
          <w:fldChar w:fldCharType="separate"/>
        </w:r>
        <w:r w:rsidR="006E7849" w:rsidRPr="006E7849">
          <w:rPr>
            <w:noProof/>
            <w:lang w:val="zh-CN"/>
          </w:rPr>
          <w:t>19</w:t>
        </w:r>
        <w:r>
          <w:rPr>
            <w:noProof/>
            <w:lang w:val="zh-CN"/>
          </w:rPr>
          <w:fldChar w:fldCharType="end"/>
        </w:r>
      </w:p>
    </w:sdtContent>
  </w:sdt>
  <w:p w:rsidR="0078331A" w:rsidRDefault="0078331A">
    <w:pPr>
      <w:pStyle w:val="a5"/>
      <w:ind w:firstLine="40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96E" w:rsidRDefault="0028696E" w:rsidP="001C2F5A">
      <w:r>
        <w:separator/>
      </w:r>
    </w:p>
  </w:footnote>
  <w:footnote w:type="continuationSeparator" w:id="0">
    <w:p w:rsidR="0028696E" w:rsidRDefault="0028696E" w:rsidP="001C2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31A" w:rsidRDefault="0078331A" w:rsidP="004C4EB1">
    <w:pPr>
      <w:pStyle w:val="a3"/>
      <w:ind w:firstLine="402"/>
    </w:pPr>
    <w:r>
      <w:rPr>
        <w:rFonts w:hint="eastAsia"/>
      </w:rPr>
      <w:t>基于RFID技术的航空行李人工分拣辅助系统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31A" w:rsidRPr="00B223F2" w:rsidRDefault="0078331A" w:rsidP="004C4EB1">
    <w:pPr>
      <w:pStyle w:val="a3"/>
      <w:ind w:firstLine="420"/>
      <w:rPr>
        <w:sz w:val="21"/>
        <w:szCs w:val="21"/>
      </w:rPr>
    </w:pPr>
    <w:r w:rsidRPr="00B223F2">
      <w:rPr>
        <w:rFonts w:ascii="黑体" w:eastAsia="黑体" w:hAnsi="黑体" w:hint="eastAsia"/>
        <w:b/>
        <w:sz w:val="21"/>
        <w:szCs w:val="21"/>
      </w:rPr>
      <w:t>基于RFID技术的航空行李人工分拣辅助系统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336"/>
    <w:multiLevelType w:val="hybridMultilevel"/>
    <w:tmpl w:val="054815A6"/>
    <w:lvl w:ilvl="0" w:tplc="AE347C7C">
      <w:start w:val="1"/>
      <w:numFmt w:val="decimal"/>
      <w:pStyle w:val="Princple"/>
      <w:lvlText w:val="P%1"/>
      <w:lvlJc w:val="left"/>
      <w:pPr>
        <w:ind w:left="1860" w:hanging="420"/>
      </w:pPr>
      <w:rPr>
        <w:rFonts w:cs="Times New Roman" w:hint="eastAsia"/>
        <w:b/>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 w15:restartNumberingAfterBreak="0">
    <w:nsid w:val="0A18689A"/>
    <w:multiLevelType w:val="hybridMultilevel"/>
    <w:tmpl w:val="9AECF868"/>
    <w:lvl w:ilvl="0" w:tplc="D62E2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A6300"/>
    <w:multiLevelType w:val="hybridMultilevel"/>
    <w:tmpl w:val="60CA90D6"/>
    <w:lvl w:ilvl="0" w:tplc="9304A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E0AE0"/>
    <w:multiLevelType w:val="hybridMultilevel"/>
    <w:tmpl w:val="A4AAB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E2442E"/>
    <w:multiLevelType w:val="hybridMultilevel"/>
    <w:tmpl w:val="FF8C63C8"/>
    <w:lvl w:ilvl="0" w:tplc="C6786E5C">
      <w:start w:val="1"/>
      <w:numFmt w:val="decimal"/>
      <w:pStyle w:val="Enum"/>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607E0E"/>
    <w:multiLevelType w:val="multilevel"/>
    <w:tmpl w:val="6E760FD6"/>
    <w:lvl w:ilvl="0">
      <w:start w:val="5"/>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0."/>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BE75CC"/>
    <w:multiLevelType w:val="hybridMultilevel"/>
    <w:tmpl w:val="B784BB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BC801B1"/>
    <w:multiLevelType w:val="hybridMultilevel"/>
    <w:tmpl w:val="DFCAED78"/>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8" w15:restartNumberingAfterBreak="0">
    <w:nsid w:val="1CAB7B25"/>
    <w:multiLevelType w:val="hybridMultilevel"/>
    <w:tmpl w:val="0A3E625E"/>
    <w:lvl w:ilvl="0" w:tplc="6DF01258">
      <w:start w:val="1"/>
      <w:numFmt w:val="decimal"/>
      <w:lvlText w:val="（%1）"/>
      <w:lvlJc w:val="left"/>
      <w:pPr>
        <w:ind w:left="420" w:hanging="420"/>
      </w:pPr>
      <w:rPr>
        <w:rFonts w:ascii="宋体" w:eastAsia="宋体" w:hAnsi="宋体" w:cs="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A60AA3"/>
    <w:multiLevelType w:val="hybridMultilevel"/>
    <w:tmpl w:val="A0C424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1EA4ADA"/>
    <w:multiLevelType w:val="hybridMultilevel"/>
    <w:tmpl w:val="82F46E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A31B2"/>
    <w:multiLevelType w:val="hybridMultilevel"/>
    <w:tmpl w:val="FDAEAD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9066242"/>
    <w:multiLevelType w:val="hybridMultilevel"/>
    <w:tmpl w:val="A3E8866A"/>
    <w:lvl w:ilvl="0" w:tplc="92B0F8E0">
      <w:start w:val="1"/>
      <w:numFmt w:val="decimal"/>
      <w:lvlText w:val="[%1] "/>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062E56"/>
    <w:multiLevelType w:val="hybridMultilevel"/>
    <w:tmpl w:val="6E5E9A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476A27"/>
    <w:multiLevelType w:val="hybridMultilevel"/>
    <w:tmpl w:val="36E689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CF811C9"/>
    <w:multiLevelType w:val="hybridMultilevel"/>
    <w:tmpl w:val="D61C8A6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0D00A71"/>
    <w:multiLevelType w:val="hybridMultilevel"/>
    <w:tmpl w:val="8A6499D0"/>
    <w:lvl w:ilvl="0" w:tplc="3BE41BF6">
      <w:start w:val="1"/>
      <w:numFmt w:val="decimal"/>
      <w:pStyle w:val="Style1"/>
      <w:lvlText w:val="P%1: "/>
      <w:lvlJc w:val="left"/>
      <w:pPr>
        <w:ind w:left="1860" w:hanging="420"/>
      </w:pPr>
      <w:rPr>
        <w:rFonts w:cs="Times New Roman" w:hint="eastAsia"/>
        <w:b/>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15:restartNumberingAfterBreak="0">
    <w:nsid w:val="523F14D0"/>
    <w:multiLevelType w:val="hybridMultilevel"/>
    <w:tmpl w:val="2C622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CA544A"/>
    <w:multiLevelType w:val="singleLevel"/>
    <w:tmpl w:val="09846D8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19" w15:restartNumberingAfterBreak="0">
    <w:nsid w:val="559A3EE4"/>
    <w:multiLevelType w:val="multilevel"/>
    <w:tmpl w:val="A9D85C22"/>
    <w:lvl w:ilvl="0">
      <w:start w:val="1"/>
      <w:numFmt w:val="chineseCountingThousand"/>
      <w:pStyle w:val="Subsubsection"/>
      <w:suff w:val="nothing"/>
      <w:lvlText w:val="第%1章"/>
      <w:lvlJc w:val="left"/>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chineseCountingThousand"/>
      <w:pStyle w:val="Subsubsection"/>
      <w:lvlText w:val="(%5)"/>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20" w15:restartNumberingAfterBreak="0">
    <w:nsid w:val="56F82998"/>
    <w:multiLevelType w:val="hybridMultilevel"/>
    <w:tmpl w:val="5A7CA81A"/>
    <w:lvl w:ilvl="0" w:tplc="2836E86E">
      <w:start w:val="1"/>
      <w:numFmt w:val="decimal"/>
      <w:pStyle w:val="Enumeration"/>
      <w:lvlText w:val="(%1)"/>
      <w:lvlJc w:val="left"/>
      <w:pPr>
        <w:ind w:left="42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1" w15:restartNumberingAfterBreak="0">
    <w:nsid w:val="5922447A"/>
    <w:multiLevelType w:val="hybridMultilevel"/>
    <w:tmpl w:val="D0D27F16"/>
    <w:lvl w:ilvl="0" w:tplc="35AED2A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0B660E8"/>
    <w:multiLevelType w:val="hybridMultilevel"/>
    <w:tmpl w:val="03B6D8DE"/>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3" w15:restartNumberingAfterBreak="0">
    <w:nsid w:val="61D44571"/>
    <w:multiLevelType w:val="hybridMultilevel"/>
    <w:tmpl w:val="8708A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E921EB7"/>
    <w:multiLevelType w:val="hybridMultilevel"/>
    <w:tmpl w:val="A1EEBB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8EC4B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8"/>
  </w:num>
  <w:num w:numId="2">
    <w:abstractNumId w:val="16"/>
  </w:num>
  <w:num w:numId="3">
    <w:abstractNumId w:val="0"/>
  </w:num>
  <w:num w:numId="4">
    <w:abstractNumId w:val="19"/>
  </w:num>
  <w:num w:numId="5">
    <w:abstractNumId w:val="20"/>
  </w:num>
  <w:num w:numId="6">
    <w:abstractNumId w:val="25"/>
  </w:num>
  <w:num w:numId="7">
    <w:abstractNumId w:val="4"/>
    <w:lvlOverride w:ilvl="0">
      <w:startOverride w:val="1"/>
    </w:lvlOverride>
  </w:num>
  <w:num w:numId="8">
    <w:abstractNumId w:val="12"/>
  </w:num>
  <w:num w:numId="9">
    <w:abstractNumId w:val="2"/>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21"/>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1"/>
  </w:num>
  <w:num w:numId="26">
    <w:abstractNumId w:val="4"/>
    <w:lvlOverride w:ilvl="0">
      <w:startOverride w:val="1"/>
    </w:lvlOverride>
  </w:num>
  <w:num w:numId="27">
    <w:abstractNumId w:val="7"/>
  </w:num>
  <w:num w:numId="28">
    <w:abstractNumId w:val="22"/>
  </w:num>
  <w:num w:numId="29">
    <w:abstractNumId w:val="10"/>
  </w:num>
  <w:num w:numId="30">
    <w:abstractNumId w:val="11"/>
  </w:num>
  <w:num w:numId="31">
    <w:abstractNumId w:val="24"/>
  </w:num>
  <w:num w:numId="32">
    <w:abstractNumId w:val="13"/>
  </w:num>
  <w:num w:numId="33">
    <w:abstractNumId w:val="15"/>
  </w:num>
  <w:num w:numId="34">
    <w:abstractNumId w:val="9"/>
  </w:num>
  <w:num w:numId="35">
    <w:abstractNumId w:val="6"/>
  </w:num>
  <w:num w:numId="36">
    <w:abstractNumId w:val="14"/>
  </w:num>
  <w:num w:numId="37">
    <w:abstractNumId w:val="17"/>
  </w:num>
  <w:num w:numId="38">
    <w:abstractNumId w:val="8"/>
  </w:num>
  <w:num w:numId="39">
    <w:abstractNumId w:val="23"/>
  </w:num>
  <w:num w:numId="40">
    <w:abstractNumId w:val="3"/>
  </w:num>
  <w:num w:numId="41">
    <w:abstractNumId w:val="5"/>
  </w:num>
  <w:num w:numId="42">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lvlOverride w:ilvl="0">
      <w:startOverride w:val="1"/>
    </w:lvlOverride>
  </w:num>
  <w:num w:numId="44">
    <w:abstractNumId w:val="4"/>
    <w:lvlOverride w:ilvl="0">
      <w:startOverride w:val="1"/>
    </w:lvlOverride>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D81"/>
    <w:rsid w:val="000A2275"/>
    <w:rsid w:val="001C2F5A"/>
    <w:rsid w:val="0028696E"/>
    <w:rsid w:val="002E5D81"/>
    <w:rsid w:val="004C4EB1"/>
    <w:rsid w:val="005468ED"/>
    <w:rsid w:val="0058689B"/>
    <w:rsid w:val="005E3E08"/>
    <w:rsid w:val="005F6E3C"/>
    <w:rsid w:val="006E7849"/>
    <w:rsid w:val="006F7ECE"/>
    <w:rsid w:val="0078331A"/>
    <w:rsid w:val="00865F7C"/>
    <w:rsid w:val="00A62514"/>
    <w:rsid w:val="00A706E5"/>
    <w:rsid w:val="00B3101E"/>
    <w:rsid w:val="00B72BE8"/>
    <w:rsid w:val="00D53446"/>
    <w:rsid w:val="00DE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0E533750"/>
  <w15:chartTrackingRefBased/>
  <w15:docId w15:val="{63AF4BB1-FD84-4D7E-9344-A6DFDCA1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F5A"/>
    <w:rPr>
      <w:rFonts w:cs="Times New Roman"/>
      <w:kern w:val="0"/>
      <w:sz w:val="24"/>
      <w:szCs w:val="24"/>
    </w:rPr>
  </w:style>
  <w:style w:type="paragraph" w:styleId="1">
    <w:name w:val="heading 1"/>
    <w:basedOn w:val="a"/>
    <w:next w:val="a"/>
    <w:link w:val="10"/>
    <w:uiPriority w:val="9"/>
    <w:qFormat/>
    <w:rsid w:val="001C2F5A"/>
    <w:pPr>
      <w:keepNext/>
      <w:spacing w:before="240" w:after="240" w:line="360" w:lineRule="auto"/>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1C2F5A"/>
    <w:pPr>
      <w:keepNext/>
      <w:spacing w:before="240" w:after="240" w:line="360" w:lineRule="auto"/>
      <w:outlineLvl w:val="1"/>
    </w:pPr>
    <w:rPr>
      <w:rFonts w:asciiTheme="majorHAnsi" w:eastAsiaTheme="majorEastAsia" w:hAnsiTheme="majorHAnsi" w:cstheme="majorBidi"/>
      <w:b/>
      <w:bCs/>
      <w:i/>
      <w:iCs/>
      <w:sz w:val="28"/>
      <w:szCs w:val="28"/>
    </w:rPr>
  </w:style>
  <w:style w:type="paragraph" w:styleId="3">
    <w:name w:val="heading 3"/>
    <w:basedOn w:val="a"/>
    <w:next w:val="a"/>
    <w:link w:val="30"/>
    <w:unhideWhenUsed/>
    <w:qFormat/>
    <w:rsid w:val="001C2F5A"/>
    <w:pPr>
      <w:keepNext/>
      <w:spacing w:before="240" w:after="240"/>
      <w:outlineLvl w:val="2"/>
    </w:pPr>
    <w:rPr>
      <w:rFonts w:asciiTheme="majorHAnsi" w:eastAsiaTheme="majorEastAsia" w:hAnsiTheme="majorHAnsi" w:cstheme="majorBidi"/>
      <w:b/>
      <w:bCs/>
      <w:sz w:val="28"/>
      <w:szCs w:val="26"/>
    </w:rPr>
  </w:style>
  <w:style w:type="paragraph" w:styleId="4">
    <w:name w:val="heading 4"/>
    <w:basedOn w:val="a"/>
    <w:next w:val="a"/>
    <w:link w:val="40"/>
    <w:uiPriority w:val="9"/>
    <w:unhideWhenUsed/>
    <w:qFormat/>
    <w:rsid w:val="001C2F5A"/>
    <w:pPr>
      <w:keepNext/>
      <w:spacing w:before="240" w:after="240"/>
      <w:outlineLvl w:val="3"/>
    </w:pPr>
    <w:rPr>
      <w:rFonts w:cstheme="majorBidi"/>
      <w:b/>
      <w:bCs/>
      <w:sz w:val="28"/>
      <w:szCs w:val="28"/>
    </w:rPr>
  </w:style>
  <w:style w:type="paragraph" w:styleId="5">
    <w:name w:val="heading 5"/>
    <w:basedOn w:val="a"/>
    <w:next w:val="a"/>
    <w:link w:val="50"/>
    <w:uiPriority w:val="9"/>
    <w:unhideWhenUsed/>
    <w:qFormat/>
    <w:rsid w:val="001C2F5A"/>
    <w:pPr>
      <w:spacing w:before="240" w:after="60"/>
      <w:outlineLvl w:val="4"/>
    </w:pPr>
    <w:rPr>
      <w:rFonts w:cstheme="majorBidi"/>
      <w:b/>
      <w:bCs/>
      <w:i/>
      <w:iCs/>
      <w:sz w:val="26"/>
      <w:szCs w:val="26"/>
    </w:rPr>
  </w:style>
  <w:style w:type="paragraph" w:styleId="6">
    <w:name w:val="heading 6"/>
    <w:basedOn w:val="a"/>
    <w:next w:val="a"/>
    <w:link w:val="60"/>
    <w:uiPriority w:val="9"/>
    <w:unhideWhenUsed/>
    <w:qFormat/>
    <w:rsid w:val="001C2F5A"/>
    <w:pPr>
      <w:spacing w:before="240" w:after="60"/>
      <w:outlineLvl w:val="5"/>
    </w:pPr>
    <w:rPr>
      <w:rFonts w:cstheme="majorBidi"/>
      <w:b/>
      <w:bCs/>
      <w:sz w:val="22"/>
      <w:szCs w:val="22"/>
    </w:rPr>
  </w:style>
  <w:style w:type="paragraph" w:styleId="7">
    <w:name w:val="heading 7"/>
    <w:basedOn w:val="a"/>
    <w:next w:val="a"/>
    <w:link w:val="70"/>
    <w:uiPriority w:val="9"/>
    <w:unhideWhenUsed/>
    <w:qFormat/>
    <w:rsid w:val="001C2F5A"/>
    <w:pPr>
      <w:spacing w:before="240" w:after="60"/>
      <w:outlineLvl w:val="6"/>
    </w:pPr>
    <w:rPr>
      <w:rFonts w:cstheme="majorBidi"/>
    </w:rPr>
  </w:style>
  <w:style w:type="paragraph" w:styleId="8">
    <w:name w:val="heading 8"/>
    <w:basedOn w:val="a"/>
    <w:next w:val="a"/>
    <w:link w:val="80"/>
    <w:uiPriority w:val="9"/>
    <w:unhideWhenUsed/>
    <w:qFormat/>
    <w:rsid w:val="001C2F5A"/>
    <w:pPr>
      <w:spacing w:before="240" w:after="60"/>
      <w:outlineLvl w:val="7"/>
    </w:pPr>
    <w:rPr>
      <w:rFonts w:cstheme="majorBidi"/>
      <w:i/>
      <w:iCs/>
    </w:rPr>
  </w:style>
  <w:style w:type="paragraph" w:styleId="9">
    <w:name w:val="heading 9"/>
    <w:basedOn w:val="a"/>
    <w:next w:val="a"/>
    <w:link w:val="90"/>
    <w:uiPriority w:val="9"/>
    <w:unhideWhenUsed/>
    <w:qFormat/>
    <w:rsid w:val="001C2F5A"/>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2F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2F5A"/>
    <w:rPr>
      <w:sz w:val="18"/>
      <w:szCs w:val="18"/>
    </w:rPr>
  </w:style>
  <w:style w:type="paragraph" w:styleId="a5">
    <w:name w:val="footer"/>
    <w:basedOn w:val="a"/>
    <w:link w:val="a6"/>
    <w:uiPriority w:val="99"/>
    <w:unhideWhenUsed/>
    <w:rsid w:val="001C2F5A"/>
    <w:pPr>
      <w:tabs>
        <w:tab w:val="center" w:pos="4153"/>
        <w:tab w:val="right" w:pos="8306"/>
      </w:tabs>
      <w:snapToGrid w:val="0"/>
    </w:pPr>
    <w:rPr>
      <w:sz w:val="18"/>
      <w:szCs w:val="18"/>
    </w:rPr>
  </w:style>
  <w:style w:type="character" w:customStyle="1" w:styleId="a6">
    <w:name w:val="页脚 字符"/>
    <w:basedOn w:val="a0"/>
    <w:link w:val="a5"/>
    <w:uiPriority w:val="99"/>
    <w:rsid w:val="001C2F5A"/>
    <w:rPr>
      <w:sz w:val="18"/>
      <w:szCs w:val="18"/>
    </w:rPr>
  </w:style>
  <w:style w:type="character" w:customStyle="1" w:styleId="10">
    <w:name w:val="标题 1 字符"/>
    <w:basedOn w:val="a0"/>
    <w:link w:val="1"/>
    <w:uiPriority w:val="9"/>
    <w:rsid w:val="001C2F5A"/>
    <w:rPr>
      <w:rFonts w:asciiTheme="majorHAnsi" w:eastAsiaTheme="majorEastAsia" w:hAnsiTheme="majorHAnsi" w:cstheme="majorBidi"/>
      <w:b/>
      <w:bCs/>
      <w:kern w:val="32"/>
      <w:sz w:val="32"/>
      <w:szCs w:val="32"/>
    </w:rPr>
  </w:style>
  <w:style w:type="character" w:customStyle="1" w:styleId="20">
    <w:name w:val="标题 2 字符"/>
    <w:basedOn w:val="a0"/>
    <w:link w:val="2"/>
    <w:uiPriority w:val="9"/>
    <w:rsid w:val="001C2F5A"/>
    <w:rPr>
      <w:rFonts w:asciiTheme="majorHAnsi" w:eastAsiaTheme="majorEastAsia" w:hAnsiTheme="majorHAnsi" w:cstheme="majorBidi"/>
      <w:b/>
      <w:bCs/>
      <w:i/>
      <w:iCs/>
      <w:kern w:val="0"/>
      <w:sz w:val="28"/>
      <w:szCs w:val="28"/>
    </w:rPr>
  </w:style>
  <w:style w:type="character" w:customStyle="1" w:styleId="30">
    <w:name w:val="标题 3 字符"/>
    <w:basedOn w:val="a0"/>
    <w:link w:val="3"/>
    <w:rsid w:val="001C2F5A"/>
    <w:rPr>
      <w:rFonts w:asciiTheme="majorHAnsi" w:eastAsiaTheme="majorEastAsia" w:hAnsiTheme="majorHAnsi" w:cstheme="majorBidi"/>
      <w:b/>
      <w:bCs/>
      <w:kern w:val="0"/>
      <w:sz w:val="28"/>
      <w:szCs w:val="26"/>
    </w:rPr>
  </w:style>
  <w:style w:type="character" w:customStyle="1" w:styleId="40">
    <w:name w:val="标题 4 字符"/>
    <w:basedOn w:val="a0"/>
    <w:link w:val="4"/>
    <w:uiPriority w:val="9"/>
    <w:rsid w:val="001C2F5A"/>
    <w:rPr>
      <w:rFonts w:cstheme="majorBidi"/>
      <w:b/>
      <w:bCs/>
      <w:kern w:val="0"/>
      <w:sz w:val="28"/>
      <w:szCs w:val="28"/>
    </w:rPr>
  </w:style>
  <w:style w:type="character" w:customStyle="1" w:styleId="50">
    <w:name w:val="标题 5 字符"/>
    <w:basedOn w:val="a0"/>
    <w:link w:val="5"/>
    <w:uiPriority w:val="9"/>
    <w:rsid w:val="001C2F5A"/>
    <w:rPr>
      <w:rFonts w:cstheme="majorBidi"/>
      <w:b/>
      <w:bCs/>
      <w:i/>
      <w:iCs/>
      <w:kern w:val="0"/>
      <w:sz w:val="26"/>
      <w:szCs w:val="26"/>
    </w:rPr>
  </w:style>
  <w:style w:type="character" w:customStyle="1" w:styleId="60">
    <w:name w:val="标题 6 字符"/>
    <w:basedOn w:val="a0"/>
    <w:link w:val="6"/>
    <w:uiPriority w:val="9"/>
    <w:rsid w:val="001C2F5A"/>
    <w:rPr>
      <w:rFonts w:cstheme="majorBidi"/>
      <w:b/>
      <w:bCs/>
      <w:kern w:val="0"/>
      <w:sz w:val="22"/>
    </w:rPr>
  </w:style>
  <w:style w:type="character" w:customStyle="1" w:styleId="70">
    <w:name w:val="标题 7 字符"/>
    <w:basedOn w:val="a0"/>
    <w:link w:val="7"/>
    <w:uiPriority w:val="9"/>
    <w:rsid w:val="001C2F5A"/>
    <w:rPr>
      <w:rFonts w:cstheme="majorBidi"/>
      <w:kern w:val="0"/>
      <w:sz w:val="24"/>
      <w:szCs w:val="24"/>
    </w:rPr>
  </w:style>
  <w:style w:type="character" w:customStyle="1" w:styleId="80">
    <w:name w:val="标题 8 字符"/>
    <w:basedOn w:val="a0"/>
    <w:link w:val="8"/>
    <w:uiPriority w:val="9"/>
    <w:rsid w:val="001C2F5A"/>
    <w:rPr>
      <w:rFonts w:cstheme="majorBidi"/>
      <w:i/>
      <w:iCs/>
      <w:kern w:val="0"/>
      <w:sz w:val="24"/>
      <w:szCs w:val="24"/>
    </w:rPr>
  </w:style>
  <w:style w:type="character" w:customStyle="1" w:styleId="90">
    <w:name w:val="标题 9 字符"/>
    <w:basedOn w:val="a0"/>
    <w:link w:val="9"/>
    <w:uiPriority w:val="9"/>
    <w:rsid w:val="001C2F5A"/>
    <w:rPr>
      <w:rFonts w:asciiTheme="majorHAnsi" w:eastAsiaTheme="majorEastAsia" w:hAnsiTheme="majorHAnsi" w:cstheme="majorBidi"/>
      <w:kern w:val="0"/>
      <w:sz w:val="22"/>
    </w:rPr>
  </w:style>
  <w:style w:type="paragraph" w:customStyle="1" w:styleId="bullet">
    <w:name w:val="bullet"/>
    <w:basedOn w:val="a"/>
    <w:uiPriority w:val="99"/>
    <w:rsid w:val="001C2F5A"/>
    <w:rPr>
      <w:rFonts w:ascii="Arial" w:hAnsi="Arial"/>
      <w:sz w:val="20"/>
    </w:rPr>
  </w:style>
  <w:style w:type="paragraph" w:customStyle="1" w:styleId="heading1">
    <w:name w:val="heading1"/>
    <w:basedOn w:val="a"/>
    <w:uiPriority w:val="99"/>
    <w:rsid w:val="001C2F5A"/>
    <w:pPr>
      <w:tabs>
        <w:tab w:val="left" w:pos="450"/>
        <w:tab w:val="left" w:pos="1080"/>
        <w:tab w:val="left" w:pos="1800"/>
        <w:tab w:val="left" w:pos="2610"/>
      </w:tabs>
    </w:pPr>
  </w:style>
  <w:style w:type="paragraph" w:styleId="11">
    <w:name w:val="toc 1"/>
    <w:basedOn w:val="a"/>
    <w:next w:val="a"/>
    <w:uiPriority w:val="39"/>
    <w:rsid w:val="001C2F5A"/>
    <w:pPr>
      <w:tabs>
        <w:tab w:val="left" w:pos="360"/>
        <w:tab w:val="right" w:leader="dot" w:pos="9360"/>
      </w:tabs>
      <w:spacing w:before="60" w:line="360" w:lineRule="auto"/>
      <w:ind w:hangingChars="149" w:hanging="357"/>
      <w:jc w:val="both"/>
    </w:pPr>
    <w:rPr>
      <w:b/>
      <w:noProof/>
    </w:rPr>
  </w:style>
  <w:style w:type="paragraph" w:styleId="21">
    <w:name w:val="toc 2"/>
    <w:basedOn w:val="a"/>
    <w:next w:val="a"/>
    <w:uiPriority w:val="39"/>
    <w:rsid w:val="001C2F5A"/>
    <w:pPr>
      <w:tabs>
        <w:tab w:val="right" w:leader="dot" w:pos="9360"/>
      </w:tabs>
      <w:spacing w:line="360" w:lineRule="auto"/>
      <w:ind w:left="272"/>
      <w:jc w:val="both"/>
    </w:pPr>
    <w:rPr>
      <w:sz w:val="22"/>
    </w:rPr>
  </w:style>
  <w:style w:type="paragraph" w:customStyle="1" w:styleId="level4">
    <w:name w:val="level 4"/>
    <w:basedOn w:val="a"/>
    <w:uiPriority w:val="99"/>
    <w:rsid w:val="001C2F5A"/>
    <w:pPr>
      <w:spacing w:before="120" w:after="120"/>
      <w:ind w:left="634"/>
    </w:pPr>
  </w:style>
  <w:style w:type="paragraph" w:customStyle="1" w:styleId="level5">
    <w:name w:val="level 5"/>
    <w:basedOn w:val="a"/>
    <w:uiPriority w:val="99"/>
    <w:rsid w:val="001C2F5A"/>
    <w:pPr>
      <w:tabs>
        <w:tab w:val="left" w:pos="2520"/>
      </w:tabs>
      <w:ind w:left="1440"/>
    </w:pPr>
  </w:style>
  <w:style w:type="paragraph" w:styleId="a7">
    <w:name w:val="Title"/>
    <w:basedOn w:val="a"/>
    <w:next w:val="a"/>
    <w:link w:val="a8"/>
    <w:uiPriority w:val="10"/>
    <w:qFormat/>
    <w:rsid w:val="001C2F5A"/>
    <w:pPr>
      <w:spacing w:before="240" w:after="60"/>
      <w:jc w:val="center"/>
      <w:outlineLvl w:val="0"/>
    </w:pPr>
    <w:rPr>
      <w:rFonts w:asciiTheme="majorHAnsi" w:eastAsiaTheme="majorEastAsia" w:hAnsiTheme="majorHAnsi" w:cstheme="majorBidi"/>
      <w:b/>
      <w:bCs/>
      <w:kern w:val="28"/>
      <w:sz w:val="32"/>
      <w:szCs w:val="32"/>
    </w:rPr>
  </w:style>
  <w:style w:type="character" w:customStyle="1" w:styleId="a8">
    <w:name w:val="标题 字符"/>
    <w:basedOn w:val="a0"/>
    <w:link w:val="a7"/>
    <w:uiPriority w:val="10"/>
    <w:rsid w:val="001C2F5A"/>
    <w:rPr>
      <w:rFonts w:asciiTheme="majorHAnsi" w:eastAsiaTheme="majorEastAsia" w:hAnsiTheme="majorHAnsi" w:cstheme="majorBidi"/>
      <w:b/>
      <w:bCs/>
      <w:kern w:val="28"/>
      <w:sz w:val="32"/>
      <w:szCs w:val="32"/>
    </w:rPr>
  </w:style>
  <w:style w:type="paragraph" w:customStyle="1" w:styleId="TOCEntry">
    <w:name w:val="TOCEntry"/>
    <w:basedOn w:val="a"/>
    <w:rsid w:val="001C2F5A"/>
    <w:pPr>
      <w:keepNext/>
      <w:keepLines/>
      <w:spacing w:before="120" w:after="240" w:line="240" w:lineRule="atLeast"/>
    </w:pPr>
    <w:rPr>
      <w:b/>
      <w:sz w:val="36"/>
    </w:rPr>
  </w:style>
  <w:style w:type="paragraph" w:styleId="31">
    <w:name w:val="toc 3"/>
    <w:basedOn w:val="a"/>
    <w:next w:val="a"/>
    <w:uiPriority w:val="39"/>
    <w:rsid w:val="001C2F5A"/>
    <w:pPr>
      <w:tabs>
        <w:tab w:val="left" w:pos="1200"/>
        <w:tab w:val="right" w:leader="dot" w:pos="9360"/>
      </w:tabs>
      <w:ind w:left="480"/>
    </w:pPr>
    <w:rPr>
      <w:noProof/>
      <w:sz w:val="22"/>
    </w:rPr>
  </w:style>
  <w:style w:type="paragraph" w:styleId="41">
    <w:name w:val="toc 4"/>
    <w:basedOn w:val="a"/>
    <w:next w:val="a"/>
    <w:uiPriority w:val="99"/>
    <w:semiHidden/>
    <w:rsid w:val="001C2F5A"/>
    <w:pPr>
      <w:tabs>
        <w:tab w:val="right" w:leader="dot" w:pos="9360"/>
      </w:tabs>
      <w:ind w:left="720"/>
    </w:pPr>
  </w:style>
  <w:style w:type="paragraph" w:styleId="51">
    <w:name w:val="toc 5"/>
    <w:basedOn w:val="a"/>
    <w:next w:val="a"/>
    <w:uiPriority w:val="99"/>
    <w:semiHidden/>
    <w:rsid w:val="001C2F5A"/>
    <w:pPr>
      <w:tabs>
        <w:tab w:val="right" w:leader="dot" w:pos="9360"/>
      </w:tabs>
      <w:ind w:left="960"/>
    </w:pPr>
  </w:style>
  <w:style w:type="paragraph" w:styleId="61">
    <w:name w:val="toc 6"/>
    <w:basedOn w:val="a"/>
    <w:next w:val="a"/>
    <w:uiPriority w:val="99"/>
    <w:semiHidden/>
    <w:rsid w:val="001C2F5A"/>
    <w:pPr>
      <w:tabs>
        <w:tab w:val="right" w:leader="dot" w:pos="9360"/>
      </w:tabs>
      <w:ind w:left="1200"/>
    </w:pPr>
  </w:style>
  <w:style w:type="paragraph" w:styleId="71">
    <w:name w:val="toc 7"/>
    <w:basedOn w:val="a"/>
    <w:next w:val="a"/>
    <w:uiPriority w:val="99"/>
    <w:semiHidden/>
    <w:rsid w:val="001C2F5A"/>
    <w:pPr>
      <w:tabs>
        <w:tab w:val="right" w:leader="dot" w:pos="9360"/>
      </w:tabs>
      <w:ind w:left="1440"/>
    </w:pPr>
  </w:style>
  <w:style w:type="paragraph" w:styleId="81">
    <w:name w:val="toc 8"/>
    <w:basedOn w:val="a"/>
    <w:next w:val="a"/>
    <w:uiPriority w:val="99"/>
    <w:semiHidden/>
    <w:rsid w:val="001C2F5A"/>
    <w:pPr>
      <w:tabs>
        <w:tab w:val="right" w:leader="dot" w:pos="9360"/>
      </w:tabs>
      <w:ind w:left="1680"/>
    </w:pPr>
  </w:style>
  <w:style w:type="paragraph" w:styleId="91">
    <w:name w:val="toc 9"/>
    <w:basedOn w:val="a"/>
    <w:next w:val="a"/>
    <w:uiPriority w:val="99"/>
    <w:semiHidden/>
    <w:rsid w:val="001C2F5A"/>
    <w:pPr>
      <w:tabs>
        <w:tab w:val="right" w:leader="dot" w:pos="9360"/>
      </w:tabs>
      <w:ind w:left="1920"/>
    </w:pPr>
  </w:style>
  <w:style w:type="paragraph" w:customStyle="1" w:styleId="template">
    <w:name w:val="template"/>
    <w:basedOn w:val="a"/>
    <w:autoRedefine/>
    <w:uiPriority w:val="99"/>
    <w:rsid w:val="001C2F5A"/>
    <w:pPr>
      <w:keepNext/>
      <w:spacing w:line="360" w:lineRule="auto"/>
      <w:ind w:firstLineChars="200" w:firstLine="440"/>
      <w:jc w:val="both"/>
    </w:pPr>
    <w:rPr>
      <w:rFonts w:ascii="Arial" w:hAnsi="Arial"/>
      <w:sz w:val="22"/>
    </w:rPr>
  </w:style>
  <w:style w:type="character" w:styleId="a9">
    <w:name w:val="page number"/>
    <w:uiPriority w:val="99"/>
    <w:rsid w:val="001C2F5A"/>
    <w:rPr>
      <w:rFonts w:cs="Times New Roman"/>
    </w:rPr>
  </w:style>
  <w:style w:type="paragraph" w:customStyle="1" w:styleId="level3text">
    <w:name w:val="level 3 text"/>
    <w:basedOn w:val="a"/>
    <w:uiPriority w:val="99"/>
    <w:rsid w:val="001C2F5A"/>
    <w:pPr>
      <w:spacing w:line="220" w:lineRule="exact"/>
      <w:ind w:left="1350" w:hanging="716"/>
    </w:pPr>
    <w:rPr>
      <w:rFonts w:ascii="Arial" w:hAnsi="Arial"/>
      <w:i/>
      <w:sz w:val="22"/>
    </w:rPr>
  </w:style>
  <w:style w:type="paragraph" w:customStyle="1" w:styleId="requirement">
    <w:name w:val="requirement"/>
    <w:basedOn w:val="level4"/>
    <w:uiPriority w:val="99"/>
    <w:rsid w:val="001C2F5A"/>
    <w:pPr>
      <w:spacing w:before="0" w:after="0"/>
      <w:ind w:left="2348" w:hanging="994"/>
    </w:pPr>
    <w:rPr>
      <w:rFonts w:ascii="Times New Roman" w:hAnsi="Times New Roman"/>
    </w:rPr>
  </w:style>
  <w:style w:type="paragraph" w:customStyle="1" w:styleId="ByLine">
    <w:name w:val="ByLine"/>
    <w:basedOn w:val="a7"/>
    <w:uiPriority w:val="99"/>
    <w:rsid w:val="001C2F5A"/>
    <w:rPr>
      <w:sz w:val="28"/>
    </w:rPr>
  </w:style>
  <w:style w:type="paragraph" w:customStyle="1" w:styleId="ChangeHistoryTitle">
    <w:name w:val="ChangeHistory Title"/>
    <w:basedOn w:val="a"/>
    <w:uiPriority w:val="99"/>
    <w:rsid w:val="001C2F5A"/>
    <w:pPr>
      <w:keepNext/>
      <w:spacing w:before="60" w:after="60"/>
      <w:jc w:val="center"/>
    </w:pPr>
    <w:rPr>
      <w:rFonts w:ascii="Arial" w:hAnsi="Arial"/>
      <w:b/>
      <w:sz w:val="36"/>
    </w:rPr>
  </w:style>
  <w:style w:type="paragraph" w:customStyle="1" w:styleId="SuperTitle">
    <w:name w:val="SuperTitle"/>
    <w:basedOn w:val="a7"/>
    <w:next w:val="a"/>
    <w:uiPriority w:val="99"/>
    <w:rsid w:val="001C2F5A"/>
    <w:pPr>
      <w:pBdr>
        <w:top w:val="single" w:sz="48" w:space="1" w:color="auto"/>
      </w:pBdr>
      <w:spacing w:before="960" w:after="0"/>
    </w:pPr>
    <w:rPr>
      <w:sz w:val="28"/>
    </w:rPr>
  </w:style>
  <w:style w:type="paragraph" w:customStyle="1" w:styleId="line">
    <w:name w:val="line"/>
    <w:basedOn w:val="a7"/>
    <w:uiPriority w:val="99"/>
    <w:rsid w:val="001C2F5A"/>
    <w:pPr>
      <w:pBdr>
        <w:top w:val="single" w:sz="36" w:space="1" w:color="auto"/>
      </w:pBdr>
      <w:spacing w:after="0"/>
    </w:pPr>
    <w:rPr>
      <w:sz w:val="40"/>
    </w:rPr>
  </w:style>
  <w:style w:type="character" w:styleId="aa">
    <w:name w:val="Hyperlink"/>
    <w:uiPriority w:val="99"/>
    <w:rsid w:val="001C2F5A"/>
    <w:rPr>
      <w:rFonts w:cs="Times New Roman"/>
      <w:color w:val="0000FF"/>
      <w:u w:val="single"/>
    </w:rPr>
  </w:style>
  <w:style w:type="character" w:styleId="ab">
    <w:name w:val="FollowedHyperlink"/>
    <w:uiPriority w:val="99"/>
    <w:rsid w:val="001C2F5A"/>
    <w:rPr>
      <w:rFonts w:cs="Times New Roman"/>
      <w:color w:val="800080"/>
      <w:u w:val="single"/>
    </w:rPr>
  </w:style>
  <w:style w:type="paragraph" w:customStyle="1" w:styleId="Body">
    <w:name w:val="Body"/>
    <w:basedOn w:val="ac"/>
    <w:autoRedefine/>
    <w:uiPriority w:val="99"/>
    <w:rsid w:val="001C2F5A"/>
    <w:pPr>
      <w:spacing w:after="0" w:line="360" w:lineRule="auto"/>
      <w:jc w:val="both"/>
    </w:pPr>
    <w:rPr>
      <w:rFonts w:ascii="Arial" w:hAnsi="Arial" w:cs="Arial"/>
    </w:rPr>
  </w:style>
  <w:style w:type="paragraph" w:styleId="ac">
    <w:name w:val="Body Text"/>
    <w:basedOn w:val="a"/>
    <w:link w:val="ad"/>
    <w:uiPriority w:val="99"/>
    <w:semiHidden/>
    <w:rsid w:val="001C2F5A"/>
    <w:pPr>
      <w:spacing w:after="120"/>
    </w:pPr>
  </w:style>
  <w:style w:type="character" w:customStyle="1" w:styleId="ad">
    <w:name w:val="正文文本 字符"/>
    <w:basedOn w:val="a0"/>
    <w:link w:val="ac"/>
    <w:uiPriority w:val="99"/>
    <w:semiHidden/>
    <w:rsid w:val="001C2F5A"/>
    <w:rPr>
      <w:rFonts w:cs="Times New Roman"/>
      <w:kern w:val="0"/>
      <w:sz w:val="24"/>
      <w:szCs w:val="24"/>
    </w:rPr>
  </w:style>
  <w:style w:type="paragraph" w:styleId="ae">
    <w:name w:val="caption"/>
    <w:aliases w:val="IPSN Caption"/>
    <w:basedOn w:val="a"/>
    <w:next w:val="a"/>
    <w:unhideWhenUsed/>
    <w:qFormat/>
    <w:rsid w:val="001C2F5A"/>
    <w:pPr>
      <w:spacing w:line="360" w:lineRule="auto"/>
      <w:jc w:val="center"/>
    </w:pPr>
    <w:rPr>
      <w:bCs/>
      <w:szCs w:val="18"/>
    </w:rPr>
  </w:style>
  <w:style w:type="paragraph" w:customStyle="1" w:styleId="references">
    <w:name w:val="references"/>
    <w:uiPriority w:val="99"/>
    <w:rsid w:val="001C2F5A"/>
    <w:pPr>
      <w:numPr>
        <w:numId w:val="1"/>
      </w:numPr>
      <w:spacing w:after="50" w:line="180" w:lineRule="exact"/>
      <w:jc w:val="both"/>
    </w:pPr>
    <w:rPr>
      <w:rFonts w:eastAsia="MS Mincho" w:cs="Times New Roman"/>
      <w:noProof/>
      <w:kern w:val="0"/>
      <w:sz w:val="16"/>
      <w:szCs w:val="16"/>
      <w:lang w:eastAsia="en-US"/>
    </w:rPr>
  </w:style>
  <w:style w:type="paragraph" w:styleId="af">
    <w:name w:val="Date"/>
    <w:basedOn w:val="a"/>
    <w:next w:val="a"/>
    <w:link w:val="af0"/>
    <w:uiPriority w:val="99"/>
    <w:semiHidden/>
    <w:rsid w:val="001C2F5A"/>
    <w:pPr>
      <w:ind w:leftChars="2500" w:left="100"/>
    </w:pPr>
  </w:style>
  <w:style w:type="character" w:customStyle="1" w:styleId="af0">
    <w:name w:val="日期 字符"/>
    <w:basedOn w:val="a0"/>
    <w:link w:val="af"/>
    <w:uiPriority w:val="99"/>
    <w:semiHidden/>
    <w:rsid w:val="001C2F5A"/>
    <w:rPr>
      <w:rFonts w:cs="Times New Roman"/>
      <w:kern w:val="0"/>
      <w:sz w:val="24"/>
      <w:szCs w:val="24"/>
    </w:rPr>
  </w:style>
  <w:style w:type="paragraph" w:styleId="af1">
    <w:name w:val="Balloon Text"/>
    <w:basedOn w:val="a"/>
    <w:link w:val="af2"/>
    <w:uiPriority w:val="99"/>
    <w:semiHidden/>
    <w:rsid w:val="001C2F5A"/>
    <w:rPr>
      <w:sz w:val="18"/>
      <w:szCs w:val="18"/>
    </w:rPr>
  </w:style>
  <w:style w:type="character" w:customStyle="1" w:styleId="af2">
    <w:name w:val="批注框文本 字符"/>
    <w:basedOn w:val="a0"/>
    <w:link w:val="af1"/>
    <w:uiPriority w:val="99"/>
    <w:semiHidden/>
    <w:rsid w:val="001C2F5A"/>
    <w:rPr>
      <w:rFonts w:cs="Times New Roman"/>
      <w:kern w:val="0"/>
      <w:sz w:val="18"/>
      <w:szCs w:val="18"/>
    </w:rPr>
  </w:style>
  <w:style w:type="table" w:styleId="af3">
    <w:name w:val="Table Grid"/>
    <w:basedOn w:val="a1"/>
    <w:uiPriority w:val="59"/>
    <w:rsid w:val="001C2F5A"/>
    <w:rPr>
      <w:rFonts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66">
    <w:name w:val="CM66"/>
    <w:basedOn w:val="a"/>
    <w:next w:val="a"/>
    <w:uiPriority w:val="99"/>
    <w:rsid w:val="001C2F5A"/>
    <w:pPr>
      <w:widowControl w:val="0"/>
      <w:autoSpaceDE w:val="0"/>
      <w:autoSpaceDN w:val="0"/>
      <w:adjustRightInd w:val="0"/>
      <w:spacing w:after="253"/>
    </w:pPr>
    <w:rPr>
      <w:rFonts w:ascii="Arial" w:eastAsia="PMingLiU" w:hAnsi="Arial" w:cs="Arial"/>
      <w:lang w:eastAsia="zh-TW"/>
    </w:rPr>
  </w:style>
  <w:style w:type="character" w:styleId="af4">
    <w:name w:val="annotation reference"/>
    <w:uiPriority w:val="99"/>
    <w:semiHidden/>
    <w:rsid w:val="001C2F5A"/>
    <w:rPr>
      <w:rFonts w:cs="Times New Roman"/>
      <w:sz w:val="18"/>
      <w:szCs w:val="18"/>
    </w:rPr>
  </w:style>
  <w:style w:type="paragraph" w:styleId="af5">
    <w:name w:val="annotation text"/>
    <w:basedOn w:val="a"/>
    <w:link w:val="af6"/>
    <w:uiPriority w:val="99"/>
    <w:semiHidden/>
    <w:rsid w:val="001C2F5A"/>
    <w:rPr>
      <w:rFonts w:ascii="Times New Roman" w:hAnsi="Times New Roman"/>
    </w:rPr>
  </w:style>
  <w:style w:type="character" w:customStyle="1" w:styleId="af6">
    <w:name w:val="批注文字 字符"/>
    <w:basedOn w:val="a0"/>
    <w:link w:val="af5"/>
    <w:uiPriority w:val="99"/>
    <w:semiHidden/>
    <w:rsid w:val="001C2F5A"/>
    <w:rPr>
      <w:rFonts w:ascii="Times New Roman" w:hAnsi="Times New Roman" w:cs="Times New Roman"/>
      <w:kern w:val="0"/>
      <w:sz w:val="24"/>
      <w:szCs w:val="24"/>
    </w:rPr>
  </w:style>
  <w:style w:type="paragraph" w:customStyle="1" w:styleId="Body1">
    <w:name w:val="样式 Body + 首行缩进:  1 字符"/>
    <w:basedOn w:val="Body"/>
    <w:autoRedefine/>
    <w:uiPriority w:val="99"/>
    <w:rsid w:val="001C2F5A"/>
    <w:pPr>
      <w:ind w:firstLine="240"/>
    </w:pPr>
  </w:style>
  <w:style w:type="paragraph" w:customStyle="1" w:styleId="TableContent">
    <w:name w:val="Table Content"/>
    <w:basedOn w:val="Body"/>
    <w:autoRedefine/>
    <w:uiPriority w:val="99"/>
    <w:rsid w:val="001C2F5A"/>
    <w:pPr>
      <w:spacing w:line="240" w:lineRule="auto"/>
    </w:pPr>
  </w:style>
  <w:style w:type="paragraph" w:customStyle="1" w:styleId="MyStyle">
    <w:name w:val="My Style"/>
    <w:link w:val="MyStyleChar"/>
    <w:autoRedefine/>
    <w:uiPriority w:val="99"/>
    <w:rsid w:val="001C2F5A"/>
    <w:pPr>
      <w:tabs>
        <w:tab w:val="left" w:pos="540"/>
        <w:tab w:val="right" w:pos="3689"/>
        <w:tab w:val="right" w:pos="4604"/>
      </w:tabs>
      <w:spacing w:before="120" w:after="120"/>
      <w:ind w:left="540"/>
      <w:jc w:val="both"/>
    </w:pPr>
    <w:rPr>
      <w:rFonts w:ascii="Palatino Linotype" w:hAnsi="Palatino Linotype" w:cs="Times New Roman"/>
      <w:sz w:val="22"/>
    </w:rPr>
  </w:style>
  <w:style w:type="character" w:customStyle="1" w:styleId="MyStyleChar">
    <w:name w:val="My Style Char"/>
    <w:link w:val="MyStyle"/>
    <w:uiPriority w:val="99"/>
    <w:locked/>
    <w:rsid w:val="001C2F5A"/>
    <w:rPr>
      <w:rFonts w:ascii="Palatino Linotype" w:hAnsi="Palatino Linotype" w:cs="Times New Roman"/>
      <w:sz w:val="22"/>
    </w:rPr>
  </w:style>
  <w:style w:type="paragraph" w:customStyle="1" w:styleId="figurecaption">
    <w:name w:val="figure caption"/>
    <w:uiPriority w:val="99"/>
    <w:rsid w:val="001C2F5A"/>
    <w:pPr>
      <w:spacing w:before="80" w:after="200"/>
      <w:jc w:val="center"/>
    </w:pPr>
    <w:rPr>
      <w:rFonts w:cs="Times New Roman"/>
      <w:noProof/>
      <w:kern w:val="0"/>
      <w:sz w:val="24"/>
      <w:szCs w:val="16"/>
      <w:lang w:eastAsia="en-US"/>
    </w:rPr>
  </w:style>
  <w:style w:type="paragraph" w:customStyle="1" w:styleId="line874">
    <w:name w:val="line874"/>
    <w:basedOn w:val="a"/>
    <w:uiPriority w:val="99"/>
    <w:rsid w:val="001C2F5A"/>
    <w:pPr>
      <w:spacing w:before="100" w:beforeAutospacing="1" w:after="100" w:afterAutospacing="1"/>
    </w:pPr>
    <w:rPr>
      <w:rFonts w:ascii="Times New Roman" w:hAnsi="Times New Roman"/>
    </w:rPr>
  </w:style>
  <w:style w:type="paragraph" w:customStyle="1" w:styleId="line862">
    <w:name w:val="line862"/>
    <w:basedOn w:val="a"/>
    <w:uiPriority w:val="99"/>
    <w:rsid w:val="001C2F5A"/>
    <w:pPr>
      <w:spacing w:before="100" w:beforeAutospacing="1" w:after="100" w:afterAutospacing="1"/>
    </w:pPr>
    <w:rPr>
      <w:rFonts w:ascii="Times New Roman" w:hAnsi="Times New Roman"/>
    </w:rPr>
  </w:style>
  <w:style w:type="paragraph" w:styleId="af7">
    <w:name w:val="List Paragraph"/>
    <w:basedOn w:val="a"/>
    <w:uiPriority w:val="34"/>
    <w:qFormat/>
    <w:rsid w:val="001C2F5A"/>
    <w:pPr>
      <w:ind w:left="720"/>
      <w:contextualSpacing/>
    </w:pPr>
  </w:style>
  <w:style w:type="paragraph" w:customStyle="1" w:styleId="body0">
    <w:name w:val="body"/>
    <w:basedOn w:val="a"/>
    <w:uiPriority w:val="99"/>
    <w:rsid w:val="001C2F5A"/>
    <w:pPr>
      <w:widowControl w:val="0"/>
      <w:spacing w:line="360" w:lineRule="auto"/>
      <w:ind w:firstLineChars="250" w:firstLine="250"/>
      <w:jc w:val="both"/>
    </w:pPr>
    <w:rPr>
      <w:rFonts w:ascii="宋体" w:hAnsi="宋体"/>
      <w:kern w:val="2"/>
      <w:szCs w:val="22"/>
    </w:rPr>
  </w:style>
  <w:style w:type="paragraph" w:customStyle="1" w:styleId="Style1">
    <w:name w:val="Style1"/>
    <w:uiPriority w:val="99"/>
    <w:rsid w:val="001C2F5A"/>
    <w:pPr>
      <w:numPr>
        <w:numId w:val="2"/>
      </w:numPr>
      <w:ind w:leftChars="100" w:left="87" w:rightChars="100" w:right="100" w:firstLine="0"/>
    </w:pPr>
    <w:rPr>
      <w:rFonts w:ascii="Arial" w:hAnsi="Arial" w:cs="Arial"/>
      <w:kern w:val="0"/>
      <w:sz w:val="24"/>
      <w:szCs w:val="24"/>
    </w:rPr>
  </w:style>
  <w:style w:type="paragraph" w:customStyle="1" w:styleId="Princple">
    <w:name w:val="Princple"/>
    <w:basedOn w:val="Style1"/>
    <w:next w:val="Body"/>
    <w:autoRedefine/>
    <w:uiPriority w:val="99"/>
    <w:rsid w:val="001C2F5A"/>
    <w:pPr>
      <w:numPr>
        <w:numId w:val="3"/>
      </w:numPr>
      <w:spacing w:line="360" w:lineRule="auto"/>
      <w:ind w:leftChars="0" w:left="0" w:right="240"/>
    </w:pPr>
    <w:rPr>
      <w:rFonts w:cs="宋体"/>
      <w:szCs w:val="20"/>
    </w:rPr>
  </w:style>
  <w:style w:type="character" w:styleId="af8">
    <w:name w:val="Placeholder Text"/>
    <w:uiPriority w:val="99"/>
    <w:semiHidden/>
    <w:rsid w:val="001C2F5A"/>
    <w:rPr>
      <w:rFonts w:cs="Times New Roman"/>
      <w:color w:val="808080"/>
    </w:rPr>
  </w:style>
  <w:style w:type="paragraph" w:styleId="af9">
    <w:name w:val="Normal (Web)"/>
    <w:basedOn w:val="a"/>
    <w:uiPriority w:val="99"/>
    <w:semiHidden/>
    <w:rsid w:val="001C2F5A"/>
    <w:pPr>
      <w:spacing w:before="100" w:beforeAutospacing="1" w:after="100" w:afterAutospacing="1"/>
    </w:pPr>
    <w:rPr>
      <w:rFonts w:ascii="宋体" w:hAnsi="宋体" w:cs="宋体"/>
    </w:rPr>
  </w:style>
  <w:style w:type="paragraph" w:customStyle="1" w:styleId="Subsubsection">
    <w:name w:val="Subsubsection"/>
    <w:basedOn w:val="5"/>
    <w:uiPriority w:val="99"/>
    <w:rsid w:val="001C2F5A"/>
    <w:pPr>
      <w:keepNext/>
      <w:keepLines/>
      <w:widowControl w:val="0"/>
      <w:numPr>
        <w:ilvl w:val="4"/>
        <w:numId w:val="4"/>
      </w:numPr>
      <w:spacing w:before="280" w:after="290" w:line="376" w:lineRule="auto"/>
    </w:pPr>
    <w:rPr>
      <w:rFonts w:ascii="Calibri" w:hAnsi="Calibri"/>
      <w:b w:val="0"/>
      <w:bCs w:val="0"/>
      <w:kern w:val="2"/>
      <w:sz w:val="28"/>
      <w:szCs w:val="28"/>
    </w:rPr>
  </w:style>
  <w:style w:type="character" w:customStyle="1" w:styleId="apple-style-span">
    <w:name w:val="apple-style-span"/>
    <w:rsid w:val="001C2F5A"/>
    <w:rPr>
      <w:rFonts w:cs="Times New Roman"/>
    </w:rPr>
  </w:style>
  <w:style w:type="character" w:customStyle="1" w:styleId="apple-converted-space">
    <w:name w:val="apple-converted-space"/>
    <w:rsid w:val="001C2F5A"/>
    <w:rPr>
      <w:rFonts w:cs="Times New Roman"/>
    </w:rPr>
  </w:style>
  <w:style w:type="paragraph" w:customStyle="1" w:styleId="Enumeration">
    <w:name w:val="Enumeration"/>
    <w:basedOn w:val="Body"/>
    <w:uiPriority w:val="99"/>
    <w:rsid w:val="001C2F5A"/>
    <w:pPr>
      <w:numPr>
        <w:numId w:val="5"/>
      </w:numPr>
    </w:pPr>
  </w:style>
  <w:style w:type="paragraph" w:customStyle="1" w:styleId="Centered">
    <w:name w:val="Centered"/>
    <w:basedOn w:val="Body"/>
    <w:uiPriority w:val="99"/>
    <w:rsid w:val="001C2F5A"/>
    <w:pPr>
      <w:jc w:val="center"/>
    </w:pPr>
    <w:rPr>
      <w:rFonts w:cs="宋体"/>
      <w:szCs w:val="20"/>
    </w:rPr>
  </w:style>
  <w:style w:type="paragraph" w:styleId="afa">
    <w:name w:val="footnote text"/>
    <w:basedOn w:val="a"/>
    <w:link w:val="afb"/>
    <w:uiPriority w:val="99"/>
    <w:semiHidden/>
    <w:unhideWhenUsed/>
    <w:rsid w:val="001C2F5A"/>
    <w:pPr>
      <w:snapToGrid w:val="0"/>
    </w:pPr>
    <w:rPr>
      <w:sz w:val="18"/>
      <w:szCs w:val="18"/>
    </w:rPr>
  </w:style>
  <w:style w:type="character" w:customStyle="1" w:styleId="afb">
    <w:name w:val="脚注文本 字符"/>
    <w:basedOn w:val="a0"/>
    <w:link w:val="afa"/>
    <w:uiPriority w:val="99"/>
    <w:semiHidden/>
    <w:rsid w:val="001C2F5A"/>
    <w:rPr>
      <w:rFonts w:cs="Times New Roman"/>
      <w:kern w:val="0"/>
      <w:sz w:val="18"/>
      <w:szCs w:val="18"/>
    </w:rPr>
  </w:style>
  <w:style w:type="character" w:styleId="afc">
    <w:name w:val="footnote reference"/>
    <w:uiPriority w:val="99"/>
    <w:semiHidden/>
    <w:unhideWhenUsed/>
    <w:rsid w:val="001C2F5A"/>
    <w:rPr>
      <w:vertAlign w:val="superscript"/>
    </w:rPr>
  </w:style>
  <w:style w:type="paragraph" w:customStyle="1" w:styleId="StyleCaption">
    <w:name w:val="Style Caption + 宋体 小四"/>
    <w:basedOn w:val="ae"/>
    <w:rsid w:val="001C2F5A"/>
    <w:rPr>
      <w:rFonts w:ascii="宋体" w:eastAsia="宋体" w:hAnsi="宋体"/>
    </w:rPr>
  </w:style>
  <w:style w:type="paragraph" w:styleId="afd">
    <w:name w:val="Subtitle"/>
    <w:basedOn w:val="a"/>
    <w:next w:val="a"/>
    <w:link w:val="afe"/>
    <w:uiPriority w:val="11"/>
    <w:qFormat/>
    <w:rsid w:val="001C2F5A"/>
    <w:pPr>
      <w:spacing w:after="60"/>
      <w:jc w:val="center"/>
      <w:outlineLvl w:val="1"/>
    </w:pPr>
    <w:rPr>
      <w:rFonts w:asciiTheme="majorHAnsi" w:eastAsiaTheme="majorEastAsia" w:hAnsiTheme="majorHAnsi" w:cstheme="majorBidi"/>
    </w:rPr>
  </w:style>
  <w:style w:type="character" w:customStyle="1" w:styleId="afe">
    <w:name w:val="副标题 字符"/>
    <w:basedOn w:val="a0"/>
    <w:link w:val="afd"/>
    <w:uiPriority w:val="11"/>
    <w:rsid w:val="001C2F5A"/>
    <w:rPr>
      <w:rFonts w:asciiTheme="majorHAnsi" w:eastAsiaTheme="majorEastAsia" w:hAnsiTheme="majorHAnsi" w:cstheme="majorBidi"/>
      <w:kern w:val="0"/>
      <w:sz w:val="24"/>
      <w:szCs w:val="24"/>
    </w:rPr>
  </w:style>
  <w:style w:type="character" w:styleId="aff">
    <w:name w:val="Strong"/>
    <w:basedOn w:val="a0"/>
    <w:uiPriority w:val="22"/>
    <w:qFormat/>
    <w:rsid w:val="001C2F5A"/>
    <w:rPr>
      <w:b/>
      <w:bCs/>
    </w:rPr>
  </w:style>
  <w:style w:type="character" w:styleId="aff0">
    <w:name w:val="Emphasis"/>
    <w:basedOn w:val="a0"/>
    <w:uiPriority w:val="20"/>
    <w:qFormat/>
    <w:rsid w:val="001C2F5A"/>
    <w:rPr>
      <w:rFonts w:asciiTheme="minorHAnsi" w:hAnsiTheme="minorHAnsi"/>
      <w:b/>
      <w:i/>
      <w:iCs/>
    </w:rPr>
  </w:style>
  <w:style w:type="paragraph" w:styleId="aff1">
    <w:name w:val="No Spacing"/>
    <w:basedOn w:val="a"/>
    <w:uiPriority w:val="1"/>
    <w:qFormat/>
    <w:rsid w:val="001C2F5A"/>
    <w:rPr>
      <w:szCs w:val="32"/>
    </w:rPr>
  </w:style>
  <w:style w:type="paragraph" w:styleId="aff2">
    <w:name w:val="Quote"/>
    <w:basedOn w:val="a"/>
    <w:next w:val="a"/>
    <w:link w:val="aff3"/>
    <w:uiPriority w:val="29"/>
    <w:qFormat/>
    <w:rsid w:val="001C2F5A"/>
    <w:rPr>
      <w:i/>
    </w:rPr>
  </w:style>
  <w:style w:type="character" w:customStyle="1" w:styleId="aff3">
    <w:name w:val="引用 字符"/>
    <w:basedOn w:val="a0"/>
    <w:link w:val="aff2"/>
    <w:uiPriority w:val="29"/>
    <w:rsid w:val="001C2F5A"/>
    <w:rPr>
      <w:rFonts w:cs="Times New Roman"/>
      <w:i/>
      <w:kern w:val="0"/>
      <w:sz w:val="24"/>
      <w:szCs w:val="24"/>
    </w:rPr>
  </w:style>
  <w:style w:type="paragraph" w:styleId="aff4">
    <w:name w:val="Intense Quote"/>
    <w:basedOn w:val="a"/>
    <w:next w:val="a"/>
    <w:link w:val="aff5"/>
    <w:uiPriority w:val="30"/>
    <w:qFormat/>
    <w:rsid w:val="001C2F5A"/>
    <w:pPr>
      <w:ind w:left="720" w:right="720"/>
    </w:pPr>
    <w:rPr>
      <w:b/>
      <w:i/>
      <w:szCs w:val="22"/>
    </w:rPr>
  </w:style>
  <w:style w:type="character" w:customStyle="1" w:styleId="aff5">
    <w:name w:val="明显引用 字符"/>
    <w:basedOn w:val="a0"/>
    <w:link w:val="aff4"/>
    <w:uiPriority w:val="30"/>
    <w:rsid w:val="001C2F5A"/>
    <w:rPr>
      <w:rFonts w:cs="Times New Roman"/>
      <w:b/>
      <w:i/>
      <w:kern w:val="0"/>
      <w:sz w:val="24"/>
    </w:rPr>
  </w:style>
  <w:style w:type="character" w:styleId="aff6">
    <w:name w:val="Subtle Emphasis"/>
    <w:uiPriority w:val="19"/>
    <w:qFormat/>
    <w:rsid w:val="001C2F5A"/>
    <w:rPr>
      <w:i/>
      <w:color w:val="5A5A5A" w:themeColor="text1" w:themeTint="A5"/>
    </w:rPr>
  </w:style>
  <w:style w:type="character" w:styleId="aff7">
    <w:name w:val="Intense Emphasis"/>
    <w:basedOn w:val="a0"/>
    <w:uiPriority w:val="21"/>
    <w:qFormat/>
    <w:rsid w:val="001C2F5A"/>
    <w:rPr>
      <w:b/>
      <w:i/>
      <w:sz w:val="24"/>
      <w:szCs w:val="24"/>
      <w:u w:val="single"/>
    </w:rPr>
  </w:style>
  <w:style w:type="character" w:styleId="aff8">
    <w:name w:val="Subtle Reference"/>
    <w:basedOn w:val="a0"/>
    <w:uiPriority w:val="31"/>
    <w:qFormat/>
    <w:rsid w:val="001C2F5A"/>
    <w:rPr>
      <w:sz w:val="24"/>
      <w:szCs w:val="24"/>
      <w:u w:val="single"/>
    </w:rPr>
  </w:style>
  <w:style w:type="character" w:styleId="aff9">
    <w:name w:val="Intense Reference"/>
    <w:basedOn w:val="a0"/>
    <w:uiPriority w:val="32"/>
    <w:qFormat/>
    <w:rsid w:val="001C2F5A"/>
    <w:rPr>
      <w:b/>
      <w:sz w:val="24"/>
      <w:u w:val="single"/>
    </w:rPr>
  </w:style>
  <w:style w:type="character" w:styleId="affa">
    <w:name w:val="Book Title"/>
    <w:basedOn w:val="a0"/>
    <w:uiPriority w:val="33"/>
    <w:qFormat/>
    <w:rsid w:val="001C2F5A"/>
    <w:rPr>
      <w:rFonts w:asciiTheme="majorHAnsi" w:eastAsiaTheme="majorEastAsia" w:hAnsiTheme="majorHAnsi"/>
      <w:b/>
      <w:i/>
      <w:sz w:val="24"/>
      <w:szCs w:val="24"/>
    </w:rPr>
  </w:style>
  <w:style w:type="paragraph" w:styleId="TOC">
    <w:name w:val="TOC Heading"/>
    <w:basedOn w:val="1"/>
    <w:next w:val="a"/>
    <w:uiPriority w:val="39"/>
    <w:semiHidden/>
    <w:unhideWhenUsed/>
    <w:qFormat/>
    <w:rsid w:val="001C2F5A"/>
    <w:pPr>
      <w:outlineLvl w:val="9"/>
    </w:pPr>
  </w:style>
  <w:style w:type="paragraph" w:customStyle="1" w:styleId="Style2">
    <w:name w:val="Style2"/>
    <w:basedOn w:val="ae"/>
    <w:qFormat/>
    <w:rsid w:val="001C2F5A"/>
  </w:style>
  <w:style w:type="paragraph" w:styleId="affb">
    <w:name w:val="Revision"/>
    <w:hidden/>
    <w:uiPriority w:val="99"/>
    <w:semiHidden/>
    <w:rsid w:val="001C2F5A"/>
    <w:rPr>
      <w:rFonts w:cs="Times New Roman"/>
      <w:kern w:val="0"/>
      <w:sz w:val="24"/>
      <w:szCs w:val="24"/>
    </w:rPr>
  </w:style>
  <w:style w:type="paragraph" w:styleId="affc">
    <w:name w:val="annotation subject"/>
    <w:basedOn w:val="af5"/>
    <w:next w:val="af5"/>
    <w:link w:val="affd"/>
    <w:uiPriority w:val="99"/>
    <w:semiHidden/>
    <w:unhideWhenUsed/>
    <w:rsid w:val="001C2F5A"/>
    <w:rPr>
      <w:rFonts w:asciiTheme="minorHAnsi" w:hAnsiTheme="minorHAnsi"/>
      <w:b/>
      <w:bCs/>
    </w:rPr>
  </w:style>
  <w:style w:type="character" w:customStyle="1" w:styleId="affd">
    <w:name w:val="批注主题 字符"/>
    <w:basedOn w:val="af6"/>
    <w:link w:val="affc"/>
    <w:uiPriority w:val="99"/>
    <w:semiHidden/>
    <w:rsid w:val="001C2F5A"/>
    <w:rPr>
      <w:rFonts w:ascii="Times New Roman" w:hAnsi="Times New Roman" w:cs="Times New Roman"/>
      <w:b/>
      <w:bCs/>
      <w:kern w:val="0"/>
      <w:sz w:val="24"/>
      <w:szCs w:val="24"/>
    </w:rPr>
  </w:style>
  <w:style w:type="table" w:customStyle="1" w:styleId="12">
    <w:name w:val="浅色列表1"/>
    <w:basedOn w:val="a1"/>
    <w:uiPriority w:val="61"/>
    <w:rsid w:val="001C2F5A"/>
    <w:rPr>
      <w:rFonts w:cs="Times New Roman"/>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中等深浅底纹 11"/>
    <w:basedOn w:val="a1"/>
    <w:uiPriority w:val="63"/>
    <w:rsid w:val="001C2F5A"/>
    <w:rPr>
      <w:rFonts w:cs="Times New Roman"/>
      <w:kern w:val="0"/>
      <w:sz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310">
    <w:name w:val="中等深浅网格 31"/>
    <w:basedOn w:val="a1"/>
    <w:uiPriority w:val="69"/>
    <w:rsid w:val="001C2F5A"/>
    <w:rPr>
      <w:rFonts w:cs="Times New Roman"/>
      <w:kern w:val="0"/>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210">
    <w:name w:val="中等深浅底纹 21"/>
    <w:basedOn w:val="a1"/>
    <w:uiPriority w:val="64"/>
    <w:rsid w:val="001C2F5A"/>
    <w:rPr>
      <w:rFonts w:cs="Times New Roman"/>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Enum">
    <w:name w:val="Enum"/>
    <w:basedOn w:val="Body"/>
    <w:qFormat/>
    <w:rsid w:val="001C2F5A"/>
    <w:pPr>
      <w:numPr>
        <w:numId w:val="7"/>
      </w:numPr>
      <w:spacing w:beforeLines="100" w:afterLines="100"/>
    </w:pPr>
  </w:style>
  <w:style w:type="paragraph" w:customStyle="1" w:styleId="table">
    <w:name w:val="table"/>
    <w:basedOn w:val="a"/>
    <w:qFormat/>
    <w:rsid w:val="001C2F5A"/>
    <w:rPr>
      <w:rFonts w:ascii="宋体" w:eastAsia="宋体" w:hAnsi="宋体" w:cs="宋体"/>
      <w:b/>
      <w:bCs/>
      <w:color w:val="000000"/>
      <w:sz w:val="22"/>
      <w:szCs w:val="22"/>
    </w:rPr>
  </w:style>
  <w:style w:type="paragraph" w:customStyle="1" w:styleId="CharChar1CharCharCharCharCharCharCharChar">
    <w:name w:val="Char Char1 Char Char Char Char Char Char Char Char"/>
    <w:basedOn w:val="a"/>
    <w:rsid w:val="001C2F5A"/>
    <w:pPr>
      <w:widowControl w:val="0"/>
      <w:adjustRightInd w:val="0"/>
      <w:spacing w:after="160" w:line="240" w:lineRule="exact"/>
      <w:jc w:val="both"/>
    </w:pPr>
    <w:rPr>
      <w:rFonts w:ascii="Verdana" w:eastAsia="宋体" w:hAnsi="Verdana"/>
      <w:sz w:val="20"/>
      <w:szCs w:val="20"/>
      <w:lang w:eastAsia="en-US"/>
    </w:rPr>
  </w:style>
  <w:style w:type="paragraph" w:customStyle="1" w:styleId="Note">
    <w:name w:val="Note"/>
    <w:basedOn w:val="a"/>
    <w:next w:val="a"/>
    <w:rsid w:val="001C2F5A"/>
    <w:pPr>
      <w:overflowPunct w:val="0"/>
      <w:autoSpaceDE w:val="0"/>
      <w:autoSpaceDN w:val="0"/>
      <w:adjustRightInd w:val="0"/>
      <w:spacing w:before="140" w:after="140"/>
      <w:ind w:left="1685" w:hanging="720"/>
    </w:pPr>
    <w:rPr>
      <w:rFonts w:ascii="Century" w:eastAsia="宋体" w:hAnsi="Century"/>
      <w:b/>
      <w:i/>
      <w:color w:val="000000"/>
      <w:sz w:val="20"/>
      <w:szCs w:val="20"/>
    </w:rPr>
  </w:style>
  <w:style w:type="paragraph" w:customStyle="1" w:styleId="monoe">
    <w:name w:val="monoe"/>
    <w:basedOn w:val="a"/>
    <w:rsid w:val="001C2F5A"/>
    <w:pPr>
      <w:tabs>
        <w:tab w:val="left" w:pos="2520"/>
      </w:tabs>
      <w:overflowPunct w:val="0"/>
      <w:autoSpaceDE w:val="0"/>
      <w:autoSpaceDN w:val="0"/>
      <w:adjustRightInd w:val="0"/>
      <w:spacing w:before="60" w:after="60" w:line="221" w:lineRule="atLeast"/>
      <w:ind w:right="-720"/>
    </w:pPr>
    <w:rPr>
      <w:rFonts w:ascii="Courier New" w:eastAsia="宋体" w:hAnsi="Courier New"/>
      <w:sz w:val="14"/>
      <w:szCs w:val="20"/>
    </w:rPr>
  </w:style>
  <w:style w:type="paragraph" w:customStyle="1" w:styleId="TableHead">
    <w:name w:val="Table Head"/>
    <w:basedOn w:val="a"/>
    <w:rsid w:val="001C2F5A"/>
    <w:pPr>
      <w:keepNext/>
      <w:keepLines/>
      <w:overflowPunct w:val="0"/>
      <w:autoSpaceDE w:val="0"/>
      <w:autoSpaceDN w:val="0"/>
      <w:adjustRightInd w:val="0"/>
      <w:spacing w:before="180" w:after="60"/>
      <w:jc w:val="center"/>
    </w:pPr>
    <w:rPr>
      <w:rFonts w:ascii="Arial" w:eastAsia="宋体" w:hAnsi="Arial"/>
      <w:b/>
      <w:sz w:val="18"/>
      <w:szCs w:val="20"/>
    </w:rPr>
  </w:style>
  <w:style w:type="paragraph" w:customStyle="1" w:styleId="labeltext">
    <w:name w:val="label text"/>
    <w:basedOn w:val="a"/>
    <w:rsid w:val="001C2F5A"/>
    <w:pPr>
      <w:overflowPunct w:val="0"/>
      <w:autoSpaceDE w:val="0"/>
      <w:autoSpaceDN w:val="0"/>
      <w:adjustRightInd w:val="0"/>
      <w:spacing w:before="120"/>
      <w:ind w:left="1354"/>
    </w:pPr>
    <w:rPr>
      <w:rFonts w:ascii="Century" w:eastAsia="宋体" w:hAnsi="Century"/>
      <w:sz w:val="20"/>
      <w:szCs w:val="20"/>
    </w:rPr>
  </w:style>
  <w:style w:type="paragraph" w:customStyle="1" w:styleId="label">
    <w:name w:val="label"/>
    <w:basedOn w:val="a"/>
    <w:next w:val="labeltext"/>
    <w:rsid w:val="001C2F5A"/>
    <w:pPr>
      <w:keepNext/>
      <w:overflowPunct w:val="0"/>
      <w:autoSpaceDE w:val="0"/>
      <w:autoSpaceDN w:val="0"/>
      <w:adjustRightInd w:val="0"/>
      <w:spacing w:before="120"/>
      <w:ind w:left="965"/>
    </w:pPr>
    <w:rPr>
      <w:rFonts w:ascii="Century" w:eastAsia="宋体" w:hAnsi="Century"/>
      <w:b/>
      <w:sz w:val="20"/>
      <w:szCs w:val="20"/>
    </w:rPr>
  </w:style>
  <w:style w:type="paragraph" w:customStyle="1" w:styleId="ExampleFormat">
    <w:name w:val="Example/Format"/>
    <w:basedOn w:val="affe"/>
    <w:rsid w:val="001C2F5A"/>
    <w:pPr>
      <w:widowControl/>
      <w:tabs>
        <w:tab w:val="left" w:pos="3240"/>
      </w:tabs>
      <w:overflowPunct w:val="0"/>
      <w:autoSpaceDE w:val="0"/>
      <w:autoSpaceDN w:val="0"/>
      <w:adjustRightInd w:val="0"/>
      <w:spacing w:before="120" w:after="120"/>
      <w:ind w:left="3240" w:firstLineChars="0" w:hanging="1680"/>
      <w:jc w:val="left"/>
    </w:pPr>
    <w:rPr>
      <w:rFonts w:ascii="Century" w:eastAsia="宋体" w:hAnsi="Century" w:cs="Times New Roman"/>
      <w:kern w:val="0"/>
      <w:sz w:val="20"/>
      <w:szCs w:val="20"/>
    </w:rPr>
  </w:style>
  <w:style w:type="paragraph" w:styleId="affe">
    <w:name w:val="Normal Indent"/>
    <w:basedOn w:val="a"/>
    <w:uiPriority w:val="99"/>
    <w:semiHidden/>
    <w:unhideWhenUsed/>
    <w:rsid w:val="001C2F5A"/>
    <w:pPr>
      <w:widowControl w:val="0"/>
      <w:ind w:firstLineChars="200" w:firstLine="420"/>
      <w:jc w:val="both"/>
    </w:pPr>
    <w:rPr>
      <w:rFonts w:cstheme="minorBidi"/>
      <w:kern w:val="2"/>
      <w:sz w:val="21"/>
      <w:szCs w:val="22"/>
    </w:rPr>
  </w:style>
  <w:style w:type="paragraph" w:customStyle="1" w:styleId="List1">
    <w:name w:val="List1"/>
    <w:basedOn w:val="a"/>
    <w:rsid w:val="001C2F5A"/>
    <w:pPr>
      <w:overflowPunct w:val="0"/>
      <w:autoSpaceDE w:val="0"/>
      <w:autoSpaceDN w:val="0"/>
      <w:adjustRightInd w:val="0"/>
      <w:spacing w:before="120"/>
      <w:ind w:left="1349" w:hanging="389"/>
    </w:pPr>
    <w:rPr>
      <w:rFonts w:ascii="Century" w:eastAsia="宋体" w:hAnsi="Century"/>
      <w:sz w:val="20"/>
      <w:szCs w:val="20"/>
    </w:rPr>
  </w:style>
  <w:style w:type="paragraph" w:customStyle="1" w:styleId="MonoExample">
    <w:name w:val="MonoExample"/>
    <w:basedOn w:val="a"/>
    <w:rsid w:val="001C2F5A"/>
    <w:pPr>
      <w:overflowPunct w:val="0"/>
      <w:autoSpaceDE w:val="0"/>
      <w:autoSpaceDN w:val="0"/>
      <w:adjustRightInd w:val="0"/>
      <w:ind w:left="3240" w:right="-720"/>
    </w:pPr>
    <w:rPr>
      <w:rFonts w:ascii="Courier New" w:eastAsia="宋体" w:hAnsi="Courier New"/>
      <w:sz w:val="14"/>
      <w:szCs w:val="20"/>
    </w:rPr>
  </w:style>
  <w:style w:type="paragraph" w:customStyle="1" w:styleId="TableText10pt">
    <w:name w:val="Table Text (10 pt)"/>
    <w:basedOn w:val="a"/>
    <w:rsid w:val="001C2F5A"/>
    <w:pPr>
      <w:overflowPunct w:val="0"/>
      <w:autoSpaceDE w:val="0"/>
      <w:autoSpaceDN w:val="0"/>
      <w:adjustRightInd w:val="0"/>
      <w:spacing w:before="60" w:after="60"/>
    </w:pPr>
    <w:rPr>
      <w:rFonts w:ascii="Century" w:eastAsia="宋体" w:hAnsi="Century"/>
      <w:sz w:val="20"/>
      <w:szCs w:val="20"/>
    </w:rPr>
  </w:style>
  <w:style w:type="paragraph" w:customStyle="1" w:styleId="example">
    <w:name w:val="example"/>
    <w:basedOn w:val="a"/>
    <w:rsid w:val="001C2F5A"/>
    <w:pPr>
      <w:tabs>
        <w:tab w:val="left" w:pos="3240"/>
      </w:tabs>
      <w:overflowPunct w:val="0"/>
      <w:autoSpaceDE w:val="0"/>
      <w:autoSpaceDN w:val="0"/>
      <w:adjustRightInd w:val="0"/>
      <w:spacing w:before="120" w:after="120"/>
      <w:ind w:left="3240" w:hanging="1680"/>
    </w:pPr>
    <w:rPr>
      <w:rFonts w:ascii="Century" w:eastAsia="宋体" w:hAnsi="Century"/>
      <w:sz w:val="20"/>
      <w:szCs w:val="20"/>
    </w:rPr>
  </w:style>
  <w:style w:type="paragraph" w:customStyle="1" w:styleId="engbody">
    <w:name w:val="engbody"/>
    <w:basedOn w:val="Body"/>
    <w:autoRedefine/>
    <w:rsid w:val="001C2F5A"/>
    <w:rPr>
      <w:rFonts w:eastAsia="Times New Roman"/>
      <w:sz w:val="21"/>
      <w:szCs w:val="21"/>
    </w:rPr>
  </w:style>
  <w:style w:type="paragraph" w:customStyle="1" w:styleId="body25">
    <w:name w:val="样式 body + 首行缩进:  2.5 字符"/>
    <w:basedOn w:val="body0"/>
    <w:rsid w:val="001C2F5A"/>
    <w:pPr>
      <w:ind w:firstLineChars="200" w:firstLine="200"/>
    </w:pPr>
    <w:rPr>
      <w:rFonts w:cs="宋体"/>
      <w:szCs w:val="20"/>
    </w:rPr>
  </w:style>
  <w:style w:type="paragraph" w:styleId="afff">
    <w:name w:val="Document Map"/>
    <w:basedOn w:val="a"/>
    <w:link w:val="afff0"/>
    <w:uiPriority w:val="99"/>
    <w:semiHidden/>
    <w:unhideWhenUsed/>
    <w:rsid w:val="001C2F5A"/>
    <w:rPr>
      <w:rFonts w:ascii="宋体" w:eastAsia="宋体"/>
      <w:sz w:val="18"/>
      <w:szCs w:val="18"/>
    </w:rPr>
  </w:style>
  <w:style w:type="character" w:customStyle="1" w:styleId="afff0">
    <w:name w:val="文档结构图 字符"/>
    <w:basedOn w:val="a0"/>
    <w:link w:val="afff"/>
    <w:uiPriority w:val="99"/>
    <w:semiHidden/>
    <w:rsid w:val="001C2F5A"/>
    <w:rPr>
      <w:rFonts w:ascii="宋体" w:eastAsia="宋体" w:cs="Times New Roman"/>
      <w:kern w:val="0"/>
      <w:sz w:val="18"/>
      <w:szCs w:val="18"/>
    </w:rPr>
  </w:style>
  <w:style w:type="paragraph" w:customStyle="1" w:styleId="table0">
    <w:name w:val="样式 table + 非加粗"/>
    <w:basedOn w:val="table"/>
    <w:rsid w:val="001C2F5A"/>
    <w:pPr>
      <w:spacing w:line="360" w:lineRule="auto"/>
    </w:pPr>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baike.baidu.com/view/61891.htm" TargetMode="External"/><Relationship Id="rId18" Type="http://schemas.openxmlformats.org/officeDocument/2006/relationships/hyperlink" Target="http://baike.baidu.com/view/3228735.htm" TargetMode="External"/><Relationship Id="rId26" Type="http://schemas.openxmlformats.org/officeDocument/2006/relationships/hyperlink" Target="http://baike.baidu.com/view/25611.htm"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baike.baidu.com/view/967389.htm" TargetMode="External"/><Relationship Id="rId34" Type="http://schemas.openxmlformats.org/officeDocument/2006/relationships/oleObject" Target="embeddings/Microsoft_Visio_2003-2010___3.vsd"/><Relationship Id="rId7" Type="http://schemas.openxmlformats.org/officeDocument/2006/relationships/footer" Target="footer1.xml"/><Relationship Id="rId12" Type="http://schemas.openxmlformats.org/officeDocument/2006/relationships/hyperlink" Target="http://baike.baidu.com/view/1256.htm" TargetMode="External"/><Relationship Id="rId17" Type="http://schemas.openxmlformats.org/officeDocument/2006/relationships/hyperlink" Target="http://baike.baidu.com/view/387453.htm" TargetMode="External"/><Relationship Id="rId25" Type="http://schemas.openxmlformats.org/officeDocument/2006/relationships/oleObject" Target="embeddings/Microsoft_Visio_2003-2010___.vsd"/><Relationship Id="rId33" Type="http://schemas.openxmlformats.org/officeDocument/2006/relationships/image" Target="media/image8.emf"/><Relationship Id="rId38" Type="http://schemas.openxmlformats.org/officeDocument/2006/relationships/oleObject" Target="embeddings/Microsoft_Visio_2003-2010___5.vsd"/><Relationship Id="rId2" Type="http://schemas.openxmlformats.org/officeDocument/2006/relationships/styles" Target="styles.xml"/><Relationship Id="rId16" Type="http://schemas.openxmlformats.org/officeDocument/2006/relationships/hyperlink" Target="http://baike.baidu.com/view/2918.htm" TargetMode="External"/><Relationship Id="rId20" Type="http://schemas.openxmlformats.org/officeDocument/2006/relationships/hyperlink" Target="http://baike.baidu.com/view/176714.htm" TargetMode="External"/><Relationship Id="rId29" Type="http://schemas.openxmlformats.org/officeDocument/2006/relationships/image" Target="media/image6.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5.emf"/><Relationship Id="rId32" Type="http://schemas.openxmlformats.org/officeDocument/2006/relationships/oleObject" Target="embeddings/Microsoft_Visio_2003-2010___2.vsd"/><Relationship Id="rId37" Type="http://schemas.openxmlformats.org/officeDocument/2006/relationships/image" Target="media/image10.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baike.baidu.com/view/125670.htm" TargetMode="External"/><Relationship Id="rId23" Type="http://schemas.openxmlformats.org/officeDocument/2006/relationships/image" Target="media/image4.png"/><Relationship Id="rId28" Type="http://schemas.openxmlformats.org/officeDocument/2006/relationships/hyperlink" Target="http://baike.baidu.com/view/2387.htm" TargetMode="External"/><Relationship Id="rId36" Type="http://schemas.openxmlformats.org/officeDocument/2006/relationships/oleObject" Target="embeddings/Microsoft_Visio_2003-2010___4.vsd"/><Relationship Id="rId10" Type="http://schemas.openxmlformats.org/officeDocument/2006/relationships/image" Target="media/image1.jpeg"/><Relationship Id="rId19" Type="http://schemas.openxmlformats.org/officeDocument/2006/relationships/hyperlink" Target="http://baike.baidu.com/view/980030.htm" TargetMode="External"/><Relationship Id="rId31"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baike.baidu.com/view/700374.htm" TargetMode="External"/><Relationship Id="rId22" Type="http://schemas.openxmlformats.org/officeDocument/2006/relationships/image" Target="media/image3.jpeg"/><Relationship Id="rId27" Type="http://schemas.openxmlformats.org/officeDocument/2006/relationships/hyperlink" Target="http://baike.baidu.com/view/17674.htm" TargetMode="External"/><Relationship Id="rId30" Type="http://schemas.openxmlformats.org/officeDocument/2006/relationships/oleObject" Target="embeddings/Microsoft_Visio_2003-2010___1.vsd"/><Relationship Id="rId35"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25</Pages>
  <Words>1530</Words>
  <Characters>8722</Characters>
  <Application>Microsoft Office Word</Application>
  <DocSecurity>0</DocSecurity>
  <Lines>72</Lines>
  <Paragraphs>20</Paragraphs>
  <ScaleCrop>false</ScaleCrop>
  <Company>清华大学软件学院</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贾环宇</dc:creator>
  <cp:keywords/>
  <dc:description/>
  <cp:lastModifiedBy>贾环宇</cp:lastModifiedBy>
  <cp:revision>12</cp:revision>
  <dcterms:created xsi:type="dcterms:W3CDTF">2016-07-22T10:58:00Z</dcterms:created>
  <dcterms:modified xsi:type="dcterms:W3CDTF">2016-07-22T13:17:00Z</dcterms:modified>
</cp:coreProperties>
</file>