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2D" w:rsidRDefault="00D16375">
      <w:pPr>
        <w:spacing w:after="506" w:line="264" w:lineRule="auto"/>
        <w:ind w:left="-5"/>
        <w:jc w:val="left"/>
      </w:pPr>
      <w:r>
        <w:rPr>
          <w:b/>
          <w:sz w:val="50"/>
        </w:rPr>
        <w:t>Appendix A</w:t>
      </w:r>
    </w:p>
    <w:p w:rsidR="00AF532D" w:rsidRDefault="00D16375">
      <w:pPr>
        <w:pStyle w:val="Heading1"/>
        <w:ind w:left="-5"/>
      </w:pPr>
      <w:r>
        <w:t>Complementary Definitions</w:t>
      </w:r>
    </w:p>
    <w:p w:rsidR="00AF532D" w:rsidRDefault="00D16375">
      <w:pPr>
        <w:ind w:left="-5"/>
      </w:pPr>
      <w:r>
        <w:rPr>
          <w:b/>
        </w:rPr>
        <w:t xml:space="preserve">Cartesian Space: </w:t>
      </w:r>
      <w:r>
        <w:t xml:space="preserve">3D Cartesian space defined by an X, Y, and Z axes (describing position based on horizontal placement, vertical placement, and depth respectively). The coordinates for any point within this space </w:t>
      </w:r>
      <w:r w:rsidRPr="00C047AE">
        <w:rPr>
          <w:noProof/>
        </w:rPr>
        <w:t>are shown</w:t>
      </w:r>
      <w:r>
        <w:t xml:space="preserve"> as a vector [</w:t>
      </w:r>
      <w:r>
        <w:rPr>
          <w:i/>
        </w:rPr>
        <w:t>x,y,z</w:t>
      </w:r>
      <w:r>
        <w:t xml:space="preserve">]. </w:t>
      </w:r>
      <w:r w:rsidR="00C047AE">
        <w:rPr>
          <w:i/>
          <w:noProof/>
        </w:rPr>
        <w:t>The c</w:t>
      </w:r>
      <w:r w:rsidRPr="00C047AE">
        <w:rPr>
          <w:i/>
          <w:noProof/>
        </w:rPr>
        <w:t>oordinate</w:t>
      </w:r>
      <w:r>
        <w:rPr>
          <w:i/>
        </w:rPr>
        <w:t xml:space="preserve"> system </w:t>
      </w:r>
      <w:r>
        <w:t>used this wo</w:t>
      </w:r>
      <w:r>
        <w:t xml:space="preserve">rk is the right-handed system (thumbs points at </w:t>
      </w:r>
      <w:r w:rsidR="00C047AE">
        <w:t xml:space="preserve">the </w:t>
      </w:r>
      <w:r w:rsidRPr="00C047AE">
        <w:rPr>
          <w:noProof/>
        </w:rPr>
        <w:t>positive</w:t>
      </w:r>
      <w:r>
        <w:t xml:space="preserve"> direction of x-axis, </w:t>
      </w:r>
      <w:r w:rsidR="00C047AE">
        <w:t xml:space="preserve">the </w:t>
      </w:r>
      <w:r w:rsidRPr="00C047AE">
        <w:rPr>
          <w:noProof/>
        </w:rPr>
        <w:t>index</w:t>
      </w:r>
      <w:r>
        <w:t xml:space="preserve"> finger is pointing to </w:t>
      </w:r>
      <w:r w:rsidR="00C047AE">
        <w:t xml:space="preserve">the </w:t>
      </w:r>
      <w:r w:rsidRPr="00C047AE">
        <w:rPr>
          <w:noProof/>
        </w:rPr>
        <w:t>positive</w:t>
      </w:r>
      <w:r>
        <w:t xml:space="preserve"> direction of y-axis, the positive of </w:t>
      </w:r>
      <w:r w:rsidRPr="00C047AE">
        <w:rPr>
          <w:noProof/>
        </w:rPr>
        <w:t>z</w:t>
      </w:r>
      <w:r w:rsidR="00C047AE">
        <w:rPr>
          <w:noProof/>
        </w:rPr>
        <w:t>-</w:t>
      </w:r>
      <w:r w:rsidRPr="00C047AE">
        <w:rPr>
          <w:noProof/>
        </w:rPr>
        <w:t>axis</w:t>
      </w:r>
      <w:r>
        <w:t xml:space="preserve"> given by remaining fingers).</w:t>
      </w:r>
    </w:p>
    <w:p w:rsidR="00AF532D" w:rsidRDefault="00D16375">
      <w:pPr>
        <w:ind w:left="-5"/>
      </w:pPr>
      <w:r>
        <w:rPr>
          <w:b/>
        </w:rPr>
        <w:t xml:space="preserve">Base Works: </w:t>
      </w:r>
      <w:r>
        <w:rPr>
          <w:i/>
        </w:rPr>
        <w:t xml:space="preserve">Euler </w:t>
      </w:r>
      <w:r>
        <w:t xml:space="preserve">outlined </w:t>
      </w:r>
      <w:r>
        <w:rPr>
          <w:i/>
        </w:rPr>
        <w:t xml:space="preserve">universal rotation theorem </w:t>
      </w:r>
      <w:r>
        <w:t xml:space="preserve">which </w:t>
      </w:r>
      <w:r w:rsidRPr="00C047AE">
        <w:rPr>
          <w:noProof/>
        </w:rPr>
        <w:t>was pres</w:t>
      </w:r>
      <w:r w:rsidRPr="00C047AE">
        <w:rPr>
          <w:noProof/>
        </w:rPr>
        <w:t>ented</w:t>
      </w:r>
      <w:r>
        <w:t xml:space="preserve"> in [1]. Rigid body dynamics and rotation matrices defined by Schaub [2].</w:t>
      </w:r>
    </w:p>
    <w:p w:rsidR="00AF532D" w:rsidRDefault="00D16375">
      <w:pPr>
        <w:ind w:left="-5"/>
      </w:pPr>
      <w:r>
        <w:rPr>
          <w:b/>
        </w:rPr>
        <w:t xml:space="preserve">UAS Coordinate System: </w:t>
      </w:r>
      <w:r>
        <w:rPr>
          <w:i/>
        </w:rPr>
        <w:t xml:space="preserve">Local Coordinate frame </w:t>
      </w:r>
      <w:r w:rsidRPr="00C047AE">
        <w:rPr>
          <w:noProof/>
        </w:rPr>
        <w:t>is defined</w:t>
      </w:r>
      <w:r>
        <w:t xml:space="preserve"> by UAS mass center as space center, </w:t>
      </w:r>
      <w:r w:rsidRPr="00C047AE">
        <w:rPr>
          <w:i/>
          <w:noProof/>
        </w:rPr>
        <w:t>Z</w:t>
      </w:r>
      <w:r w:rsidRPr="00C047AE">
        <w:rPr>
          <w:noProof/>
        </w:rPr>
        <w:t>−</w:t>
      </w:r>
      <w:r w:rsidRPr="00C047AE">
        <w:rPr>
          <w:noProof/>
        </w:rPr>
        <w:t xml:space="preserve"> </w:t>
      </w:r>
      <w:r w:rsidRPr="00C047AE">
        <w:rPr>
          <w:noProof/>
        </w:rPr>
        <w:t>in</w:t>
      </w:r>
      <w:r w:rsidR="00C047AE">
        <w:rPr>
          <w:noProof/>
        </w:rPr>
        <w:t xml:space="preserve"> the</w:t>
      </w:r>
      <w:r w:rsidRPr="00C047AE">
        <w:rPr>
          <w:noProof/>
        </w:rPr>
        <w:t xml:space="preserve"> direction of</w:t>
      </w:r>
      <w:r>
        <w:t xml:space="preserve"> gravitational force, </w:t>
      </w:r>
      <w:r>
        <w:rPr>
          <w:i/>
        </w:rPr>
        <w:t>X</w:t>
      </w:r>
      <w:r>
        <w:t xml:space="preserve">+ </w:t>
      </w:r>
      <w:r w:rsidRPr="00C047AE">
        <w:rPr>
          <w:noProof/>
        </w:rPr>
        <w:t>in</w:t>
      </w:r>
      <w:r w:rsidR="00C047AE">
        <w:rPr>
          <w:noProof/>
        </w:rPr>
        <w:t xml:space="preserve"> the</w:t>
      </w:r>
      <w:r w:rsidRPr="00C047AE">
        <w:rPr>
          <w:noProof/>
        </w:rPr>
        <w:t xml:space="preserve"> direction of</w:t>
      </w:r>
      <w:r>
        <w:t xml:space="preserve"> UAS heading. This local c</w:t>
      </w:r>
      <w:r>
        <w:t>oordinate system is called Euler Normalized Unit-frame (ENU).</w:t>
      </w:r>
    </w:p>
    <w:p w:rsidR="00AF532D" w:rsidRDefault="00D16375">
      <w:pPr>
        <w:spacing w:after="0"/>
        <w:ind w:left="-5"/>
      </w:pPr>
      <w:r>
        <w:rPr>
          <w:b/>
        </w:rPr>
        <w:t xml:space="preserve">Rotation Matrices: </w:t>
      </w:r>
      <w:r>
        <w:t xml:space="preserve">Following </w:t>
      </w:r>
      <w:r>
        <w:rPr>
          <w:i/>
        </w:rPr>
        <w:t xml:space="preserve">Rotation Matrices </w:t>
      </w:r>
      <w:r>
        <w:t>are used to transform between two displaced coordinate systems. Roll angle rotation is defined around X-axis by matrix (eq. A.1) on YZ-plane. Pitch</w:t>
      </w:r>
      <w:r>
        <w:t xml:space="preserve"> angle rotation matrix is defined around Y-axis by matrix (eq. A.2) on XZ-plane. Yaw angle rotation matrix is defined around Z axis by matrix (eq.</w:t>
      </w:r>
    </w:p>
    <w:p w:rsidR="00AF532D" w:rsidRDefault="00D16375">
      <w:pPr>
        <w:spacing w:after="71" w:line="259" w:lineRule="auto"/>
        <w:ind w:left="-5"/>
      </w:pPr>
      <w:r>
        <w:t>A.3) on XY-plane.</w:t>
      </w:r>
    </w:p>
    <w:tbl>
      <w:tblPr>
        <w:tblStyle w:val="TableGrid"/>
        <w:tblW w:w="6872" w:type="dxa"/>
        <w:tblInd w:w="215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32"/>
        <w:gridCol w:w="540"/>
      </w:tblGrid>
      <w:tr w:rsidR="00AF532D">
        <w:trPr>
          <w:trHeight w:val="1118"/>
        </w:trPr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tabs>
                <w:tab w:val="center" w:pos="1820"/>
                <w:tab w:val="center" w:pos="44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</w:t>
            </w:r>
            <w:r>
              <w:tab/>
              <w:t></w:t>
            </w:r>
          </w:p>
          <w:p w:rsidR="00AF532D" w:rsidRDefault="00D16375">
            <w:pPr>
              <w:tabs>
                <w:tab w:val="center" w:pos="1958"/>
                <w:tab w:val="center" w:pos="2651"/>
                <w:tab w:val="center" w:pos="3820"/>
              </w:tabs>
              <w:spacing w:after="10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1</w:t>
            </w:r>
            <w:r>
              <w:tab/>
              <w:t>0</w:t>
            </w:r>
            <w:r>
              <w:tab/>
              <w:t>0</w:t>
            </w:r>
          </w:p>
          <w:p w:rsidR="00AF532D" w:rsidRDefault="00D16375">
            <w:pPr>
              <w:tabs>
                <w:tab w:val="center" w:pos="3365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Y Z </w:t>
            </w:r>
            <w:r>
              <w:t xml:space="preserve">= </w:t>
            </w: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roll </w:t>
            </w:r>
            <w:r>
              <w:t xml:space="preserve">= </w:t>
            </w:r>
            <w:r>
              <w:t></w:t>
            </w:r>
            <w:r>
              <w:t>0</w:t>
            </w:r>
            <w:r>
              <w:tab/>
              <w:t>cos(</w:t>
            </w:r>
            <w:r>
              <w:rPr>
                <w:i/>
              </w:rPr>
              <w:t>roll</w:t>
            </w:r>
            <w:r>
              <w:t xml:space="preserve">) </w:t>
            </w:r>
            <w:r>
              <w:t>−</w:t>
            </w:r>
            <w:r>
              <w:t>sin(</w:t>
            </w:r>
            <w:r>
              <w:rPr>
                <w:i/>
              </w:rPr>
              <w:t>roll</w:t>
            </w:r>
            <w:r>
              <w:t>)</w:t>
            </w:r>
            <w:r>
              <w:t></w:t>
            </w:r>
          </w:p>
          <w:p w:rsidR="00AF532D" w:rsidRDefault="00D16375">
            <w:pPr>
              <w:tabs>
                <w:tab w:val="center" w:pos="1820"/>
                <w:tab w:val="center" w:pos="4435"/>
              </w:tabs>
              <w:spacing w:after="7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</w:t>
            </w:r>
            <w:r>
              <w:tab/>
              <w:t></w:t>
            </w:r>
          </w:p>
          <w:p w:rsidR="00AF532D" w:rsidRDefault="00D16375">
            <w:pPr>
              <w:tabs>
                <w:tab w:val="center" w:pos="1958"/>
                <w:tab w:val="center" w:pos="2651"/>
                <w:tab w:val="center" w:pos="3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0</w:t>
            </w:r>
            <w:r>
              <w:tab/>
              <w:t>sin(</w:t>
            </w:r>
            <w:r>
              <w:rPr>
                <w:i/>
              </w:rPr>
              <w:t>roll</w:t>
            </w:r>
            <w:r>
              <w:t>)</w:t>
            </w:r>
            <w:r>
              <w:tab/>
              <w:t>cos(</w:t>
            </w:r>
            <w:r>
              <w:rPr>
                <w:i/>
              </w:rPr>
              <w:t>roll</w:t>
            </w:r>
            <w: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(A.1)</w:t>
            </w:r>
          </w:p>
        </w:tc>
      </w:tr>
      <w:tr w:rsidR="00AF532D">
        <w:trPr>
          <w:trHeight w:val="1256"/>
        </w:trPr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-33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944368" cy="646176"/>
                  <wp:effectExtent l="0" t="0" r="0" b="0"/>
                  <wp:docPr id="12280" name="Picture 122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0" name="Picture 122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68" cy="64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(A.2)</w:t>
            </w:r>
          </w:p>
        </w:tc>
      </w:tr>
      <w:tr w:rsidR="00AF532D">
        <w:trPr>
          <w:trHeight w:val="1118"/>
        </w:trPr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2D" w:rsidRDefault="00D16375">
            <w:pPr>
              <w:spacing w:after="144" w:line="216" w:lineRule="auto"/>
              <w:ind w:left="1886" w:right="827" w:hanging="159"/>
              <w:jc w:val="left"/>
            </w:pPr>
            <w:r>
              <w:rPr>
                <w:sz w:val="37"/>
                <w:vertAlign w:val="superscript"/>
              </w:rPr>
              <w:t></w:t>
            </w:r>
            <w:r>
              <w:rPr>
                <w:sz w:val="37"/>
                <w:vertAlign w:val="superscript"/>
              </w:rPr>
              <w:tab/>
            </w:r>
            <w:r>
              <w:t>−</w:t>
            </w:r>
            <w:r>
              <w:t>sin(</w:t>
            </w:r>
            <w:r>
              <w:rPr>
                <w:i/>
              </w:rPr>
              <w:t>yaw</w:t>
            </w:r>
            <w:r>
              <w:t>)</w:t>
            </w:r>
            <w:r>
              <w:tab/>
              <w:t>0</w:t>
            </w:r>
            <w:r>
              <w:rPr>
                <w:sz w:val="37"/>
                <w:vertAlign w:val="superscript"/>
              </w:rPr>
              <w:t></w:t>
            </w:r>
            <w:r>
              <w:rPr>
                <w:sz w:val="37"/>
                <w:vertAlign w:val="superscript"/>
              </w:rPr>
              <w:t xml:space="preserve"> </w:t>
            </w:r>
            <w:r>
              <w:t>cos(</w:t>
            </w:r>
            <w:r>
              <w:rPr>
                <w:i/>
              </w:rPr>
              <w:t>yaw</w:t>
            </w:r>
            <w:r>
              <w:t>)</w:t>
            </w:r>
          </w:p>
          <w:p w:rsidR="00AF532D" w:rsidRDefault="00D16375">
            <w:pPr>
              <w:tabs>
                <w:tab w:val="center" w:pos="3558"/>
                <w:tab w:val="center" w:pos="4453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XY </w:t>
            </w:r>
            <w:r>
              <w:t xml:space="preserve">= </w:t>
            </w: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yaw </w:t>
            </w:r>
            <w:r>
              <w:t xml:space="preserve">= </w:t>
            </w:r>
            <w:r>
              <w:t></w:t>
            </w:r>
            <w:r>
              <w:t>sin(</w:t>
            </w:r>
            <w:r>
              <w:rPr>
                <w:i/>
              </w:rPr>
              <w:t>yaw</w:t>
            </w:r>
            <w:r>
              <w:t>)</w:t>
            </w:r>
            <w:r>
              <w:tab/>
              <w:t>cos(</w:t>
            </w:r>
            <w:r>
              <w:rPr>
                <w:i/>
              </w:rPr>
              <w:t>yaw</w:t>
            </w:r>
            <w:r>
              <w:t>)</w:t>
            </w:r>
            <w:r>
              <w:tab/>
              <w:t>1</w:t>
            </w:r>
            <w:r>
              <w:t></w:t>
            </w:r>
          </w:p>
          <w:p w:rsidR="00AF532D" w:rsidRDefault="00D16375">
            <w:pPr>
              <w:tabs>
                <w:tab w:val="center" w:pos="1807"/>
                <w:tab w:val="center" w:pos="4511"/>
              </w:tabs>
              <w:spacing w:after="7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</w:t>
            </w:r>
            <w:r>
              <w:tab/>
              <w:t></w:t>
            </w:r>
          </w:p>
          <w:p w:rsidR="00AF532D" w:rsidRDefault="00D16375">
            <w:pPr>
              <w:tabs>
                <w:tab w:val="center" w:pos="2344"/>
                <w:tab w:val="center" w:pos="3558"/>
                <w:tab w:val="center" w:pos="43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0</w:t>
            </w:r>
            <w:r>
              <w:tab/>
              <w:t>0</w:t>
            </w:r>
            <w:r>
              <w:tab/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(A.3)</w:t>
            </w:r>
          </w:p>
        </w:tc>
      </w:tr>
    </w:tbl>
    <w:p w:rsidR="00AF532D" w:rsidRDefault="00D16375">
      <w:pPr>
        <w:spacing w:after="3" w:line="265" w:lineRule="auto"/>
        <w:jc w:val="center"/>
      </w:pPr>
      <w:r>
        <w:t>1</w:t>
      </w:r>
    </w:p>
    <w:p w:rsidR="00AF532D" w:rsidRDefault="00D16375">
      <w:pPr>
        <w:tabs>
          <w:tab w:val="center" w:pos="3833"/>
          <w:tab w:val="center" w:pos="6617"/>
        </w:tabs>
        <w:spacing w:after="225" w:line="259" w:lineRule="auto"/>
        <w:ind w:left="-15" w:right="-15" w:firstLine="0"/>
        <w:jc w:val="left"/>
      </w:pPr>
      <w:r>
        <w:t>2</w:t>
      </w:r>
      <w:r>
        <w:tab/>
      </w:r>
      <w:r>
        <w:rPr>
          <w:rFonts w:ascii="Calibri" w:eastAsia="Calibri" w:hAnsi="Calibri" w:cs="Calibri"/>
        </w:rPr>
        <w:t>Appendix A.</w:t>
      </w:r>
      <w:r>
        <w:rPr>
          <w:rFonts w:ascii="Calibri" w:eastAsia="Calibri" w:hAnsi="Calibri" w:cs="Calibri"/>
        </w:rPr>
        <w:tab/>
        <w:t>Complementary Definitions</w:t>
      </w:r>
    </w:p>
    <w:p w:rsidR="00AF532D" w:rsidRDefault="00D16375">
      <w:pPr>
        <w:spacing w:after="449"/>
        <w:ind w:left="-5"/>
      </w:pPr>
      <w:r>
        <w:t>The full rotation matrix in X</w:t>
      </w:r>
      <w:r w:rsidRPr="00D16375">
        <w:rPr>
          <w:noProof/>
        </w:rPr>
        <w:t>,</w:t>
      </w:r>
      <w:r>
        <w:rPr>
          <w:noProof/>
        </w:rPr>
        <w:t xml:space="preserve"> </w:t>
      </w:r>
      <w:r w:rsidRPr="00D16375">
        <w:rPr>
          <w:noProof/>
        </w:rPr>
        <w:t>Y</w:t>
      </w:r>
      <w:r w:rsidRPr="00D16375">
        <w:rPr>
          <w:noProof/>
        </w:rPr>
        <w:t>,</w:t>
      </w:r>
      <w:r>
        <w:rPr>
          <w:noProof/>
        </w:rPr>
        <w:t xml:space="preserve"> </w:t>
      </w:r>
      <w:r w:rsidRPr="00D16375">
        <w:rPr>
          <w:noProof/>
        </w:rPr>
        <w:t>Z</w:t>
      </w:r>
      <w:r>
        <w:t xml:space="preserve"> is given by (</w:t>
      </w:r>
      <w:r w:rsidRPr="00D16375">
        <w:rPr>
          <w:noProof/>
        </w:rPr>
        <w:t>eq</w:t>
      </w:r>
      <w:r>
        <w:t>. A.4).</w:t>
      </w:r>
    </w:p>
    <w:p w:rsidR="00AF532D" w:rsidRDefault="00D16375">
      <w:pPr>
        <w:tabs>
          <w:tab w:val="center" w:pos="3787"/>
          <w:tab w:val="center" w:pos="8036"/>
        </w:tabs>
        <w:spacing w:after="28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i/>
        </w:rPr>
        <w:t>R</w:t>
      </w:r>
      <w:r>
        <w:rPr>
          <w:i/>
          <w:sz w:val="16"/>
        </w:rPr>
        <w:t xml:space="preserve">XY Z </w:t>
      </w:r>
      <w:r>
        <w:t xml:space="preserve">= </w:t>
      </w:r>
      <w:r w:rsidRPr="00D16375">
        <w:rPr>
          <w:i/>
          <w:noProof/>
        </w:rPr>
        <w:t>R</w:t>
      </w:r>
      <w:r w:rsidRPr="00D16375">
        <w:rPr>
          <w:i/>
          <w:noProof/>
          <w:sz w:val="16"/>
        </w:rPr>
        <w:t>roll,pitch</w:t>
      </w:r>
      <w:r w:rsidRPr="00D16375">
        <w:rPr>
          <w:i/>
          <w:noProof/>
          <w:sz w:val="16"/>
        </w:rPr>
        <w:t>,yaw</w:t>
      </w:r>
      <w:r>
        <w:rPr>
          <w:i/>
          <w:sz w:val="16"/>
        </w:rPr>
        <w:t xml:space="preserve"> </w:t>
      </w:r>
      <w:r>
        <w:t xml:space="preserve">= </w:t>
      </w:r>
      <w:r>
        <w:rPr>
          <w:i/>
        </w:rPr>
        <w:t>R</w:t>
      </w:r>
      <w:r>
        <w:rPr>
          <w:i/>
          <w:sz w:val="16"/>
        </w:rPr>
        <w:t xml:space="preserve">XY </w:t>
      </w:r>
      <w:r>
        <w:t>∗</w:t>
      </w:r>
      <w:r>
        <w:t xml:space="preserve"> </w:t>
      </w:r>
      <w:r>
        <w:rPr>
          <w:i/>
        </w:rPr>
        <w:t>R</w:t>
      </w:r>
      <w:r>
        <w:rPr>
          <w:i/>
          <w:sz w:val="16"/>
        </w:rPr>
        <w:t xml:space="preserve">XZ </w:t>
      </w:r>
      <w:r>
        <w:t>∗</w:t>
      </w:r>
      <w:r>
        <w:t xml:space="preserve"> </w:t>
      </w:r>
      <w:r>
        <w:rPr>
          <w:i/>
        </w:rPr>
        <w:t>R</w:t>
      </w:r>
      <w:r>
        <w:rPr>
          <w:i/>
          <w:sz w:val="16"/>
        </w:rPr>
        <w:t xml:space="preserve">Y Z </w:t>
      </w:r>
      <w:r>
        <w:t xml:space="preserve">= </w:t>
      </w:r>
      <w:r>
        <w:rPr>
          <w:i/>
        </w:rPr>
        <w:t>R</w:t>
      </w:r>
      <w:r>
        <w:rPr>
          <w:i/>
          <w:sz w:val="16"/>
        </w:rPr>
        <w:t xml:space="preserve">yaw </w:t>
      </w:r>
      <w:r>
        <w:t>∗</w:t>
      </w:r>
      <w:r>
        <w:t xml:space="preserve"> </w:t>
      </w:r>
      <w:r w:rsidRPr="00D16375">
        <w:rPr>
          <w:i/>
          <w:noProof/>
        </w:rPr>
        <w:t>R</w:t>
      </w:r>
      <w:r w:rsidRPr="00D16375">
        <w:rPr>
          <w:i/>
          <w:noProof/>
          <w:sz w:val="16"/>
        </w:rPr>
        <w:t>pitch</w:t>
      </w:r>
      <w:r>
        <w:rPr>
          <w:i/>
          <w:sz w:val="16"/>
        </w:rPr>
        <w:t xml:space="preserve"> </w:t>
      </w:r>
      <w:r>
        <w:t>∗</w:t>
      </w:r>
      <w:r>
        <w:t xml:space="preserve"> </w:t>
      </w:r>
      <w:r w:rsidRPr="00D16375">
        <w:rPr>
          <w:i/>
          <w:noProof/>
        </w:rPr>
        <w:t>R</w:t>
      </w:r>
      <w:r w:rsidRPr="00D16375">
        <w:rPr>
          <w:i/>
          <w:noProof/>
          <w:sz w:val="16"/>
        </w:rPr>
        <w:t>roll</w:t>
      </w:r>
      <w:r>
        <w:rPr>
          <w:i/>
          <w:sz w:val="16"/>
        </w:rPr>
        <w:tab/>
      </w:r>
      <w:r>
        <w:t>(A.4)</w:t>
      </w:r>
    </w:p>
    <w:p w:rsidR="00AF532D" w:rsidRDefault="00D16375">
      <w:pPr>
        <w:spacing w:after="333" w:line="266" w:lineRule="auto"/>
        <w:ind w:left="-5"/>
      </w:pPr>
      <w:r>
        <w:rPr>
          <w:i/>
        </w:rPr>
        <w:t xml:space="preserve">Note. </w:t>
      </w:r>
      <w:r>
        <w:t xml:space="preserve">The rotation matrix </w:t>
      </w:r>
      <w:r>
        <w:rPr>
          <w:i/>
        </w:rPr>
        <w:t>R</w:t>
      </w:r>
      <w:r>
        <w:rPr>
          <w:i/>
          <w:vertAlign w:val="subscript"/>
        </w:rPr>
        <w:t xml:space="preserve">XY Z </w:t>
      </w:r>
      <w:r>
        <w:t xml:space="preserve">(eq. A.4) and its inverse </w:t>
      </w:r>
      <w:r>
        <w:rPr>
          <w:i/>
        </w:rPr>
        <w:t>R</w:t>
      </w:r>
      <w:r>
        <w:rPr>
          <w:i/>
          <w:vertAlign w:val="subscript"/>
        </w:rPr>
        <w:t>XY Z</w:t>
      </w:r>
      <w:r>
        <w:rPr>
          <w:vertAlign w:val="superscript"/>
        </w:rPr>
        <w:t>−</w:t>
      </w:r>
      <w:r>
        <w:rPr>
          <w:vertAlign w:val="superscript"/>
        </w:rPr>
        <w:t xml:space="preserve">1 </w:t>
      </w:r>
      <w:r>
        <w:t xml:space="preserve">which gives identity </w:t>
      </w:r>
      <w:r>
        <w:rPr>
          <w:i/>
        </w:rPr>
        <w:t>R</w:t>
      </w:r>
      <w:r>
        <w:rPr>
          <w:i/>
          <w:vertAlign w:val="subscript"/>
        </w:rPr>
        <w:t xml:space="preserve">XY Z </w:t>
      </w:r>
      <w:r>
        <w:t xml:space="preserve">× </w:t>
      </w:r>
      <w:r>
        <w:rPr>
          <w:i/>
          <w:sz w:val="37"/>
          <w:vertAlign w:val="superscript"/>
        </w:rPr>
        <w:t>R</w:t>
      </w:r>
      <w:r>
        <w:rPr>
          <w:i/>
          <w:vertAlign w:val="subscript"/>
        </w:rPr>
        <w:t>XY Z</w:t>
      </w:r>
      <w:r>
        <w:rPr>
          <w:vertAlign w:val="superscript"/>
        </w:rPr>
        <w:t>−</w:t>
      </w:r>
      <w:r>
        <w:rPr>
          <w:vertAlign w:val="superscript"/>
        </w:rPr>
        <w:t xml:space="preserve">1 </w:t>
      </w:r>
      <w:r>
        <w:t xml:space="preserve">= </w:t>
      </w:r>
      <w:r>
        <w:rPr>
          <w:i/>
        </w:rPr>
        <w:t xml:space="preserve">I </w:t>
      </w:r>
      <w:r>
        <w:t>are used all over this work in transformation.</w:t>
      </w:r>
    </w:p>
    <w:p w:rsidR="00AF532D" w:rsidRDefault="00D16375">
      <w:pPr>
        <w:spacing w:after="353"/>
        <w:ind w:left="-5"/>
      </w:pPr>
      <w:r>
        <w:rPr>
          <w:b/>
        </w:rPr>
        <w:t xml:space="preserve">Gimbal Lock Prevention: </w:t>
      </w:r>
      <w:r>
        <w:t xml:space="preserve">To keep solution numerically stable and rotations numerically stable gimbal lock prevention is necessary [3]. Gimbal lock occurs when one of the </w:t>
      </w:r>
      <w:r w:rsidRPr="00D16375">
        <w:rPr>
          <w:noProof/>
        </w:rPr>
        <w:t>matrices</w:t>
      </w:r>
      <w:r>
        <w:t xml:space="preserve"> (eq. A.1, A.2, A.3) is singular or final matrix for X</w:t>
      </w:r>
      <w:r w:rsidRPr="00D16375">
        <w:rPr>
          <w:noProof/>
        </w:rPr>
        <w:t>,</w:t>
      </w:r>
      <w:r>
        <w:rPr>
          <w:noProof/>
        </w:rPr>
        <w:t xml:space="preserve"> </w:t>
      </w:r>
      <w:r w:rsidRPr="00D16375">
        <w:rPr>
          <w:noProof/>
        </w:rPr>
        <w:t>Y</w:t>
      </w:r>
      <w:r w:rsidRPr="00D16375">
        <w:rPr>
          <w:noProof/>
        </w:rPr>
        <w:t>,</w:t>
      </w:r>
      <w:r>
        <w:rPr>
          <w:noProof/>
        </w:rPr>
        <w:t xml:space="preserve"> </w:t>
      </w:r>
      <w:r w:rsidRPr="00D16375">
        <w:rPr>
          <w:noProof/>
        </w:rPr>
        <w:t>Z</w:t>
      </w:r>
      <w:r>
        <w:t xml:space="preserve"> rotation is singular (eq. A.4). Gimbal lock lead</w:t>
      </w:r>
      <w:r>
        <w:t xml:space="preserve">s to </w:t>
      </w:r>
      <w:r w:rsidRPr="00D16375">
        <w:rPr>
          <w:noProof/>
        </w:rPr>
        <w:t>l</w:t>
      </w:r>
      <w:r w:rsidRPr="00D16375">
        <w:rPr>
          <w:noProof/>
        </w:rPr>
        <w:t>osing</w:t>
      </w:r>
      <w:r>
        <w:t xml:space="preserve"> of one or more degree of freedom, depending on rank and space dimension of a </w:t>
      </w:r>
      <w:r w:rsidRPr="00D16375">
        <w:rPr>
          <w:noProof/>
        </w:rPr>
        <w:t>singular</w:t>
      </w:r>
      <w:r>
        <w:t xml:space="preserve"> matrix. </w:t>
      </w:r>
      <w:r w:rsidRPr="00D16375">
        <w:rPr>
          <w:noProof/>
        </w:rPr>
        <w:t xml:space="preserve">To prevent gimbal </w:t>
      </w:r>
      <w:r w:rsidRPr="00D16375">
        <w:rPr>
          <w:noProof/>
        </w:rPr>
        <w:t>lock</w:t>
      </w:r>
      <w:r>
        <w:rPr>
          <w:noProof/>
        </w:rPr>
        <w:t>,</w:t>
      </w:r>
      <w:r>
        <w:t xml:space="preserve"> it is necessary to introduce a </w:t>
      </w:r>
      <w:r w:rsidRPr="00D16375">
        <w:rPr>
          <w:noProof/>
        </w:rPr>
        <w:t>mechanism</w:t>
      </w:r>
      <w:r>
        <w:t xml:space="preserve"> to check if the </w:t>
      </w:r>
      <w:r w:rsidRPr="00D16375">
        <w:rPr>
          <w:noProof/>
        </w:rPr>
        <w:t>rotation</w:t>
      </w:r>
      <w:r>
        <w:t xml:space="preserve"> matrix is regular. For this purpose normative reset function is introd</w:t>
      </w:r>
      <w:r>
        <w:t>uced:</w:t>
      </w:r>
    </w:p>
    <w:p w:rsidR="00AF532D" w:rsidRDefault="00D16375">
      <w:pPr>
        <w:tabs>
          <w:tab w:val="center" w:pos="5991"/>
          <w:tab w:val="center" w:pos="8036"/>
        </w:tabs>
        <w:spacing w:after="396" w:line="265" w:lineRule="auto"/>
        <w:ind w:left="0" w:right="-15" w:firstLine="0"/>
        <w:jc w:val="left"/>
      </w:pPr>
      <w:r>
        <w:t>[</w:t>
      </w:r>
      <w:r>
        <w:rPr>
          <w:i/>
        </w:rPr>
        <w:t>roll,pitch,yaw</w:t>
      </w:r>
      <w:r>
        <w:t>]</w:t>
      </w:r>
      <w:r>
        <w:rPr>
          <w:i/>
          <w:vertAlign w:val="superscript"/>
        </w:rPr>
        <w:t xml:space="preserve">T </w:t>
      </w:r>
      <w:r>
        <w:t xml:space="preserve">= </w:t>
      </w:r>
      <w:r>
        <w:rPr>
          <w:i/>
        </w:rPr>
        <w:t>f</w:t>
      </w:r>
      <w:r>
        <w:t>(</w:t>
      </w:r>
      <w:r>
        <w:rPr>
          <w:i/>
        </w:rPr>
        <w:t>t,roll</w:t>
      </w:r>
      <w:r>
        <w:rPr>
          <w:vertAlign w:val="superscript"/>
        </w:rPr>
        <w:t>−</w:t>
      </w:r>
      <w:r>
        <w:rPr>
          <w:i/>
        </w:rPr>
        <w:t>,pitch</w:t>
      </w:r>
      <w:r>
        <w:rPr>
          <w:vertAlign w:val="superscript"/>
        </w:rPr>
        <w:t>−</w:t>
      </w:r>
      <w:r>
        <w:rPr>
          <w:i/>
        </w:rPr>
        <w:t>,yaw</w:t>
      </w:r>
      <w:r>
        <w:rPr>
          <w:vertAlign w:val="superscript"/>
        </w:rPr>
        <w:t>−</w:t>
      </w:r>
      <w:r>
        <w:t>)</w:t>
      </w:r>
      <w:r>
        <w:rPr>
          <w:i/>
        </w:rPr>
        <w:t>,</w:t>
      </w:r>
      <w:r>
        <w:rPr>
          <w:i/>
        </w:rPr>
        <w:tab/>
      </w:r>
      <w:r>
        <w:t>norm(</w:t>
      </w:r>
      <w:r w:rsidRPr="00D16375">
        <w:rPr>
          <w:i/>
          <w:noProof/>
        </w:rPr>
        <w:t>R</w:t>
      </w:r>
      <w:r w:rsidRPr="00D16375">
        <w:rPr>
          <w:i/>
          <w:noProof/>
          <w:vertAlign w:val="subscript"/>
        </w:rPr>
        <w:t>roll</w:t>
      </w:r>
      <w:r>
        <w:rPr>
          <w:i/>
          <w:vertAlign w:val="subscript"/>
        </w:rPr>
        <w:t>,pitch,yaw</w:t>
      </w:r>
      <w:r>
        <w:t>) = 3</w:t>
      </w:r>
      <w:r>
        <w:tab/>
        <w:t>(A.5)</w:t>
      </w:r>
    </w:p>
    <w:p w:rsidR="00AF532D" w:rsidRDefault="00D16375">
      <w:pPr>
        <w:ind w:left="-5"/>
      </w:pPr>
      <w:r>
        <w:t xml:space="preserve">Function resets yaw or roll angle to the </w:t>
      </w:r>
      <w:r w:rsidRPr="00D16375">
        <w:rPr>
          <w:noProof/>
        </w:rPr>
        <w:t>initial</w:t>
      </w:r>
      <w:r>
        <w:t xml:space="preserve"> position to keep a </w:t>
      </w:r>
      <w:r w:rsidRPr="00D16375">
        <w:rPr>
          <w:noProof/>
        </w:rPr>
        <w:t>degree</w:t>
      </w:r>
      <w:r>
        <w:t xml:space="preserve"> of the </w:t>
      </w:r>
      <w:r w:rsidRPr="00D16375">
        <w:rPr>
          <w:noProof/>
        </w:rPr>
        <w:t>rotation</w:t>
      </w:r>
      <w:r>
        <w:t xml:space="preserve"> matrix. </w:t>
      </w:r>
      <w:r>
        <w:rPr>
          <w:noProof/>
        </w:rPr>
        <w:t>The s</w:t>
      </w:r>
      <w:r w:rsidRPr="00D16375">
        <w:rPr>
          <w:noProof/>
        </w:rPr>
        <w:t>impler</w:t>
      </w:r>
      <w:r>
        <w:t xml:space="preserve"> but not </w:t>
      </w:r>
      <w:r w:rsidRPr="00D16375">
        <w:rPr>
          <w:noProof/>
        </w:rPr>
        <w:t>fault</w:t>
      </w:r>
      <w:r>
        <w:rPr>
          <w:noProof/>
        </w:rPr>
        <w:t>-</w:t>
      </w:r>
      <w:r w:rsidRPr="00D16375">
        <w:rPr>
          <w:noProof/>
        </w:rPr>
        <w:t>tolerant</w:t>
      </w:r>
      <w:r>
        <w:t xml:space="preserve"> solution is to keep angles </w:t>
      </w:r>
      <w:r>
        <w:rPr>
          <w:i/>
        </w:rPr>
        <w:t>roll</w:t>
      </w:r>
      <w:r w:rsidRPr="00D16375">
        <w:rPr>
          <w:i/>
          <w:noProof/>
        </w:rPr>
        <w:t>,</w:t>
      </w:r>
      <w:r>
        <w:rPr>
          <w:i/>
          <w:noProof/>
        </w:rPr>
        <w:t xml:space="preserve"> </w:t>
      </w:r>
      <w:r w:rsidRPr="00D16375">
        <w:rPr>
          <w:i/>
          <w:noProof/>
        </w:rPr>
        <w:t>pitch</w:t>
      </w:r>
      <w:r w:rsidRPr="00D16375">
        <w:rPr>
          <w:i/>
          <w:noProof/>
        </w:rPr>
        <w:t>,</w:t>
      </w:r>
      <w:r>
        <w:rPr>
          <w:i/>
          <w:noProof/>
        </w:rPr>
        <w:t xml:space="preserve"> </w:t>
      </w:r>
      <w:r w:rsidRPr="00D16375">
        <w:rPr>
          <w:i/>
          <w:noProof/>
        </w:rPr>
        <w:t>yaw</w:t>
      </w:r>
      <w:r>
        <w:rPr>
          <w:i/>
        </w:rPr>
        <w:t xml:space="preserve"> </w:t>
      </w:r>
      <w:r>
        <w:t xml:space="preserve">∈ </w:t>
      </w:r>
      <w:r>
        <w:t>(</w:t>
      </w:r>
      <w:r>
        <w:t>−</w:t>
      </w:r>
      <w:r>
        <w:rPr>
          <w:i/>
        </w:rPr>
        <w:t>π,π</w:t>
      </w:r>
      <w:r>
        <w:t>] range.</w:t>
      </w:r>
    </w:p>
    <w:p w:rsidR="00AF532D" w:rsidRDefault="00D16375">
      <w:pPr>
        <w:spacing w:after="0" w:line="604" w:lineRule="auto"/>
        <w:ind w:left="430" w:hanging="430"/>
        <w:jc w:val="left"/>
      </w:pPr>
      <w:r>
        <w:rPr>
          <w:b/>
        </w:rPr>
        <w:t>Polar coordinates:</w:t>
      </w:r>
      <w:r>
        <w:rPr>
          <w:b/>
        </w:rPr>
        <w:tab/>
      </w:r>
      <w:r>
        <w:t xml:space="preserve">A </w:t>
      </w:r>
      <w:r>
        <w:rPr>
          <w:i/>
        </w:rPr>
        <w:t xml:space="preserve">polar coordinate system </w:t>
      </w:r>
      <w:r>
        <w:t xml:space="preserve">represents a </w:t>
      </w:r>
      <w:r w:rsidRPr="00D16375">
        <w:rPr>
          <w:noProof/>
        </w:rPr>
        <w:t>point</w:t>
      </w:r>
      <w:r>
        <w:t xml:space="preserve"> </w:t>
      </w:r>
      <w:r w:rsidRPr="00D16375">
        <w:rPr>
          <w:noProof/>
        </w:rPr>
        <w:t>in</w:t>
      </w:r>
      <w:r>
        <w:rPr>
          <w:noProof/>
        </w:rPr>
        <w:t xml:space="preserve"> the</w:t>
      </w:r>
      <w:r w:rsidRPr="00D16375">
        <w:rPr>
          <w:noProof/>
        </w:rPr>
        <w:t xml:space="preserve"> form of</w:t>
      </w:r>
      <w:r>
        <w:t xml:space="preserve"> vector: </w:t>
      </w:r>
      <w:r w:rsidRPr="00D16375">
        <w:rPr>
          <w:i/>
          <w:noProof/>
        </w:rPr>
        <w:t>point</w:t>
      </w:r>
      <w:r w:rsidRPr="00D16375">
        <w:rPr>
          <w:i/>
          <w:noProof/>
          <w:vertAlign w:val="subscript"/>
        </w:rPr>
        <w:t>polar</w:t>
      </w:r>
      <w:r>
        <w:rPr>
          <w:i/>
          <w:vertAlign w:val="subscript"/>
        </w:rPr>
        <w:t xml:space="preserve"> </w:t>
      </w:r>
      <w:r>
        <w:t>= [</w:t>
      </w:r>
      <w:r>
        <w:rPr>
          <w:i/>
        </w:rPr>
        <w:t>distance,horizontalDislocationAngle,verticalDislocationAngle</w:t>
      </w:r>
      <w:r>
        <w:t>]</w:t>
      </w:r>
      <w:r>
        <w:rPr>
          <w:i/>
          <w:vertAlign w:val="superscript"/>
        </w:rPr>
        <w:t>T</w:t>
      </w:r>
    </w:p>
    <w:p w:rsidR="00AF532D" w:rsidRDefault="00D16375">
      <w:pPr>
        <w:ind w:left="-5"/>
      </w:pPr>
      <w:r>
        <w:t xml:space="preserve">which is ideal for representation of LiDAR scanned </w:t>
      </w:r>
      <w:r w:rsidRPr="00D16375">
        <w:rPr>
          <w:noProof/>
        </w:rPr>
        <w:t>point</w:t>
      </w:r>
      <w:r>
        <w:t xml:space="preserve"> because usually total point dis</w:t>
      </w:r>
      <w:r>
        <w:t xml:space="preserve">tance and a </w:t>
      </w:r>
      <w:r w:rsidRPr="00D16375">
        <w:rPr>
          <w:noProof/>
        </w:rPr>
        <w:t>pair</w:t>
      </w:r>
      <w:r>
        <w:t xml:space="preserve"> of dislocation angles </w:t>
      </w:r>
      <w:r w:rsidRPr="00D16375">
        <w:rPr>
          <w:noProof/>
        </w:rPr>
        <w:t>are returned</w:t>
      </w:r>
      <w:r>
        <w:t xml:space="preserve">. Using most common LiDAR with horizontal rotation </w:t>
      </w:r>
      <w:r>
        <w:rPr>
          <w:i/>
        </w:rPr>
        <w:t>horizontal</w:t>
      </w:r>
      <w:r>
        <w:rPr>
          <w:vertAlign w:val="superscript"/>
        </w:rPr>
        <w:t>◦</w:t>
      </w:r>
      <w:r>
        <w:rPr>
          <w:vertAlign w:val="superscript"/>
        </w:rPr>
        <w:t xml:space="preserve"> </w:t>
      </w:r>
      <w:r>
        <w:t xml:space="preserve">and vertical mirror inclination </w:t>
      </w:r>
      <w:r>
        <w:rPr>
          <w:i/>
        </w:rPr>
        <w:t>vertical</w:t>
      </w:r>
      <w:r>
        <w:rPr>
          <w:vertAlign w:val="superscript"/>
        </w:rPr>
        <w:t>◦</w:t>
      </w:r>
      <w:r>
        <w:t xml:space="preserve">, one can define polar coordinate </w:t>
      </w:r>
      <w:r w:rsidRPr="00D16375">
        <w:rPr>
          <w:i/>
          <w:noProof/>
        </w:rPr>
        <w:t>point</w:t>
      </w:r>
      <w:r w:rsidRPr="00D16375">
        <w:rPr>
          <w:i/>
          <w:noProof/>
          <w:vertAlign w:val="subscript"/>
        </w:rPr>
        <w:t>polar</w:t>
      </w:r>
      <w:r>
        <w:rPr>
          <w:i/>
          <w:vertAlign w:val="subscript"/>
        </w:rPr>
        <w:t xml:space="preserve"> </w:t>
      </w:r>
      <w:r>
        <w:t>= [</w:t>
      </w:r>
      <w:r>
        <w:rPr>
          <w:i/>
        </w:rPr>
        <w:t>distance</w:t>
      </w:r>
      <w:r>
        <w:rPr>
          <w:i/>
          <w:vertAlign w:val="subscript"/>
        </w:rPr>
        <w:t>x,y,z</w:t>
      </w:r>
      <w:r>
        <w:rPr>
          <w:i/>
        </w:rPr>
        <w:t>,horizontal</w:t>
      </w:r>
      <w:r>
        <w:rPr>
          <w:vertAlign w:val="superscript"/>
        </w:rPr>
        <w:t>◦</w:t>
      </w:r>
      <w:r>
        <w:rPr>
          <w:i/>
        </w:rPr>
        <w:t>,vertical</w:t>
      </w:r>
      <w:r>
        <w:rPr>
          <w:vertAlign w:val="superscript"/>
        </w:rPr>
        <w:t>◦</w:t>
      </w:r>
      <w:r>
        <w:t xml:space="preserve">] which is dual to Cartesian coordinate </w:t>
      </w:r>
      <w:r w:rsidRPr="00D16375">
        <w:rPr>
          <w:i/>
          <w:noProof/>
        </w:rPr>
        <w:t>point</w:t>
      </w:r>
      <w:r w:rsidRPr="00D16375">
        <w:rPr>
          <w:i/>
          <w:noProof/>
          <w:vertAlign w:val="subscript"/>
        </w:rPr>
        <w:t>cartesian</w:t>
      </w:r>
      <w:r>
        <w:rPr>
          <w:i/>
          <w:vertAlign w:val="subscript"/>
        </w:rPr>
        <w:t xml:space="preserve"> </w:t>
      </w:r>
      <w:r>
        <w:t>= [</w:t>
      </w:r>
      <w:r>
        <w:rPr>
          <w:i/>
        </w:rPr>
        <w:t>x,y,z</w:t>
      </w:r>
      <w:r>
        <w:t xml:space="preserve">]. If rotation angle ranges are </w:t>
      </w:r>
      <w:r>
        <w:rPr>
          <w:i/>
        </w:rPr>
        <w:t>horizontal</w:t>
      </w:r>
      <w:r>
        <w:rPr>
          <w:vertAlign w:val="superscript"/>
        </w:rPr>
        <w:t>◦</w:t>
      </w:r>
      <w:r w:rsidRPr="00D16375">
        <w:rPr>
          <w:i/>
          <w:noProof/>
        </w:rPr>
        <w:t>,</w:t>
      </w:r>
      <w:r>
        <w:rPr>
          <w:i/>
          <w:noProof/>
        </w:rPr>
        <w:t xml:space="preserve"> </w:t>
      </w:r>
      <w:r w:rsidRPr="00D16375">
        <w:rPr>
          <w:i/>
          <w:noProof/>
        </w:rPr>
        <w:t>vertical</w:t>
      </w:r>
      <w:r>
        <w:rPr>
          <w:vertAlign w:val="superscript"/>
        </w:rPr>
        <w:t>◦</w:t>
      </w:r>
      <w:r>
        <w:rPr>
          <w:vertAlign w:val="superscript"/>
        </w:rPr>
        <w:t xml:space="preserve"> </w:t>
      </w:r>
      <w:r>
        <w:t xml:space="preserve">∈ </w:t>
      </w:r>
      <w:r>
        <w:t>(</w:t>
      </w:r>
      <w:r>
        <w:t>−</w:t>
      </w:r>
      <w:r>
        <w:rPr>
          <w:i/>
        </w:rPr>
        <w:t>π,π</w:t>
      </w:r>
      <w:r>
        <w:t xml:space="preserve">] transformation function is a </w:t>
      </w:r>
      <w:r w:rsidRPr="00D16375">
        <w:rPr>
          <w:noProof/>
        </w:rPr>
        <w:t>bijection</w:t>
      </w:r>
      <w:r>
        <w:t>.</w:t>
      </w:r>
    </w:p>
    <w:p w:rsidR="00AF532D" w:rsidRDefault="00D16375">
      <w:pPr>
        <w:spacing w:after="153" w:line="259" w:lineRule="auto"/>
        <w:ind w:left="-5"/>
      </w:pPr>
      <w:r>
        <w:rPr>
          <w:b/>
        </w:rPr>
        <w:t xml:space="preserve">Polar </w:t>
      </w:r>
      <w:r>
        <w:t xml:space="preserve">→ </w:t>
      </w:r>
      <w:r>
        <w:rPr>
          <w:b/>
        </w:rPr>
        <w:t xml:space="preserve">Cartesian: </w:t>
      </w:r>
      <w:r>
        <w:t>Transformation from polar to Cartesian representation is defined by follo</w:t>
      </w:r>
      <w:r>
        <w:t>wing series of functions (eq. A.6, A.7, A.8, A.9).</w:t>
      </w:r>
    </w:p>
    <w:tbl>
      <w:tblPr>
        <w:tblStyle w:val="TableGrid"/>
        <w:tblW w:w="6764" w:type="dxa"/>
        <w:tblInd w:w="2262" w:type="dxa"/>
        <w:tblCellMar>
          <w:top w:w="52" w:type="dxa"/>
          <w:left w:w="0" w:type="dxa"/>
          <w:bottom w:w="20" w:type="dxa"/>
          <w:right w:w="0" w:type="dxa"/>
        </w:tblCellMar>
        <w:tblLook w:val="04A0" w:firstRow="1" w:lastRow="0" w:firstColumn="1" w:lastColumn="0" w:noHBand="0" w:noVBand="1"/>
      </w:tblPr>
      <w:tblGrid>
        <w:gridCol w:w="6224"/>
        <w:gridCol w:w="540"/>
      </w:tblGrid>
      <w:tr w:rsidR="00AF532D">
        <w:trPr>
          <w:trHeight w:val="584"/>
        </w:trPr>
        <w:tc>
          <w:tcPr>
            <w:tcW w:w="6224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0" w:firstLine="0"/>
              <w:jc w:val="left"/>
            </w:pPr>
            <w:r w:rsidRPr="00D16375">
              <w:rPr>
                <w:i/>
                <w:noProof/>
              </w:rPr>
              <w:t>distance</w:t>
            </w:r>
            <w:r w:rsidRPr="00D16375">
              <w:rPr>
                <w:i/>
                <w:noProof/>
                <w:vertAlign w:val="subscript"/>
              </w:rPr>
              <w:t>xy</w:t>
            </w:r>
            <w:r>
              <w:rPr>
                <w:i/>
                <w:vertAlign w:val="subscript"/>
              </w:rPr>
              <w:t xml:space="preserve"> </w:t>
            </w:r>
            <w:r>
              <w:t>= cos(</w:t>
            </w:r>
            <w:r>
              <w:rPr>
                <w:i/>
              </w:rPr>
              <w:t>horizontal</w:t>
            </w:r>
            <w:r>
              <w:rPr>
                <w:vertAlign w:val="superscript"/>
              </w:rPr>
              <w:t>◦</w:t>
            </w:r>
            <w:r>
              <w:t xml:space="preserve">) </w:t>
            </w:r>
            <w:r>
              <w:t xml:space="preserve">× </w:t>
            </w:r>
            <w:r w:rsidRPr="00D16375">
              <w:rPr>
                <w:i/>
                <w:noProof/>
              </w:rPr>
              <w:t>distance</w:t>
            </w:r>
            <w:r w:rsidRPr="00D16375">
              <w:rPr>
                <w:i/>
                <w:noProof/>
                <w:vertAlign w:val="subscript"/>
              </w:rPr>
              <w:t>xyz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(A.6)</w:t>
            </w:r>
          </w:p>
        </w:tc>
      </w:tr>
      <w:tr w:rsidR="00AF532D">
        <w:trPr>
          <w:trHeight w:val="883"/>
        </w:trPr>
        <w:tc>
          <w:tcPr>
            <w:tcW w:w="6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532D" w:rsidRDefault="00D16375">
            <w:pPr>
              <w:spacing w:after="0" w:line="259" w:lineRule="auto"/>
              <w:ind w:left="501" w:firstLine="0"/>
              <w:jc w:val="left"/>
            </w:pPr>
            <w:r>
              <w:rPr>
                <w:i/>
              </w:rPr>
              <w:t xml:space="preserve">z </w:t>
            </w:r>
            <w:r>
              <w:t>= sin(</w:t>
            </w:r>
            <w:r>
              <w:rPr>
                <w:i/>
              </w:rPr>
              <w:t>hirizontal</w:t>
            </w:r>
            <w:r>
              <w:rPr>
                <w:vertAlign w:val="superscript"/>
              </w:rPr>
              <w:t>◦</w:t>
            </w:r>
            <w:r>
              <w:t xml:space="preserve">) </w:t>
            </w:r>
            <w:r>
              <w:t xml:space="preserve">× </w:t>
            </w:r>
            <w:r>
              <w:rPr>
                <w:i/>
              </w:rPr>
              <w:t>distance</w:t>
            </w:r>
            <w:r>
              <w:rPr>
                <w:i/>
                <w:vertAlign w:val="subscript"/>
              </w:rPr>
              <w:t>xyz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(A.7)</w:t>
            </w:r>
          </w:p>
        </w:tc>
      </w:tr>
      <w:tr w:rsidR="00AF532D">
        <w:trPr>
          <w:trHeight w:val="883"/>
        </w:trPr>
        <w:tc>
          <w:tcPr>
            <w:tcW w:w="6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532D" w:rsidRDefault="00D16375">
            <w:pPr>
              <w:spacing w:after="0" w:line="259" w:lineRule="auto"/>
              <w:ind w:left="526" w:firstLine="0"/>
              <w:jc w:val="left"/>
            </w:pPr>
            <w:r>
              <w:rPr>
                <w:i/>
              </w:rPr>
              <w:t xml:space="preserve">y </w:t>
            </w:r>
            <w:r>
              <w:t>= sin(</w:t>
            </w:r>
            <w:r>
              <w:rPr>
                <w:i/>
              </w:rPr>
              <w:t>horizontal</w:t>
            </w:r>
            <w:r>
              <w:rPr>
                <w:vertAlign w:val="superscript"/>
              </w:rPr>
              <w:t>◦</w:t>
            </w:r>
            <w:r>
              <w:t xml:space="preserve">) </w:t>
            </w:r>
            <w:r>
              <w:t xml:space="preserve">× </w:t>
            </w:r>
            <w:r>
              <w:rPr>
                <w:i/>
              </w:rPr>
              <w:t>distance</w:t>
            </w:r>
            <w:r>
              <w:rPr>
                <w:i/>
                <w:vertAlign w:val="subscript"/>
              </w:rPr>
              <w:t>xy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(A.8)</w:t>
            </w:r>
          </w:p>
        </w:tc>
      </w:tr>
      <w:tr w:rsidR="00AF532D">
        <w:trPr>
          <w:trHeight w:val="584"/>
        </w:trPr>
        <w:tc>
          <w:tcPr>
            <w:tcW w:w="6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2D" w:rsidRDefault="00D16375">
            <w:pPr>
              <w:spacing w:after="0" w:line="259" w:lineRule="auto"/>
              <w:ind w:left="652" w:firstLine="0"/>
              <w:jc w:val="left"/>
            </w:pPr>
            <w:r>
              <w:rPr>
                <w:i/>
              </w:rPr>
              <w:t xml:space="preserve">x </w:t>
            </w:r>
            <w:r>
              <w:t>= cos(</w:t>
            </w:r>
            <w:r>
              <w:rPr>
                <w:i/>
              </w:rPr>
              <w:t>vertical</w:t>
            </w:r>
            <w:r>
              <w:rPr>
                <w:vertAlign w:val="superscript"/>
              </w:rPr>
              <w:t>◦</w:t>
            </w:r>
            <w:r>
              <w:t xml:space="preserve">) </w:t>
            </w:r>
            <w:r>
              <w:t xml:space="preserve">× </w:t>
            </w:r>
            <w:r>
              <w:rPr>
                <w:i/>
              </w:rPr>
              <w:t>distance</w:t>
            </w:r>
            <w:r>
              <w:rPr>
                <w:i/>
                <w:vertAlign w:val="subscript"/>
              </w:rPr>
              <w:t>xy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(A.9)</w:t>
            </w:r>
          </w:p>
        </w:tc>
      </w:tr>
    </w:tbl>
    <w:p w:rsidR="00AF532D" w:rsidRDefault="00D16375">
      <w:pPr>
        <w:spacing w:after="258" w:line="265" w:lineRule="auto"/>
        <w:ind w:right="-15"/>
        <w:jc w:val="right"/>
      </w:pPr>
      <w:r>
        <w:t>3</w:t>
      </w:r>
    </w:p>
    <w:tbl>
      <w:tblPr>
        <w:tblStyle w:val="TableGrid"/>
        <w:tblpPr w:vertAnchor="text" w:tblpX="3044" w:tblpY="1016"/>
        <w:tblOverlap w:val="never"/>
        <w:tblW w:w="5982" w:type="dxa"/>
        <w:tblInd w:w="0" w:type="dxa"/>
        <w:tblCellMar>
          <w:top w:w="63" w:type="dxa"/>
          <w:left w:w="0" w:type="dxa"/>
          <w:bottom w:w="20" w:type="dxa"/>
          <w:right w:w="0" w:type="dxa"/>
        </w:tblCellMar>
        <w:tblLook w:val="04A0" w:firstRow="1" w:lastRow="0" w:firstColumn="1" w:lastColumn="0" w:noHBand="0" w:noVBand="1"/>
      </w:tblPr>
      <w:tblGrid>
        <w:gridCol w:w="4274"/>
        <w:gridCol w:w="1708"/>
      </w:tblGrid>
      <w:tr w:rsidR="00AF532D">
        <w:trPr>
          <w:trHeight w:val="588"/>
        </w:trPr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lastRenderedPageBreak/>
              <w:t>distance</w:t>
            </w:r>
            <w:r>
              <w:rPr>
                <w:i/>
                <w:vertAlign w:val="subscript"/>
              </w:rPr>
              <w:t xml:space="preserve">xyz </w:t>
            </w:r>
            <w:r>
              <w:t xml:space="preserve">= </w:t>
            </w:r>
            <w:r>
              <w:rPr>
                <w:sz w:val="37"/>
                <w:vertAlign w:val="superscript"/>
              </w:rPr>
              <w:t>p</w:t>
            </w:r>
            <w:r>
              <w:rPr>
                <w:i/>
              </w:rPr>
              <w:t>x</w:t>
            </w:r>
            <w:r>
              <w:rPr>
                <w:vertAlign w:val="superscript"/>
              </w:rPr>
              <w:t xml:space="preserve">2 </w:t>
            </w:r>
            <w:r>
              <w:t xml:space="preserve">+ </w:t>
            </w:r>
            <w:r>
              <w:rPr>
                <w:i/>
              </w:rPr>
              <w:t>y</w:t>
            </w:r>
            <w:r>
              <w:rPr>
                <w:vertAlign w:val="superscript"/>
              </w:rPr>
              <w:t xml:space="preserve">2 </w:t>
            </w:r>
            <w:r>
              <w:t xml:space="preserve">+ </w:t>
            </w:r>
            <w:r>
              <w:rPr>
                <w:i/>
              </w:rPr>
              <w:t>z</w:t>
            </w:r>
            <w:r>
              <w:rPr>
                <w:vertAlign w:val="superscript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0" w:firstLine="0"/>
              <w:jc w:val="right"/>
            </w:pPr>
            <w:r>
              <w:t>(A.10)</w:t>
            </w:r>
          </w:p>
        </w:tc>
      </w:tr>
      <w:tr w:rsidR="00AF532D">
        <w:trPr>
          <w:trHeight w:val="588"/>
        </w:trPr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2D" w:rsidRDefault="00D16375">
            <w:pPr>
              <w:spacing w:after="0" w:line="259" w:lineRule="auto"/>
              <w:ind w:left="29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-36427</wp:posOffset>
                      </wp:positionV>
                      <wp:extent cx="465722" cy="6071"/>
                      <wp:effectExtent l="0" t="0" r="0" b="0"/>
                      <wp:wrapNone/>
                      <wp:docPr id="12113" name="Group 12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5722" cy="6071"/>
                                <a:chOff x="0" y="0"/>
                                <a:chExt cx="465722" cy="6071"/>
                              </a:xfrm>
                            </wpg:grpSpPr>
                            <wps:wsp>
                              <wps:cNvPr id="380" name="Shape 380"/>
                              <wps:cNvSpPr/>
                              <wps:spPr>
                                <a:xfrm>
                                  <a:off x="0" y="0"/>
                                  <a:ext cx="4657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5722">
                                      <a:moveTo>
                                        <a:pt x="0" y="0"/>
                                      </a:moveTo>
                                      <a:lnTo>
                                        <a:pt x="465722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113" style="width:36.671pt;height:0.478pt;position:absolute;z-index:-2147483624;mso-position-horizontal-relative:text;mso-position-horizontal:absolute;margin-left:95.55pt;mso-position-vertical-relative:text;margin-top:-2.86836pt;" coordsize="4657,60">
                      <v:shape id="Shape 380" style="position:absolute;width:4657;height:0;left:0;top:0;" coordsize="465722,0" path="m0,0l465722,0">
                        <v:stroke weight="0.47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i/>
              </w:rPr>
              <w:t>distance</w:t>
            </w:r>
            <w:r>
              <w:rPr>
                <w:i/>
                <w:vertAlign w:val="subscript"/>
              </w:rPr>
              <w:t xml:space="preserve">xy </w:t>
            </w:r>
            <w:r>
              <w:t xml:space="preserve">= </w:t>
            </w:r>
            <w:r>
              <w:rPr>
                <w:sz w:val="37"/>
                <w:vertAlign w:val="superscript"/>
              </w:rPr>
              <w:t>p</w:t>
            </w:r>
            <w:r>
              <w:rPr>
                <w:i/>
              </w:rPr>
              <w:t>x</w:t>
            </w:r>
            <w:r>
              <w:rPr>
                <w:vertAlign w:val="superscript"/>
              </w:rPr>
              <w:t xml:space="preserve">2 </w:t>
            </w:r>
            <w:r>
              <w:t xml:space="preserve">+ </w:t>
            </w:r>
            <w:r>
              <w:rPr>
                <w:i/>
              </w:rPr>
              <w:t>y</w:t>
            </w:r>
            <w:r>
              <w:rPr>
                <w:vertAlign w:val="superscript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2D" w:rsidRDefault="00D16375">
            <w:pPr>
              <w:spacing w:after="0" w:line="259" w:lineRule="auto"/>
              <w:ind w:left="0" w:firstLine="0"/>
              <w:jc w:val="right"/>
            </w:pPr>
            <w:r>
              <w:t>(A.11)</w:t>
            </w:r>
          </w:p>
        </w:tc>
      </w:tr>
    </w:tbl>
    <w:p w:rsidR="00AF532D" w:rsidRDefault="00D16375">
      <w:pPr>
        <w:spacing w:after="44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3013774</wp:posOffset>
                </wp:positionH>
                <wp:positionV relativeFrom="paragraph">
                  <wp:posOffset>648418</wp:posOffset>
                </wp:positionV>
                <wp:extent cx="784758" cy="6071"/>
                <wp:effectExtent l="0" t="0" r="0" b="0"/>
                <wp:wrapSquare wrapText="bothSides"/>
                <wp:docPr id="11470" name="Group 1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58" cy="6071"/>
                          <a:chOff x="0" y="0"/>
                          <a:chExt cx="784758" cy="6071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0" y="0"/>
                            <a:ext cx="7847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758">
                                <a:moveTo>
                                  <a:pt x="0" y="0"/>
                                </a:moveTo>
                                <a:lnTo>
                                  <a:pt x="784758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70" style="width:61.792pt;height:0.478pt;position:absolute;mso-position-horizontal-relative:text;mso-position-horizontal:absolute;margin-left:237.305pt;mso-position-vertical-relative:text;margin-top:51.0565pt;" coordsize="7847,60">
                <v:shape id="Shape 366" style="position:absolute;width:7847;height:0;left:0;top:0;" coordsize="784758,0" path="m0,0l784758,0">
                  <v:stroke weight="0.47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Cartesian </w:t>
      </w:r>
      <w:r>
        <w:t xml:space="preserve">→ </w:t>
      </w:r>
      <w:r>
        <w:rPr>
          <w:b/>
        </w:rPr>
        <w:t xml:space="preserve">Polar: </w:t>
      </w:r>
      <w:r>
        <w:t>Transformation from Cartesian to polar representation is defined by following series of functions (eq A.10, A.11</w:t>
      </w:r>
      <w:r w:rsidRPr="00D16375">
        <w:rPr>
          <w:noProof/>
        </w:rPr>
        <w:t>,</w:t>
      </w:r>
      <w:r>
        <w:rPr>
          <w:noProof/>
        </w:rPr>
        <w:t xml:space="preserve"> </w:t>
      </w:r>
      <w:r w:rsidRPr="00D16375">
        <w:rPr>
          <w:noProof/>
        </w:rPr>
        <w:t>A.12</w:t>
      </w:r>
      <w:r>
        <w:t>, A.13).</w:t>
      </w:r>
    </w:p>
    <w:p w:rsidR="00AF532D" w:rsidRDefault="00D16375">
      <w:pPr>
        <w:spacing w:before="648" w:after="570" w:line="265" w:lineRule="auto"/>
        <w:ind w:left="3130" w:right="-15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1981200</wp:posOffset>
            </wp:positionH>
            <wp:positionV relativeFrom="paragraph">
              <wp:posOffset>-97308</wp:posOffset>
            </wp:positionV>
            <wp:extent cx="1661160" cy="886968"/>
            <wp:effectExtent l="0" t="0" r="0" b="0"/>
            <wp:wrapSquare wrapText="bothSides"/>
            <wp:docPr id="12281" name="Picture 12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" name="Picture 122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(A.12)</w:t>
      </w:r>
    </w:p>
    <w:p w:rsidR="00AF532D" w:rsidRDefault="00D16375">
      <w:pPr>
        <w:pStyle w:val="Heading2"/>
        <w:ind w:left="3130" w:right="-15"/>
      </w:pPr>
      <w:r>
        <w:t>(A.13)</w:t>
      </w:r>
    </w:p>
    <w:p w:rsidR="00AF532D" w:rsidRDefault="00D16375">
      <w:pPr>
        <w:spacing w:after="252" w:line="311" w:lineRule="auto"/>
        <w:ind w:left="-5"/>
      </w:pPr>
      <w:r>
        <w:rPr>
          <w:b/>
        </w:rPr>
        <w:t xml:space="preserve">Definition 1. </w:t>
      </w:r>
      <w:r>
        <w:rPr>
          <w:i/>
        </w:rPr>
        <w:t xml:space="preserve">Global Coordinate System (GCS)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 xml:space="preserve">G </w:t>
      </w:r>
      <w:r>
        <w:rPr>
          <w:i/>
        </w:rPr>
        <w:t>takes as center c</w:t>
      </w:r>
      <w:r>
        <w:rPr>
          <w:rFonts w:ascii="Calibri" w:eastAsia="Calibri" w:hAnsi="Calibri" w:cs="Calibri"/>
          <w:vertAlign w:val="subscript"/>
        </w:rPr>
        <w:t>G</w:t>
      </w:r>
      <w:r>
        <w:rPr>
          <w:vertAlign w:val="subscript"/>
        </w:rPr>
        <w:t xml:space="preserve">0 </w:t>
      </w:r>
      <w:r w:rsidRPr="00D16375">
        <w:rPr>
          <w:i/>
          <w:noProof/>
        </w:rPr>
        <w:t>well</w:t>
      </w:r>
      <w:r>
        <w:rPr>
          <w:i/>
          <w:noProof/>
        </w:rPr>
        <w:t>-</w:t>
      </w:r>
      <w:r w:rsidRPr="00D16375">
        <w:rPr>
          <w:i/>
          <w:noProof/>
        </w:rPr>
        <w:t>known</w:t>
      </w:r>
      <w:r>
        <w:rPr>
          <w:i/>
        </w:rPr>
        <w:t xml:space="preserve"> point (for example center of </w:t>
      </w:r>
      <w:r w:rsidRPr="00D16375">
        <w:rPr>
          <w:i/>
          <w:noProof/>
        </w:rPr>
        <w:t>geo-reference</w:t>
      </w:r>
      <w:r>
        <w:rPr>
          <w:i/>
        </w:rPr>
        <w:t xml:space="preserve"> model in GNSS systems) every reference distance, plane or angle is calculated taking this center to mind.</w:t>
      </w:r>
    </w:p>
    <w:p w:rsidR="00AF532D" w:rsidRDefault="00D16375">
      <w:pPr>
        <w:spacing w:after="201" w:line="373" w:lineRule="auto"/>
        <w:ind w:left="-5"/>
      </w:pPr>
      <w:r>
        <w:rPr>
          <w:b/>
        </w:rPr>
        <w:t xml:space="preserve">Definition 2. </w:t>
      </w:r>
      <w:r>
        <w:rPr>
          <w:i/>
        </w:rPr>
        <w:t xml:space="preserve">Local Coordinate System (LCS)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 xml:space="preserve">L </w:t>
      </w:r>
      <w:r>
        <w:rPr>
          <w:i/>
        </w:rPr>
        <w:t>takes as center c</w:t>
      </w:r>
      <w:r>
        <w:rPr>
          <w:rFonts w:ascii="Calibri" w:eastAsia="Calibri" w:hAnsi="Calibri" w:cs="Calibri"/>
          <w:vertAlign w:val="subscript"/>
        </w:rPr>
        <w:t>L</w:t>
      </w:r>
      <w:r>
        <w:rPr>
          <w:vertAlign w:val="subscript"/>
        </w:rPr>
        <w:t xml:space="preserve">0 </w:t>
      </w:r>
      <w:r>
        <w:rPr>
          <w:i/>
        </w:rPr>
        <w:t xml:space="preserve">frame of the </w:t>
      </w:r>
      <w:r w:rsidRPr="00D16375">
        <w:rPr>
          <w:i/>
          <w:noProof/>
        </w:rPr>
        <w:t>vehicle</w:t>
      </w:r>
      <w:r>
        <w:rPr>
          <w:i/>
        </w:rPr>
        <w:t xml:space="preserve"> and can be changing position and orientation in global coordinate frame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>G</w:t>
      </w:r>
      <w:r>
        <w:rPr>
          <w:i/>
        </w:rPr>
        <w:t>.</w:t>
      </w:r>
    </w:p>
    <w:p w:rsidR="00AF532D" w:rsidRDefault="00D16375">
      <w:pPr>
        <w:spacing w:after="3" w:line="373" w:lineRule="auto"/>
        <w:ind w:left="-5"/>
      </w:pPr>
      <w:r>
        <w:rPr>
          <w:b/>
        </w:rPr>
        <w:t xml:space="preserve">Definition 3. </w:t>
      </w:r>
      <w:r>
        <w:rPr>
          <w:i/>
        </w:rPr>
        <w:t>Global position of polar obstacle o</w:t>
      </w:r>
      <w:r>
        <w:rPr>
          <w:i/>
          <w:vertAlign w:val="subscript"/>
        </w:rPr>
        <w:t xml:space="preserve">i </w:t>
      </w:r>
      <w:r>
        <w:t xml:space="preserve">∈ </w:t>
      </w:r>
      <w:r>
        <w:rPr>
          <w:rFonts w:ascii="Calibri" w:eastAsia="Calibri" w:hAnsi="Calibri" w:cs="Calibri"/>
        </w:rPr>
        <w:t>O</w:t>
      </w:r>
      <w:r>
        <w:rPr>
          <w:vertAlign w:val="subscript"/>
        </w:rPr>
        <w:t>3</w:t>
      </w:r>
      <w:r>
        <w:rPr>
          <w:i/>
          <w:vertAlign w:val="subscript"/>
        </w:rPr>
        <w:t>D</w:t>
      </w:r>
      <w:r>
        <w:rPr>
          <w:i/>
        </w:rPr>
        <w:t>. Let o</w:t>
      </w:r>
      <w:r>
        <w:rPr>
          <w:i/>
          <w:vertAlign w:val="subscript"/>
        </w:rPr>
        <w:t xml:space="preserve">i </w:t>
      </w:r>
      <w:r>
        <w:t>= [</w:t>
      </w:r>
      <w:r>
        <w:rPr>
          <w:i/>
        </w:rPr>
        <w:t>d</w:t>
      </w:r>
      <w:r>
        <w:rPr>
          <w:i/>
          <w:vertAlign w:val="subscript"/>
        </w:rPr>
        <w:t>o</w:t>
      </w:r>
      <w:r>
        <w:rPr>
          <w:i/>
        </w:rPr>
        <w:t>,θ</w:t>
      </w:r>
      <w:r>
        <w:rPr>
          <w:i/>
          <w:vertAlign w:val="subscript"/>
        </w:rPr>
        <w:t>o</w:t>
      </w:r>
      <w:r>
        <w:rPr>
          <w:i/>
        </w:rPr>
        <w:t>,</w:t>
      </w:r>
      <w:r>
        <w:rPr>
          <w:i/>
        </w:rPr>
        <w:t>ϕ</w:t>
      </w:r>
      <w:r>
        <w:rPr>
          <w:i/>
          <w:vertAlign w:val="subscript"/>
        </w:rPr>
        <w:t>o</w:t>
      </w:r>
      <w:r>
        <w:t>]</w:t>
      </w:r>
      <w:r>
        <w:rPr>
          <w:i/>
          <w:vertAlign w:val="superscript"/>
        </w:rPr>
        <w:t xml:space="preserve">T </w:t>
      </w:r>
      <w:r>
        <w:rPr>
          <w:i/>
        </w:rPr>
        <w:t>be polar position of obstacle o</w:t>
      </w:r>
      <w:r>
        <w:rPr>
          <w:i/>
          <w:vertAlign w:val="subscript"/>
        </w:rPr>
        <w:t xml:space="preserve">i </w:t>
      </w:r>
      <w:r>
        <w:rPr>
          <w:i/>
        </w:rPr>
        <w:t xml:space="preserve">in local coordinate frame of vehicle with global Cartesian position </w:t>
      </w:r>
      <w:r>
        <w:t>[</w:t>
      </w:r>
      <w:r>
        <w:rPr>
          <w:i/>
        </w:rPr>
        <w:t>x,</w:t>
      </w:r>
      <w:r>
        <w:rPr>
          <w:i/>
          <w:vertAlign w:val="subscript"/>
        </w:rPr>
        <w:t xml:space="preserve">v </w:t>
      </w:r>
      <w:r>
        <w:rPr>
          <w:i/>
        </w:rPr>
        <w:t>,</w:t>
      </w:r>
      <w:r w:rsidRPr="00D16375">
        <w:rPr>
          <w:i/>
          <w:noProof/>
        </w:rPr>
        <w:t>y</w:t>
      </w:r>
      <w:r w:rsidRPr="00D16375">
        <w:rPr>
          <w:i/>
          <w:noProof/>
          <w:vertAlign w:val="subscript"/>
        </w:rPr>
        <w:t>v</w:t>
      </w:r>
      <w:r>
        <w:rPr>
          <w:i/>
        </w:rPr>
        <w:t>,z</w:t>
      </w:r>
      <w:r>
        <w:rPr>
          <w:i/>
          <w:vertAlign w:val="subscript"/>
        </w:rPr>
        <w:t>v</w:t>
      </w:r>
      <w:r>
        <w:t>]</w:t>
      </w:r>
      <w:r>
        <w:rPr>
          <w:i/>
          <w:vertAlign w:val="superscript"/>
        </w:rPr>
        <w:t xml:space="preserve">T </w:t>
      </w:r>
      <w:r>
        <w:rPr>
          <w:i/>
        </w:rPr>
        <w:t xml:space="preserve">and normalized orientation angles </w:t>
      </w:r>
      <w:r>
        <w:t>[</w:t>
      </w:r>
      <w:r>
        <w:rPr>
          <w:i/>
        </w:rPr>
        <w:t>roll</w:t>
      </w:r>
      <w:r>
        <w:rPr>
          <w:i/>
          <w:vertAlign w:val="subscript"/>
        </w:rPr>
        <w:t>v</w:t>
      </w:r>
      <w:r>
        <w:rPr>
          <w:i/>
        </w:rPr>
        <w:t>,</w:t>
      </w:r>
      <w:r w:rsidRPr="00D16375">
        <w:rPr>
          <w:i/>
          <w:noProof/>
        </w:rPr>
        <w:t>pitch</w:t>
      </w:r>
      <w:r w:rsidRPr="00D16375">
        <w:rPr>
          <w:i/>
          <w:noProof/>
          <w:vertAlign w:val="subscript"/>
        </w:rPr>
        <w:t>v</w:t>
      </w:r>
      <w:r>
        <w:rPr>
          <w:i/>
        </w:rPr>
        <w:t>,yaw</w:t>
      </w:r>
      <w:r>
        <w:rPr>
          <w:i/>
          <w:vertAlign w:val="subscript"/>
        </w:rPr>
        <w:t>v</w:t>
      </w:r>
      <w:r>
        <w:t>]</w:t>
      </w:r>
      <w:r>
        <w:rPr>
          <w:i/>
        </w:rPr>
        <w:t>.</w:t>
      </w:r>
    </w:p>
    <w:p w:rsidR="00AF532D" w:rsidRDefault="00D16375">
      <w:pPr>
        <w:spacing w:after="3" w:line="373" w:lineRule="auto"/>
        <w:ind w:left="-5"/>
      </w:pPr>
      <w:r>
        <w:rPr>
          <w:i/>
        </w:rPr>
        <w:t xml:space="preserve">Then Cartesian position of obstacle oi, </w:t>
      </w:r>
      <w:r>
        <w:t>[</w:t>
      </w:r>
      <w:r>
        <w:rPr>
          <w:i/>
        </w:rPr>
        <w:t>x</w:t>
      </w:r>
      <w:r>
        <w:rPr>
          <w:i/>
          <w:vertAlign w:val="subscript"/>
        </w:rPr>
        <w:t>o</w:t>
      </w:r>
      <w:r w:rsidRPr="00D16375">
        <w:rPr>
          <w:i/>
          <w:noProof/>
        </w:rPr>
        <w:t>,y</w:t>
      </w:r>
      <w:r w:rsidRPr="00D16375">
        <w:rPr>
          <w:i/>
          <w:noProof/>
          <w:vertAlign w:val="subscript"/>
        </w:rPr>
        <w:t>o</w:t>
      </w:r>
      <w:r w:rsidRPr="00D16375">
        <w:rPr>
          <w:i/>
          <w:noProof/>
        </w:rPr>
        <w:t>,z</w:t>
      </w:r>
      <w:r w:rsidRPr="00D16375">
        <w:rPr>
          <w:i/>
          <w:noProof/>
          <w:vertAlign w:val="subscript"/>
        </w:rPr>
        <w:t>o</w:t>
      </w:r>
      <w:r>
        <w:t>]</w:t>
      </w:r>
      <w:r>
        <w:rPr>
          <w:i/>
          <w:vertAlign w:val="superscript"/>
        </w:rPr>
        <w:t xml:space="preserve">T </w:t>
      </w:r>
      <w:r>
        <w:rPr>
          <w:i/>
        </w:rPr>
        <w:t xml:space="preserve">in the </w:t>
      </w:r>
      <w:r w:rsidRPr="00D16375">
        <w:rPr>
          <w:i/>
          <w:noProof/>
        </w:rPr>
        <w:t>local</w:t>
      </w:r>
      <w:r>
        <w:rPr>
          <w:i/>
        </w:rPr>
        <w:t xml:space="preserve"> coordinate frame is given by transformation functions x</w:t>
      </w:r>
      <w:r>
        <w:rPr>
          <w:i/>
          <w:vertAlign w:val="subscript"/>
        </w:rPr>
        <w:t xml:space="preserve">o </w:t>
      </w:r>
      <w:r>
        <w:rPr>
          <w:i/>
        </w:rPr>
        <w:t>(</w:t>
      </w:r>
      <w:r>
        <w:rPr>
          <w:i/>
        </w:rPr>
        <w:t>eq. A.9), y</w:t>
      </w:r>
      <w:r>
        <w:rPr>
          <w:i/>
          <w:vertAlign w:val="subscript"/>
        </w:rPr>
        <w:t xml:space="preserve">o </w:t>
      </w:r>
      <w:r>
        <w:rPr>
          <w:i/>
        </w:rPr>
        <w:t>(eq. A.8), z</w:t>
      </w:r>
      <w:r>
        <w:rPr>
          <w:i/>
          <w:vertAlign w:val="subscript"/>
        </w:rPr>
        <w:t xml:space="preserve">o </w:t>
      </w:r>
      <w:r>
        <w:rPr>
          <w:i/>
        </w:rPr>
        <w:t>(eq. A.7).</w:t>
      </w:r>
    </w:p>
    <w:p w:rsidR="00AF532D" w:rsidRDefault="00D16375">
      <w:pPr>
        <w:spacing w:after="298" w:line="259" w:lineRule="auto"/>
        <w:ind w:left="-5"/>
      </w:pPr>
      <w:r w:rsidRPr="00D16375">
        <w:rPr>
          <w:i/>
          <w:noProof/>
        </w:rPr>
        <w:t xml:space="preserve">Global position of polar obstacle oi, </w:t>
      </w:r>
      <w:r w:rsidRPr="00D16375">
        <w:rPr>
          <w:noProof/>
        </w:rPr>
        <w:t>[</w:t>
      </w:r>
      <w:r w:rsidRPr="00D16375">
        <w:rPr>
          <w:i/>
          <w:noProof/>
        </w:rPr>
        <w:t>x</w:t>
      </w:r>
      <w:r w:rsidRPr="00D16375">
        <w:rPr>
          <w:i/>
          <w:noProof/>
          <w:vertAlign w:val="subscript"/>
        </w:rPr>
        <w:t>g</w:t>
      </w:r>
      <w:r w:rsidRPr="00D16375">
        <w:rPr>
          <w:i/>
          <w:noProof/>
        </w:rPr>
        <w:t>,</w:t>
      </w:r>
      <w:r w:rsidRPr="00D16375">
        <w:rPr>
          <w:i/>
          <w:noProof/>
        </w:rPr>
        <w:t>y</w:t>
      </w:r>
      <w:r w:rsidRPr="00D16375">
        <w:rPr>
          <w:i/>
          <w:noProof/>
          <w:vertAlign w:val="subscript"/>
        </w:rPr>
        <w:t>g</w:t>
      </w:r>
      <w:r w:rsidRPr="00D16375">
        <w:rPr>
          <w:i/>
          <w:noProof/>
        </w:rPr>
        <w:t>,z</w:t>
      </w:r>
      <w:r w:rsidRPr="00D16375">
        <w:rPr>
          <w:i/>
          <w:noProof/>
          <w:vertAlign w:val="subscript"/>
        </w:rPr>
        <w:t>g</w:t>
      </w:r>
      <w:r w:rsidRPr="00D16375">
        <w:rPr>
          <w:noProof/>
        </w:rPr>
        <w:t>]</w:t>
      </w:r>
      <w:r w:rsidRPr="00D16375">
        <w:rPr>
          <w:i/>
          <w:noProof/>
          <w:vertAlign w:val="superscript"/>
        </w:rPr>
        <w:t xml:space="preserve">T </w:t>
      </w:r>
      <w:r w:rsidRPr="00D16375">
        <w:rPr>
          <w:i/>
          <w:noProof/>
        </w:rPr>
        <w:t xml:space="preserve">is given by the </w:t>
      </w:r>
      <w:r w:rsidRPr="00D16375">
        <w:rPr>
          <w:i/>
          <w:noProof/>
        </w:rPr>
        <w:t>following equation</w:t>
      </w:r>
      <w:r>
        <w:rPr>
          <w:i/>
        </w:rPr>
        <w:t>:</w:t>
      </w:r>
    </w:p>
    <w:p w:rsidR="00AF532D" w:rsidRDefault="00D16375">
      <w:pPr>
        <w:pStyle w:val="Heading2"/>
        <w:tabs>
          <w:tab w:val="center" w:pos="4597"/>
          <w:tab w:val="right" w:pos="9026"/>
        </w:tabs>
        <w:spacing w:after="346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3203448" cy="646176"/>
            <wp:effectExtent l="0" t="0" r="0" b="0"/>
            <wp:docPr id="12282" name="Picture 12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" name="Picture 122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448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(A.14)</w:t>
      </w:r>
    </w:p>
    <w:p w:rsidR="00AF532D" w:rsidRDefault="00D16375">
      <w:pPr>
        <w:spacing w:after="3" w:line="373" w:lineRule="auto"/>
        <w:ind w:left="-5"/>
      </w:pPr>
      <w:r>
        <w:rPr>
          <w:b/>
        </w:rPr>
        <w:t xml:space="preserve">Definition 4. </w:t>
      </w:r>
      <w:r>
        <w:rPr>
          <w:i/>
        </w:rPr>
        <w:t xml:space="preserve">Local position of global coordinate </w:t>
      </w:r>
      <w:r>
        <w:t>[</w:t>
      </w:r>
      <w:r>
        <w:rPr>
          <w:i/>
        </w:rPr>
        <w:t>x</w:t>
      </w:r>
      <w:r>
        <w:rPr>
          <w:i/>
          <w:vertAlign w:val="subscript"/>
        </w:rPr>
        <w:t>g</w:t>
      </w:r>
      <w:r>
        <w:rPr>
          <w:i/>
        </w:rPr>
        <w:t>,</w:t>
      </w:r>
      <w:r w:rsidRPr="00D16375">
        <w:rPr>
          <w:i/>
          <w:noProof/>
        </w:rPr>
        <w:t>y</w:t>
      </w:r>
      <w:r w:rsidRPr="00D16375">
        <w:rPr>
          <w:i/>
          <w:noProof/>
          <w:vertAlign w:val="subscript"/>
        </w:rPr>
        <w:t>g</w:t>
      </w:r>
      <w:r>
        <w:rPr>
          <w:i/>
        </w:rPr>
        <w:t>,z</w:t>
      </w:r>
      <w:r>
        <w:rPr>
          <w:i/>
          <w:vertAlign w:val="subscript"/>
        </w:rPr>
        <w:t>g</w:t>
      </w:r>
      <w:r>
        <w:t>]</w:t>
      </w:r>
      <w:r>
        <w:rPr>
          <w:i/>
          <w:vertAlign w:val="superscript"/>
        </w:rPr>
        <w:t xml:space="preserve">T </w:t>
      </w:r>
      <w:r>
        <w:rPr>
          <w:sz w:val="37"/>
          <w:vertAlign w:val="superscript"/>
        </w:rPr>
        <w:t xml:space="preserve">∈ 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>3</w:t>
      </w:r>
      <w:r>
        <w:rPr>
          <w:i/>
        </w:rPr>
        <w:t xml:space="preserve">. Let there be a </w:t>
      </w:r>
      <w:r w:rsidRPr="00D16375">
        <w:rPr>
          <w:i/>
          <w:noProof/>
        </w:rPr>
        <w:t>vehicle</w:t>
      </w:r>
      <w:r>
        <w:rPr>
          <w:i/>
        </w:rPr>
        <w:t xml:space="preserve"> with </w:t>
      </w:r>
      <w:r w:rsidRPr="00D16375">
        <w:rPr>
          <w:i/>
          <w:noProof/>
        </w:rPr>
        <w:t>global</w:t>
      </w:r>
      <w:r>
        <w:rPr>
          <w:i/>
        </w:rPr>
        <w:t xml:space="preserve"> Cartesian position </w:t>
      </w:r>
      <w:r>
        <w:t>[</w:t>
      </w:r>
      <w:r>
        <w:rPr>
          <w:i/>
        </w:rPr>
        <w:t>x,</w:t>
      </w:r>
      <w:r w:rsidRPr="00D16375">
        <w:rPr>
          <w:i/>
          <w:noProof/>
          <w:vertAlign w:val="subscript"/>
        </w:rPr>
        <w:t xml:space="preserve">v </w:t>
      </w:r>
      <w:r w:rsidRPr="00D16375">
        <w:rPr>
          <w:i/>
          <w:noProof/>
        </w:rPr>
        <w:t>,y</w:t>
      </w:r>
      <w:r w:rsidRPr="00D16375">
        <w:rPr>
          <w:i/>
          <w:noProof/>
          <w:vertAlign w:val="subscript"/>
        </w:rPr>
        <w:t>v</w:t>
      </w:r>
      <w:r>
        <w:rPr>
          <w:i/>
        </w:rPr>
        <w:t>,z</w:t>
      </w:r>
      <w:r>
        <w:rPr>
          <w:i/>
          <w:vertAlign w:val="subscript"/>
        </w:rPr>
        <w:t>v</w:t>
      </w:r>
      <w:r>
        <w:t>]</w:t>
      </w:r>
      <w:r>
        <w:rPr>
          <w:i/>
          <w:vertAlign w:val="superscript"/>
        </w:rPr>
        <w:t xml:space="preserve">T </w:t>
      </w:r>
      <w:r>
        <w:rPr>
          <w:i/>
        </w:rPr>
        <w:t xml:space="preserve">and normalized orientation angles </w:t>
      </w:r>
      <w:r>
        <w:t>[</w:t>
      </w:r>
      <w:r>
        <w:rPr>
          <w:i/>
        </w:rPr>
        <w:t>roll</w:t>
      </w:r>
      <w:r>
        <w:rPr>
          <w:i/>
          <w:vertAlign w:val="subscript"/>
        </w:rPr>
        <w:t>v</w:t>
      </w:r>
      <w:r>
        <w:rPr>
          <w:i/>
        </w:rPr>
        <w:t xml:space="preserve">, </w:t>
      </w:r>
      <w:r w:rsidRPr="00D16375">
        <w:rPr>
          <w:i/>
          <w:noProof/>
        </w:rPr>
        <w:t>pitch</w:t>
      </w:r>
      <w:r w:rsidRPr="00D16375">
        <w:rPr>
          <w:i/>
          <w:noProof/>
          <w:vertAlign w:val="subscript"/>
        </w:rPr>
        <w:t>v</w:t>
      </w:r>
      <w:r>
        <w:rPr>
          <w:i/>
        </w:rPr>
        <w:t>, yaw</w:t>
      </w:r>
      <w:r>
        <w:rPr>
          <w:i/>
          <w:vertAlign w:val="subscript"/>
        </w:rPr>
        <w:t>v</w:t>
      </w:r>
      <w:r>
        <w:t>]</w:t>
      </w:r>
      <w:r>
        <w:rPr>
          <w:i/>
        </w:rPr>
        <w:t xml:space="preserve">. </w:t>
      </w:r>
      <w:r w:rsidRPr="00D16375">
        <w:rPr>
          <w:i/>
          <w:noProof/>
        </w:rPr>
        <w:t>in</w:t>
      </w:r>
      <w:r>
        <w:rPr>
          <w:i/>
        </w:rPr>
        <w:t xml:space="preserve"> global coordinate frame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bscript"/>
        </w:rPr>
        <w:t>X</w:t>
      </w:r>
      <w:r>
        <w:rPr>
          <w:i/>
        </w:rPr>
        <w:t>.</w:t>
      </w:r>
    </w:p>
    <w:p w:rsidR="00AF532D" w:rsidRDefault="00D16375">
      <w:pPr>
        <w:spacing w:after="163" w:line="373" w:lineRule="auto"/>
        <w:ind w:left="-5"/>
      </w:pPr>
      <w:r>
        <w:rPr>
          <w:i/>
        </w:rPr>
        <w:t xml:space="preserve">Then local Cartesian coordinate position </w:t>
      </w:r>
      <w:r>
        <w:t>[</w:t>
      </w:r>
      <w:r>
        <w:rPr>
          <w:i/>
        </w:rPr>
        <w:t>x</w:t>
      </w:r>
      <w:r>
        <w:rPr>
          <w:i/>
          <w:vertAlign w:val="subscript"/>
        </w:rPr>
        <w:t>l</w:t>
      </w:r>
      <w:r>
        <w:rPr>
          <w:i/>
        </w:rPr>
        <w:t>,</w:t>
      </w:r>
      <w:r w:rsidRPr="00D16375">
        <w:rPr>
          <w:i/>
          <w:noProof/>
        </w:rPr>
        <w:t>y</w:t>
      </w:r>
      <w:r w:rsidRPr="00D16375">
        <w:rPr>
          <w:i/>
          <w:noProof/>
          <w:vertAlign w:val="subscript"/>
        </w:rPr>
        <w:t>l</w:t>
      </w:r>
      <w:r>
        <w:rPr>
          <w:i/>
        </w:rPr>
        <w:t>,z</w:t>
      </w:r>
      <w:r>
        <w:rPr>
          <w:i/>
          <w:vertAlign w:val="subscript"/>
        </w:rPr>
        <w:t>l</w:t>
      </w:r>
      <w:r>
        <w:t>]</w:t>
      </w:r>
      <w:r>
        <w:rPr>
          <w:i/>
          <w:vertAlign w:val="superscript"/>
        </w:rPr>
        <w:t xml:space="preserve">T </w:t>
      </w:r>
      <w:r>
        <w:rPr>
          <w:i/>
        </w:rPr>
        <w:t xml:space="preserve">of point </w:t>
      </w:r>
      <w:r>
        <w:t>[</w:t>
      </w:r>
      <w:r>
        <w:rPr>
          <w:i/>
        </w:rPr>
        <w:t>x</w:t>
      </w:r>
      <w:r>
        <w:rPr>
          <w:i/>
          <w:vertAlign w:val="subscript"/>
        </w:rPr>
        <w:t>g</w:t>
      </w:r>
      <w:r>
        <w:rPr>
          <w:i/>
        </w:rPr>
        <w:t>,</w:t>
      </w:r>
      <w:r w:rsidRPr="00D16375">
        <w:rPr>
          <w:i/>
          <w:noProof/>
        </w:rPr>
        <w:t>y</w:t>
      </w:r>
      <w:r w:rsidRPr="00D16375">
        <w:rPr>
          <w:i/>
          <w:noProof/>
          <w:vertAlign w:val="subscript"/>
        </w:rPr>
        <w:t>g</w:t>
      </w:r>
      <w:r>
        <w:rPr>
          <w:i/>
        </w:rPr>
        <w:t>,z</w:t>
      </w:r>
      <w:r>
        <w:rPr>
          <w:i/>
          <w:vertAlign w:val="subscript"/>
        </w:rPr>
        <w:t>g</w:t>
      </w:r>
      <w:r>
        <w:t>]</w:t>
      </w:r>
      <w:r w:rsidRPr="00D16375">
        <w:rPr>
          <w:i/>
          <w:noProof/>
          <w:vertAlign w:val="superscript"/>
        </w:rPr>
        <w:t xml:space="preserve">T </w:t>
      </w:r>
      <w:r w:rsidRPr="00D16375">
        <w:rPr>
          <w:i/>
          <w:noProof/>
        </w:rPr>
        <w:t xml:space="preserve">is given by the </w:t>
      </w:r>
      <w:r w:rsidRPr="00D16375">
        <w:rPr>
          <w:i/>
          <w:noProof/>
        </w:rPr>
        <w:t>following equation</w:t>
      </w:r>
      <w:r>
        <w:rPr>
          <w:i/>
        </w:rPr>
        <w:t>:</w:t>
      </w:r>
    </w:p>
    <w:p w:rsidR="00AF532D" w:rsidRDefault="00D16375">
      <w:pPr>
        <w:spacing w:after="234" w:line="221" w:lineRule="auto"/>
        <w:ind w:left="1616" w:right="1262" w:hanging="169"/>
        <w:jc w:val="left"/>
      </w:pPr>
      <w:r>
        <w:t></w:t>
      </w:r>
      <w:r>
        <w:t xml:space="preserve">  </w:t>
      </w:r>
      <w:r>
        <w:tab/>
        <w:t xml:space="preserve">    </w:t>
      </w:r>
      <w:r>
        <w:rPr>
          <w:i/>
        </w:rPr>
        <w:t>x</w:t>
      </w:r>
      <w:r>
        <w:rPr>
          <w:i/>
          <w:sz w:val="16"/>
        </w:rPr>
        <w:t>l</w:t>
      </w:r>
      <w:r>
        <w:rPr>
          <w:i/>
          <w:sz w:val="16"/>
        </w:rPr>
        <w:tab/>
      </w:r>
      <w:r w:rsidRPr="00D16375">
        <w:rPr>
          <w:i/>
          <w:noProof/>
        </w:rPr>
        <w:t>x</w:t>
      </w:r>
      <w:r w:rsidRPr="00D16375">
        <w:rPr>
          <w:i/>
          <w:noProof/>
          <w:sz w:val="16"/>
        </w:rPr>
        <w:t>g</w:t>
      </w:r>
      <w:r>
        <w:rPr>
          <w:i/>
          <w:sz w:val="16"/>
        </w:rPr>
        <w:t xml:space="preserve"> </w:t>
      </w:r>
      <w:r>
        <w:rPr>
          <w:i/>
        </w:rPr>
        <w:t>x</w:t>
      </w:r>
      <w:r>
        <w:rPr>
          <w:i/>
          <w:sz w:val="16"/>
        </w:rPr>
        <w:t>v</w:t>
      </w:r>
    </w:p>
    <w:p w:rsidR="00AF532D" w:rsidRDefault="00D16375">
      <w:pPr>
        <w:tabs>
          <w:tab w:val="center" w:pos="4533"/>
          <w:tab w:val="right" w:pos="9026"/>
        </w:tabs>
        <w:spacing w:after="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</w:t>
      </w:r>
      <w:r w:rsidRPr="00D16375">
        <w:rPr>
          <w:i/>
          <w:noProof/>
        </w:rPr>
        <w:t>y</w:t>
      </w:r>
      <w:r w:rsidRPr="00D16375">
        <w:rPr>
          <w:i/>
          <w:noProof/>
          <w:vertAlign w:val="subscript"/>
        </w:rPr>
        <w:t>l</w:t>
      </w:r>
      <w:r>
        <w:t></w:t>
      </w:r>
      <w:r>
        <w:t xml:space="preserve"> </w:t>
      </w:r>
      <w:r>
        <w:t xml:space="preserve">= </w:t>
      </w:r>
      <w:r>
        <w:t></w:t>
      </w:r>
      <w:r>
        <w:rPr>
          <w:i/>
        </w:rPr>
        <w:t>R</w:t>
      </w:r>
      <w:r>
        <w:rPr>
          <w:i/>
          <w:vertAlign w:val="subscript"/>
        </w:rPr>
        <w:t>XY Z</w:t>
      </w:r>
      <w:r>
        <w:t>(</w:t>
      </w:r>
      <w:r>
        <w:t>−</w:t>
      </w:r>
      <w:r w:rsidRPr="00D16375">
        <w:rPr>
          <w:i/>
          <w:noProof/>
        </w:rPr>
        <w:t>roll</w:t>
      </w:r>
      <w:r w:rsidRPr="00D16375">
        <w:rPr>
          <w:i/>
          <w:noProof/>
          <w:vertAlign w:val="subscript"/>
        </w:rPr>
        <w:t>v</w:t>
      </w:r>
      <w:r>
        <w:rPr>
          <w:i/>
        </w:rPr>
        <w:t>,</w:t>
      </w:r>
      <w:r>
        <w:t>−</w:t>
      </w:r>
      <w:r w:rsidRPr="00D16375">
        <w:rPr>
          <w:i/>
          <w:noProof/>
        </w:rPr>
        <w:t>pitch</w:t>
      </w:r>
      <w:r w:rsidRPr="00D16375">
        <w:rPr>
          <w:i/>
          <w:noProof/>
          <w:vertAlign w:val="subscript"/>
        </w:rPr>
        <w:t>v</w:t>
      </w:r>
      <w:r>
        <w:rPr>
          <w:i/>
        </w:rPr>
        <w:t>,</w:t>
      </w:r>
      <w:r>
        <w:t>−</w:t>
      </w:r>
      <w:r w:rsidRPr="00D16375">
        <w:rPr>
          <w:i/>
          <w:noProof/>
        </w:rPr>
        <w:t>yaw</w:t>
      </w:r>
      <w:r w:rsidRPr="00D16375">
        <w:rPr>
          <w:i/>
          <w:noProof/>
          <w:vertAlign w:val="subscript"/>
        </w:rPr>
        <w:t>v</w:t>
      </w:r>
      <w:r>
        <w:t>)</w:t>
      </w:r>
      <w:r>
        <w:t></w:t>
      </w:r>
      <w:r w:rsidRPr="00D16375">
        <w:rPr>
          <w:i/>
          <w:noProof/>
        </w:rPr>
        <w:t>y</w:t>
      </w:r>
      <w:r w:rsidRPr="00D16375">
        <w:rPr>
          <w:i/>
          <w:noProof/>
          <w:vertAlign w:val="subscript"/>
        </w:rPr>
        <w:t>g</w:t>
      </w:r>
      <w:r>
        <w:t></w:t>
      </w:r>
      <w:r>
        <w:t xml:space="preserve"> − </w:t>
      </w:r>
      <w:r w:rsidRPr="00D16375">
        <w:rPr>
          <w:i/>
          <w:noProof/>
        </w:rPr>
        <w:t>y</w:t>
      </w:r>
      <w:r w:rsidRPr="00D16375">
        <w:rPr>
          <w:i/>
          <w:noProof/>
          <w:vertAlign w:val="subscript"/>
        </w:rPr>
        <w:t>v</w:t>
      </w:r>
      <w:r>
        <w:t></w:t>
      </w:r>
      <w:r>
        <w:tab/>
      </w:r>
      <w:r>
        <w:t>(A.15)</w:t>
      </w:r>
    </w:p>
    <w:p w:rsidR="00AF532D" w:rsidRDefault="00D16375">
      <w:pPr>
        <w:spacing w:after="234" w:line="346" w:lineRule="auto"/>
        <w:ind w:left="1616" w:right="1262" w:hanging="169"/>
        <w:jc w:val="left"/>
      </w:pPr>
      <w:r>
        <w:t></w:t>
      </w:r>
      <w:r>
        <w:t xml:space="preserve">  </w:t>
      </w:r>
      <w:r>
        <w:tab/>
        <w:t xml:space="preserve">    </w:t>
      </w:r>
      <w:r w:rsidRPr="00D16375">
        <w:rPr>
          <w:i/>
          <w:noProof/>
        </w:rPr>
        <w:t>z</w:t>
      </w:r>
      <w:r w:rsidRPr="00D16375">
        <w:rPr>
          <w:i/>
          <w:noProof/>
          <w:sz w:val="16"/>
        </w:rPr>
        <w:t>l</w:t>
      </w:r>
      <w:r>
        <w:rPr>
          <w:i/>
          <w:sz w:val="16"/>
        </w:rPr>
        <w:tab/>
      </w:r>
      <w:r w:rsidRPr="00D16375">
        <w:rPr>
          <w:i/>
          <w:noProof/>
        </w:rPr>
        <w:t>z</w:t>
      </w:r>
      <w:r w:rsidRPr="00D16375">
        <w:rPr>
          <w:i/>
          <w:noProof/>
          <w:sz w:val="16"/>
        </w:rPr>
        <w:t>g</w:t>
      </w:r>
      <w:r>
        <w:rPr>
          <w:i/>
          <w:sz w:val="16"/>
        </w:rPr>
        <w:t xml:space="preserve"> </w:t>
      </w:r>
      <w:r w:rsidRPr="00D16375">
        <w:rPr>
          <w:i/>
          <w:noProof/>
        </w:rPr>
        <w:t>z</w:t>
      </w:r>
      <w:r w:rsidRPr="00D16375">
        <w:rPr>
          <w:i/>
          <w:noProof/>
          <w:sz w:val="16"/>
        </w:rPr>
        <w:t>v</w:t>
      </w:r>
    </w:p>
    <w:p w:rsidR="00AF532D" w:rsidRDefault="00D16375">
      <w:pPr>
        <w:spacing w:after="3" w:line="373" w:lineRule="auto"/>
        <w:ind w:left="-5"/>
      </w:pPr>
      <w:r>
        <w:rPr>
          <w:i/>
          <w:noProof/>
        </w:rPr>
        <w:lastRenderedPageBreak/>
        <w:t>The l</w:t>
      </w:r>
      <w:r w:rsidRPr="00D16375">
        <w:rPr>
          <w:i/>
          <w:noProof/>
        </w:rPr>
        <w:t>ocal</w:t>
      </w:r>
      <w:r>
        <w:rPr>
          <w:i/>
        </w:rPr>
        <w:t xml:space="preserve"> polar position is given as </w:t>
      </w:r>
      <w:r>
        <w:t>[</w:t>
      </w:r>
      <w:r>
        <w:rPr>
          <w:i/>
        </w:rPr>
        <w:t>distance</w:t>
      </w:r>
      <w:r>
        <w:rPr>
          <w:i/>
          <w:vertAlign w:val="subscript"/>
        </w:rPr>
        <w:t>l</w:t>
      </w:r>
      <w:r>
        <w:rPr>
          <w:i/>
        </w:rPr>
        <w:t>,</w:t>
      </w:r>
      <w:r w:rsidRPr="00D16375">
        <w:rPr>
          <w:i/>
          <w:noProof/>
        </w:rPr>
        <w:t>horizontal</w:t>
      </w:r>
      <w:r w:rsidRPr="00D16375">
        <w:rPr>
          <w:i/>
          <w:noProof/>
          <w:vertAlign w:val="subscript"/>
        </w:rPr>
        <w:t>l</w:t>
      </w:r>
      <w:r>
        <w:rPr>
          <w:vertAlign w:val="superscript"/>
        </w:rPr>
        <w:t>◦</w:t>
      </w:r>
      <w:r>
        <w:rPr>
          <w:i/>
        </w:rPr>
        <w:t>,</w:t>
      </w:r>
      <w:r w:rsidRPr="00D16375">
        <w:rPr>
          <w:i/>
          <w:noProof/>
        </w:rPr>
        <w:t>horizontal</w:t>
      </w:r>
      <w:r w:rsidRPr="00D16375">
        <w:rPr>
          <w:i/>
          <w:noProof/>
          <w:vertAlign w:val="subscript"/>
        </w:rPr>
        <w:t>l</w:t>
      </w:r>
      <w:r>
        <w:rPr>
          <w:vertAlign w:val="superscript"/>
        </w:rPr>
        <w:t>◦</w:t>
      </w:r>
      <w:r>
        <w:t>]</w:t>
      </w:r>
      <w:r>
        <w:rPr>
          <w:i/>
        </w:rPr>
        <w:t xml:space="preserve">, where </w:t>
      </w:r>
      <w:r w:rsidRPr="00D16375">
        <w:rPr>
          <w:i/>
          <w:noProof/>
        </w:rPr>
        <w:t>distance</w:t>
      </w:r>
      <w:r w:rsidRPr="00D16375">
        <w:rPr>
          <w:i/>
          <w:noProof/>
          <w:vertAlign w:val="subscript"/>
        </w:rPr>
        <w:t>l</w:t>
      </w:r>
      <w:r>
        <w:rPr>
          <w:i/>
          <w:vertAlign w:val="subscript"/>
        </w:rPr>
        <w:t xml:space="preserve"> </w:t>
      </w:r>
      <w:r>
        <w:rPr>
          <w:i/>
        </w:rPr>
        <w:t xml:space="preserve">is given by (eq. A.10), </w:t>
      </w:r>
      <w:r w:rsidRPr="00D16375">
        <w:rPr>
          <w:i/>
          <w:noProof/>
        </w:rPr>
        <w:t>vertical</w:t>
      </w:r>
      <w:r w:rsidRPr="00D16375">
        <w:rPr>
          <w:i/>
          <w:noProof/>
          <w:vertAlign w:val="subscript"/>
        </w:rPr>
        <w:t>l</w:t>
      </w:r>
      <w:r>
        <w:rPr>
          <w:vertAlign w:val="superscript"/>
        </w:rPr>
        <w:t>◦</w:t>
      </w:r>
      <w:r>
        <w:rPr>
          <w:vertAlign w:val="superscript"/>
        </w:rPr>
        <w:t xml:space="preserve"> </w:t>
      </w:r>
      <w:r>
        <w:rPr>
          <w:i/>
        </w:rPr>
        <w:t xml:space="preserve">is given by (eq. A.12). </w:t>
      </w:r>
      <w:r w:rsidRPr="00D16375">
        <w:rPr>
          <w:i/>
          <w:noProof/>
        </w:rPr>
        <w:t>vertical</w:t>
      </w:r>
      <w:r w:rsidRPr="00D16375">
        <w:rPr>
          <w:i/>
          <w:noProof/>
          <w:vertAlign w:val="subscript"/>
        </w:rPr>
        <w:t>l</w:t>
      </w:r>
      <w:r>
        <w:rPr>
          <w:vertAlign w:val="superscript"/>
        </w:rPr>
        <w:t>◦</w:t>
      </w:r>
      <w:r>
        <w:rPr>
          <w:vertAlign w:val="superscript"/>
        </w:rPr>
        <w:t xml:space="preserve"> </w:t>
      </w:r>
      <w:r>
        <w:rPr>
          <w:i/>
        </w:rPr>
        <w:t xml:space="preserve">is given by (eq. A.13), where </w:t>
      </w:r>
      <w:r>
        <w:t>[</w:t>
      </w:r>
      <w:r>
        <w:rPr>
          <w:i/>
        </w:rPr>
        <w:t>x</w:t>
      </w:r>
      <w:r>
        <w:rPr>
          <w:i/>
          <w:vertAlign w:val="subscript"/>
        </w:rPr>
        <w:t>l</w:t>
      </w:r>
      <w:r>
        <w:rPr>
          <w:i/>
        </w:rPr>
        <w:t>,</w:t>
      </w:r>
      <w:r w:rsidRPr="00D16375">
        <w:rPr>
          <w:i/>
          <w:noProof/>
        </w:rPr>
        <w:t>y</w:t>
      </w:r>
      <w:r w:rsidRPr="00D16375">
        <w:rPr>
          <w:i/>
          <w:noProof/>
          <w:vertAlign w:val="subscript"/>
        </w:rPr>
        <w:t>l</w:t>
      </w:r>
      <w:r>
        <w:rPr>
          <w:i/>
        </w:rPr>
        <w:t>,z</w:t>
      </w:r>
      <w:r>
        <w:rPr>
          <w:i/>
          <w:vertAlign w:val="subscript"/>
        </w:rPr>
        <w:t>l</w:t>
      </w:r>
      <w:r>
        <w:t xml:space="preserve">] </w:t>
      </w:r>
      <w:r>
        <w:rPr>
          <w:i/>
        </w:rPr>
        <w:t>are used as local coordinates.</w:t>
      </w:r>
    </w:p>
    <w:p w:rsidR="00AF532D" w:rsidRDefault="00D16375">
      <w:pPr>
        <w:tabs>
          <w:tab w:val="center" w:pos="3833"/>
          <w:tab w:val="center" w:pos="6617"/>
        </w:tabs>
        <w:spacing w:after="254" w:line="259" w:lineRule="auto"/>
        <w:ind w:left="-15" w:right="-15" w:firstLine="0"/>
        <w:jc w:val="left"/>
      </w:pPr>
      <w:r>
        <w:t>4</w:t>
      </w:r>
      <w:r>
        <w:tab/>
      </w:r>
      <w:r>
        <w:rPr>
          <w:rFonts w:ascii="Calibri" w:eastAsia="Calibri" w:hAnsi="Calibri" w:cs="Calibri"/>
        </w:rPr>
        <w:t>Appendix A.</w:t>
      </w:r>
      <w:r>
        <w:rPr>
          <w:rFonts w:ascii="Calibri" w:eastAsia="Calibri" w:hAnsi="Calibri" w:cs="Calibri"/>
        </w:rPr>
        <w:tab/>
        <w:t>Complementary Definitions</w:t>
      </w:r>
    </w:p>
    <w:p w:rsidR="00AF532D" w:rsidRDefault="00D16375">
      <w:pPr>
        <w:spacing w:after="118"/>
        <w:ind w:left="-5"/>
      </w:pPr>
      <w:r>
        <w:rPr>
          <w:b/>
        </w:rPr>
        <w:t xml:space="preserve">Polar surface calculation: </w:t>
      </w:r>
      <w:r>
        <w:t xml:space="preserve">The problem is to calculate intersected surface </w:t>
      </w:r>
      <w:r>
        <w:rPr>
          <w:i/>
        </w:rPr>
        <w:t xml:space="preserve">dA </w:t>
      </w:r>
      <w:r>
        <w:t xml:space="preserve">of ball subsurface defined by radius </w:t>
      </w:r>
      <w:r>
        <w:rPr>
          <w:i/>
        </w:rPr>
        <w:t>r</w:t>
      </w:r>
      <w:r>
        <w:t xml:space="preserve">, horizontal span </w:t>
      </w:r>
      <w:r>
        <w:rPr>
          <w:i/>
        </w:rPr>
        <w:t>φ,</w:t>
      </w:r>
      <w:r>
        <w:rPr>
          <w:i/>
        </w:rPr>
        <w:t xml:space="preserve"> </w:t>
      </w:r>
      <w:r w:rsidRPr="00D16375">
        <w:rPr>
          <w:noProof/>
        </w:rPr>
        <w:t>and</w:t>
      </w:r>
      <w:r>
        <w:t xml:space="preserve"> vertical span </w:t>
      </w:r>
      <w:r>
        <w:rPr>
          <w:i/>
        </w:rPr>
        <w:t>θ</w:t>
      </w:r>
      <w:r>
        <w:t xml:space="preserve">. From classical </w:t>
      </w:r>
      <w:r w:rsidRPr="00D16375">
        <w:rPr>
          <w:noProof/>
        </w:rPr>
        <w:t>mechanics</w:t>
      </w:r>
      <w:r>
        <w:rPr>
          <w:noProof/>
        </w:rPr>
        <w:t>,</w:t>
      </w:r>
      <w:r>
        <w:t xml:space="preserve"> one can formulate the </w:t>
      </w:r>
      <w:r w:rsidRPr="00D16375">
        <w:rPr>
          <w:noProof/>
        </w:rPr>
        <w:t>problem</w:t>
      </w:r>
      <w:r>
        <w:t xml:space="preserve"> as given by (fig. A.1a). The intersection plot is in (fig. A.1b).</w:t>
      </w:r>
    </w:p>
    <w:p w:rsidR="00AF532D" w:rsidRDefault="00D16375">
      <w:pPr>
        <w:spacing w:after="33" w:line="259" w:lineRule="auto"/>
        <w:ind w:left="17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488345" cy="1714186"/>
                <wp:effectExtent l="0" t="0" r="0" b="0"/>
                <wp:docPr id="9284" name="Group 9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345" cy="1714186"/>
                          <a:chOff x="0" y="0"/>
                          <a:chExt cx="3488345" cy="1714186"/>
                        </a:xfrm>
                      </wpg:grpSpPr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42"/>
                            <a:ext cx="1719426" cy="15556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68932" y="0"/>
                            <a:ext cx="1719412" cy="17141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84" style="width:274.673pt;height:134.975pt;mso-position-horizontal-relative:char;mso-position-vertical-relative:line" coordsize="34883,17141">
                <v:shape id="Picture 767" style="position:absolute;width:17194;height:15556;left:0;top:792;" filled="f">
                  <v:imagedata r:id="rId10"/>
                </v:shape>
                <v:shape id="Picture 770" style="position:absolute;width:17194;height:17141;left:17689;top:0;" filled="f">
                  <v:imagedata r:id="rId11"/>
                </v:shape>
              </v:group>
            </w:pict>
          </mc:Fallback>
        </mc:AlternateContent>
      </w:r>
    </w:p>
    <w:p w:rsidR="00AF532D" w:rsidRDefault="00D16375">
      <w:pPr>
        <w:numPr>
          <w:ilvl w:val="0"/>
          <w:numId w:val="1"/>
        </w:numPr>
        <w:spacing w:after="0" w:line="259" w:lineRule="auto"/>
        <w:ind w:hanging="364"/>
        <w:jc w:val="left"/>
      </w:pPr>
      <w:r>
        <w:rPr>
          <w:sz w:val="22"/>
        </w:rPr>
        <w:t>Notation</w:t>
      </w:r>
    </w:p>
    <w:p w:rsidR="00AF532D" w:rsidRDefault="00D16375">
      <w:pPr>
        <w:numPr>
          <w:ilvl w:val="0"/>
          <w:numId w:val="1"/>
        </w:numPr>
        <w:spacing w:after="205" w:line="259" w:lineRule="auto"/>
        <w:ind w:hanging="364"/>
        <w:jc w:val="left"/>
      </w:pPr>
      <w:r>
        <w:rPr>
          <w:sz w:val="22"/>
        </w:rPr>
        <w:t>Plot</w:t>
      </w:r>
    </w:p>
    <w:p w:rsidR="00AF532D" w:rsidRDefault="00D16375">
      <w:pPr>
        <w:spacing w:after="639" w:line="265" w:lineRule="auto"/>
        <w:jc w:val="center"/>
      </w:pPr>
      <w:r>
        <w:t>Figure A.1: Polar surface calculation notation and plot</w:t>
      </w:r>
    </w:p>
    <w:p w:rsidR="00AF532D" w:rsidRDefault="00D16375">
      <w:pPr>
        <w:spacing w:after="130"/>
        <w:ind w:left="-5"/>
      </w:pPr>
      <w:r>
        <w:t xml:space="preserve">One can use the </w:t>
      </w:r>
      <w:r w:rsidRPr="00D16375">
        <w:rPr>
          <w:noProof/>
        </w:rPr>
        <w:t>first</w:t>
      </w:r>
      <w:r>
        <w:t xml:space="preserve"> fundamental form to determine the surface area </w:t>
      </w:r>
      <w:r>
        <w:t xml:space="preserve">element. Recall that this is the metric tensor, whose components </w:t>
      </w:r>
      <w:r w:rsidRPr="00D16375">
        <w:rPr>
          <w:noProof/>
        </w:rPr>
        <w:t>are obtained</w:t>
      </w:r>
      <w:r>
        <w:t xml:space="preserve"> by taking the inner product of two tangent vectors in polar space </w:t>
      </w:r>
      <w:r>
        <w:rPr>
          <w:i/>
        </w:rPr>
        <w:t>g</w:t>
      </w:r>
      <w:r>
        <w:rPr>
          <w:i/>
          <w:vertAlign w:val="subscript"/>
        </w:rPr>
        <w:t xml:space="preserve">i,j </w:t>
      </w:r>
      <w:r>
        <w:t xml:space="preserve">= </w:t>
      </w:r>
      <w:r>
        <w:rPr>
          <w:i/>
        </w:rPr>
        <w:t>X</w:t>
      </w:r>
      <w:r>
        <w:rPr>
          <w:i/>
          <w:vertAlign w:val="subscript"/>
        </w:rPr>
        <w:t xml:space="preserve">i </w:t>
      </w:r>
      <w:r>
        <w:t xml:space="preserve">· </w:t>
      </w:r>
      <w:r>
        <w:rPr>
          <w:i/>
        </w:rPr>
        <w:t>X</w:t>
      </w:r>
      <w:r>
        <w:rPr>
          <w:i/>
          <w:vertAlign w:val="subscript"/>
        </w:rPr>
        <w:t>j</w:t>
      </w:r>
      <w:r>
        <w:t xml:space="preserve">, for tangent vectors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, </w:t>
      </w:r>
      <w:r>
        <w:rPr>
          <w:i/>
        </w:rPr>
        <w:t>X</w:t>
      </w:r>
      <w:r>
        <w:rPr>
          <w:i/>
          <w:vertAlign w:val="subscript"/>
        </w:rPr>
        <w:t>j</w:t>
      </w:r>
      <w:r>
        <w:t>. Following identification for the components of metric tensor will be</w:t>
      </w:r>
      <w:r>
        <w:t xml:space="preserve"> used:</w:t>
      </w:r>
    </w:p>
    <w:p w:rsidR="00AF532D" w:rsidRDefault="00D16375">
      <w:pPr>
        <w:pStyle w:val="Heading2"/>
        <w:tabs>
          <w:tab w:val="center" w:pos="3815"/>
          <w:tab w:val="center" w:pos="7977"/>
        </w:tabs>
        <w:spacing w:after="289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865632" cy="463296"/>
            <wp:effectExtent l="0" t="0" r="0" b="0"/>
            <wp:docPr id="12283" name="Picture 12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" name="Picture 122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(A.16)</w:t>
      </w:r>
    </w:p>
    <w:p w:rsidR="00AF532D" w:rsidRDefault="00D16375">
      <w:pPr>
        <w:spacing w:after="77" w:line="259" w:lineRule="auto"/>
        <w:ind w:left="-5"/>
      </w:pPr>
      <w:r>
        <w:t xml:space="preserve">Where </w:t>
      </w:r>
      <w:r>
        <w:rPr>
          <w:i/>
        </w:rPr>
        <w:t xml:space="preserve">E </w:t>
      </w:r>
      <w:r>
        <w:t>=</w:t>
      </w:r>
      <w:r>
        <w:rPr>
          <w:i/>
        </w:rPr>
        <w:t>&lt; X</w:t>
      </w:r>
      <w:r>
        <w:rPr>
          <w:i/>
          <w:vertAlign w:val="subscript"/>
        </w:rPr>
        <w:t>u</w:t>
      </w:r>
      <w:r>
        <w:rPr>
          <w:i/>
        </w:rPr>
        <w:t>,X</w:t>
      </w:r>
      <w:r>
        <w:rPr>
          <w:i/>
          <w:vertAlign w:val="subscript"/>
        </w:rPr>
        <w:t xml:space="preserve">u </w:t>
      </w:r>
      <w:r>
        <w:rPr>
          <w:i/>
        </w:rPr>
        <w:t>&gt;</w:t>
      </w:r>
      <w:r>
        <w:t xml:space="preserve">, </w:t>
      </w:r>
      <w:r>
        <w:rPr>
          <w:i/>
        </w:rPr>
        <w:t xml:space="preserve">F </w:t>
      </w:r>
      <w:r>
        <w:t>=</w:t>
      </w:r>
      <w:r>
        <w:rPr>
          <w:i/>
        </w:rPr>
        <w:t>&lt; X</w:t>
      </w:r>
      <w:r>
        <w:rPr>
          <w:i/>
          <w:vertAlign w:val="subscript"/>
        </w:rPr>
        <w:t>u</w:t>
      </w:r>
      <w:r>
        <w:rPr>
          <w:i/>
        </w:rPr>
        <w:t>,X</w:t>
      </w:r>
      <w:r>
        <w:rPr>
          <w:i/>
          <w:vertAlign w:val="subscript"/>
        </w:rPr>
        <w:t xml:space="preserve">v </w:t>
      </w:r>
      <w:r>
        <w:rPr>
          <w:i/>
        </w:rPr>
        <w:t>&gt;</w:t>
      </w:r>
      <w:r>
        <w:t xml:space="preserve">, and </w:t>
      </w:r>
      <w:r>
        <w:rPr>
          <w:i/>
        </w:rPr>
        <w:t xml:space="preserve">G </w:t>
      </w:r>
      <w:r>
        <w:t>=</w:t>
      </w:r>
      <w:r>
        <w:rPr>
          <w:i/>
        </w:rPr>
        <w:t>&lt; X</w:t>
      </w:r>
      <w:r>
        <w:rPr>
          <w:i/>
          <w:vertAlign w:val="subscript"/>
        </w:rPr>
        <w:t>v</w:t>
      </w:r>
      <w:r>
        <w:rPr>
          <w:i/>
        </w:rPr>
        <w:t>,X</w:t>
      </w:r>
      <w:r>
        <w:rPr>
          <w:i/>
          <w:vertAlign w:val="subscript"/>
        </w:rPr>
        <w:t xml:space="preserve">v </w:t>
      </w:r>
      <w:r>
        <w:rPr>
          <w:i/>
        </w:rPr>
        <w:t>&gt;</w:t>
      </w:r>
      <w:r>
        <w:t xml:space="preserve">. Lagrange‘s identity can </w:t>
      </w:r>
      <w:r w:rsidRPr="00D16375">
        <w:rPr>
          <w:noProof/>
        </w:rPr>
        <w:t>be used</w:t>
      </w:r>
      <w:r w:rsidRPr="00D16375">
        <w:rPr>
          <w:noProof/>
        </w:rPr>
        <w:t>,</w:t>
      </w:r>
      <w:r>
        <w:t xml:space="preserve"> which tells us that the squared area of a parallelogram in space is equal to the sum of the squares of its projections onto the Cartesian plane:</w:t>
      </w:r>
    </w:p>
    <w:tbl>
      <w:tblPr>
        <w:tblStyle w:val="TableGrid"/>
        <w:tblW w:w="9026" w:type="dxa"/>
        <w:tblInd w:w="0" w:type="dxa"/>
        <w:tblCellMar>
          <w:top w:w="6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657"/>
      </w:tblGrid>
      <w:tr w:rsidR="00AF532D">
        <w:trPr>
          <w:trHeight w:val="1621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442" w:line="259" w:lineRule="auto"/>
              <w:ind w:left="647" w:firstLine="0"/>
              <w:jc w:val="center"/>
            </w:pPr>
            <w:r>
              <w:t>|</w:t>
            </w:r>
            <w:r>
              <w:rPr>
                <w:i/>
              </w:rPr>
              <w:t>X</w:t>
            </w:r>
            <w:r>
              <w:rPr>
                <w:i/>
                <w:sz w:val="16"/>
              </w:rPr>
              <w:t xml:space="preserve">u </w:t>
            </w:r>
            <w:r>
              <w:t xml:space="preserve">× </w:t>
            </w:r>
            <w:r>
              <w:rPr>
                <w:i/>
              </w:rPr>
              <w:t>X</w:t>
            </w:r>
            <w:r>
              <w:rPr>
                <w:i/>
                <w:sz w:val="16"/>
              </w:rPr>
              <w:t>v</w:t>
            </w:r>
            <w:r>
              <w:t>|</w:t>
            </w:r>
            <w:r>
              <w:rPr>
                <w:sz w:val="16"/>
              </w:rPr>
              <w:t xml:space="preserve">2 </w:t>
            </w:r>
            <w:r>
              <w:t xml:space="preserve">= </w:t>
            </w:r>
            <w:r>
              <w:t>|</w:t>
            </w:r>
            <w:r>
              <w:rPr>
                <w:i/>
              </w:rPr>
              <w:t>X</w:t>
            </w:r>
            <w:r>
              <w:rPr>
                <w:i/>
                <w:sz w:val="16"/>
              </w:rPr>
              <w:t>u</w:t>
            </w:r>
            <w:r>
              <w:t>|</w:t>
            </w:r>
            <w:r>
              <w:rPr>
                <w:sz w:val="16"/>
              </w:rPr>
              <w:t>2</w:t>
            </w:r>
            <w:r>
              <w:t>|</w:t>
            </w:r>
            <w:r>
              <w:rPr>
                <w:i/>
              </w:rPr>
              <w:t>X</w:t>
            </w:r>
            <w:r>
              <w:rPr>
                <w:i/>
                <w:sz w:val="16"/>
              </w:rPr>
              <w:t>v</w:t>
            </w:r>
            <w:r>
              <w:t>|</w:t>
            </w:r>
            <w:r>
              <w:rPr>
                <w:sz w:val="16"/>
              </w:rPr>
              <w:t xml:space="preserve">2 </w:t>
            </w:r>
            <w:r>
              <w:t>−</w:t>
            </w:r>
            <w:r>
              <w:t xml:space="preserve"> 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sz w:val="16"/>
              </w:rPr>
              <w:t xml:space="preserve">u </w:t>
            </w:r>
            <w:r>
              <w:t xml:space="preserve">· </w:t>
            </w:r>
            <w:r>
              <w:rPr>
                <w:i/>
              </w:rPr>
              <w:t>X</w:t>
            </w:r>
            <w:r>
              <w:rPr>
                <w:i/>
                <w:sz w:val="16"/>
              </w:rPr>
              <w:t>v</w:t>
            </w:r>
            <w:r>
              <w:t>)</w:t>
            </w:r>
            <w:r>
              <w:rPr>
                <w:sz w:val="16"/>
              </w:rPr>
              <w:t>2</w:t>
            </w:r>
          </w:p>
          <w:p w:rsidR="00AF532D" w:rsidRDefault="00D16375">
            <w:pPr>
              <w:spacing w:after="364" w:line="259" w:lineRule="auto"/>
              <w:ind w:left="0" w:firstLine="0"/>
              <w:jc w:val="left"/>
            </w:pPr>
            <w:r>
              <w:t xml:space="preserve">Given example is displayed in (fig. A.1b). The area element </w:t>
            </w:r>
            <w:r w:rsidRPr="00D16375">
              <w:rPr>
                <w:noProof/>
              </w:rPr>
              <w:t>is given</w:t>
            </w:r>
            <w:r>
              <w:t xml:space="preserve"> as:</w:t>
            </w:r>
          </w:p>
          <w:p w:rsidR="00AF532D" w:rsidRDefault="00D16375">
            <w:pPr>
              <w:tabs>
                <w:tab w:val="center" w:pos="3256"/>
                <w:tab w:val="center" w:pos="45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d</w:t>
            </w:r>
            <w:r>
              <w:rPr>
                <w:i/>
              </w:rPr>
              <w:t xml:space="preserve">A </w:t>
            </w:r>
            <w:r>
              <w:t xml:space="preserve">= </w:t>
            </w:r>
            <w:r>
              <w:t>|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u </w:t>
            </w:r>
            <w:r>
              <w:t xml:space="preserve">×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v</w:t>
            </w:r>
            <w:r>
              <w:t>|</w:t>
            </w:r>
            <w:r>
              <w:tab/>
            </w:r>
            <w:r w:rsidRPr="00D16375">
              <w:rPr>
                <w:noProof/>
              </w:rPr>
              <w:t>d</w:t>
            </w:r>
            <w:r w:rsidRPr="00D16375">
              <w:rPr>
                <w:i/>
                <w:noProof/>
              </w:rPr>
              <w:t>u</w:t>
            </w:r>
            <w:r w:rsidRPr="00D16375">
              <w:rPr>
                <w:noProof/>
              </w:rPr>
              <w:t>d</w:t>
            </w:r>
            <w:r w:rsidRPr="00D16375">
              <w:rPr>
                <w:i/>
                <w:noProof/>
              </w:rPr>
              <w:t>v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(A.17)</w:t>
            </w:r>
          </w:p>
        </w:tc>
      </w:tr>
    </w:tbl>
    <w:p w:rsidR="00AF532D" w:rsidRDefault="00D16375">
      <w:pPr>
        <w:pStyle w:val="Heading2"/>
        <w:tabs>
          <w:tab w:val="center" w:pos="4039"/>
          <w:tab w:val="center" w:pos="7977"/>
        </w:tabs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2392680" cy="502920"/>
            <wp:effectExtent l="0" t="0" r="0" b="0"/>
            <wp:docPr id="12284" name="Picture 12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" name="Picture 122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(A.18)</w:t>
      </w:r>
    </w:p>
    <w:p w:rsidR="00AF532D" w:rsidRDefault="00D16375">
      <w:pPr>
        <w:spacing w:after="297"/>
        <w:ind w:left="-5"/>
      </w:pPr>
      <w:r>
        <w:t xml:space="preserve">We will find tangent vectors via the usual parametrization which give, </w:t>
      </w:r>
      <w:r>
        <w:rPr>
          <w:i/>
        </w:rPr>
        <w:t>X</w:t>
      </w:r>
      <w:r>
        <w:t>(</w:t>
      </w:r>
      <w:r>
        <w:rPr>
          <w:i/>
        </w:rPr>
        <w:t>φ,θ</w:t>
      </w:r>
      <w:r>
        <w:t>) = [</w:t>
      </w:r>
      <w:r>
        <w:rPr>
          <w:i/>
        </w:rPr>
        <w:t xml:space="preserve">r </w:t>
      </w:r>
      <w:r>
        <w:t>cos</w:t>
      </w:r>
      <w:r>
        <w:rPr>
          <w:i/>
        </w:rPr>
        <w:t>φ</w:t>
      </w:r>
      <w:r>
        <w:t>sin</w:t>
      </w:r>
      <w:r>
        <w:rPr>
          <w:i/>
        </w:rPr>
        <w:t xml:space="preserve">θ, r </w:t>
      </w:r>
      <w:r>
        <w:t>sin</w:t>
      </w:r>
      <w:r>
        <w:rPr>
          <w:i/>
        </w:rPr>
        <w:t>φ</w:t>
      </w:r>
      <w:r>
        <w:t>sin</w:t>
      </w:r>
      <w:r>
        <w:rPr>
          <w:i/>
        </w:rPr>
        <w:t xml:space="preserve">θ, r </w:t>
      </w:r>
      <w:r>
        <w:t>cos</w:t>
      </w:r>
      <w:r>
        <w:rPr>
          <w:i/>
        </w:rPr>
        <w:t>θ</w:t>
      </w:r>
      <w:r>
        <w:t>], so that tangent vectors are simply defined as:</w:t>
      </w:r>
    </w:p>
    <w:p w:rsidR="00AF532D" w:rsidRDefault="00D16375">
      <w:pPr>
        <w:spacing w:after="3" w:line="265" w:lineRule="auto"/>
        <w:ind w:right="664"/>
        <w:jc w:val="center"/>
      </w:pPr>
      <w:r>
        <w:rPr>
          <w:i/>
        </w:rPr>
        <w:lastRenderedPageBreak/>
        <w:t>X</w:t>
      </w:r>
      <w:r>
        <w:rPr>
          <w:i/>
          <w:vertAlign w:val="subscript"/>
        </w:rPr>
        <w:t xml:space="preserve">φ </w:t>
      </w:r>
      <w:r>
        <w:t>= [</w:t>
      </w:r>
      <w:r>
        <w:t>−</w:t>
      </w:r>
      <w:r>
        <w:rPr>
          <w:i/>
        </w:rPr>
        <w:t xml:space="preserve">r </w:t>
      </w:r>
      <w:r>
        <w:t>sin</w:t>
      </w:r>
      <w:r>
        <w:rPr>
          <w:i/>
        </w:rPr>
        <w:t>φ</w:t>
      </w:r>
      <w:r>
        <w:t>cos</w:t>
      </w:r>
      <w:r>
        <w:rPr>
          <w:i/>
        </w:rPr>
        <w:t xml:space="preserve">θ,r </w:t>
      </w:r>
      <w:r>
        <w:t>cos</w:t>
      </w:r>
      <w:r>
        <w:rPr>
          <w:i/>
        </w:rPr>
        <w:t>φ</w:t>
      </w:r>
      <w:r>
        <w:t>sin</w:t>
      </w:r>
      <w:r>
        <w:rPr>
          <w:i/>
        </w:rPr>
        <w:t>θ,</w:t>
      </w:r>
      <w:r>
        <w:t>0]</w:t>
      </w:r>
    </w:p>
    <w:p w:rsidR="00AF532D" w:rsidRDefault="00D16375">
      <w:pPr>
        <w:spacing w:line="216" w:lineRule="auto"/>
        <w:ind w:left="2440" w:firstLine="5929"/>
      </w:pPr>
      <w:r>
        <w:t xml:space="preserve">(A.19) </w:t>
      </w:r>
      <w:r>
        <w:rPr>
          <w:i/>
        </w:rPr>
        <w:t>X</w:t>
      </w:r>
      <w:r>
        <w:rPr>
          <w:i/>
          <w:vertAlign w:val="subscript"/>
        </w:rPr>
        <w:t xml:space="preserve">θ </w:t>
      </w:r>
      <w:r>
        <w:t>= [</w:t>
      </w:r>
      <w:r>
        <w:t>−</w:t>
      </w:r>
      <w:r>
        <w:rPr>
          <w:i/>
        </w:rPr>
        <w:t xml:space="preserve">r </w:t>
      </w:r>
      <w:r>
        <w:t>cos</w:t>
      </w:r>
      <w:r>
        <w:rPr>
          <w:i/>
        </w:rPr>
        <w:t>φ</w:t>
      </w:r>
      <w:r>
        <w:t>sin</w:t>
      </w:r>
      <w:r>
        <w:rPr>
          <w:i/>
        </w:rPr>
        <w:t xml:space="preserve">θ,r </w:t>
      </w:r>
      <w:r>
        <w:t>sin</w:t>
      </w:r>
      <w:r>
        <w:rPr>
          <w:i/>
        </w:rPr>
        <w:t>φ</w:t>
      </w:r>
      <w:r>
        <w:t>cos</w:t>
      </w:r>
      <w:r>
        <w:rPr>
          <w:i/>
        </w:rPr>
        <w:t>θ,</w:t>
      </w:r>
      <w:r>
        <w:t>−</w:t>
      </w:r>
      <w:r>
        <w:rPr>
          <w:i/>
        </w:rPr>
        <w:t xml:space="preserve">r </w:t>
      </w:r>
      <w:r>
        <w:t>sin</w:t>
      </w:r>
      <w:r>
        <w:rPr>
          <w:i/>
        </w:rPr>
        <w:t>θ</w:t>
      </w:r>
      <w:r>
        <w:t>]</w:t>
      </w:r>
    </w:p>
    <w:p w:rsidR="00AF532D" w:rsidRDefault="00D16375">
      <w:pPr>
        <w:spacing w:after="17" w:line="265" w:lineRule="auto"/>
        <w:ind w:right="-15"/>
        <w:jc w:val="right"/>
      </w:pPr>
      <w:r>
        <w:t>5</w:t>
      </w:r>
    </w:p>
    <w:tbl>
      <w:tblPr>
        <w:tblStyle w:val="TableGrid"/>
        <w:tblW w:w="902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657"/>
      </w:tblGrid>
      <w:tr w:rsidR="00AF532D">
        <w:trPr>
          <w:trHeight w:val="412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0" w:firstLine="0"/>
              <w:jc w:val="left"/>
            </w:pPr>
            <w:r>
              <w:t>Computing the elements of the first fundamental form gives us: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AF532D">
            <w:pPr>
              <w:spacing w:after="160" w:line="259" w:lineRule="auto"/>
              <w:ind w:left="0" w:firstLine="0"/>
              <w:jc w:val="left"/>
            </w:pPr>
          </w:p>
        </w:tc>
      </w:tr>
      <w:tr w:rsidR="00AF532D">
        <w:trPr>
          <w:trHeight w:val="1216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2D" w:rsidRDefault="00D16375">
            <w:pPr>
              <w:tabs>
                <w:tab w:val="center" w:pos="3545"/>
                <w:tab w:val="center" w:pos="4848"/>
                <w:tab w:val="center" w:pos="5811"/>
              </w:tabs>
              <w:spacing w:after="39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</w:rPr>
              <w:t xml:space="preserve">E </w:t>
            </w:r>
            <w:r>
              <w:t xml:space="preserve">= </w:t>
            </w:r>
            <w:r>
              <w:rPr>
                <w:i/>
              </w:rPr>
              <w:t>r</w:t>
            </w:r>
            <w:r>
              <w:rPr>
                <w:vertAlign w:val="superscript"/>
              </w:rPr>
              <w:t xml:space="preserve">2 </w:t>
            </w:r>
            <w:r>
              <w:t>cos</w:t>
            </w:r>
            <w:r>
              <w:rPr>
                <w:vertAlign w:val="superscript"/>
              </w:rPr>
              <w:t xml:space="preserve">2 </w:t>
            </w:r>
            <w:r>
              <w:rPr>
                <w:i/>
              </w:rPr>
              <w:t>θ,</w:t>
            </w:r>
            <w:r>
              <w:rPr>
                <w:i/>
              </w:rPr>
              <w:tab/>
              <w:t xml:space="preserve">F </w:t>
            </w:r>
            <w:r>
              <w:t>= 0</w:t>
            </w:r>
            <w:r>
              <w:rPr>
                <w:i/>
              </w:rPr>
              <w:t>,</w:t>
            </w:r>
            <w:r>
              <w:rPr>
                <w:i/>
              </w:rPr>
              <w:tab/>
              <w:t xml:space="preserve">G </w:t>
            </w:r>
            <w:r>
              <w:t xml:space="preserve">= </w:t>
            </w:r>
            <w:r>
              <w:rPr>
                <w:i/>
              </w:rPr>
              <w:t>r</w:t>
            </w:r>
            <w:r>
              <w:rPr>
                <w:vertAlign w:val="superscript"/>
              </w:rPr>
              <w:t>2</w:t>
            </w:r>
          </w:p>
          <w:p w:rsidR="00AF532D" w:rsidRDefault="00D16375">
            <w:pPr>
              <w:spacing w:after="0" w:line="259" w:lineRule="auto"/>
              <w:ind w:left="0" w:firstLine="0"/>
              <w:jc w:val="left"/>
            </w:pPr>
            <w:r>
              <w:t>Thus final difference is given as: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(A.20)</w:t>
            </w:r>
          </w:p>
        </w:tc>
      </w:tr>
      <w:tr w:rsidR="00AF532D">
        <w:trPr>
          <w:trHeight w:val="550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:rsidR="00AF532D" w:rsidRDefault="00D16375">
            <w:pPr>
              <w:spacing w:after="0" w:line="259" w:lineRule="auto"/>
              <w:ind w:left="2512" w:right="1855" w:firstLine="620"/>
              <w:jc w:val="left"/>
            </w:pPr>
            <w:r>
              <w:t xml:space="preserve">√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684" cy="6071"/>
                      <wp:effectExtent l="0" t="0" r="0" b="0"/>
                      <wp:docPr id="9641" name="Group 9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684" cy="6071"/>
                                <a:chOff x="0" y="0"/>
                                <a:chExt cx="415684" cy="6071"/>
                              </a:xfrm>
                            </wpg:grpSpPr>
                            <wps:wsp>
                              <wps:cNvPr id="1005" name="Shape 1005"/>
                              <wps:cNvSpPr/>
                              <wps:spPr>
                                <a:xfrm>
                                  <a:off x="0" y="0"/>
                                  <a:ext cx="4156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5684">
                                      <a:moveTo>
                                        <a:pt x="0" y="0"/>
                                      </a:moveTo>
                                      <a:lnTo>
                                        <a:pt x="415684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41" style="width:32.731pt;height:0.478pt;mso-position-horizontal-relative:char;mso-position-vertical-relative:line" coordsize="4156,60">
                      <v:shape id="Shape 1005" style="position:absolute;width:4156;height:0;left:0;top:0;" coordsize="415684,0" path="m0,0l415684,0">
                        <v:stroke weight="0.47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>d</w:t>
            </w:r>
            <w:r>
              <w:rPr>
                <w:i/>
              </w:rPr>
              <w:t xml:space="preserve">A </w:t>
            </w:r>
            <w:r>
              <w:t>=</w:t>
            </w:r>
            <w:r>
              <w:tab/>
            </w:r>
            <w:r>
              <w:rPr>
                <w:i/>
              </w:rPr>
              <w:t>r</w:t>
            </w:r>
            <w:r>
              <w:rPr>
                <w:vertAlign w:val="superscript"/>
              </w:rPr>
              <w:t xml:space="preserve">4 </w:t>
            </w:r>
            <w:r>
              <w:t>cos</w:t>
            </w:r>
            <w:r>
              <w:rPr>
                <w:vertAlign w:val="superscript"/>
              </w:rPr>
              <w:t xml:space="preserve">2 </w:t>
            </w:r>
            <w:r>
              <w:t>d</w:t>
            </w:r>
            <w:r>
              <w:rPr>
                <w:i/>
              </w:rPr>
              <w:t>θ</w:t>
            </w:r>
            <w:r>
              <w:t>d</w:t>
            </w:r>
            <w:r>
              <w:rPr>
                <w:i/>
              </w:rPr>
              <w:t xml:space="preserve">φ </w:t>
            </w:r>
            <w:r>
              <w:t xml:space="preserve">= </w:t>
            </w:r>
            <w:r>
              <w:rPr>
                <w:i/>
              </w:rPr>
              <w:t>r</w:t>
            </w:r>
            <w:r>
              <w:rPr>
                <w:vertAlign w:val="superscript"/>
              </w:rPr>
              <w:t xml:space="preserve">2 </w:t>
            </w:r>
            <w:r>
              <w:t>cos</w:t>
            </w:r>
            <w:r>
              <w:rPr>
                <w:i/>
              </w:rPr>
              <w:t>θ</w:t>
            </w:r>
            <w:r>
              <w:rPr>
                <w:i/>
              </w:rPr>
              <w:tab/>
            </w:r>
            <w:r>
              <w:t>d</w:t>
            </w:r>
            <w:r>
              <w:rPr>
                <w:i/>
              </w:rPr>
              <w:t>θ</w:t>
            </w:r>
            <w:r>
              <w:t>d</w:t>
            </w:r>
            <w:r>
              <w:rPr>
                <w:i/>
              </w:rPr>
              <w:t>φ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2D" w:rsidRDefault="00D16375">
            <w:pPr>
              <w:spacing w:after="0" w:line="259" w:lineRule="auto"/>
              <w:ind w:left="0" w:firstLine="0"/>
            </w:pPr>
            <w:r>
              <w:t>(A.21)</w:t>
            </w:r>
          </w:p>
        </w:tc>
      </w:tr>
    </w:tbl>
    <w:p w:rsidR="00AF532D" w:rsidRDefault="00D16375">
      <w:pPr>
        <w:spacing w:after="361" w:line="340" w:lineRule="auto"/>
        <w:ind w:left="0" w:firstLine="0"/>
        <w:jc w:val="right"/>
      </w:pPr>
      <w:r>
        <w:rPr>
          <w:i/>
        </w:rPr>
        <w:t xml:space="preserve">Note. Polar Surface </w:t>
      </w:r>
      <w:r>
        <w:t xml:space="preserve">is used in </w:t>
      </w:r>
      <w:r>
        <w:rPr>
          <w:i/>
        </w:rPr>
        <w:t xml:space="preserve">Detected Obstacle Rating Calculation </w:t>
      </w:r>
      <w:r>
        <w:t xml:space="preserve">(sec. </w:t>
      </w:r>
      <w:r w:rsidRPr="00D16375">
        <w:rPr>
          <w:b/>
          <w:noProof/>
        </w:rPr>
        <w:t>??</w:t>
      </w:r>
      <w:r>
        <w:t xml:space="preserve">). The final formula used in </w:t>
      </w:r>
      <w:bookmarkStart w:id="0" w:name="_GoBack"/>
      <w:bookmarkEnd w:id="0"/>
      <w:r w:rsidRPr="00D16375">
        <w:rPr>
          <w:i/>
          <w:noProof/>
        </w:rPr>
        <w:t>surface</w:t>
      </w:r>
      <w:r>
        <w:rPr>
          <w:i/>
        </w:rPr>
        <w:t xml:space="preserve"> integral calculation </w:t>
      </w:r>
      <w:r>
        <w:t xml:space="preserve">in </w:t>
      </w:r>
      <w:r>
        <w:rPr>
          <w:i/>
        </w:rPr>
        <w:t xml:space="preserve">non-compact notation </w:t>
      </w:r>
      <w:r w:rsidRPr="00D16375">
        <w:rPr>
          <w:noProof/>
        </w:rPr>
        <w:t>is given</w:t>
      </w:r>
      <w:r>
        <w:t xml:space="preserve"> as follow:</w:t>
      </w:r>
    </w:p>
    <w:p w:rsidR="00AF532D" w:rsidRDefault="00D16375">
      <w:pPr>
        <w:tabs>
          <w:tab w:val="center" w:pos="3222"/>
          <w:tab w:val="center" w:pos="5900"/>
          <w:tab w:val="right" w:pos="9026"/>
        </w:tabs>
        <w:spacing w:after="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</w:t>
      </w:r>
      <w:r>
        <w:rPr>
          <w:i/>
        </w:rPr>
        <w:t xml:space="preserve">A </w:t>
      </w:r>
      <w:r>
        <w:t xml:space="preserve">= </w:t>
      </w:r>
      <w:r>
        <w:rPr>
          <w:i/>
        </w:rPr>
        <w:t>r</w:t>
      </w:r>
      <w:r>
        <w:rPr>
          <w:vertAlign w:val="superscript"/>
        </w:rPr>
        <w:t xml:space="preserve">2 </w:t>
      </w:r>
      <w:r>
        <w:t>cos(</w:t>
      </w:r>
      <w:r>
        <w:rPr>
          <w:i/>
        </w:rPr>
        <w:t>horizontal</w:t>
      </w:r>
      <w:r>
        <w:rPr>
          <w:vertAlign w:val="superscript"/>
        </w:rPr>
        <w:t>◦</w:t>
      </w:r>
      <w:r>
        <w:t>)</w:t>
      </w:r>
      <w:r>
        <w:tab/>
      </w:r>
      <w:r w:rsidRPr="00D16375">
        <w:rPr>
          <w:noProof/>
        </w:rPr>
        <w:t>d</w:t>
      </w:r>
      <w:r w:rsidRPr="00D16375">
        <w:rPr>
          <w:i/>
          <w:noProof/>
        </w:rPr>
        <w:t>horizontal</w:t>
      </w:r>
      <w:r>
        <w:rPr>
          <w:vertAlign w:val="superscript"/>
        </w:rPr>
        <w:t>◦</w:t>
      </w:r>
      <w:r w:rsidRPr="00D16375">
        <w:rPr>
          <w:noProof/>
        </w:rPr>
        <w:t>d</w:t>
      </w:r>
      <w:r w:rsidRPr="00D16375">
        <w:rPr>
          <w:i/>
          <w:noProof/>
        </w:rPr>
        <w:t>vertical</w:t>
      </w:r>
      <w:r>
        <w:rPr>
          <w:vertAlign w:val="superscript"/>
        </w:rPr>
        <w:t>◦</w:t>
      </w:r>
      <w:r>
        <w:rPr>
          <w:vertAlign w:val="superscript"/>
        </w:rPr>
        <w:tab/>
      </w:r>
      <w:r>
        <w:t>(A.22)</w:t>
      </w:r>
      <w:r>
        <w:br w:type="page"/>
      </w:r>
    </w:p>
    <w:p w:rsidR="00AF532D" w:rsidRDefault="00D16375">
      <w:pPr>
        <w:tabs>
          <w:tab w:val="center" w:pos="3833"/>
          <w:tab w:val="center" w:pos="6617"/>
        </w:tabs>
        <w:spacing w:after="80" w:line="259" w:lineRule="auto"/>
        <w:ind w:left="-15" w:right="-15" w:firstLine="0"/>
        <w:jc w:val="left"/>
      </w:pPr>
      <w:r>
        <w:lastRenderedPageBreak/>
        <w:t>6</w:t>
      </w:r>
      <w:r>
        <w:tab/>
      </w:r>
      <w:r>
        <w:rPr>
          <w:rFonts w:ascii="Calibri" w:eastAsia="Calibri" w:hAnsi="Calibri" w:cs="Calibri"/>
        </w:rPr>
        <w:t>Appendix A.</w:t>
      </w:r>
      <w:r>
        <w:rPr>
          <w:rFonts w:ascii="Calibri" w:eastAsia="Calibri" w:hAnsi="Calibri" w:cs="Calibri"/>
        </w:rPr>
        <w:tab/>
        <w:t>Complementary Definitions</w:t>
      </w:r>
      <w:r>
        <w:br w:type="page"/>
      </w:r>
    </w:p>
    <w:p w:rsidR="00AF532D" w:rsidRDefault="00D16375">
      <w:pPr>
        <w:pStyle w:val="Heading1"/>
        <w:ind w:left="-5"/>
      </w:pPr>
      <w:r>
        <w:lastRenderedPageBreak/>
        <w:t>Bibliography</w:t>
      </w:r>
    </w:p>
    <w:p w:rsidR="00AF532D" w:rsidRDefault="00D16375">
      <w:pPr>
        <w:numPr>
          <w:ilvl w:val="0"/>
          <w:numId w:val="2"/>
        </w:numPr>
        <w:spacing w:after="214"/>
        <w:ind w:hanging="364"/>
      </w:pPr>
      <w:r>
        <w:t xml:space="preserve">Leonhard Euler. Formulae generales pro translatione quacunque corporum rigidorum. </w:t>
      </w:r>
      <w:r>
        <w:rPr>
          <w:i/>
        </w:rPr>
        <w:t>Novi Acad. Sci. Petrop</w:t>
      </w:r>
      <w:r>
        <w:t>, 20:189–207, 1775.</w:t>
      </w:r>
    </w:p>
    <w:p w:rsidR="00AF532D" w:rsidRDefault="00D16375">
      <w:pPr>
        <w:numPr>
          <w:ilvl w:val="0"/>
          <w:numId w:val="2"/>
        </w:numPr>
        <w:spacing w:after="214"/>
        <w:ind w:hanging="364"/>
      </w:pPr>
      <w:r>
        <w:t xml:space="preserve">Hanspeter Schaub and John L Junkins. </w:t>
      </w:r>
      <w:r>
        <w:rPr>
          <w:i/>
        </w:rPr>
        <w:t>Analytical mechanics of space systems</w:t>
      </w:r>
      <w:r>
        <w:t>. Aiaa, 2003.</w:t>
      </w:r>
    </w:p>
    <w:p w:rsidR="00AF532D" w:rsidRDefault="00D16375">
      <w:pPr>
        <w:numPr>
          <w:ilvl w:val="0"/>
          <w:numId w:val="2"/>
        </w:numPr>
        <w:spacing w:after="9521"/>
        <w:ind w:hanging="364"/>
      </w:pPr>
      <w:r>
        <w:t xml:space="preserve">Manuel Kramer and Douglas J Dapprich. </w:t>
      </w:r>
      <w:r w:rsidRPr="00C047AE">
        <w:rPr>
          <w:noProof/>
        </w:rPr>
        <w:t>Gyro stabilized</w:t>
      </w:r>
      <w:r>
        <w:t xml:space="preserve"> inertial reference system with gimbal lock prevention means, October </w:t>
      </w:r>
      <w:r w:rsidRPr="00C047AE">
        <w:rPr>
          <w:noProof/>
        </w:rPr>
        <w:t>4</w:t>
      </w:r>
      <w:r>
        <w:t xml:space="preserve"> 1977. US Patent 4,052,654.</w:t>
      </w:r>
    </w:p>
    <w:p w:rsidR="00AF532D" w:rsidRDefault="00D16375">
      <w:pPr>
        <w:spacing w:after="3" w:line="265" w:lineRule="auto"/>
        <w:jc w:val="center"/>
      </w:pPr>
      <w:r>
        <w:t>7</w:t>
      </w:r>
    </w:p>
    <w:sectPr w:rsidR="00AF532D">
      <w:pgSz w:w="11906" w:h="16838"/>
      <w:pgMar w:top="600" w:right="1080" w:bottom="49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6722"/>
    <w:multiLevelType w:val="hybridMultilevel"/>
    <w:tmpl w:val="9E941F62"/>
    <w:lvl w:ilvl="0" w:tplc="74161334">
      <w:start w:val="1"/>
      <w:numFmt w:val="decimal"/>
      <w:lvlText w:val="[%1]"/>
      <w:lvlJc w:val="left"/>
      <w:pPr>
        <w:ind w:left="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7C2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68B09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D08DB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C69F2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C607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A4035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C54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7042E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4D4F59"/>
    <w:multiLevelType w:val="hybridMultilevel"/>
    <w:tmpl w:val="B4CA458A"/>
    <w:lvl w:ilvl="0" w:tplc="23A26538">
      <w:start w:val="1"/>
      <w:numFmt w:val="lowerLetter"/>
      <w:lvlText w:val="(%1)"/>
      <w:lvlJc w:val="left"/>
      <w:pPr>
        <w:ind w:left="3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EDB7C">
      <w:start w:val="1"/>
      <w:numFmt w:val="lowerLetter"/>
      <w:lvlText w:val="%2"/>
      <w:lvlJc w:val="left"/>
      <w:pPr>
        <w:ind w:left="51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C45B6">
      <w:start w:val="1"/>
      <w:numFmt w:val="lowerRoman"/>
      <w:lvlText w:val="%3"/>
      <w:lvlJc w:val="left"/>
      <w:pPr>
        <w:ind w:left="58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D4069E">
      <w:start w:val="1"/>
      <w:numFmt w:val="decimal"/>
      <w:lvlText w:val="%4"/>
      <w:lvlJc w:val="left"/>
      <w:pPr>
        <w:ind w:left="65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D0FE6C">
      <w:start w:val="1"/>
      <w:numFmt w:val="lowerLetter"/>
      <w:lvlText w:val="%5"/>
      <w:lvlJc w:val="left"/>
      <w:pPr>
        <w:ind w:left="72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E6CC0">
      <w:start w:val="1"/>
      <w:numFmt w:val="lowerRoman"/>
      <w:lvlText w:val="%6"/>
      <w:lvlJc w:val="left"/>
      <w:pPr>
        <w:ind w:left="79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67236">
      <w:start w:val="1"/>
      <w:numFmt w:val="decimal"/>
      <w:lvlText w:val="%7"/>
      <w:lvlJc w:val="left"/>
      <w:pPr>
        <w:ind w:left="87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A0784A">
      <w:start w:val="1"/>
      <w:numFmt w:val="lowerLetter"/>
      <w:lvlText w:val="%8"/>
      <w:lvlJc w:val="left"/>
      <w:pPr>
        <w:ind w:left="9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04890">
      <w:start w:val="1"/>
      <w:numFmt w:val="lowerRoman"/>
      <w:lvlText w:val="%9"/>
      <w:lvlJc w:val="left"/>
      <w:pPr>
        <w:ind w:left="10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ytDA0MjY1MDY3NDFW0lEKTi0uzszPAykwrAUAsGISqiwAAAA="/>
  </w:docVars>
  <w:rsids>
    <w:rsidRoot w:val="00AF532D"/>
    <w:rsid w:val="00AD7931"/>
    <w:rsid w:val="00AF532D"/>
    <w:rsid w:val="00C047AE"/>
    <w:rsid w:val="00D16375"/>
    <w:rsid w:val="00E3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9FE6A-284E-41AE-A42F-3EACC4B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91" w:line="318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6" w:line="264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8" w:line="265" w:lineRule="auto"/>
      <w:ind w:left="10" w:hanging="10"/>
      <w:jc w:val="right"/>
      <w:outlineLvl w:val="1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6</cp:revision>
  <dcterms:created xsi:type="dcterms:W3CDTF">2019-01-18T15:15:00Z</dcterms:created>
  <dcterms:modified xsi:type="dcterms:W3CDTF">2019-01-18T15:30:00Z</dcterms:modified>
</cp:coreProperties>
</file>