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25E" w:rsidRDefault="00925114">
      <w:pPr>
        <w:tabs>
          <w:tab w:val="center" w:pos="3994"/>
        </w:tabs>
        <w:spacing w:after="202" w:line="259" w:lineRule="auto"/>
        <w:ind w:left="0" w:firstLine="0"/>
        <w:jc w:val="left"/>
      </w:pPr>
      <w:r>
        <w:rPr>
          <w:b/>
          <w:sz w:val="34"/>
        </w:rPr>
        <w:t>7.6</w:t>
      </w:r>
      <w:r>
        <w:rPr>
          <w:b/>
          <w:sz w:val="34"/>
        </w:rPr>
        <w:tab/>
        <w:t>Reduced Reach Sets Performance</w:t>
      </w:r>
    </w:p>
    <w:p w:rsidR="00EF725E" w:rsidRDefault="00925114">
      <w:pPr>
        <w:spacing w:after="3" w:line="340" w:lineRule="auto"/>
        <w:ind w:left="-5"/>
        <w:jc w:val="left"/>
      </w:pPr>
      <w:r>
        <w:rPr>
          <w:i/>
        </w:rPr>
        <w:t xml:space="preserve">Constrained Expansion Method </w:t>
      </w:r>
      <w:r>
        <w:t>(</w:t>
      </w:r>
      <w:r w:rsidRPr="001D62C8">
        <w:rPr>
          <w:noProof/>
        </w:rPr>
        <w:t>alg</w:t>
      </w:r>
      <w:r>
        <w:t xml:space="preserve">. </w:t>
      </w:r>
      <w:r w:rsidRPr="001D62C8">
        <w:rPr>
          <w:b/>
          <w:noProof/>
        </w:rPr>
        <w:t>??</w:t>
      </w:r>
      <w:r>
        <w:t xml:space="preserve">) is creating </w:t>
      </w:r>
      <w:r>
        <w:rPr>
          <w:i/>
        </w:rPr>
        <w:t xml:space="preserve">Reach Sets </w:t>
      </w:r>
      <w:r>
        <w:t xml:space="preserve">from </w:t>
      </w:r>
      <w:r w:rsidR="001D62C8">
        <w:t xml:space="preserve">the </w:t>
      </w:r>
      <w:r w:rsidRPr="001D62C8">
        <w:rPr>
          <w:i/>
          <w:noProof/>
        </w:rPr>
        <w:t>Root</w:t>
      </w:r>
      <w:r>
        <w:rPr>
          <w:i/>
        </w:rPr>
        <w:t xml:space="preserve"> Node </w:t>
      </w:r>
      <w:r>
        <w:t xml:space="preserve">as a tree expansion using </w:t>
      </w:r>
      <w:r>
        <w:rPr>
          <w:i/>
        </w:rPr>
        <w:t xml:space="preserve">Expansion Constraint function </w:t>
      </w:r>
      <w:r>
        <w:t>(depending on type).</w:t>
      </w:r>
    </w:p>
    <w:p w:rsidR="00EF725E" w:rsidRDefault="00925114">
      <w:pPr>
        <w:spacing w:after="244" w:line="259" w:lineRule="auto"/>
      </w:pPr>
      <w:r>
        <w:t xml:space="preserve">The </w:t>
      </w:r>
      <w:r>
        <w:rPr>
          <w:i/>
        </w:rPr>
        <w:t xml:space="preserve">Reach set creation procedure </w:t>
      </w:r>
      <w:r>
        <w:t xml:space="preserve">is creating </w:t>
      </w:r>
      <w:r w:rsidR="001D62C8">
        <w:t xml:space="preserve">the </w:t>
      </w:r>
      <w:r w:rsidRPr="001D62C8">
        <w:rPr>
          <w:noProof/>
        </w:rPr>
        <w:t>following</w:t>
      </w:r>
      <w:r>
        <w:t xml:space="preserve"> artifacts:</w:t>
      </w:r>
    </w:p>
    <w:p w:rsidR="00EF725E" w:rsidRDefault="00925114">
      <w:pPr>
        <w:numPr>
          <w:ilvl w:val="0"/>
          <w:numId w:val="1"/>
        </w:numPr>
        <w:spacing w:after="193"/>
        <w:ind w:hanging="299"/>
      </w:pPr>
      <w:r>
        <w:rPr>
          <w:i/>
        </w:rPr>
        <w:t xml:space="preserve">Nodes </w:t>
      </w:r>
      <w:r>
        <w:t xml:space="preserve">- tree Node containing necessary data for discrete Trajectory portion, notably </w:t>
      </w:r>
      <w:r>
        <w:rPr>
          <w:i/>
        </w:rPr>
        <w:t>System State Evolution</w:t>
      </w:r>
      <w:r>
        <w:t xml:space="preserve">, </w:t>
      </w:r>
      <w:r>
        <w:rPr>
          <w:i/>
        </w:rPr>
        <w:t>buffer</w:t>
      </w:r>
      <w:r>
        <w:t xml:space="preserve">, and, </w:t>
      </w:r>
      <w:r w:rsidRPr="001D62C8">
        <w:rPr>
          <w:i/>
          <w:noProof/>
        </w:rPr>
        <w:t>Reach</w:t>
      </w:r>
      <w:r w:rsidR="001D62C8">
        <w:rPr>
          <w:i/>
          <w:noProof/>
        </w:rPr>
        <w:t>a</w:t>
      </w:r>
      <w:r w:rsidRPr="001D62C8">
        <w:rPr>
          <w:i/>
          <w:noProof/>
        </w:rPr>
        <w:t>bility</w:t>
      </w:r>
      <w:r>
        <w:rPr>
          <w:i/>
        </w:rPr>
        <w:t xml:space="preserve"> Rating</w:t>
      </w:r>
      <w:r>
        <w:t>.</w:t>
      </w:r>
    </w:p>
    <w:p w:rsidR="00EF725E" w:rsidRDefault="00925114">
      <w:pPr>
        <w:numPr>
          <w:ilvl w:val="0"/>
          <w:numId w:val="1"/>
        </w:numPr>
        <w:spacing w:after="153"/>
        <w:ind w:hanging="299"/>
      </w:pPr>
      <w:r>
        <w:rPr>
          <w:i/>
        </w:rPr>
        <w:t xml:space="preserve">Trajectories </w:t>
      </w:r>
      <w:r>
        <w:t xml:space="preserve">- leaf </w:t>
      </w:r>
      <w:r>
        <w:rPr>
          <w:i/>
        </w:rPr>
        <w:t xml:space="preserve">Node </w:t>
      </w:r>
      <w:r>
        <w:t xml:space="preserve">containing </w:t>
      </w:r>
      <w:r>
        <w:rPr>
          <w:i/>
        </w:rPr>
        <w:t xml:space="preserve">unique buffer </w:t>
      </w:r>
      <w:r>
        <w:t xml:space="preserve">which </w:t>
      </w:r>
      <w:r w:rsidRPr="001D62C8">
        <w:rPr>
          <w:noProof/>
        </w:rPr>
        <w:t xml:space="preserve">is not </w:t>
      </w:r>
      <w:r w:rsidRPr="001D62C8">
        <w:rPr>
          <w:i/>
          <w:noProof/>
        </w:rPr>
        <w:t>prefix</w:t>
      </w:r>
      <w:r w:rsidR="001D62C8" w:rsidRPr="001D62C8">
        <w:rPr>
          <w:i/>
          <w:noProof/>
        </w:rPr>
        <w:t>ed</w:t>
      </w:r>
      <w:r>
        <w:rPr>
          <w:i/>
        </w:rPr>
        <w:t xml:space="preserve"> </w:t>
      </w:r>
      <w:r>
        <w:t>in others Node buffer.</w:t>
      </w:r>
    </w:p>
    <w:p w:rsidR="00EF725E" w:rsidRDefault="00925114">
      <w:pPr>
        <w:ind w:left="-15" w:firstLine="351"/>
      </w:pPr>
      <w:r>
        <w:t xml:space="preserve">The </w:t>
      </w:r>
      <w:r>
        <w:rPr>
          <w:i/>
        </w:rPr>
        <w:t>Reach Set Comput</w:t>
      </w:r>
      <w:r>
        <w:rPr>
          <w:i/>
        </w:rPr>
        <w:t xml:space="preserve">ation Time </w:t>
      </w:r>
      <w:r w:rsidR="001D62C8">
        <w:rPr>
          <w:noProof/>
        </w:rPr>
        <w:t>depends</w:t>
      </w:r>
      <w:r>
        <w:t xml:space="preserve"> strongly on </w:t>
      </w:r>
      <w:r>
        <w:rPr>
          <w:i/>
        </w:rPr>
        <w:t xml:space="preserve">Movement Automaton </w:t>
      </w:r>
      <w:r>
        <w:t xml:space="preserve">prediction complexity and Node count. The </w:t>
      </w:r>
      <w:r>
        <w:rPr>
          <w:i/>
        </w:rPr>
        <w:t xml:space="preserve">Constrained Expansion Method </w:t>
      </w:r>
      <w:r>
        <w:t>(</w:t>
      </w:r>
      <w:r w:rsidRPr="001D62C8">
        <w:rPr>
          <w:noProof/>
        </w:rPr>
        <w:t>alg</w:t>
      </w:r>
      <w:r>
        <w:t xml:space="preserve">. </w:t>
      </w:r>
      <w:r w:rsidRPr="001D62C8">
        <w:rPr>
          <w:b/>
          <w:noProof/>
        </w:rPr>
        <w:t>??</w:t>
      </w:r>
      <w:r>
        <w:t xml:space="preserve">) is separating all nodes entering into </w:t>
      </w:r>
      <w:r w:rsidRPr="001D62C8">
        <w:rPr>
          <w:i/>
          <w:noProof/>
        </w:rPr>
        <w:t>cell</w:t>
      </w:r>
      <w:r w:rsidRPr="001D62C8">
        <w:rPr>
          <w:i/>
          <w:noProof/>
          <w:vertAlign w:val="subscript"/>
        </w:rPr>
        <w:t>i</w:t>
      </w:r>
      <w:proofErr w:type="spellStart"/>
      <w:r>
        <w:rPr>
          <w:i/>
          <w:vertAlign w:val="subscript"/>
        </w:rPr>
        <w:t>,j,k</w:t>
      </w:r>
      <w:proofErr w:type="spellEnd"/>
      <w:r>
        <w:rPr>
          <w:i/>
          <w:vertAlign w:val="subscript"/>
        </w:rPr>
        <w:t xml:space="preserve"> </w:t>
      </w:r>
      <w:r>
        <w:t xml:space="preserve">into two distinctive groups: </w:t>
      </w:r>
      <w:r>
        <w:rPr>
          <w:i/>
        </w:rPr>
        <w:t xml:space="preserve">Candidates for expansion </w:t>
      </w:r>
      <w:r>
        <w:t xml:space="preserve">and </w:t>
      </w:r>
      <w:r>
        <w:rPr>
          <w:i/>
        </w:rPr>
        <w:t>Leftover Nodes</w:t>
      </w:r>
      <w:r>
        <w:t>.</w:t>
      </w:r>
    </w:p>
    <w:p w:rsidR="00EF725E" w:rsidRDefault="00925114">
      <w:pPr>
        <w:spacing w:after="76"/>
        <w:ind w:left="-15" w:firstLine="351"/>
      </w:pPr>
      <w:r>
        <w:t xml:space="preserve">The </w:t>
      </w:r>
      <w:r>
        <w:rPr>
          <w:i/>
        </w:rPr>
        <w:t xml:space="preserve">Leftover Nodes </w:t>
      </w:r>
      <w:r>
        <w:t xml:space="preserve">are thrown away every expansion. The </w:t>
      </w:r>
      <w:r>
        <w:rPr>
          <w:i/>
        </w:rPr>
        <w:t xml:space="preserve">Leftover Nodes </w:t>
      </w:r>
      <w:r w:rsidRPr="001D62C8">
        <w:rPr>
          <w:noProof/>
        </w:rPr>
        <w:t>are not expanded</w:t>
      </w:r>
      <w:r>
        <w:t xml:space="preserve"> in </w:t>
      </w:r>
      <w:r w:rsidR="001D62C8">
        <w:t xml:space="preserve">the </w:t>
      </w:r>
      <w:r w:rsidRPr="001D62C8">
        <w:rPr>
          <w:noProof/>
        </w:rPr>
        <w:t>next</w:t>
      </w:r>
      <w:r>
        <w:t xml:space="preserve"> </w:t>
      </w:r>
      <w:r>
        <w:rPr>
          <w:i/>
        </w:rPr>
        <w:t xml:space="preserve">Wave-front </w:t>
      </w:r>
      <w:r>
        <w:t xml:space="preserve">iteration, but they leave a notable </w:t>
      </w:r>
      <w:r>
        <w:rPr>
          <w:i/>
        </w:rPr>
        <w:t xml:space="preserve">computation </w:t>
      </w:r>
      <w:r>
        <w:t xml:space="preserve">and </w:t>
      </w:r>
      <w:r>
        <w:rPr>
          <w:i/>
        </w:rPr>
        <w:t xml:space="preserve">memory </w:t>
      </w:r>
      <w:r>
        <w:t>footprint.</w:t>
      </w:r>
    </w:p>
    <w:p w:rsidR="00EF725E" w:rsidRDefault="00925114">
      <w:pPr>
        <w:spacing w:after="337"/>
        <w:ind w:left="-5"/>
      </w:pPr>
      <w:r>
        <w:rPr>
          <w:i/>
        </w:rPr>
        <w:t xml:space="preserve">Note. Average Trajectory Smoothness Rate </w:t>
      </w:r>
      <w:r>
        <w:t xml:space="preserve">(def. </w:t>
      </w:r>
      <w:r w:rsidRPr="001D62C8">
        <w:rPr>
          <w:b/>
          <w:noProof/>
        </w:rPr>
        <w:t>??</w:t>
      </w:r>
      <w:r>
        <w:t xml:space="preserve">) is important only in </w:t>
      </w:r>
      <w:r>
        <w:rPr>
          <w:i/>
        </w:rPr>
        <w:t>Navig</w:t>
      </w:r>
      <w:r>
        <w:rPr>
          <w:i/>
        </w:rPr>
        <w:t>ation Mode</w:t>
      </w:r>
      <w:r w:rsidR="001D62C8">
        <w:rPr>
          <w:noProof/>
        </w:rPr>
        <w:t>;</w:t>
      </w:r>
      <w:r w:rsidRPr="001D62C8">
        <w:rPr>
          <w:noProof/>
        </w:rPr>
        <w:t xml:space="preserve"> this</w:t>
      </w:r>
      <w:r>
        <w:t xml:space="preserve"> aspect has been covered over (sec. </w:t>
      </w:r>
      <w:r w:rsidRPr="001D62C8">
        <w:rPr>
          <w:b/>
          <w:noProof/>
        </w:rPr>
        <w:t>??</w:t>
      </w:r>
      <w:r>
        <w:t xml:space="preserve">, </w:t>
      </w:r>
      <w:r w:rsidRPr="001D62C8">
        <w:rPr>
          <w:b/>
          <w:noProof/>
        </w:rPr>
        <w:t>??</w:t>
      </w:r>
      <w:r>
        <w:t xml:space="preserve">, </w:t>
      </w:r>
      <w:r w:rsidRPr="001D62C8">
        <w:rPr>
          <w:b/>
          <w:noProof/>
        </w:rPr>
        <w:t>??</w:t>
      </w:r>
      <w:r>
        <w:t>).</w:t>
      </w:r>
    </w:p>
    <w:p w:rsidR="00EF725E" w:rsidRDefault="00925114">
      <w:pPr>
        <w:spacing w:after="193"/>
        <w:ind w:left="-5"/>
      </w:pPr>
      <w:r>
        <w:rPr>
          <w:b/>
        </w:rPr>
        <w:t xml:space="preserve">Approach: </w:t>
      </w:r>
      <w:r>
        <w:t xml:space="preserve">For </w:t>
      </w:r>
      <w:r w:rsidR="001D62C8" w:rsidRPr="00C82D20">
        <w:rPr>
          <w:noProof/>
        </w:rPr>
        <w:t xml:space="preserve">the </w:t>
      </w:r>
      <w:r w:rsidRPr="00C82D20">
        <w:rPr>
          <w:noProof/>
        </w:rPr>
        <w:t>same</w:t>
      </w:r>
      <w:r>
        <w:t xml:space="preserve"> conditions (</w:t>
      </w:r>
      <w:r>
        <w:rPr>
          <w:i/>
        </w:rPr>
        <w:t>Testing Avoidance Grid</w:t>
      </w:r>
      <w:r>
        <w:t xml:space="preserve">, </w:t>
      </w:r>
      <w:r>
        <w:rPr>
          <w:i/>
        </w:rPr>
        <w:t>UAS initial state</w:t>
      </w:r>
      <w:r>
        <w:t xml:space="preserve">, </w:t>
      </w:r>
      <w:r>
        <w:rPr>
          <w:i/>
        </w:rPr>
        <w:t>Movement Automaton</w:t>
      </w:r>
      <w:r>
        <w:t xml:space="preserve">) compare </w:t>
      </w:r>
      <w:r w:rsidR="001D62C8">
        <w:t xml:space="preserve">the </w:t>
      </w:r>
      <w:r w:rsidRPr="001D62C8">
        <w:rPr>
          <w:noProof/>
        </w:rPr>
        <w:t>performance</w:t>
      </w:r>
      <w:r>
        <w:t xml:space="preserve"> of </w:t>
      </w:r>
      <w:r>
        <w:rPr>
          <w:i/>
        </w:rPr>
        <w:t xml:space="preserve">Reach Set Approximations </w:t>
      </w:r>
      <w:r>
        <w:t xml:space="preserve">created by various methods for </w:t>
      </w:r>
      <w:r w:rsidR="001D62C8">
        <w:t xml:space="preserve">the </w:t>
      </w:r>
      <w:r w:rsidRPr="001D62C8">
        <w:rPr>
          <w:noProof/>
        </w:rPr>
        <w:t>following</w:t>
      </w:r>
      <w:r>
        <w:t xml:space="preserve"> parameters:</w:t>
      </w:r>
    </w:p>
    <w:p w:rsidR="00EF725E" w:rsidRDefault="00925114">
      <w:pPr>
        <w:numPr>
          <w:ilvl w:val="0"/>
          <w:numId w:val="2"/>
        </w:numPr>
        <w:spacing w:after="186"/>
        <w:ind w:hanging="299"/>
      </w:pPr>
      <w:r>
        <w:rPr>
          <w:i/>
        </w:rPr>
        <w:t xml:space="preserve">Coverage Ratio </w:t>
      </w:r>
      <w:r>
        <w:t xml:space="preserve">- defined in (def. </w:t>
      </w:r>
      <w:r w:rsidRPr="001D62C8">
        <w:rPr>
          <w:b/>
          <w:noProof/>
        </w:rPr>
        <w:t>??</w:t>
      </w:r>
      <w:r>
        <w:t xml:space="preserve">) shows how versatile </w:t>
      </w:r>
      <w:r>
        <w:rPr>
          <w:i/>
        </w:rPr>
        <w:t xml:space="preserve">Reach Set Approximation </w:t>
      </w:r>
      <w:r>
        <w:t>is (up to 100% of complete reach set coverage).</w:t>
      </w:r>
    </w:p>
    <w:p w:rsidR="00EF725E" w:rsidRDefault="00925114">
      <w:pPr>
        <w:numPr>
          <w:ilvl w:val="0"/>
          <w:numId w:val="2"/>
        </w:numPr>
        <w:spacing w:after="277" w:line="259" w:lineRule="auto"/>
        <w:ind w:hanging="299"/>
      </w:pPr>
      <w:r>
        <w:rPr>
          <w:i/>
        </w:rPr>
        <w:t xml:space="preserve">Node count </w:t>
      </w:r>
      <w:r>
        <w:t xml:space="preserve">- count of Nodes in </w:t>
      </w:r>
      <w:r>
        <w:rPr>
          <w:i/>
        </w:rPr>
        <w:t xml:space="preserve">Reach Set Approximation </w:t>
      </w:r>
      <w:r>
        <w:t>counted like:</w:t>
      </w:r>
    </w:p>
    <w:p w:rsidR="00EF725E" w:rsidRDefault="00925114">
      <w:pPr>
        <w:numPr>
          <w:ilvl w:val="1"/>
          <w:numId w:val="2"/>
        </w:numPr>
        <w:spacing w:after="177" w:line="259" w:lineRule="auto"/>
        <w:ind w:left="897" w:hanging="312"/>
      </w:pPr>
      <w:r>
        <w:t>full</w:t>
      </w:r>
      <w:r>
        <w:t xml:space="preserve"> - all active nodes existing over computation time,</w:t>
      </w:r>
    </w:p>
    <w:p w:rsidR="00EF725E" w:rsidRDefault="00925114">
      <w:pPr>
        <w:numPr>
          <w:ilvl w:val="1"/>
          <w:numId w:val="2"/>
        </w:numPr>
        <w:spacing w:after="277" w:line="259" w:lineRule="auto"/>
        <w:ind w:left="897" w:hanging="312"/>
      </w:pPr>
      <w:r>
        <w:t xml:space="preserve">pruned - active nodes for </w:t>
      </w:r>
      <w:r w:rsidRPr="001D62C8">
        <w:rPr>
          <w:noProof/>
        </w:rPr>
        <w:t>real</w:t>
      </w:r>
      <w:r w:rsidR="001D62C8">
        <w:rPr>
          <w:noProof/>
        </w:rPr>
        <w:t>-</w:t>
      </w:r>
      <w:r w:rsidRPr="001D62C8">
        <w:rPr>
          <w:noProof/>
        </w:rPr>
        <w:t>time</w:t>
      </w:r>
      <w:r>
        <w:t xml:space="preserve"> use.</w:t>
      </w:r>
    </w:p>
    <w:p w:rsidR="00EF725E" w:rsidRDefault="00925114">
      <w:pPr>
        <w:numPr>
          <w:ilvl w:val="0"/>
          <w:numId w:val="2"/>
        </w:numPr>
        <w:spacing w:after="277" w:line="259" w:lineRule="auto"/>
        <w:ind w:hanging="299"/>
      </w:pPr>
      <w:r>
        <w:rPr>
          <w:i/>
        </w:rPr>
        <w:t xml:space="preserve">Count of Trajectories </w:t>
      </w:r>
      <w:r>
        <w:t>- count of Trajectories (leaf Nodes) counted like:</w:t>
      </w:r>
    </w:p>
    <w:p w:rsidR="00EF725E" w:rsidRDefault="00925114">
      <w:pPr>
        <w:numPr>
          <w:ilvl w:val="1"/>
          <w:numId w:val="2"/>
        </w:numPr>
        <w:spacing w:after="177" w:line="259" w:lineRule="auto"/>
        <w:ind w:left="897" w:hanging="312"/>
      </w:pPr>
      <w:r>
        <w:t>full - all active trajectories existing over computation time,</w:t>
      </w:r>
    </w:p>
    <w:p w:rsidR="00EF725E" w:rsidRDefault="00925114">
      <w:pPr>
        <w:numPr>
          <w:ilvl w:val="1"/>
          <w:numId w:val="2"/>
        </w:numPr>
        <w:spacing w:after="351"/>
        <w:ind w:left="897" w:hanging="312"/>
      </w:pPr>
      <w:r>
        <w:t xml:space="preserve">pruned - active </w:t>
      </w:r>
      <w:r w:rsidRPr="00C82D20">
        <w:rPr>
          <w:noProof/>
        </w:rPr>
        <w:t>trajectories</w:t>
      </w:r>
      <w:r w:rsidR="00C82D20">
        <w:rPr>
          <w:noProof/>
        </w:rPr>
        <w:t xml:space="preserve"> are</w:t>
      </w:r>
      <w:r>
        <w:t xml:space="preserve"> leading to coating cells of </w:t>
      </w:r>
      <w:r>
        <w:rPr>
          <w:i/>
        </w:rPr>
        <w:t>Avoidance Grid</w:t>
      </w:r>
      <w:r>
        <w:t>.</w:t>
      </w:r>
    </w:p>
    <w:p w:rsidR="00EF725E" w:rsidRDefault="00925114">
      <w:pPr>
        <w:tabs>
          <w:tab w:val="right" w:pos="9026"/>
        </w:tabs>
        <w:spacing w:after="51" w:line="259" w:lineRule="auto"/>
        <w:ind w:left="-15" w:firstLine="0"/>
        <w:jc w:val="left"/>
      </w:pPr>
      <w:r>
        <w:rPr>
          <w:b/>
        </w:rPr>
        <w:t>Testing Avoidance Grid</w:t>
      </w:r>
      <w:r>
        <w:rPr>
          <w:b/>
        </w:rPr>
        <w:tab/>
      </w:r>
      <w:r>
        <w:t xml:space="preserve">with </w:t>
      </w:r>
      <w:r>
        <w:rPr>
          <w:i/>
        </w:rPr>
        <w:t>Distance 10 m</w:t>
      </w:r>
      <w:r>
        <w:t xml:space="preserve">, </w:t>
      </w:r>
      <w:r>
        <w:rPr>
          <w:i/>
        </w:rPr>
        <w:t>Layer count 10</w:t>
      </w:r>
      <w:r>
        <w:t xml:space="preserve">, </w:t>
      </w:r>
      <w:r>
        <w:rPr>
          <w:i/>
        </w:rPr>
        <w:t>Horizontal range</w:t>
      </w:r>
    </w:p>
    <w:p w:rsidR="00EF725E" w:rsidRDefault="00925114">
      <w:pPr>
        <w:spacing w:after="151" w:line="259" w:lineRule="auto"/>
        <w:ind w:left="-5"/>
        <w:jc w:val="left"/>
      </w:pP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8087" name="Picture 8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" name="Picture 80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</w:t>
      </w:r>
      <w:r>
        <w:rPr>
          <w:i/>
        </w:rPr>
        <w:t>Horizontal Cell Count 7</w:t>
      </w:r>
      <w:r>
        <w:t xml:space="preserve">, </w:t>
      </w:r>
      <w:r>
        <w:rPr>
          <w:i/>
        </w:rPr>
        <w:t xml:space="preserve">Vertical range </w:t>
      </w: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8088" name="Picture 8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" name="Picture 80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and </w:t>
      </w:r>
      <w:r>
        <w:rPr>
          <w:i/>
        </w:rPr>
        <w:t>Vertical Cell Count 5</w:t>
      </w:r>
      <w:r>
        <w:t>.</w:t>
      </w:r>
    </w:p>
    <w:p w:rsidR="00EF725E" w:rsidRDefault="00925114">
      <w:pPr>
        <w:ind w:left="-5"/>
      </w:pPr>
      <w:r>
        <w:rPr>
          <w:i/>
        </w:rPr>
        <w:lastRenderedPageBreak/>
        <w:t xml:space="preserve">Note. </w:t>
      </w:r>
      <w:r>
        <w:t xml:space="preserve">The sizing of </w:t>
      </w:r>
      <w:r w:rsidR="00C82D20">
        <w:t xml:space="preserve">the </w:t>
      </w:r>
      <w:r w:rsidRPr="00C82D20">
        <w:rPr>
          <w:i/>
          <w:noProof/>
        </w:rPr>
        <w:t>Avoidance</w:t>
      </w:r>
      <w:r>
        <w:rPr>
          <w:i/>
        </w:rPr>
        <w:t xml:space="preserve"> Gr</w:t>
      </w:r>
      <w:r>
        <w:rPr>
          <w:i/>
        </w:rPr>
        <w:t xml:space="preserve">id </w:t>
      </w:r>
      <w:r>
        <w:t xml:space="preserve">was chosen </w:t>
      </w:r>
      <w:r w:rsidR="00C82D20">
        <w:t xml:space="preserve">the </w:t>
      </w:r>
      <w:r w:rsidRPr="00C82D20">
        <w:rPr>
          <w:noProof/>
        </w:rPr>
        <w:t>small</w:t>
      </w:r>
      <w:r>
        <w:t xml:space="preserve"> </w:t>
      </w:r>
      <w:r w:rsidRPr="00C82D20">
        <w:rPr>
          <w:noProof/>
        </w:rPr>
        <w:t>scale</w:t>
      </w:r>
      <w:r>
        <w:t xml:space="preserve"> because </w:t>
      </w:r>
      <w:r w:rsidR="00C82D20">
        <w:t xml:space="preserve">the </w:t>
      </w:r>
      <w:r w:rsidRPr="00C82D20">
        <w:rPr>
          <w:noProof/>
        </w:rPr>
        <w:t>property</w:t>
      </w:r>
      <w:r>
        <w:t xml:space="preserve"> of </w:t>
      </w:r>
      <w:r>
        <w:rPr>
          <w:i/>
        </w:rPr>
        <w:t xml:space="preserve">Coverage Ratio </w:t>
      </w:r>
      <w:r>
        <w:t>can be calculated exactly up to some scale, after that it can be only assumed.</w:t>
      </w:r>
    </w:p>
    <w:p w:rsidR="00EF725E" w:rsidRDefault="00925114">
      <w:pPr>
        <w:spacing w:line="259" w:lineRule="auto"/>
        <w:ind w:left="-5"/>
      </w:pPr>
      <w:r>
        <w:t xml:space="preserve">Various sizes of </w:t>
      </w:r>
      <w:r>
        <w:rPr>
          <w:i/>
        </w:rPr>
        <w:t xml:space="preserve">Avoidance Grid </w:t>
      </w:r>
      <w:r w:rsidRPr="00C82D20">
        <w:rPr>
          <w:noProof/>
        </w:rPr>
        <w:t>was tested</w:t>
      </w:r>
      <w:r>
        <w:t xml:space="preserve"> in [1].</w:t>
      </w:r>
    </w:p>
    <w:p w:rsidR="00EF725E" w:rsidRDefault="00925114">
      <w:pPr>
        <w:spacing w:after="264" w:line="259" w:lineRule="auto"/>
        <w:ind w:left="-5"/>
      </w:pPr>
      <w:r>
        <w:t>2</w:t>
      </w:r>
    </w:p>
    <w:p w:rsidR="00EF725E" w:rsidRDefault="00925114">
      <w:pPr>
        <w:spacing w:after="422"/>
        <w:ind w:left="-15" w:firstLine="351"/>
      </w:pPr>
      <w:r>
        <w:t xml:space="preserve">The UAS is at </w:t>
      </w:r>
      <w:r>
        <w:rPr>
          <w:i/>
        </w:rPr>
        <w:t xml:space="preserve">Back-side </w:t>
      </w:r>
      <w:r>
        <w:t xml:space="preserve">of </w:t>
      </w:r>
      <w:r>
        <w:rPr>
          <w:i/>
        </w:rPr>
        <w:t xml:space="preserve">Figure </w:t>
      </w:r>
      <w:r>
        <w:t>(</w:t>
      </w:r>
      <w:r w:rsidR="00C82D20">
        <w:t xml:space="preserve">an </w:t>
      </w:r>
      <w:r w:rsidRPr="00C82D20">
        <w:rPr>
          <w:noProof/>
        </w:rPr>
        <w:t>initial</w:t>
      </w:r>
      <w:r>
        <w:t xml:space="preserve"> state is at all </w:t>
      </w:r>
      <w:r>
        <w:rPr>
          <w:i/>
        </w:rPr>
        <w:t>Tra</w:t>
      </w:r>
      <w:r>
        <w:rPr>
          <w:i/>
        </w:rPr>
        <w:t>jectory Origins</w:t>
      </w:r>
      <w:r>
        <w:t xml:space="preserve">). The </w:t>
      </w:r>
      <w:r>
        <w:rPr>
          <w:i/>
        </w:rPr>
        <w:t xml:space="preserve">black dashed line </w:t>
      </w:r>
      <w:r>
        <w:t xml:space="preserve">marks </w:t>
      </w:r>
      <w:r>
        <w:rPr>
          <w:i/>
        </w:rPr>
        <w:t xml:space="preserve">Avoidance Grid </w:t>
      </w:r>
      <w:r>
        <w:t xml:space="preserve">space boundary. Each trajectory has its </w:t>
      </w:r>
      <w:r>
        <w:t xml:space="preserve">color and ends at </w:t>
      </w:r>
      <w:r>
        <w:rPr>
          <w:i/>
        </w:rPr>
        <w:t xml:space="preserve">Front-side </w:t>
      </w:r>
      <w:r>
        <w:t xml:space="preserve">of </w:t>
      </w:r>
      <w:r>
        <w:rPr>
          <w:i/>
        </w:rPr>
        <w:t>Avoidance Grid Boundary</w:t>
      </w:r>
      <w:r>
        <w:t>.</w:t>
      </w:r>
    </w:p>
    <w:p w:rsidR="00EF725E" w:rsidRDefault="00925114">
      <w:pPr>
        <w:tabs>
          <w:tab w:val="center" w:pos="2055"/>
          <w:tab w:val="center" w:pos="5433"/>
        </w:tabs>
        <w:spacing w:after="95" w:line="259" w:lineRule="auto"/>
        <w:ind w:left="-15" w:firstLine="0"/>
        <w:jc w:val="left"/>
      </w:pPr>
      <w:r>
        <w:rPr>
          <w:b/>
        </w:rPr>
        <w:t>Chaotic Reach Set</w:t>
      </w:r>
      <w:r>
        <w:rPr>
          <w:b/>
        </w:rPr>
        <w:tab/>
      </w:r>
      <w:r>
        <w:t>(sec.</w:t>
      </w:r>
      <w:r>
        <w:tab/>
      </w:r>
      <w:r w:rsidRPr="00C82D20">
        <w:rPr>
          <w:b/>
          <w:noProof/>
        </w:rPr>
        <w:t>??</w:t>
      </w:r>
      <w:r>
        <w:t xml:space="preserve">) </w:t>
      </w:r>
      <w:r w:rsidRPr="00C82D20">
        <w:rPr>
          <w:noProof/>
        </w:rPr>
        <w:t>is used</w:t>
      </w:r>
      <w:r>
        <w:t xml:space="preserve"> in </w:t>
      </w:r>
      <w:r>
        <w:rPr>
          <w:i/>
        </w:rPr>
        <w:t xml:space="preserve">Emergency Avoidance Mode </w:t>
      </w:r>
      <w:r>
        <w:t xml:space="preserve">for </w:t>
      </w:r>
      <w:r>
        <w:rPr>
          <w:i/>
        </w:rPr>
        <w:t>Non-</w:t>
      </w:r>
    </w:p>
    <w:p w:rsidR="00EF725E" w:rsidRDefault="00925114">
      <w:pPr>
        <w:ind w:left="-5"/>
      </w:pPr>
      <w:r>
        <w:rPr>
          <w:i/>
        </w:rPr>
        <w:t>Controlled Airspace</w:t>
      </w:r>
      <w:r>
        <w:t xml:space="preserve">. The </w:t>
      </w:r>
      <w:r>
        <w:rPr>
          <w:i/>
        </w:rPr>
        <w:t xml:space="preserve">full </w:t>
      </w:r>
      <w:r>
        <w:t xml:space="preserve">set of trajectories is given in (fig. 7.1a). The </w:t>
      </w:r>
      <w:r>
        <w:rPr>
          <w:i/>
        </w:rPr>
        <w:t xml:space="preserve">Pruned </w:t>
      </w:r>
      <w:r>
        <w:t>set of trajectories is given in (fig. 7.1b).</w:t>
      </w:r>
    </w:p>
    <w:p w:rsidR="00EF725E" w:rsidRDefault="00925114">
      <w:pPr>
        <w:ind w:left="-15" w:firstLine="351"/>
      </w:pPr>
      <w:r>
        <w:rPr>
          <w:i/>
        </w:rPr>
        <w:t xml:space="preserve">Tuning parameters </w:t>
      </w:r>
      <w:r>
        <w:t xml:space="preserve">were selected like follow: </w:t>
      </w:r>
      <w:r>
        <w:rPr>
          <w:i/>
        </w:rPr>
        <w:t xml:space="preserve">Spread Ratio </w:t>
      </w:r>
      <w:r>
        <w:t xml:space="preserve">is 15 (unique footprint trajectories in </w:t>
      </w:r>
      <w:r w:rsidR="00C82D20">
        <w:t xml:space="preserve">the </w:t>
      </w:r>
      <w:r w:rsidRPr="00C82D20">
        <w:rPr>
          <w:noProof/>
        </w:rPr>
        <w:t>cell</w:t>
      </w:r>
      <w:r>
        <w:t>)</w:t>
      </w:r>
      <w:r w:rsidR="00C82D20">
        <w:t>,</w:t>
      </w:r>
      <w:r>
        <w:t xml:space="preserve"> </w:t>
      </w:r>
      <w:r w:rsidRPr="00C82D20">
        <w:rPr>
          <w:noProof/>
        </w:rPr>
        <w:t>and</w:t>
      </w:r>
      <w:r>
        <w:t xml:space="preserve"> </w:t>
      </w:r>
      <w:r>
        <w:rPr>
          <w:i/>
        </w:rPr>
        <w:t xml:space="preserve">trajectory footprint length </w:t>
      </w:r>
      <w:r>
        <w:t>is 3 (la</w:t>
      </w:r>
      <w:r>
        <w:t>st three unique passing cells).</w:t>
      </w:r>
    </w:p>
    <w:p w:rsidR="00EF725E" w:rsidRDefault="00925114">
      <w:pPr>
        <w:spacing w:after="158" w:line="259" w:lineRule="auto"/>
        <w:ind w:left="35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6306" cy="1770472"/>
                <wp:effectExtent l="0" t="0" r="0" b="0"/>
                <wp:docPr id="6248" name="Group 6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306" cy="1770472"/>
                          <a:chOff x="0" y="0"/>
                          <a:chExt cx="5276306" cy="1770472"/>
                        </a:xfrm>
                      </wpg:grpSpPr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803" cy="1770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00503" y="13"/>
                            <a:ext cx="2475803" cy="1770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48" style="width:415.457pt;height:139.407pt;mso-position-horizontal-relative:char;mso-position-vertical-relative:line" coordsize="52763,17704">
                <v:shape id="Picture 239" style="position:absolute;width:24758;height:17704;left:0;top:0;" filled="f">
                  <v:imagedata r:id="rId11"/>
                </v:shape>
                <v:shape id="Picture 242" style="position:absolute;width:24758;height:17704;left:28005;top:0;" filled="f">
                  <v:imagedata r:id="rId12"/>
                </v:shape>
              </v:group>
            </w:pict>
          </mc:Fallback>
        </mc:AlternateContent>
      </w:r>
    </w:p>
    <w:p w:rsidR="00EF725E" w:rsidRDefault="00925114">
      <w:pPr>
        <w:tabs>
          <w:tab w:val="center" w:pos="1588"/>
          <w:tab w:val="center" w:pos="5998"/>
        </w:tabs>
        <w:spacing w:after="2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Full.</w:t>
      </w:r>
      <w:r>
        <w:rPr>
          <w:sz w:val="22"/>
        </w:rPr>
        <w:tab/>
        <w:t>(b) Pruned.</w:t>
      </w:r>
    </w:p>
    <w:p w:rsidR="00EF725E" w:rsidRDefault="00925114">
      <w:pPr>
        <w:spacing w:after="575" w:line="265" w:lineRule="auto"/>
        <w:ind w:left="10"/>
        <w:jc w:val="center"/>
      </w:pPr>
      <w:r>
        <w:t>Figure 7.1: Chaotic reach set computation example.</w:t>
      </w:r>
    </w:p>
    <w:p w:rsidR="00EF725E" w:rsidRDefault="00925114">
      <w:pPr>
        <w:ind w:left="-5"/>
      </w:pPr>
      <w:r>
        <w:rPr>
          <w:b/>
        </w:rPr>
        <w:t xml:space="preserve">Harmonic Reach Set </w:t>
      </w:r>
      <w:r>
        <w:t xml:space="preserve">(sec. </w:t>
      </w:r>
      <w:r w:rsidRPr="00C82D20">
        <w:rPr>
          <w:b/>
          <w:noProof/>
        </w:rPr>
        <w:t>??</w:t>
      </w:r>
      <w:r>
        <w:t xml:space="preserve">) </w:t>
      </w:r>
      <w:r w:rsidRPr="00C82D20">
        <w:rPr>
          <w:noProof/>
        </w:rPr>
        <w:t>is used</w:t>
      </w:r>
      <w:r>
        <w:t xml:space="preserve"> in </w:t>
      </w:r>
      <w:r>
        <w:rPr>
          <w:i/>
        </w:rPr>
        <w:t xml:space="preserve">Navigation Mode </w:t>
      </w:r>
      <w:r>
        <w:t xml:space="preserve">for </w:t>
      </w:r>
      <w:r>
        <w:rPr>
          <w:i/>
        </w:rPr>
        <w:t>Non Controlled Airspace</w:t>
      </w:r>
      <w:r>
        <w:t xml:space="preserve">. The </w:t>
      </w:r>
      <w:r>
        <w:rPr>
          <w:i/>
        </w:rPr>
        <w:t xml:space="preserve">full set </w:t>
      </w:r>
      <w:r>
        <w:t xml:space="preserve">of trajectories is given in (fig. 7.2a). The </w:t>
      </w:r>
      <w:r>
        <w:rPr>
          <w:i/>
        </w:rPr>
        <w:t>Prune</w:t>
      </w:r>
      <w:r>
        <w:rPr>
          <w:i/>
        </w:rPr>
        <w:t xml:space="preserve">d </w:t>
      </w:r>
      <w:r>
        <w:t>set of trajectories is given in (fig. 7.2b).</w:t>
      </w:r>
    </w:p>
    <w:p w:rsidR="00EF725E" w:rsidRDefault="00925114">
      <w:pPr>
        <w:spacing w:after="57" w:line="259" w:lineRule="auto"/>
        <w:ind w:left="10" w:right="-15"/>
        <w:jc w:val="right"/>
      </w:pPr>
      <w:r>
        <w:rPr>
          <w:i/>
        </w:rPr>
        <w:t xml:space="preserve">Tuning parameter </w:t>
      </w:r>
      <w:r>
        <w:t xml:space="preserve">for </w:t>
      </w:r>
      <w:r>
        <w:rPr>
          <w:i/>
        </w:rPr>
        <w:t xml:space="preserve">harmonic spread ratio </w:t>
      </w:r>
      <w:r w:rsidRPr="00C82D20">
        <w:rPr>
          <w:noProof/>
        </w:rPr>
        <w:t>was set</w:t>
      </w:r>
      <w:r>
        <w:t xml:space="preserve"> to 9 (which implies high coverage).</w:t>
      </w:r>
    </w:p>
    <w:p w:rsidR="00EF725E" w:rsidRDefault="00925114">
      <w:pPr>
        <w:spacing w:after="158" w:line="259" w:lineRule="auto"/>
        <w:ind w:left="35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276281" cy="1776394"/>
                <wp:effectExtent l="0" t="0" r="0" b="0"/>
                <wp:docPr id="6249" name="Group 6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281" cy="1776394"/>
                          <a:chOff x="0" y="0"/>
                          <a:chExt cx="5276281" cy="1776394"/>
                        </a:xfrm>
                      </wpg:grpSpPr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898" cy="1776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0503" y="60"/>
                            <a:ext cx="2475778" cy="1776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49" style="width:415.455pt;height:139.874pt;mso-position-horizontal-relative:char;mso-position-vertical-relative:line" coordsize="52762,17763">
                <v:shape id="Picture 264" style="position:absolute;width:24758;height:17763;left:0;top:0;" filled="f">
                  <v:imagedata r:id="rId15"/>
                </v:shape>
                <v:shape id="Picture 267" style="position:absolute;width:24757;height:17763;left:28005;top:0;" filled="f">
                  <v:imagedata r:id="rId16"/>
                </v:shape>
              </v:group>
            </w:pict>
          </mc:Fallback>
        </mc:AlternateContent>
      </w:r>
    </w:p>
    <w:p w:rsidR="00EF725E" w:rsidRDefault="00925114">
      <w:pPr>
        <w:tabs>
          <w:tab w:val="center" w:pos="1588"/>
          <w:tab w:val="center" w:pos="5998"/>
        </w:tabs>
        <w:spacing w:after="2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Full.</w:t>
      </w:r>
      <w:r>
        <w:rPr>
          <w:sz w:val="22"/>
        </w:rPr>
        <w:tab/>
        <w:t>(b) Pruned.</w:t>
      </w:r>
    </w:p>
    <w:p w:rsidR="00EF725E" w:rsidRDefault="00925114">
      <w:pPr>
        <w:spacing w:after="575" w:line="265" w:lineRule="auto"/>
        <w:ind w:left="10"/>
        <w:jc w:val="center"/>
      </w:pPr>
      <w:r>
        <w:t>Figure 7.2: Harmonic reach set computation example.</w:t>
      </w:r>
    </w:p>
    <w:p w:rsidR="00EF725E" w:rsidRDefault="00925114">
      <w:pPr>
        <w:ind w:left="-5"/>
      </w:pPr>
      <w:r>
        <w:rPr>
          <w:b/>
        </w:rPr>
        <w:t xml:space="preserve">Combined Reach Set </w:t>
      </w:r>
      <w:r>
        <w:t xml:space="preserve">(sec. </w:t>
      </w:r>
      <w:r w:rsidRPr="00C82D20">
        <w:rPr>
          <w:b/>
          <w:noProof/>
        </w:rPr>
        <w:t>??</w:t>
      </w:r>
      <w:r>
        <w:t>) is combination o</w:t>
      </w:r>
      <w:r>
        <w:t xml:space="preserve">f </w:t>
      </w:r>
      <w:r>
        <w:rPr>
          <w:i/>
        </w:rPr>
        <w:t xml:space="preserve">Chaotic Reach Set </w:t>
      </w:r>
      <w:r>
        <w:t xml:space="preserve">(fig. 7.1) and </w:t>
      </w:r>
      <w:r>
        <w:rPr>
          <w:i/>
        </w:rPr>
        <w:t xml:space="preserve">Harmonic Reach Set </w:t>
      </w:r>
      <w:r>
        <w:t xml:space="preserve">(fig. 7.2). The </w:t>
      </w:r>
      <w:r>
        <w:rPr>
          <w:i/>
        </w:rPr>
        <w:t xml:space="preserve">tuning parameters </w:t>
      </w:r>
      <w:r>
        <w:t xml:space="preserve">are </w:t>
      </w:r>
      <w:r w:rsidR="00C82D20">
        <w:t xml:space="preserve">the </w:t>
      </w:r>
      <w:r w:rsidRPr="00C82D20">
        <w:rPr>
          <w:noProof/>
        </w:rPr>
        <w:t>same</w:t>
      </w:r>
      <w:r>
        <w:t xml:space="preserve"> for </w:t>
      </w:r>
      <w:r w:rsidR="00C82D20">
        <w:t xml:space="preserve">the </w:t>
      </w:r>
      <w:r w:rsidRPr="00C82D20">
        <w:rPr>
          <w:noProof/>
        </w:rPr>
        <w:t>respective</w:t>
      </w:r>
      <w:r>
        <w:t xml:space="preserve"> methods.</w:t>
      </w:r>
    </w:p>
    <w:p w:rsidR="00EF725E" w:rsidRDefault="00925114">
      <w:pPr>
        <w:spacing w:after="3" w:line="259" w:lineRule="auto"/>
        <w:ind w:left="-5"/>
        <w:jc w:val="left"/>
      </w:pPr>
      <w:r>
        <w:t xml:space="preserve">It </w:t>
      </w:r>
      <w:r w:rsidRPr="00C82D20">
        <w:rPr>
          <w:noProof/>
        </w:rPr>
        <w:t>is used</w:t>
      </w:r>
      <w:r>
        <w:t xml:space="preserve"> for both </w:t>
      </w:r>
      <w:r>
        <w:rPr>
          <w:i/>
        </w:rPr>
        <w:t xml:space="preserve">Emergency Avoidance </w:t>
      </w:r>
      <w:r>
        <w:t xml:space="preserve">and </w:t>
      </w:r>
      <w:r>
        <w:rPr>
          <w:i/>
        </w:rPr>
        <w:t>Navigation</w:t>
      </w:r>
      <w:r>
        <w:t>.</w:t>
      </w:r>
    </w:p>
    <w:p w:rsidR="00EF725E" w:rsidRDefault="00925114">
      <w:pPr>
        <w:ind w:left="-5"/>
      </w:pPr>
      <w:r>
        <w:rPr>
          <w:b/>
        </w:rPr>
        <w:t xml:space="preserve">ACAS-like Reach Set </w:t>
      </w:r>
      <w:r>
        <w:t xml:space="preserve">(sec. </w:t>
      </w:r>
      <w:r w:rsidRPr="00C82D20">
        <w:rPr>
          <w:b/>
          <w:noProof/>
        </w:rPr>
        <w:t>??</w:t>
      </w:r>
      <w:r>
        <w:t xml:space="preserve">) </w:t>
      </w:r>
      <w:r w:rsidRPr="00033D89">
        <w:rPr>
          <w:noProof/>
        </w:rPr>
        <w:t>is used</w:t>
      </w:r>
      <w:r>
        <w:t xml:space="preserve"> in </w:t>
      </w:r>
      <w:r>
        <w:rPr>
          <w:i/>
        </w:rPr>
        <w:t xml:space="preserve">Navigation Mode </w:t>
      </w:r>
      <w:r>
        <w:t xml:space="preserve">for </w:t>
      </w:r>
      <w:r>
        <w:rPr>
          <w:i/>
        </w:rPr>
        <w:t>Controlled Airspac</w:t>
      </w:r>
      <w:r>
        <w:rPr>
          <w:i/>
        </w:rPr>
        <w:t>e</w:t>
      </w:r>
      <w:r>
        <w:t xml:space="preserve">. The separations used </w:t>
      </w:r>
      <w:r w:rsidRPr="00033D89">
        <w:rPr>
          <w:noProof/>
        </w:rPr>
        <w:t>are</w:t>
      </w:r>
      <w:r>
        <w:t xml:space="preserve"> </w:t>
      </w:r>
      <w:r>
        <w:rPr>
          <w:i/>
        </w:rPr>
        <w:t>Horizontal</w:t>
      </w:r>
      <w:r w:rsidRPr="00033D89">
        <w:rPr>
          <w:noProof/>
        </w:rPr>
        <w:t>,</w:t>
      </w:r>
      <w:r w:rsidR="00033D89">
        <w:rPr>
          <w:noProof/>
        </w:rPr>
        <w:t xml:space="preserve"> </w:t>
      </w:r>
      <w:r w:rsidRPr="00033D89">
        <w:rPr>
          <w:i/>
          <w:noProof/>
        </w:rPr>
        <w:t>Vertical</w:t>
      </w:r>
      <w:r>
        <w:t xml:space="preserve">, </w:t>
      </w:r>
      <w:r>
        <w:rPr>
          <w:i/>
        </w:rPr>
        <w:t>Slash</w:t>
      </w:r>
      <w:r>
        <w:t xml:space="preserve">, and, </w:t>
      </w:r>
      <w:r>
        <w:rPr>
          <w:i/>
        </w:rPr>
        <w:t>Backslash</w:t>
      </w:r>
      <w:r>
        <w:t xml:space="preserve">, to give </w:t>
      </w:r>
      <w:r w:rsidR="00033D89">
        <w:t xml:space="preserve">the </w:t>
      </w:r>
      <w:r w:rsidRPr="00033D89">
        <w:rPr>
          <w:noProof/>
        </w:rPr>
        <w:t>worst</w:t>
      </w:r>
      <w:r>
        <w:t xml:space="preserve"> possible nodes and trajectories count. The </w:t>
      </w:r>
      <w:r>
        <w:rPr>
          <w:i/>
        </w:rPr>
        <w:t xml:space="preserve">full </w:t>
      </w:r>
      <w:r>
        <w:t xml:space="preserve">set of trajectories is given in (fig. 7.3a). The </w:t>
      </w:r>
      <w:r>
        <w:rPr>
          <w:i/>
        </w:rPr>
        <w:t xml:space="preserve">Pruned </w:t>
      </w:r>
      <w:r>
        <w:t>set of trajectories is given in (fig. 7.3b).</w:t>
      </w:r>
    </w:p>
    <w:p w:rsidR="00EF725E" w:rsidRDefault="00925114">
      <w:pPr>
        <w:spacing w:after="158" w:line="259" w:lineRule="auto"/>
        <w:ind w:left="35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6306" cy="1773629"/>
                <wp:effectExtent l="0" t="0" r="0" b="0"/>
                <wp:docPr id="6392" name="Group 6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306" cy="1773629"/>
                          <a:chOff x="0" y="0"/>
                          <a:chExt cx="5276306" cy="1773629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"/>
                            <a:ext cx="2475803" cy="1773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00503" y="0"/>
                            <a:ext cx="2475803" cy="1773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2" style="width:415.457pt;height:139.656pt;mso-position-horizontal-relative:char;mso-position-vertical-relative:line" coordsize="52763,17736">
                <v:shape id="Picture 346" style="position:absolute;width:24758;height:17736;left:0;top:0;" filled="f">
                  <v:imagedata r:id="rId19"/>
                </v:shape>
                <v:shape id="Picture 349" style="position:absolute;width:24758;height:17736;left:28005;top:0;" filled="f">
                  <v:imagedata r:id="rId20"/>
                </v:shape>
              </v:group>
            </w:pict>
          </mc:Fallback>
        </mc:AlternateContent>
      </w:r>
    </w:p>
    <w:p w:rsidR="00EF725E" w:rsidRDefault="00925114">
      <w:pPr>
        <w:tabs>
          <w:tab w:val="center" w:pos="2308"/>
          <w:tab w:val="center" w:pos="6718"/>
        </w:tabs>
        <w:spacing w:after="2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Full.</w:t>
      </w:r>
      <w:r>
        <w:rPr>
          <w:sz w:val="22"/>
        </w:rPr>
        <w:tab/>
        <w:t>(b) Pruned.</w:t>
      </w:r>
    </w:p>
    <w:p w:rsidR="00EF725E" w:rsidRDefault="00925114">
      <w:pPr>
        <w:spacing w:after="575" w:line="265" w:lineRule="auto"/>
        <w:ind w:left="10"/>
        <w:jc w:val="center"/>
      </w:pPr>
      <w:r>
        <w:t xml:space="preserve">Figure 7.3: ACAS-like </w:t>
      </w:r>
      <w:r w:rsidRPr="00033D89">
        <w:rPr>
          <w:noProof/>
        </w:rPr>
        <w:t>reach</w:t>
      </w:r>
      <w:r>
        <w:t xml:space="preserve"> set computation example.</w:t>
      </w:r>
    </w:p>
    <w:p w:rsidR="00EF725E" w:rsidRDefault="00925114">
      <w:pPr>
        <w:spacing w:after="441"/>
        <w:ind w:left="-5"/>
      </w:pPr>
      <w:r>
        <w:rPr>
          <w:b/>
        </w:rPr>
        <w:t xml:space="preserve">Computation Methods Performance Comparison </w:t>
      </w:r>
      <w:r>
        <w:t xml:space="preserve">(tab. 7.1) gives overview of memory consumption and </w:t>
      </w:r>
      <w:r>
        <w:rPr>
          <w:i/>
        </w:rPr>
        <w:t>Coverage Ratio</w:t>
      </w:r>
      <w:r>
        <w:t>.</w:t>
      </w:r>
    </w:p>
    <w:p w:rsidR="00EF725E" w:rsidRDefault="00925114">
      <w:pPr>
        <w:spacing w:after="157"/>
        <w:ind w:left="-5"/>
      </w:pPr>
      <w:r>
        <w:rPr>
          <w:b/>
        </w:rPr>
        <w:t xml:space="preserve">Node count: </w:t>
      </w:r>
      <w:r>
        <w:rPr>
          <w:i/>
        </w:rPr>
        <w:t xml:space="preserve">Full Node Count </w:t>
      </w:r>
      <w:r>
        <w:t xml:space="preserve">shows how much memory it takes to compute </w:t>
      </w:r>
      <w:r>
        <w:rPr>
          <w:i/>
        </w:rPr>
        <w:t xml:space="preserve">Reach </w:t>
      </w:r>
      <w:r w:rsidRPr="00033D89">
        <w:rPr>
          <w:i/>
          <w:noProof/>
        </w:rPr>
        <w:t>set</w:t>
      </w:r>
      <w:r w:rsidRPr="00033D89">
        <w:rPr>
          <w:noProof/>
        </w:rPr>
        <w:t>.</w:t>
      </w:r>
      <w:r>
        <w:t xml:space="preserve"> </w:t>
      </w:r>
      <w:r>
        <w:rPr>
          <w:i/>
        </w:rPr>
        <w:t xml:space="preserve">Pruned Node Count </w:t>
      </w:r>
      <w:r>
        <w:t xml:space="preserve">shows how much </w:t>
      </w:r>
      <w:r>
        <w:rPr>
          <w:i/>
        </w:rPr>
        <w:t xml:space="preserve">memory </w:t>
      </w:r>
      <w:r w:rsidRPr="00033D89">
        <w:rPr>
          <w:noProof/>
        </w:rPr>
        <w:t>is needed</w:t>
      </w:r>
      <w:r>
        <w:t xml:space="preserve"> for storage.</w:t>
      </w:r>
    </w:p>
    <w:p w:rsidR="00EF725E" w:rsidRDefault="00925114">
      <w:pPr>
        <w:spacing w:after="149"/>
        <w:ind w:left="-5"/>
      </w:pPr>
      <w:r>
        <w:rPr>
          <w:i/>
        </w:rPr>
        <w:t xml:space="preserve">Note. </w:t>
      </w:r>
      <w:r w:rsidRPr="00033D89">
        <w:rPr>
          <w:noProof/>
        </w:rPr>
        <w:t>T</w:t>
      </w:r>
      <w:r w:rsidR="00033D89">
        <w:rPr>
          <w:noProof/>
        </w:rPr>
        <w:t>he t</w:t>
      </w:r>
      <w:r w:rsidRPr="00033D89">
        <w:rPr>
          <w:noProof/>
        </w:rPr>
        <w:t>otal</w:t>
      </w:r>
      <w:r>
        <w:t xml:space="preserve"> size of </w:t>
      </w:r>
      <w:r>
        <w:rPr>
          <w:i/>
        </w:rPr>
        <w:t xml:space="preserve">full/pruned Reach Set </w:t>
      </w:r>
      <w:r>
        <w:t xml:space="preserve">depends on Node implementation. The </w:t>
      </w:r>
      <w:r w:rsidRPr="00033D89">
        <w:rPr>
          <w:noProof/>
        </w:rPr>
        <w:t>Object</w:t>
      </w:r>
      <w:r w:rsidR="00033D89">
        <w:rPr>
          <w:noProof/>
        </w:rPr>
        <w:t>-</w:t>
      </w:r>
      <w:r w:rsidRPr="00033D89">
        <w:rPr>
          <w:noProof/>
        </w:rPr>
        <w:t>oriented</w:t>
      </w:r>
      <w:r>
        <w:t xml:space="preserve"> prototype implementation in Matlab for example avoidance grid </w:t>
      </w:r>
      <w:r w:rsidRPr="00033D89">
        <w:rPr>
          <w:noProof/>
        </w:rPr>
        <w:t>t</w:t>
      </w:r>
      <w:r w:rsidR="00033D89">
        <w:rPr>
          <w:noProof/>
        </w:rPr>
        <w:t>ook</w:t>
      </w:r>
      <w:r>
        <w:t xml:space="preserve"> up </w:t>
      </w:r>
      <w:r>
        <w:lastRenderedPageBreak/>
        <w:t>to 1 megabyte of</w:t>
      </w:r>
      <w:r>
        <w:t xml:space="preserve"> system memory. The effective implementation would take up to 100 kilobytes.</w:t>
      </w:r>
    </w:p>
    <w:p w:rsidR="00EF725E" w:rsidRDefault="00925114">
      <w:pPr>
        <w:spacing w:after="259"/>
        <w:ind w:left="-15" w:firstLine="351"/>
      </w:pPr>
      <w:r>
        <w:rPr>
          <w:i/>
        </w:rPr>
        <w:t xml:space="preserve">Constrained expansion </w:t>
      </w:r>
      <w:r>
        <w:t>(</w:t>
      </w:r>
      <w:r w:rsidRPr="00033D89">
        <w:rPr>
          <w:noProof/>
        </w:rPr>
        <w:t>alg</w:t>
      </w:r>
      <w:r>
        <w:t xml:space="preserve">. </w:t>
      </w:r>
      <w:r w:rsidRPr="00033D89">
        <w:rPr>
          <w:b/>
          <w:noProof/>
        </w:rPr>
        <w:t>??</w:t>
      </w:r>
      <w:r>
        <w:t xml:space="preserve">) have different selection rate, depending on </w:t>
      </w:r>
      <w:r w:rsidR="00033D89">
        <w:t xml:space="preserve">the </w:t>
      </w:r>
      <w:r w:rsidRPr="00033D89">
        <w:rPr>
          <w:noProof/>
        </w:rPr>
        <w:t>method</w:t>
      </w:r>
      <w:r>
        <w:t xml:space="preserve">. The survival rate directly reflects strictness of selection criteria. The rate of </w:t>
      </w:r>
      <w:r>
        <w:rPr>
          <w:i/>
        </w:rPr>
        <w:t xml:space="preserve">node pruned </w:t>
      </w:r>
      <w:r w:rsidRPr="00033D89">
        <w:rPr>
          <w:noProof/>
        </w:rPr>
        <w:t>i</w:t>
      </w:r>
      <w:r w:rsidRPr="00033D89">
        <w:rPr>
          <w:noProof/>
        </w:rPr>
        <w:t>s summarized</w:t>
      </w:r>
      <w:r>
        <w:t xml:space="preserve"> in (eq.7.1)</w:t>
      </w:r>
    </w:p>
    <w:p w:rsidR="00EF725E" w:rsidRDefault="00925114">
      <w:pPr>
        <w:spacing w:after="132" w:line="259" w:lineRule="auto"/>
        <w:ind w:left="3181"/>
        <w:jc w:val="left"/>
      </w:pPr>
      <w:r>
        <w:rPr>
          <w:rFonts w:ascii="Calibri" w:eastAsia="Calibri" w:hAnsi="Calibri" w:cs="Calibri"/>
        </w:rPr>
        <w:t>Nodes pruned</w:t>
      </w:r>
    </w:p>
    <w:p w:rsidR="00EF725E" w:rsidRDefault="00925114">
      <w:pPr>
        <w:tabs>
          <w:tab w:val="center" w:pos="3785"/>
          <w:tab w:val="center" w:pos="5425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033D89">
        <w:rPr>
          <w:i/>
          <w:noProof/>
        </w:rPr>
        <w:t>chaotic</w:t>
      </w:r>
      <w:r w:rsidRPr="00033D89">
        <w:rPr>
          <w:i/>
          <w:noProof/>
        </w:rPr>
        <w:tab/>
      </w:r>
      <w:r w:rsidRPr="00033D89">
        <w:rPr>
          <w:noProof/>
        </w:rPr>
        <w:t>:</w:t>
      </w:r>
      <w:r>
        <w:t xml:space="preserve"> 78</w:t>
      </w:r>
      <w:r>
        <w:rPr>
          <w:i/>
        </w:rPr>
        <w:t>.</w:t>
      </w:r>
      <w:r>
        <w:t>93%</w:t>
      </w:r>
    </w:p>
    <w:p w:rsidR="00EF725E" w:rsidRDefault="00925114">
      <w:pPr>
        <w:spacing w:after="0" w:line="259" w:lineRule="auto"/>
        <w:ind w:left="10" w:right="-15"/>
        <w:jc w:val="right"/>
      </w:pPr>
      <w:r>
        <w:t>(7.1)</w:t>
      </w:r>
    </w:p>
    <w:p w:rsidR="00EF725E" w:rsidRDefault="00925114">
      <w:pPr>
        <w:tabs>
          <w:tab w:val="center" w:pos="3920"/>
          <w:tab w:val="center" w:pos="5425"/>
        </w:tabs>
        <w:spacing w:after="15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Pr="00033D89">
        <w:rPr>
          <w:i/>
          <w:noProof/>
        </w:rPr>
        <w:t>harmonic</w:t>
      </w:r>
      <w:r w:rsidRPr="00033D89">
        <w:rPr>
          <w:i/>
          <w:noProof/>
        </w:rPr>
        <w:tab/>
      </w:r>
      <w:r w:rsidRPr="00033D89">
        <w:rPr>
          <w:noProof/>
        </w:rPr>
        <w:t>:</w:t>
      </w:r>
      <w:r>
        <w:t xml:space="preserve"> 18</w:t>
      </w:r>
      <w:r>
        <w:rPr>
          <w:i/>
        </w:rPr>
        <w:t>.</w:t>
      </w:r>
      <w:r>
        <w:t>50%</w:t>
      </w:r>
    </w:p>
    <w:p w:rsidR="00EF725E" w:rsidRDefault="00925114">
      <w:pPr>
        <w:tabs>
          <w:tab w:val="center" w:pos="4106"/>
          <w:tab w:val="center" w:pos="5425"/>
        </w:tabs>
        <w:spacing w:after="20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ACAS </w:t>
      </w:r>
      <w:r>
        <w:t>−</w:t>
      </w:r>
      <w:r>
        <w:t xml:space="preserve"> </w:t>
      </w:r>
      <w:r w:rsidRPr="00033D89">
        <w:rPr>
          <w:i/>
          <w:noProof/>
        </w:rPr>
        <w:t>like</w:t>
      </w:r>
      <w:r w:rsidRPr="00033D89">
        <w:rPr>
          <w:i/>
          <w:noProof/>
        </w:rPr>
        <w:tab/>
      </w:r>
      <w:r w:rsidRPr="00033D89">
        <w:rPr>
          <w:noProof/>
        </w:rPr>
        <w:t>:</w:t>
      </w:r>
      <w:r>
        <w:t xml:space="preserve"> 79</w:t>
      </w:r>
      <w:r>
        <w:rPr>
          <w:i/>
        </w:rPr>
        <w:t>.</w:t>
      </w:r>
      <w:r>
        <w:t>05%</w:t>
      </w:r>
    </w:p>
    <w:p w:rsidR="00EF725E" w:rsidRDefault="00925114">
      <w:pPr>
        <w:spacing w:after="393"/>
        <w:ind w:left="-5"/>
      </w:pPr>
      <w:r>
        <w:t xml:space="preserve">The </w:t>
      </w:r>
      <w:r>
        <w:rPr>
          <w:i/>
        </w:rPr>
        <w:t xml:space="preserve">interpretation </w:t>
      </w:r>
      <w:r w:rsidRPr="00807ABE">
        <w:rPr>
          <w:i/>
          <w:noProof/>
        </w:rPr>
        <w:t>or</w:t>
      </w:r>
      <w:r>
        <w:rPr>
          <w:i/>
        </w:rPr>
        <w:t xml:space="preserve"> results </w:t>
      </w:r>
      <w:r>
        <w:t>for each reach set estimation method is like follow:</w:t>
      </w:r>
    </w:p>
    <w:p w:rsidR="00EF725E" w:rsidRDefault="00925114">
      <w:pPr>
        <w:numPr>
          <w:ilvl w:val="0"/>
          <w:numId w:val="3"/>
        </w:numPr>
        <w:ind w:hanging="299"/>
      </w:pPr>
      <w:r>
        <w:rPr>
          <w:i/>
        </w:rPr>
        <w:t xml:space="preserve">Chaotic </w:t>
      </w:r>
      <w:r>
        <w:t xml:space="preserve">- the main exploration drive is </w:t>
      </w:r>
      <w:r>
        <w:rPr>
          <w:i/>
        </w:rPr>
        <w:t>Coverage Rate</w:t>
      </w:r>
      <w:r>
        <w:t xml:space="preserve">, the </w:t>
      </w:r>
      <w:r>
        <w:rPr>
          <w:i/>
        </w:rPr>
        <w:t xml:space="preserve">Trajectory </w:t>
      </w:r>
      <w:r>
        <w:t xml:space="preserve">segments are not usually smooth. For our </w:t>
      </w:r>
      <w:r>
        <w:rPr>
          <w:i/>
        </w:rPr>
        <w:t xml:space="preserve">Movement </w:t>
      </w:r>
      <w:r w:rsidRPr="00807ABE">
        <w:rPr>
          <w:i/>
          <w:noProof/>
        </w:rPr>
        <w:t>Automaton</w:t>
      </w:r>
      <w:r w:rsidR="00807ABE">
        <w:rPr>
          <w:i/>
          <w:noProof/>
        </w:rPr>
        <w:t>,</w:t>
      </w:r>
      <w:r>
        <w:rPr>
          <w:i/>
        </w:rPr>
        <w:t xml:space="preserve"> </w:t>
      </w:r>
      <w:r>
        <w:t xml:space="preserve">there is only one </w:t>
      </w:r>
      <w:r>
        <w:rPr>
          <w:i/>
        </w:rPr>
        <w:t xml:space="preserve">Smooth </w:t>
      </w:r>
      <w:r w:rsidRPr="00807ABE">
        <w:rPr>
          <w:i/>
          <w:noProof/>
        </w:rPr>
        <w:t>Movement</w:t>
      </w:r>
      <w:r w:rsidRPr="00807ABE">
        <w:rPr>
          <w:noProof/>
        </w:rPr>
        <w:t>:</w:t>
      </w:r>
      <w:r>
        <w:t xml:space="preserve"> Straight. Other </w:t>
      </w:r>
      <w:r w:rsidR="00807ABE">
        <w:rPr>
          <w:noProof/>
        </w:rPr>
        <w:t>eight</w:t>
      </w:r>
      <w:r>
        <w:t xml:space="preserve"> are considered </w:t>
      </w:r>
      <w:r>
        <w:rPr>
          <w:i/>
        </w:rPr>
        <w:t>Chaotic Movements</w:t>
      </w:r>
      <w:r>
        <w:t xml:space="preserve">. Impact of this fact is </w:t>
      </w:r>
      <w:r w:rsidRPr="00807ABE">
        <w:rPr>
          <w:noProof/>
        </w:rPr>
        <w:t>significant</w:t>
      </w:r>
      <w:r>
        <w:t xml:space="preserve"> because 4</w:t>
      </w:r>
      <w:r>
        <w:rPr>
          <w:i/>
        </w:rPr>
        <w:t>/</w:t>
      </w:r>
      <w:r>
        <w:t xml:space="preserve">5 of nodes </w:t>
      </w:r>
      <w:r w:rsidRPr="00807ABE">
        <w:rPr>
          <w:noProof/>
        </w:rPr>
        <w:t>were pruned</w:t>
      </w:r>
      <w:r>
        <w:t>.</w:t>
      </w:r>
    </w:p>
    <w:p w:rsidR="00EF725E" w:rsidRDefault="00925114">
      <w:pPr>
        <w:spacing w:after="264" w:line="259" w:lineRule="auto"/>
        <w:ind w:left="-5"/>
      </w:pPr>
      <w:r>
        <w:t>4</w:t>
      </w:r>
    </w:p>
    <w:p w:rsidR="00EF725E" w:rsidRDefault="00925114">
      <w:pPr>
        <w:numPr>
          <w:ilvl w:val="0"/>
          <w:numId w:val="3"/>
        </w:numPr>
        <w:spacing w:after="1502"/>
        <w:ind w:hanging="299"/>
      </w:pPr>
      <w:r>
        <w:rPr>
          <w:i/>
        </w:rPr>
        <w:t xml:space="preserve">Harmonic </w:t>
      </w:r>
      <w:r>
        <w:t>- the main exploration driv</w:t>
      </w:r>
      <w:r>
        <w:t xml:space="preserve">e is </w:t>
      </w:r>
      <w:r>
        <w:rPr>
          <w:i/>
        </w:rPr>
        <w:t xml:space="preserve">Smoothness </w:t>
      </w:r>
      <w:r>
        <w:t xml:space="preserve">of contained </w:t>
      </w:r>
      <w:r>
        <w:rPr>
          <w:i/>
        </w:rPr>
        <w:t>Trajectories</w:t>
      </w:r>
      <w:r>
        <w:t xml:space="preserve">. The </w:t>
      </w:r>
      <w:r>
        <w:rPr>
          <w:i/>
        </w:rPr>
        <w:t xml:space="preserve">Trajectory segments </w:t>
      </w:r>
      <w:r>
        <w:t xml:space="preserve">which are getting further away from </w:t>
      </w:r>
      <w:r>
        <w:rPr>
          <w:i/>
        </w:rPr>
        <w:t xml:space="preserve">cell center </w:t>
      </w:r>
      <w:r>
        <w:t xml:space="preserve">are not feasible. If </w:t>
      </w:r>
      <w:r>
        <w:rPr>
          <w:i/>
        </w:rPr>
        <w:t xml:space="preserve">Smooth Movements </w:t>
      </w:r>
      <w:r>
        <w:t xml:space="preserve">set size </w:t>
      </w:r>
      <w:r w:rsidRPr="00807ABE">
        <w:rPr>
          <w:noProof/>
        </w:rPr>
        <w:t>is considered</w:t>
      </w:r>
      <w:r>
        <w:t>, the Smooth/Chaotic ratio is 1</w:t>
      </w:r>
      <w:r>
        <w:rPr>
          <w:i/>
        </w:rPr>
        <w:t>/</w:t>
      </w:r>
      <w:r>
        <w:t xml:space="preserve">8 for our </w:t>
      </w:r>
      <w:r>
        <w:rPr>
          <w:i/>
        </w:rPr>
        <w:t xml:space="preserve">Movement Automaton </w:t>
      </w:r>
      <w:r>
        <w:t xml:space="preserve">implementation. The </w:t>
      </w:r>
      <w:r>
        <w:t xml:space="preserve">low node count </w:t>
      </w:r>
      <w:r w:rsidRPr="00807ABE">
        <w:rPr>
          <w:noProof/>
        </w:rPr>
        <w:t>was expected</w:t>
      </w:r>
      <w:r>
        <w:t xml:space="preserve"> in this approach. </w:t>
      </w:r>
      <w:r w:rsidR="00807ABE">
        <w:rPr>
          <w:noProof/>
        </w:rPr>
        <w:t>Ano</w:t>
      </w:r>
      <w:r w:rsidRPr="00807ABE">
        <w:rPr>
          <w:noProof/>
        </w:rPr>
        <w:t>ther</w:t>
      </w:r>
      <w:r>
        <w:t xml:space="preserve"> Contributing factor is </w:t>
      </w:r>
      <w:r>
        <w:rPr>
          <w:i/>
        </w:rPr>
        <w:t xml:space="preserve">Trajectory Footprint Length </w:t>
      </w:r>
      <w:r>
        <w:t xml:space="preserve">for uniqueness selection, which is not a tuning parameter in this method, and it </w:t>
      </w:r>
      <w:r w:rsidRPr="00807ABE">
        <w:rPr>
          <w:noProof/>
        </w:rPr>
        <w:t>is set</w:t>
      </w:r>
      <w:r>
        <w:t xml:space="preserve"> to </w:t>
      </w:r>
      <w:r w:rsidR="00807ABE">
        <w:t xml:space="preserve">the </w:t>
      </w:r>
      <w:r w:rsidRPr="00807ABE">
        <w:rPr>
          <w:noProof/>
        </w:rPr>
        <w:t>most</w:t>
      </w:r>
      <w:r>
        <w:t xml:space="preserve"> strict selection.</w:t>
      </w:r>
    </w:p>
    <w:p w:rsidR="00EF725E" w:rsidRDefault="00925114">
      <w:pPr>
        <w:numPr>
          <w:ilvl w:val="0"/>
          <w:numId w:val="3"/>
        </w:numPr>
        <w:spacing w:after="1943"/>
        <w:ind w:hanging="299"/>
      </w:pPr>
      <w:r>
        <w:rPr>
          <w:i/>
        </w:rPr>
        <w:t xml:space="preserve">ACAS-like </w:t>
      </w:r>
      <w:r>
        <w:t>- the main drive is to create</w:t>
      </w:r>
      <w:r>
        <w:t xml:space="preserve"> set consisting from </w:t>
      </w:r>
      <w:r>
        <w:rPr>
          <w:i/>
        </w:rPr>
        <w:t>multiple 2D separation planes</w:t>
      </w:r>
      <w:r>
        <w:t xml:space="preserve">. The expansion method applies full movement set on </w:t>
      </w:r>
      <w:r w:rsidR="00807ABE">
        <w:t xml:space="preserve">the </w:t>
      </w:r>
      <w:r w:rsidRPr="00807ABE">
        <w:rPr>
          <w:i/>
          <w:noProof/>
        </w:rPr>
        <w:t>candidate</w:t>
      </w:r>
      <w:r>
        <w:rPr>
          <w:i/>
        </w:rPr>
        <w:t xml:space="preserve"> node</w:t>
      </w:r>
      <w:r>
        <w:t xml:space="preserve">. The </w:t>
      </w:r>
      <w:r>
        <w:rPr>
          <w:i/>
        </w:rPr>
        <w:t xml:space="preserve">Separation plane movement subset </w:t>
      </w:r>
      <w:r>
        <w:t xml:space="preserve">is determining, which node will </w:t>
      </w:r>
      <w:r w:rsidRPr="00807ABE">
        <w:rPr>
          <w:noProof/>
        </w:rPr>
        <w:t>be selected</w:t>
      </w:r>
      <w:r>
        <w:t xml:space="preserve"> for further expansion. The size of </w:t>
      </w:r>
      <w:r w:rsidR="00807ABE">
        <w:t xml:space="preserve">the </w:t>
      </w:r>
      <w:r w:rsidRPr="00807ABE">
        <w:rPr>
          <w:noProof/>
        </w:rPr>
        <w:t>separation</w:t>
      </w:r>
      <w:r>
        <w:t xml:space="preserve"> plane subse</w:t>
      </w:r>
      <w:r>
        <w:t xml:space="preserve">t to </w:t>
      </w:r>
      <w:r w:rsidR="00807ABE">
        <w:t xml:space="preserve">the </w:t>
      </w:r>
      <w:r w:rsidRPr="00807ABE">
        <w:rPr>
          <w:noProof/>
        </w:rPr>
        <w:t>size</w:t>
      </w:r>
      <w:r>
        <w:t xml:space="preserve"> of movement set rate is 1 : 3. There are four separation planes: horizontal, vertical, slash and backslash each containing full 2D plane reach set approximation which caused high node prune rate. Nodes used rate should get lower with increasing g</w:t>
      </w:r>
      <w:r>
        <w:t>rid size.</w:t>
      </w:r>
    </w:p>
    <w:p w:rsidR="00EF725E" w:rsidRDefault="00925114">
      <w:pPr>
        <w:spacing w:after="260"/>
        <w:ind w:left="-5"/>
      </w:pPr>
      <w:r>
        <w:rPr>
          <w:b/>
        </w:rPr>
        <w:lastRenderedPageBreak/>
        <w:t xml:space="preserve">Trajectories count: </w:t>
      </w:r>
      <w:r>
        <w:rPr>
          <w:i/>
        </w:rPr>
        <w:t xml:space="preserve">Full trajectories count </w:t>
      </w:r>
      <w:r>
        <w:t xml:space="preserve">shows how many </w:t>
      </w:r>
      <w:r>
        <w:rPr>
          <w:i/>
        </w:rPr>
        <w:t xml:space="preserve">leaf nodes </w:t>
      </w:r>
      <w:r>
        <w:t xml:space="preserve">were existing during </w:t>
      </w:r>
      <w:r w:rsidR="00807ABE">
        <w:t xml:space="preserve">the </w:t>
      </w:r>
      <w:r w:rsidRPr="00807ABE">
        <w:rPr>
          <w:noProof/>
        </w:rPr>
        <w:t>calculation</w:t>
      </w:r>
      <w:r>
        <w:t xml:space="preserve"> process without pruning. The difference between </w:t>
      </w:r>
      <w:r>
        <w:rPr>
          <w:i/>
        </w:rPr>
        <w:t xml:space="preserve">full node count </w:t>
      </w:r>
      <w:r>
        <w:t xml:space="preserve">and </w:t>
      </w:r>
      <w:r>
        <w:rPr>
          <w:i/>
        </w:rPr>
        <w:t xml:space="preserve">full trajectories count </w:t>
      </w:r>
      <w:r>
        <w:t xml:space="preserve">is count of inner tree nodes. </w:t>
      </w:r>
      <w:r>
        <w:rPr>
          <w:i/>
        </w:rPr>
        <w:t>Pruned trajectories c</w:t>
      </w:r>
      <w:r>
        <w:rPr>
          <w:i/>
        </w:rPr>
        <w:t xml:space="preserve">ount </w:t>
      </w:r>
      <w:r>
        <w:t xml:space="preserve">shows how many </w:t>
      </w:r>
      <w:r>
        <w:rPr>
          <w:i/>
        </w:rPr>
        <w:t xml:space="preserve">leaf nodes </w:t>
      </w:r>
      <w:r w:rsidRPr="00807ABE">
        <w:rPr>
          <w:noProof/>
        </w:rPr>
        <w:t>are used</w:t>
      </w:r>
      <w:r>
        <w:t xml:space="preserve"> in run-time of </w:t>
      </w:r>
      <w:r>
        <w:rPr>
          <w:i/>
        </w:rPr>
        <w:t>avoidance algorithm</w:t>
      </w:r>
      <w:r>
        <w:t xml:space="preserve">. The difference between </w:t>
      </w:r>
      <w:r>
        <w:rPr>
          <w:i/>
        </w:rPr>
        <w:t xml:space="preserve">pruned node count </w:t>
      </w:r>
      <w:r>
        <w:t xml:space="preserve">and </w:t>
      </w:r>
      <w:r>
        <w:rPr>
          <w:i/>
        </w:rPr>
        <w:t xml:space="preserve">pruned trajectories count </w:t>
      </w:r>
      <w:r>
        <w:t>shows the count of inner nodes in active reach set.</w:t>
      </w:r>
    </w:p>
    <w:p w:rsidR="00EF725E" w:rsidRDefault="00925114">
      <w:pPr>
        <w:spacing w:after="502"/>
        <w:ind w:left="-15" w:firstLine="351"/>
      </w:pPr>
      <w:r>
        <w:t xml:space="preserve">The most of </w:t>
      </w:r>
      <w:r>
        <w:rPr>
          <w:i/>
        </w:rPr>
        <w:t xml:space="preserve">waste leaf nodes </w:t>
      </w:r>
      <w:r w:rsidRPr="00807ABE">
        <w:rPr>
          <w:noProof/>
        </w:rPr>
        <w:t>are removed</w:t>
      </w:r>
      <w:r>
        <w:t xml:space="preserve"> during </w:t>
      </w:r>
      <w:r>
        <w:rPr>
          <w:i/>
        </w:rPr>
        <w:t>layer pru</w:t>
      </w:r>
      <w:r>
        <w:rPr>
          <w:i/>
        </w:rPr>
        <w:t>ning</w:t>
      </w:r>
      <w:r>
        <w:t xml:space="preserve">: function </w:t>
      </w:r>
      <w:proofErr w:type="spellStart"/>
      <w:r>
        <w:rPr>
          <w:i/>
        </w:rPr>
        <w:t>reachSet.purge</w:t>
      </w:r>
      <w:proofErr w:type="spellEnd"/>
      <w:r>
        <w:rPr>
          <w:i/>
        </w:rPr>
        <w:t xml:space="preserve">- </w:t>
      </w:r>
      <w:r w:rsidRPr="00807ABE">
        <w:rPr>
          <w:i/>
          <w:noProof/>
        </w:rPr>
        <w:t>SameFootprint</w:t>
      </w:r>
      <w:r>
        <w:rPr>
          <w:i/>
        </w:rPr>
        <w:t xml:space="preserve">() </w:t>
      </w:r>
      <w:r>
        <w:t>(</w:t>
      </w:r>
      <w:r w:rsidRPr="00807ABE">
        <w:rPr>
          <w:noProof/>
        </w:rPr>
        <w:t>alg</w:t>
      </w:r>
      <w:r>
        <w:t xml:space="preserve">. </w:t>
      </w:r>
      <w:r>
        <w:rPr>
          <w:b/>
        </w:rPr>
        <w:t>??</w:t>
      </w:r>
      <w:r>
        <w:t xml:space="preserve">). The </w:t>
      </w:r>
      <w:r>
        <w:rPr>
          <w:i/>
        </w:rPr>
        <w:t xml:space="preserve">Waste trajectories </w:t>
      </w:r>
      <w:r>
        <w:t xml:space="preserve">or </w:t>
      </w:r>
      <w:r>
        <w:rPr>
          <w:i/>
        </w:rPr>
        <w:t xml:space="preserve">unused leaf nodes count </w:t>
      </w:r>
      <w:r>
        <w:t xml:space="preserve">have significant impact. Because </w:t>
      </w:r>
      <w:r>
        <w:rPr>
          <w:i/>
        </w:rPr>
        <w:t xml:space="preserve">leaf nodes </w:t>
      </w:r>
      <w:r w:rsidRPr="00807ABE">
        <w:rPr>
          <w:noProof/>
        </w:rPr>
        <w:t xml:space="preserve">are </w:t>
      </w:r>
      <w:r w:rsidR="00807ABE">
        <w:rPr>
          <w:noProof/>
        </w:rPr>
        <w:t xml:space="preserve">a </w:t>
      </w:r>
      <w:r w:rsidRPr="00807ABE">
        <w:rPr>
          <w:noProof/>
        </w:rPr>
        <w:t>side</w:t>
      </w:r>
      <w:r>
        <w:t xml:space="preserve"> product of </w:t>
      </w:r>
      <w:r>
        <w:rPr>
          <w:i/>
        </w:rPr>
        <w:t xml:space="preserve">Node Expansion procedure </w:t>
      </w:r>
      <w:r>
        <w:t xml:space="preserve">the amount of </w:t>
      </w:r>
      <w:r>
        <w:rPr>
          <w:i/>
        </w:rPr>
        <w:t xml:space="preserve">pruned trajectories </w:t>
      </w:r>
      <w:r>
        <w:t>is around 90 % regardless</w:t>
      </w:r>
      <w:r>
        <w:t xml:space="preserve"> of the used method. The results are summarized in (eq. 7.2)</w:t>
      </w:r>
    </w:p>
    <w:p w:rsidR="00EF725E" w:rsidRDefault="00925114">
      <w:pPr>
        <w:spacing w:after="0" w:line="259" w:lineRule="auto"/>
        <w:ind w:left="2871"/>
        <w:jc w:val="left"/>
      </w:pPr>
      <w:r>
        <w:rPr>
          <w:rFonts w:ascii="Calibri" w:eastAsia="Calibri" w:hAnsi="Calibri" w:cs="Calibri"/>
        </w:rPr>
        <w:t>Trajectories pruned</w:t>
      </w:r>
    </w:p>
    <w:tbl>
      <w:tblPr>
        <w:tblStyle w:val="TableGrid"/>
        <w:tblW w:w="5904" w:type="dxa"/>
        <w:tblInd w:w="3122" w:type="dxa"/>
        <w:tblCellMar>
          <w:top w:w="81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2"/>
        <w:gridCol w:w="627"/>
        <w:gridCol w:w="390"/>
        <w:gridCol w:w="385"/>
        <w:gridCol w:w="549"/>
        <w:gridCol w:w="680"/>
        <w:gridCol w:w="128"/>
        <w:gridCol w:w="766"/>
        <w:gridCol w:w="938"/>
        <w:gridCol w:w="234"/>
        <w:gridCol w:w="295"/>
      </w:tblGrid>
      <w:tr w:rsidR="00EF725E">
        <w:trPr>
          <w:gridBefore w:val="3"/>
          <w:wBefore w:w="2791" w:type="dxa"/>
          <w:trHeight w:val="414"/>
        </w:trPr>
        <w:tc>
          <w:tcPr>
            <w:tcW w:w="22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chaotic</w:t>
            </w:r>
          </w:p>
        </w:tc>
        <w:tc>
          <w:tcPr>
            <w:tcW w:w="31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: 91</w:t>
            </w:r>
            <w:r>
              <w:rPr>
                <w:i/>
              </w:rPr>
              <w:t>.</w:t>
            </w:r>
            <w:r>
              <w:t>24%</w:t>
            </w:r>
          </w:p>
        </w:tc>
        <w:tc>
          <w:tcPr>
            <w:tcW w:w="48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F725E" w:rsidRDefault="00925114">
            <w:pPr>
              <w:spacing w:after="0" w:line="259" w:lineRule="auto"/>
              <w:ind w:left="0" w:firstLine="0"/>
            </w:pPr>
            <w:r>
              <w:t>(7.2)</w:t>
            </w:r>
          </w:p>
        </w:tc>
      </w:tr>
      <w:tr w:rsidR="00EF725E">
        <w:trPr>
          <w:gridBefore w:val="3"/>
          <w:wBefore w:w="2791" w:type="dxa"/>
          <w:trHeight w:val="313"/>
        </w:trPr>
        <w:tc>
          <w:tcPr>
            <w:tcW w:w="22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harmonic</w:t>
            </w:r>
          </w:p>
        </w:tc>
        <w:tc>
          <w:tcPr>
            <w:tcW w:w="31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: 88</w:t>
            </w:r>
            <w:r>
              <w:rPr>
                <w:i/>
              </w:rPr>
              <w:t>.</w:t>
            </w:r>
            <w:r>
              <w:t>21%</w:t>
            </w:r>
          </w:p>
        </w:tc>
        <w:tc>
          <w:tcPr>
            <w:tcW w:w="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725E" w:rsidRDefault="00EF725E">
            <w:pPr>
              <w:spacing w:after="160" w:line="259" w:lineRule="auto"/>
              <w:ind w:left="0" w:firstLine="0"/>
              <w:jc w:val="left"/>
            </w:pPr>
          </w:p>
        </w:tc>
      </w:tr>
      <w:tr w:rsidR="00EF725E">
        <w:trPr>
          <w:gridBefore w:val="3"/>
          <w:wBefore w:w="2791" w:type="dxa"/>
          <w:trHeight w:val="322"/>
        </w:trPr>
        <w:tc>
          <w:tcPr>
            <w:tcW w:w="229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 xml:space="preserve">ACAS </w:t>
            </w:r>
            <w:r>
              <w:t>−</w:t>
            </w:r>
            <w:r>
              <w:t xml:space="preserve"> </w:t>
            </w:r>
            <w:r>
              <w:rPr>
                <w:i/>
              </w:rPr>
              <w:t>like</w:t>
            </w:r>
          </w:p>
        </w:tc>
        <w:tc>
          <w:tcPr>
            <w:tcW w:w="31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: 89</w:t>
            </w:r>
            <w:r>
              <w:rPr>
                <w:i/>
              </w:rPr>
              <w:t>.</w:t>
            </w:r>
            <w:r>
              <w:t>43%</w:t>
            </w:r>
          </w:p>
        </w:tc>
        <w:tc>
          <w:tcPr>
            <w:tcW w:w="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F725E" w:rsidRDefault="00EF725E">
            <w:pPr>
              <w:spacing w:after="160" w:line="259" w:lineRule="auto"/>
              <w:ind w:left="0" w:firstLine="0"/>
              <w:jc w:val="left"/>
            </w:pPr>
          </w:p>
        </w:tc>
      </w:tr>
      <w:tr w:rsidR="00EF725E">
        <w:trPr>
          <w:gridAfter w:val="1"/>
          <w:wAfter w:w="331" w:type="dxa"/>
          <w:trHeight w:val="363"/>
        </w:trPr>
        <w:tc>
          <w:tcPr>
            <w:tcW w:w="1438" w:type="dxa"/>
            <w:vMerge w:val="restart"/>
            <w:tcBorders>
              <w:top w:val="nil"/>
              <w:left w:val="nil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198" w:hanging="198"/>
              <w:jc w:val="left"/>
            </w:pPr>
            <w:r>
              <w:t>Calculation method</w:t>
            </w:r>
          </w:p>
        </w:tc>
        <w:tc>
          <w:tcPr>
            <w:tcW w:w="1843" w:type="dxa"/>
            <w:gridSpan w:val="3"/>
            <w:tcBorders>
              <w:top w:val="nil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4" w:firstLine="0"/>
              <w:jc w:val="center"/>
            </w:pPr>
            <w:r>
              <w:t>Node count</w:t>
            </w:r>
          </w:p>
        </w:tc>
        <w:tc>
          <w:tcPr>
            <w:tcW w:w="1726" w:type="dxa"/>
            <w:gridSpan w:val="2"/>
            <w:tcBorders>
              <w:top w:val="nil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4" w:firstLine="0"/>
              <w:jc w:val="center"/>
            </w:pPr>
            <w:r>
              <w:t>Trajectories</w:t>
            </w:r>
          </w:p>
        </w:tc>
        <w:tc>
          <w:tcPr>
            <w:tcW w:w="1225" w:type="dxa"/>
            <w:gridSpan w:val="2"/>
            <w:vMerge w:val="restart"/>
            <w:tcBorders>
              <w:top w:val="nil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firstLine="0"/>
              <w:jc w:val="center"/>
            </w:pPr>
            <w:r>
              <w:t>Coverage ratio</w:t>
            </w:r>
          </w:p>
        </w:tc>
        <w:tc>
          <w:tcPr>
            <w:tcW w:w="2133" w:type="dxa"/>
            <w:gridSpan w:val="2"/>
            <w:vMerge w:val="restart"/>
            <w:tcBorders>
              <w:top w:val="nil"/>
              <w:left w:val="double" w:sz="3" w:space="0" w:color="000000"/>
              <w:bottom w:val="single" w:sz="3" w:space="0" w:color="000000"/>
              <w:right w:val="nil"/>
            </w:tcBorders>
            <w:vAlign w:val="center"/>
          </w:tcPr>
          <w:p w:rsidR="00EF725E" w:rsidRDefault="00925114">
            <w:pPr>
              <w:spacing w:after="0" w:line="259" w:lineRule="auto"/>
              <w:ind w:left="24" w:firstLine="0"/>
              <w:jc w:val="center"/>
            </w:pPr>
            <w:r>
              <w:t>Parameters</w:t>
            </w:r>
          </w:p>
        </w:tc>
      </w:tr>
      <w:tr w:rsidR="00EF725E">
        <w:trPr>
          <w:gridAfter w:val="1"/>
          <w:wAfter w:w="331" w:type="dxa"/>
          <w:trHeight w:val="359"/>
        </w:trPr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double" w:sz="3" w:space="0" w:color="000000"/>
            </w:tcBorders>
          </w:tcPr>
          <w:p w:rsidR="00EF725E" w:rsidRDefault="00EF725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6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20" w:firstLine="0"/>
              <w:jc w:val="center"/>
            </w:pPr>
            <w:r>
              <w:t>full</w:t>
            </w:r>
          </w:p>
        </w:tc>
        <w:tc>
          <w:tcPr>
            <w:tcW w:w="9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4" w:firstLine="0"/>
              <w:jc w:val="left"/>
            </w:pPr>
            <w:r>
              <w:t>pruned</w:t>
            </w:r>
          </w:p>
        </w:tc>
        <w:tc>
          <w:tcPr>
            <w:tcW w:w="739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20" w:firstLine="0"/>
              <w:jc w:val="center"/>
            </w:pPr>
            <w:r>
              <w:t>full</w:t>
            </w:r>
          </w:p>
        </w:tc>
        <w:tc>
          <w:tcPr>
            <w:tcW w:w="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4" w:firstLine="0"/>
              <w:jc w:val="left"/>
            </w:pPr>
            <w:r>
              <w:t>pruned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EF725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double" w:sz="3" w:space="0" w:color="000000"/>
              <w:bottom w:val="single" w:sz="3" w:space="0" w:color="000000"/>
              <w:right w:val="nil"/>
            </w:tcBorders>
          </w:tcPr>
          <w:p w:rsidR="00EF725E" w:rsidRDefault="00EF725E">
            <w:pPr>
              <w:spacing w:after="160" w:line="259" w:lineRule="auto"/>
              <w:ind w:left="0" w:firstLine="0"/>
              <w:jc w:val="left"/>
            </w:pPr>
          </w:p>
        </w:tc>
      </w:tr>
      <w:tr w:rsidR="00EF725E">
        <w:trPr>
          <w:gridAfter w:val="1"/>
          <w:wAfter w:w="331" w:type="dxa"/>
          <w:trHeight w:val="367"/>
        </w:trPr>
        <w:tc>
          <w:tcPr>
            <w:tcW w:w="1438" w:type="dxa"/>
            <w:tcBorders>
              <w:top w:val="single" w:sz="3" w:space="0" w:color="000000"/>
              <w:left w:val="nil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60" w:firstLine="0"/>
              <w:jc w:val="center"/>
            </w:pPr>
            <w:r>
              <w:t>chaotic</w:t>
            </w:r>
          </w:p>
        </w:tc>
        <w:tc>
          <w:tcPr>
            <w:tcW w:w="856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59" w:firstLine="0"/>
              <w:jc w:val="left"/>
            </w:pPr>
            <w:r>
              <w:t>6727</w:t>
            </w:r>
          </w:p>
        </w:tc>
        <w:tc>
          <w:tcPr>
            <w:tcW w:w="9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1417</w:t>
            </w:r>
          </w:p>
        </w:tc>
        <w:tc>
          <w:tcPr>
            <w:tcW w:w="739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4557</w:t>
            </w:r>
          </w:p>
        </w:tc>
        <w:tc>
          <w:tcPr>
            <w:tcW w:w="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399</w:t>
            </w:r>
          </w:p>
        </w:tc>
        <w:tc>
          <w:tcPr>
            <w:tcW w:w="1225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32" w:firstLine="0"/>
              <w:jc w:val="center"/>
            </w:pPr>
            <w:r>
              <w:t>90%</w:t>
            </w:r>
          </w:p>
        </w:tc>
        <w:tc>
          <w:tcPr>
            <w:tcW w:w="2133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nil"/>
            </w:tcBorders>
          </w:tcPr>
          <w:p w:rsidR="00EF725E" w:rsidRDefault="00925114">
            <w:pPr>
              <w:spacing w:after="0" w:line="259" w:lineRule="auto"/>
              <w:ind w:left="0" w:right="4" w:firstLine="0"/>
              <w:jc w:val="center"/>
            </w:pPr>
            <w:r>
              <w:t>spread:15</w:t>
            </w:r>
          </w:p>
        </w:tc>
      </w:tr>
      <w:tr w:rsidR="00EF725E">
        <w:trPr>
          <w:gridAfter w:val="1"/>
          <w:wAfter w:w="331" w:type="dxa"/>
          <w:trHeight w:val="367"/>
        </w:trPr>
        <w:tc>
          <w:tcPr>
            <w:tcW w:w="1438" w:type="dxa"/>
            <w:tcBorders>
              <w:top w:val="single" w:sz="3" w:space="0" w:color="000000"/>
              <w:left w:val="nil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83" w:firstLine="0"/>
              <w:jc w:val="left"/>
            </w:pPr>
            <w:r>
              <w:t>harmonic</w:t>
            </w:r>
          </w:p>
        </w:tc>
        <w:tc>
          <w:tcPr>
            <w:tcW w:w="856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59" w:firstLine="0"/>
              <w:jc w:val="left"/>
            </w:pPr>
            <w:r>
              <w:t>1724</w:t>
            </w:r>
          </w:p>
        </w:tc>
        <w:tc>
          <w:tcPr>
            <w:tcW w:w="9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1405</w:t>
            </w:r>
          </w:p>
        </w:tc>
        <w:tc>
          <w:tcPr>
            <w:tcW w:w="739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1528</w:t>
            </w:r>
          </w:p>
        </w:tc>
        <w:tc>
          <w:tcPr>
            <w:tcW w:w="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180</w:t>
            </w:r>
          </w:p>
        </w:tc>
        <w:tc>
          <w:tcPr>
            <w:tcW w:w="1225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double" w:sz="3" w:space="0" w:color="000000"/>
            </w:tcBorders>
          </w:tcPr>
          <w:p w:rsidR="00EF725E" w:rsidRDefault="00925114">
            <w:pPr>
              <w:spacing w:after="0" w:line="259" w:lineRule="auto"/>
              <w:ind w:left="0" w:right="32" w:firstLine="0"/>
              <w:jc w:val="center"/>
            </w:pPr>
            <w:r>
              <w:t>30%</w:t>
            </w:r>
          </w:p>
        </w:tc>
        <w:tc>
          <w:tcPr>
            <w:tcW w:w="2133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nil"/>
            </w:tcBorders>
          </w:tcPr>
          <w:p w:rsidR="00EF725E" w:rsidRDefault="00925114">
            <w:pPr>
              <w:spacing w:after="0" w:line="259" w:lineRule="auto"/>
              <w:ind w:left="0" w:right="4" w:firstLine="0"/>
              <w:jc w:val="center"/>
            </w:pPr>
            <w:r>
              <w:t>spread:9</w:t>
            </w:r>
          </w:p>
        </w:tc>
      </w:tr>
      <w:tr w:rsidR="00EF725E">
        <w:trPr>
          <w:gridAfter w:val="1"/>
          <w:wAfter w:w="331" w:type="dxa"/>
          <w:trHeight w:val="1084"/>
        </w:trPr>
        <w:tc>
          <w:tcPr>
            <w:tcW w:w="1438" w:type="dxa"/>
            <w:tcBorders>
              <w:top w:val="single" w:sz="3" w:space="0" w:color="000000"/>
              <w:left w:val="nil"/>
              <w:bottom w:val="single" w:sz="3" w:space="0" w:color="000000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73" w:firstLine="0"/>
              <w:jc w:val="left"/>
            </w:pPr>
            <w:r>
              <w:t>combined</w:t>
            </w:r>
          </w:p>
        </w:tc>
        <w:tc>
          <w:tcPr>
            <w:tcW w:w="856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8" w:firstLine="0"/>
              <w:jc w:val="center"/>
            </w:pPr>
            <w:r>
              <w:t>-</w:t>
            </w:r>
          </w:p>
        </w:tc>
        <w:tc>
          <w:tcPr>
            <w:tcW w:w="9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2405</w:t>
            </w:r>
          </w:p>
        </w:tc>
        <w:tc>
          <w:tcPr>
            <w:tcW w:w="739" w:type="dxa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8" w:firstLine="0"/>
              <w:jc w:val="center"/>
            </w:pPr>
            <w:r>
              <w:t>-</w:t>
            </w:r>
          </w:p>
        </w:tc>
        <w:tc>
          <w:tcPr>
            <w:tcW w:w="9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435</w:t>
            </w:r>
          </w:p>
        </w:tc>
        <w:tc>
          <w:tcPr>
            <w:tcW w:w="1225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32" w:firstLine="0"/>
              <w:jc w:val="center"/>
            </w:pPr>
            <w:r>
              <w:t>95%</w:t>
            </w:r>
          </w:p>
        </w:tc>
        <w:tc>
          <w:tcPr>
            <w:tcW w:w="2133" w:type="dxa"/>
            <w:gridSpan w:val="2"/>
            <w:tcBorders>
              <w:top w:val="single" w:sz="3" w:space="0" w:color="000000"/>
              <w:left w:val="double" w:sz="3" w:space="0" w:color="000000"/>
              <w:bottom w:val="single" w:sz="3" w:space="0" w:color="000000"/>
              <w:right w:val="nil"/>
            </w:tcBorders>
          </w:tcPr>
          <w:p w:rsidR="00EF725E" w:rsidRDefault="00925114">
            <w:pPr>
              <w:spacing w:after="0" w:line="259" w:lineRule="auto"/>
              <w:ind w:left="201" w:right="192" w:hanging="13"/>
              <w:jc w:val="center"/>
            </w:pPr>
            <w:r>
              <w:t>CH spread:15 H spread:9 tree comb.</w:t>
            </w:r>
          </w:p>
        </w:tc>
      </w:tr>
      <w:tr w:rsidR="00EF725E">
        <w:trPr>
          <w:gridAfter w:val="1"/>
          <w:wAfter w:w="331" w:type="dxa"/>
          <w:trHeight w:val="1438"/>
        </w:trPr>
        <w:tc>
          <w:tcPr>
            <w:tcW w:w="1438" w:type="dxa"/>
            <w:tcBorders>
              <w:top w:val="single" w:sz="3" w:space="0" w:color="000000"/>
              <w:left w:val="nil"/>
              <w:bottom w:val="nil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21" w:firstLine="0"/>
              <w:jc w:val="left"/>
            </w:pPr>
            <w:r>
              <w:t>ACAS-like</w:t>
            </w:r>
          </w:p>
        </w:tc>
        <w:tc>
          <w:tcPr>
            <w:tcW w:w="856" w:type="dxa"/>
            <w:tcBorders>
              <w:top w:val="single" w:sz="3" w:space="0" w:color="000000"/>
              <w:left w:val="double" w:sz="3" w:space="0" w:color="000000"/>
              <w:bottom w:val="nil"/>
              <w:right w:val="sing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11294</w:t>
            </w:r>
          </w:p>
        </w:tc>
        <w:tc>
          <w:tcPr>
            <w:tcW w:w="986" w:type="dxa"/>
            <w:gridSpan w:val="2"/>
            <w:tcBorders>
              <w:top w:val="single" w:sz="3" w:space="0" w:color="000000"/>
              <w:left w:val="single" w:sz="3" w:space="0" w:color="000000"/>
              <w:bottom w:val="nil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2366</w:t>
            </w:r>
          </w:p>
        </w:tc>
        <w:tc>
          <w:tcPr>
            <w:tcW w:w="739" w:type="dxa"/>
            <w:tcBorders>
              <w:top w:val="single" w:sz="3" w:space="0" w:color="000000"/>
              <w:left w:val="double" w:sz="3" w:space="0" w:color="000000"/>
              <w:bottom w:val="nil"/>
              <w:right w:val="sing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firstLine="0"/>
              <w:jc w:val="left"/>
            </w:pPr>
            <w:r>
              <w:t>7437</w:t>
            </w:r>
          </w:p>
        </w:tc>
        <w:tc>
          <w:tcPr>
            <w:tcW w:w="986" w:type="dxa"/>
            <w:tcBorders>
              <w:top w:val="single" w:sz="3" w:space="0" w:color="000000"/>
              <w:left w:val="single" w:sz="3" w:space="0" w:color="000000"/>
              <w:bottom w:val="nil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56" w:firstLine="0"/>
              <w:jc w:val="center"/>
            </w:pPr>
            <w:r>
              <w:t>786</w:t>
            </w:r>
          </w:p>
        </w:tc>
        <w:tc>
          <w:tcPr>
            <w:tcW w:w="1225" w:type="dxa"/>
            <w:gridSpan w:val="2"/>
            <w:tcBorders>
              <w:top w:val="single" w:sz="3" w:space="0" w:color="000000"/>
              <w:left w:val="double" w:sz="3" w:space="0" w:color="000000"/>
              <w:bottom w:val="nil"/>
              <w:right w:val="double" w:sz="3" w:space="0" w:color="000000"/>
            </w:tcBorders>
            <w:vAlign w:val="center"/>
          </w:tcPr>
          <w:p w:rsidR="00EF725E" w:rsidRDefault="00925114">
            <w:pPr>
              <w:spacing w:after="0" w:line="259" w:lineRule="auto"/>
              <w:ind w:left="0" w:right="32" w:firstLine="0"/>
              <w:jc w:val="center"/>
            </w:pPr>
            <w:r>
              <w:t>74.95%</w:t>
            </w:r>
          </w:p>
        </w:tc>
        <w:tc>
          <w:tcPr>
            <w:tcW w:w="2133" w:type="dxa"/>
            <w:gridSpan w:val="2"/>
            <w:tcBorders>
              <w:top w:val="single" w:sz="3" w:space="0" w:color="000000"/>
              <w:left w:val="double" w:sz="3" w:space="0" w:color="000000"/>
              <w:bottom w:val="nil"/>
              <w:right w:val="nil"/>
            </w:tcBorders>
          </w:tcPr>
          <w:p w:rsidR="00EF725E" w:rsidRDefault="00925114">
            <w:pPr>
              <w:spacing w:after="54" w:line="259" w:lineRule="auto"/>
              <w:ind w:left="0" w:right="4" w:firstLine="0"/>
              <w:jc w:val="center"/>
            </w:pPr>
            <w:r>
              <w:t>Separations:</w:t>
            </w:r>
          </w:p>
          <w:p w:rsidR="00EF725E" w:rsidRDefault="00925114">
            <w:pPr>
              <w:spacing w:after="54" w:line="259" w:lineRule="auto"/>
              <w:ind w:left="0" w:right="4" w:firstLine="0"/>
              <w:jc w:val="center"/>
            </w:pPr>
            <w:r>
              <w:t>H/V/S/BS</w:t>
            </w:r>
          </w:p>
          <w:p w:rsidR="00EF725E" w:rsidRDefault="00925114">
            <w:pPr>
              <w:spacing w:after="54" w:line="259" w:lineRule="auto"/>
              <w:ind w:left="0" w:firstLine="0"/>
              <w:jc w:val="left"/>
            </w:pPr>
            <w:r>
              <w:lastRenderedPageBreak/>
              <w:t>Coverage pruning:</w:t>
            </w:r>
          </w:p>
          <w:p w:rsidR="00EF725E" w:rsidRDefault="00925114">
            <w:pPr>
              <w:spacing w:after="0" w:line="259" w:lineRule="auto"/>
              <w:ind w:left="0" w:right="4" w:firstLine="0"/>
              <w:jc w:val="center"/>
            </w:pPr>
            <w:r>
              <w:t>disabled</w:t>
            </w:r>
          </w:p>
        </w:tc>
      </w:tr>
    </w:tbl>
    <w:p w:rsidR="00EF725E" w:rsidRDefault="00925114">
      <w:pPr>
        <w:spacing w:after="510" w:line="265" w:lineRule="auto"/>
        <w:ind w:left="10"/>
        <w:jc w:val="center"/>
      </w:pPr>
      <w:r>
        <w:lastRenderedPageBreak/>
        <w:t xml:space="preserve">Table 7.1: </w:t>
      </w:r>
      <w:r>
        <w:rPr>
          <w:i/>
        </w:rPr>
        <w:t xml:space="preserve">Reduced reach set </w:t>
      </w:r>
      <w:r>
        <w:t>computation methods performance</w:t>
      </w:r>
    </w:p>
    <w:p w:rsidR="00EF725E" w:rsidRDefault="00925114">
      <w:pPr>
        <w:spacing w:after="210"/>
        <w:ind w:left="-5"/>
      </w:pPr>
      <w:r>
        <w:rPr>
          <w:b/>
        </w:rPr>
        <w:t xml:space="preserve">Coverage ratio: </w:t>
      </w:r>
      <w:r>
        <w:t xml:space="preserve">(def. </w:t>
      </w:r>
      <w:r w:rsidRPr="00807ABE">
        <w:rPr>
          <w:b/>
          <w:noProof/>
        </w:rPr>
        <w:t>??</w:t>
      </w:r>
      <w:r>
        <w:t xml:space="preserve">) is showing how much maneuvering versatility of </w:t>
      </w:r>
      <w:r>
        <w:rPr>
          <w:i/>
        </w:rPr>
        <w:t>Reach Set</w:t>
      </w:r>
      <w:r>
        <w:t xml:space="preserve">. </w:t>
      </w:r>
      <w:r>
        <w:rPr>
          <w:i/>
        </w:rPr>
        <w:t xml:space="preserve">Full Reach Set Approximation </w:t>
      </w:r>
      <w:r>
        <w:t xml:space="preserve">have coverage ratio of 100 %. It is possible to construct </w:t>
      </w:r>
      <w:r>
        <w:rPr>
          <w:i/>
        </w:rPr>
        <w:t xml:space="preserve">Reference Reach Set </w:t>
      </w:r>
      <w:r>
        <w:t xml:space="preserve">without constrained expansion method which contains all possible </w:t>
      </w:r>
      <w:r>
        <w:rPr>
          <w:i/>
        </w:rPr>
        <w:t>trajectory footprints</w:t>
      </w:r>
      <w:r>
        <w:t xml:space="preserve">. Following observations for </w:t>
      </w:r>
      <w:r>
        <w:rPr>
          <w:i/>
        </w:rPr>
        <w:t xml:space="preserve">coverage ratio </w:t>
      </w:r>
      <w:r>
        <w:t xml:space="preserve">can </w:t>
      </w:r>
      <w:r w:rsidRPr="00807ABE">
        <w:rPr>
          <w:noProof/>
        </w:rPr>
        <w:t>be made</w:t>
      </w:r>
      <w:r>
        <w:t>:</w:t>
      </w:r>
    </w:p>
    <w:p w:rsidR="00EF725E" w:rsidRDefault="00925114">
      <w:pPr>
        <w:numPr>
          <w:ilvl w:val="0"/>
          <w:numId w:val="4"/>
        </w:numPr>
        <w:spacing w:after="200"/>
        <w:ind w:hanging="299"/>
      </w:pPr>
      <w:r>
        <w:rPr>
          <w:i/>
        </w:rPr>
        <w:t xml:space="preserve">Chaotic </w:t>
      </w:r>
      <w:r>
        <w:t xml:space="preserve">reach set estimation method by design select </w:t>
      </w:r>
      <w:r>
        <w:rPr>
          <w:i/>
        </w:rPr>
        <w:t xml:space="preserve">Nodes </w:t>
      </w:r>
      <w:r>
        <w:t xml:space="preserve">which have </w:t>
      </w:r>
      <w:r w:rsidR="00807ABE">
        <w:t xml:space="preserve">the </w:t>
      </w:r>
      <w:r w:rsidRPr="00807ABE">
        <w:rPr>
          <w:noProof/>
        </w:rPr>
        <w:t>probability</w:t>
      </w:r>
      <w:r>
        <w:t xml:space="preserve"> of </w:t>
      </w:r>
      <w:r>
        <w:rPr>
          <w:i/>
        </w:rPr>
        <w:t xml:space="preserve">trajectory footprint </w:t>
      </w:r>
      <w:r>
        <w:t>diversi</w:t>
      </w:r>
      <w:r>
        <w:t xml:space="preserve">fication. The high coverage ratio </w:t>
      </w:r>
      <w:r w:rsidRPr="00807ABE">
        <w:rPr>
          <w:noProof/>
        </w:rPr>
        <w:t>was achieved</w:t>
      </w:r>
      <w:r>
        <w:t xml:space="preserve"> at values around 90 %.</w:t>
      </w:r>
    </w:p>
    <w:p w:rsidR="00EF725E" w:rsidRDefault="00925114">
      <w:pPr>
        <w:numPr>
          <w:ilvl w:val="0"/>
          <w:numId w:val="4"/>
        </w:numPr>
        <w:spacing w:after="200"/>
        <w:ind w:hanging="299"/>
      </w:pPr>
      <w:r>
        <w:rPr>
          <w:i/>
        </w:rPr>
        <w:t xml:space="preserve">Harmonic </w:t>
      </w:r>
      <w:r>
        <w:t xml:space="preserve">reach set estimation method by design selects most smooth trajectories which cause low </w:t>
      </w:r>
      <w:r>
        <w:rPr>
          <w:i/>
        </w:rPr>
        <w:t xml:space="preserve">trajectory footprint </w:t>
      </w:r>
      <w:r>
        <w:t xml:space="preserve">diversity. </w:t>
      </w:r>
      <w:r w:rsidR="00807ABE">
        <w:rPr>
          <w:noProof/>
        </w:rPr>
        <w:t>The f</w:t>
      </w:r>
      <w:r w:rsidRPr="00807ABE">
        <w:rPr>
          <w:noProof/>
        </w:rPr>
        <w:t>airly</w:t>
      </w:r>
      <w:r>
        <w:t xml:space="preserve"> high coverage ratio of 30 % has </w:t>
      </w:r>
      <w:r w:rsidRPr="00807ABE">
        <w:rPr>
          <w:noProof/>
        </w:rPr>
        <w:t>been achieved</w:t>
      </w:r>
      <w:r>
        <w:t>.</w:t>
      </w:r>
    </w:p>
    <w:p w:rsidR="00EF725E" w:rsidRDefault="00925114">
      <w:pPr>
        <w:numPr>
          <w:ilvl w:val="0"/>
          <w:numId w:val="4"/>
        </w:numPr>
        <w:spacing w:after="213"/>
        <w:ind w:hanging="299"/>
      </w:pPr>
      <w:r>
        <w:rPr>
          <w:i/>
        </w:rPr>
        <w:t>Comb</w:t>
      </w:r>
      <w:r>
        <w:rPr>
          <w:i/>
        </w:rPr>
        <w:t xml:space="preserve">ined </w:t>
      </w:r>
      <w:r>
        <w:t xml:space="preserve">reach set estimation method takes two reach set and </w:t>
      </w:r>
      <w:r w:rsidRPr="00807ABE">
        <w:rPr>
          <w:noProof/>
        </w:rPr>
        <w:t>combine</w:t>
      </w:r>
      <w:r w:rsidR="00807ABE">
        <w:rPr>
          <w:noProof/>
        </w:rPr>
        <w:t>s</w:t>
      </w:r>
      <w:r>
        <w:t xml:space="preserve"> their trajectory trees into </w:t>
      </w:r>
      <w:r w:rsidR="00807ABE">
        <w:t xml:space="preserve">a </w:t>
      </w:r>
      <w:r w:rsidRPr="00807ABE">
        <w:rPr>
          <w:noProof/>
        </w:rPr>
        <w:t>single</w:t>
      </w:r>
      <w:r>
        <w:t xml:space="preserve"> trajectory tree. It </w:t>
      </w:r>
      <w:r w:rsidRPr="00807ABE">
        <w:rPr>
          <w:noProof/>
        </w:rPr>
        <w:t>is given</w:t>
      </w:r>
      <w:r>
        <w:t xml:space="preserve"> that </w:t>
      </w:r>
      <w:r>
        <w:rPr>
          <w:i/>
        </w:rPr>
        <w:t xml:space="preserve">Coverage ratio </w:t>
      </w:r>
      <w:r>
        <w:t>will achieve at least maximal coverage ratio of original reach sets. Harmonic reach set supplemented narrow</w:t>
      </w:r>
      <w:r>
        <w:t xml:space="preserve"> smooth trajectories which were throw away previously</w:t>
      </w:r>
      <w:r w:rsidR="00807ABE">
        <w:rPr>
          <w:noProof/>
        </w:rPr>
        <w:t xml:space="preserve"> — t</w:t>
      </w:r>
      <w:r w:rsidRPr="00807ABE">
        <w:rPr>
          <w:noProof/>
        </w:rPr>
        <w:t>his</w:t>
      </w:r>
      <w:r>
        <w:t xml:space="preserve"> increased overall </w:t>
      </w:r>
      <w:r>
        <w:rPr>
          <w:i/>
        </w:rPr>
        <w:t xml:space="preserve">coverage ratio </w:t>
      </w:r>
      <w:r>
        <w:t>to 95 %.</w:t>
      </w:r>
    </w:p>
    <w:p w:rsidR="00EF725E" w:rsidRDefault="00925114">
      <w:pPr>
        <w:numPr>
          <w:ilvl w:val="0"/>
          <w:numId w:val="4"/>
        </w:numPr>
        <w:ind w:hanging="299"/>
      </w:pPr>
      <w:r>
        <w:rPr>
          <w:i/>
        </w:rPr>
        <w:t xml:space="preserve">ACAS-like </w:t>
      </w:r>
      <w:r>
        <w:t xml:space="preserve">reach set estimation method contained </w:t>
      </w:r>
      <w:r w:rsidR="00807ABE">
        <w:rPr>
          <w:noProof/>
        </w:rPr>
        <w:t>four</w:t>
      </w:r>
      <w:r>
        <w:t xml:space="preserve"> separation planes, which caused that it was similar to </w:t>
      </w:r>
      <w:r>
        <w:rPr>
          <w:i/>
        </w:rPr>
        <w:t xml:space="preserve">Chaotic Reach Set Approximation </w:t>
      </w:r>
      <w:r>
        <w:t xml:space="preserve">for given </w:t>
      </w:r>
      <w:r>
        <w:rPr>
          <w:i/>
        </w:rPr>
        <w:t>Avoidan</w:t>
      </w:r>
      <w:r>
        <w:rPr>
          <w:i/>
        </w:rPr>
        <w:t>ce Grid</w:t>
      </w:r>
      <w:r>
        <w:t xml:space="preserve">, </w:t>
      </w:r>
      <w:r w:rsidR="00807ABE">
        <w:rPr>
          <w:noProof/>
        </w:rPr>
        <w:t>concerning</w:t>
      </w:r>
      <w:r>
        <w:t xml:space="preserve"> performance. The coverage ratio For 2D plane was 100 %.</w:t>
      </w:r>
    </w:p>
    <w:p w:rsidR="00EF725E" w:rsidRDefault="00925114">
      <w:pPr>
        <w:spacing w:line="259" w:lineRule="auto"/>
        <w:ind w:left="-5"/>
      </w:pPr>
      <w:r>
        <w:t>6</w:t>
      </w:r>
    </w:p>
    <w:p w:rsidR="00EF725E" w:rsidRDefault="00EF725E">
      <w:pPr>
        <w:sectPr w:rsidR="00EF725E">
          <w:headerReference w:type="even" r:id="rId21"/>
          <w:headerReference w:type="default" r:id="rId22"/>
          <w:headerReference w:type="first" r:id="rId23"/>
          <w:pgSz w:w="11906" w:h="16838"/>
          <w:pgMar w:top="613" w:right="1080" w:bottom="1022" w:left="1800" w:header="720" w:footer="720" w:gutter="0"/>
          <w:cols w:space="720"/>
        </w:sectPr>
      </w:pPr>
    </w:p>
    <w:p w:rsidR="00EF725E" w:rsidRDefault="00925114">
      <w:pPr>
        <w:pStyle w:val="Heading1"/>
      </w:pPr>
      <w:r>
        <w:lastRenderedPageBreak/>
        <w:t>Bibliography</w:t>
      </w:r>
      <w:bookmarkStart w:id="0" w:name="_GoBack"/>
      <w:bookmarkEnd w:id="0"/>
    </w:p>
    <w:p w:rsidR="00EF725E" w:rsidRDefault="00925114">
      <w:pPr>
        <w:spacing w:after="10981"/>
        <w:ind w:left="349" w:hanging="364"/>
      </w:pPr>
      <w:r>
        <w:t xml:space="preserve">[1] Alojz Gomola, Pavel Klang, and Jan Ludvik. Probabilistic approach in data fusion for obstacle avoidance framework based on reach sets. In </w:t>
      </w:r>
      <w:r>
        <w:rPr>
          <w:i/>
        </w:rPr>
        <w:t>Internal publication collection</w:t>
      </w:r>
      <w:r>
        <w:t>, pages 1–93. Honeywell, 2017.</w:t>
      </w:r>
    </w:p>
    <w:p w:rsidR="00EF725E" w:rsidRDefault="00925114">
      <w:pPr>
        <w:spacing w:after="0" w:line="265" w:lineRule="auto"/>
        <w:ind w:left="10"/>
        <w:jc w:val="center"/>
      </w:pPr>
      <w:r>
        <w:t>7</w:t>
      </w:r>
    </w:p>
    <w:sectPr w:rsidR="00EF725E">
      <w:headerReference w:type="even" r:id="rId24"/>
      <w:headerReference w:type="default" r:id="rId25"/>
      <w:headerReference w:type="first" r:id="rId26"/>
      <w:pgSz w:w="11906" w:h="16838"/>
      <w:pgMar w:top="1440" w:right="108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5114" w:rsidRDefault="00925114">
      <w:pPr>
        <w:spacing w:after="0" w:line="240" w:lineRule="auto"/>
      </w:pPr>
      <w:r>
        <w:separator/>
      </w:r>
    </w:p>
  </w:endnote>
  <w:endnote w:type="continuationSeparator" w:id="0">
    <w:p w:rsidR="00925114" w:rsidRDefault="00925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5114" w:rsidRDefault="00925114">
      <w:pPr>
        <w:spacing w:after="0" w:line="240" w:lineRule="auto"/>
      </w:pPr>
      <w:r>
        <w:separator/>
      </w:r>
    </w:p>
  </w:footnote>
  <w:footnote w:type="continuationSeparator" w:id="0">
    <w:p w:rsidR="00925114" w:rsidRDefault="00925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EF725E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925114">
    <w:pPr>
      <w:tabs>
        <w:tab w:val="center" w:pos="2972"/>
        <w:tab w:val="right" w:pos="9026"/>
      </w:tabs>
      <w:spacing w:after="0" w:line="259" w:lineRule="auto"/>
      <w:ind w:left="0" w:firstLine="0"/>
      <w:jc w:val="left"/>
    </w:pPr>
    <w:r>
      <w:fldChar w:fldCharType="begin"/>
    </w:r>
    <w:r>
      <w:instrText xml:space="preserve"> NUMPAGES   \* MERGEFORMAT </w:instrText>
    </w:r>
    <w:r>
      <w:fldChar w:fldCharType="separate"/>
    </w:r>
    <w:r w:rsidR="00807ABE" w:rsidRPr="00807ABE">
      <w:rPr>
        <w:rFonts w:ascii="Calibri" w:eastAsia="Calibri" w:hAnsi="Calibri" w:cs="Calibri"/>
        <w:noProof/>
      </w:rPr>
      <w:t>7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.6.</w:t>
    </w:r>
    <w:r>
      <w:rPr>
        <w:rFonts w:ascii="Calibri" w:eastAsia="Calibri" w:hAnsi="Calibri" w:cs="Calibri"/>
      </w:rPr>
      <w:tab/>
      <w:t>Reduced Reach Sets Performance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07ABE">
      <w:rPr>
        <w:noProof/>
      </w:rPr>
      <w:t>5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925114">
    <w:pPr>
      <w:tabs>
        <w:tab w:val="center" w:pos="2972"/>
        <w:tab w:val="right" w:pos="9026"/>
      </w:tabs>
      <w:spacing w:after="0" w:line="259" w:lineRule="auto"/>
      <w:ind w:left="0" w:firstLine="0"/>
      <w:jc w:val="left"/>
    </w:pPr>
    <w:r>
      <w:fldChar w:fldCharType="begin"/>
    </w:r>
    <w:r>
      <w:instrText xml:space="preserve"> NUMPAGES </w:instrText>
    </w:r>
    <w:r>
      <w:instrText xml:space="preserve">  \* MERGEFORMAT </w:instrText>
    </w:r>
    <w:r>
      <w:fldChar w:fldCharType="separate"/>
    </w:r>
    <w:r>
      <w:rPr>
        <w:rFonts w:ascii="Calibri" w:eastAsia="Calibri" w:hAnsi="Calibri" w:cs="Calibri"/>
      </w:rPr>
      <w:t>7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>.6.</w:t>
    </w:r>
    <w:r>
      <w:rPr>
        <w:rFonts w:ascii="Calibri" w:eastAsia="Calibri" w:hAnsi="Calibri" w:cs="Calibri"/>
      </w:rPr>
      <w:tab/>
      <w:t>Reduced Reach Sets Performance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EF725E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EF725E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25E" w:rsidRDefault="00EF725E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6496"/>
    <w:multiLevelType w:val="hybridMultilevel"/>
    <w:tmpl w:val="35044516"/>
    <w:lvl w:ilvl="0" w:tplc="AC64142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6096CC">
      <w:start w:val="1"/>
      <w:numFmt w:val="lowerLetter"/>
      <w:lvlText w:val="%2."/>
      <w:lvlJc w:val="left"/>
      <w:pPr>
        <w:ind w:left="8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DEC2DE">
      <w:start w:val="1"/>
      <w:numFmt w:val="lowerRoman"/>
      <w:lvlText w:val="%3"/>
      <w:lvlJc w:val="left"/>
      <w:pPr>
        <w:ind w:left="16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C80886">
      <w:start w:val="1"/>
      <w:numFmt w:val="decimal"/>
      <w:lvlText w:val="%4"/>
      <w:lvlJc w:val="left"/>
      <w:pPr>
        <w:ind w:left="23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C29656">
      <w:start w:val="1"/>
      <w:numFmt w:val="lowerLetter"/>
      <w:lvlText w:val="%5"/>
      <w:lvlJc w:val="left"/>
      <w:pPr>
        <w:ind w:left="31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6092F8">
      <w:start w:val="1"/>
      <w:numFmt w:val="lowerRoman"/>
      <w:lvlText w:val="%6"/>
      <w:lvlJc w:val="left"/>
      <w:pPr>
        <w:ind w:left="38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22ED86">
      <w:start w:val="1"/>
      <w:numFmt w:val="decimal"/>
      <w:lvlText w:val="%7"/>
      <w:lvlJc w:val="left"/>
      <w:pPr>
        <w:ind w:left="4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88A3A0">
      <w:start w:val="1"/>
      <w:numFmt w:val="lowerLetter"/>
      <w:lvlText w:val="%8"/>
      <w:lvlJc w:val="left"/>
      <w:pPr>
        <w:ind w:left="52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42907E">
      <w:start w:val="1"/>
      <w:numFmt w:val="lowerRoman"/>
      <w:lvlText w:val="%9"/>
      <w:lvlJc w:val="left"/>
      <w:pPr>
        <w:ind w:left="59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6C541E"/>
    <w:multiLevelType w:val="hybridMultilevel"/>
    <w:tmpl w:val="B79C8AD0"/>
    <w:lvl w:ilvl="0" w:tplc="D0B2B88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30611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A24C3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5A7E8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B0545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8AFAA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8EF53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BE066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0EB33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030509"/>
    <w:multiLevelType w:val="hybridMultilevel"/>
    <w:tmpl w:val="AA9463DA"/>
    <w:lvl w:ilvl="0" w:tplc="197AA4A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E887BC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A8CD2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6C46E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60A4B6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0E887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D2E2D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D6E45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8BAA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BE959EF"/>
    <w:multiLevelType w:val="hybridMultilevel"/>
    <w:tmpl w:val="04300CA8"/>
    <w:lvl w:ilvl="0" w:tplc="D562B27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7E4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0EC00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4A06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2AC226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24981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42BAEE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34FEE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340CA2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wMTUyt7S0NDUzNTJQ0lEKTi0uzszPAykwrAUAXSSShSwAAAA="/>
  </w:docVars>
  <w:rsids>
    <w:rsidRoot w:val="00EF725E"/>
    <w:rsid w:val="00033D89"/>
    <w:rsid w:val="001D62C8"/>
    <w:rsid w:val="004F0C36"/>
    <w:rsid w:val="00807ABE"/>
    <w:rsid w:val="00925114"/>
    <w:rsid w:val="00C82D20"/>
    <w:rsid w:val="00EF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98E67E-837C-431C-BBBB-72C142F6A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3" w:line="329" w:lineRule="auto"/>
      <w:ind w:left="361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53"/>
      <w:outlineLvl w:val="0"/>
    </w:pPr>
    <w:rPr>
      <w:rFonts w:ascii="Cambria" w:eastAsia="Cambria" w:hAnsi="Cambria" w:cs="Cambria"/>
      <w:b/>
      <w:color w:val="000000"/>
      <w:sz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1.jpg"/><Relationship Id="rId17" Type="http://schemas.openxmlformats.org/officeDocument/2006/relationships/image" Target="media/image7.jp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0.jp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7</cp:revision>
  <dcterms:created xsi:type="dcterms:W3CDTF">2019-01-15T17:01:00Z</dcterms:created>
  <dcterms:modified xsi:type="dcterms:W3CDTF">2019-01-15T17:19:00Z</dcterms:modified>
</cp:coreProperties>
</file>