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59C8E" w14:textId="77777777" w:rsidR="002F25A3" w:rsidRDefault="002F25A3" w:rsidP="002F25A3">
      <w:pPr>
        <w:pStyle w:val="Title"/>
      </w:pPr>
      <w:r>
        <w:t>New Sections  - Structure  check + Intro</w:t>
      </w:r>
    </w:p>
    <w:p w14:paraId="33E3B167" w14:textId="77777777" w:rsidR="002F25A3" w:rsidRDefault="002F25A3" w:rsidP="002F25A3">
      <w:pPr>
        <w:pStyle w:val="Heading1"/>
      </w:pPr>
      <w:r>
        <w:t xml:space="preserve">6.4 Reach Set Approximation </w:t>
      </w:r>
    </w:p>
    <w:p w14:paraId="411990A3" w14:textId="77777777" w:rsidR="002F25A3" w:rsidRDefault="002F25A3" w:rsidP="002F25A3">
      <w:pPr>
        <w:pStyle w:val="Heading2"/>
      </w:pPr>
      <w:r>
        <w:tab/>
        <w:t xml:space="preserve">6.4.1 Trajectory Set Approximation </w:t>
      </w:r>
      <w:commentRangeStart w:id="0"/>
      <w:r>
        <w:t>of Reach Set</w:t>
      </w:r>
      <w:commentRangeEnd w:id="0"/>
      <w:r w:rsidR="00300E83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r>
        <w:t xml:space="preserve"> </w:t>
      </w:r>
    </w:p>
    <w:p w14:paraId="0CCE9D5A" w14:textId="77777777" w:rsidR="002F25A3" w:rsidRDefault="002F25A3" w:rsidP="002F25A3">
      <w:pPr>
        <w:pStyle w:val="Heading2"/>
      </w:pPr>
      <w:r>
        <w:tab/>
        <w:t xml:space="preserve">6.4.2 Distinctive Properties of the Trajectories </w:t>
      </w:r>
    </w:p>
    <w:p w14:paraId="6D773AE4" w14:textId="77777777" w:rsidR="002F25A3" w:rsidRDefault="002F25A3" w:rsidP="002F25A3">
      <w:pPr>
        <w:pStyle w:val="Heading2"/>
      </w:pPr>
      <w:r>
        <w:tab/>
        <w:t xml:space="preserve">6.4.3 Heuristic Trajectory Tree Building </w:t>
      </w:r>
    </w:p>
    <w:p w14:paraId="121B3BAF" w14:textId="77777777" w:rsidR="002F25A3" w:rsidRDefault="002F25A3" w:rsidP="002F25A3">
      <w:pPr>
        <w:pStyle w:val="Heading2"/>
      </w:pPr>
      <w:r>
        <w:tab/>
        <w:t xml:space="preserve">6.4.4 Coverage-Maximizing Reach Set </w:t>
      </w:r>
      <w:r w:rsidR="004A1D0A">
        <w:t>Approximation</w:t>
      </w:r>
      <w:r>
        <w:t xml:space="preserve"> </w:t>
      </w:r>
    </w:p>
    <w:p w14:paraId="39CD6FFB" w14:textId="77777777" w:rsidR="002F25A3" w:rsidRDefault="002F25A3" w:rsidP="002F25A3">
      <w:pPr>
        <w:pStyle w:val="Heading2"/>
      </w:pPr>
      <w:r>
        <w:tab/>
        <w:t xml:space="preserve">6.4.5 Turn-Minimizing Reach Set Approximation </w:t>
      </w:r>
    </w:p>
    <w:p w14:paraId="194DCDFF" w14:textId="77777777" w:rsidR="002F25A3" w:rsidRDefault="002F25A3" w:rsidP="002F25A3">
      <w:pPr>
        <w:pStyle w:val="Heading2"/>
      </w:pPr>
      <w:r>
        <w:tab/>
        <w:t xml:space="preserve">6.4.6 ACAS-X like Reach Set Approximation </w:t>
      </w:r>
    </w:p>
    <w:p w14:paraId="58E472FF" w14:textId="77777777" w:rsidR="002F25A3" w:rsidRDefault="002F25A3" w:rsidP="002F25A3">
      <w:pPr>
        <w:pStyle w:val="Heading2"/>
      </w:pPr>
      <w:r>
        <w:tab/>
        <w:t xml:space="preserve">6.4.7 Combined Reach Set Approximation - Tree Merge </w:t>
      </w:r>
    </w:p>
    <w:p w14:paraId="0727A4D3" w14:textId="77777777" w:rsidR="00112D17" w:rsidRDefault="002F25A3" w:rsidP="002F25A3">
      <w:pPr>
        <w:pStyle w:val="Heading1"/>
        <w:rPr>
          <w:ins w:id="1" w:author="Gomola, Alojz (Alojz Gomola)" w:date="2019-01-24T15:44:00Z"/>
        </w:rPr>
      </w:pPr>
      <w:r>
        <w:t>6.5 Situation Representation in the Avoidance Grid</w:t>
      </w:r>
    </w:p>
    <w:p w14:paraId="4F1C85CA" w14:textId="0FBBEB54" w:rsidR="002F25A3" w:rsidRDefault="00112D17" w:rsidP="00112D17">
      <w:pPr>
        <w:pPrChange w:id="2" w:author="Gomola, Alojz (Alojz Gomola)" w:date="2019-01-24T15:44:00Z">
          <w:pPr>
            <w:pStyle w:val="Heading1"/>
          </w:pPr>
        </w:pPrChange>
      </w:pPr>
      <w:ins w:id="3" w:author="Gomola, Alojz (Alojz Gomola)" w:date="2019-01-24T15:44:00Z">
        <w:r>
          <w:tab/>
        </w:r>
      </w:ins>
      <w:ins w:id="4" w:author="Gomola, Alojz (Alojz Gomola)" w:date="2019-01-24T15:46:00Z">
        <w:r>
          <w:t xml:space="preserve">There is a need to have a safety assessment of the operational space in form of the Avoidance Grid. </w:t>
        </w:r>
      </w:ins>
      <w:ins w:id="5" w:author="Gomola, Alojz (Alojz Gomola)" w:date="2019-01-24T15:49:00Z">
        <w:r>
          <w:t>E</w:t>
        </w:r>
      </w:ins>
      <w:ins w:id="6" w:author="Gomola, Alojz (Alojz Gomola)" w:date="2019-01-24T15:46:00Z">
        <w:r>
          <w:t xml:space="preserve">ach type of </w:t>
        </w:r>
      </w:ins>
      <w:ins w:id="7" w:author="Gomola, Alojz (Alojz Gomola)" w:date="2019-01-24T15:47:00Z">
        <w:r>
          <w:t>threat</w:t>
        </w:r>
      </w:ins>
      <w:ins w:id="8" w:author="Gomola, Alojz (Alojz Gomola)" w:date="2019-01-24T15:46:00Z">
        <w:r>
          <w:t xml:space="preserve"> </w:t>
        </w:r>
      </w:ins>
      <w:ins w:id="9" w:author="Gomola, Alojz (Alojz Gomola)" w:date="2019-01-24T15:47:00Z">
        <w:r>
          <w:t>coming</w:t>
        </w:r>
      </w:ins>
      <w:ins w:id="10" w:author="Gomola, Alojz (Alojz Gomola)" w:date="2019-01-24T15:46:00Z">
        <w:r>
          <w:t xml:space="preserve"> </w:t>
        </w:r>
      </w:ins>
      <w:ins w:id="11" w:author="Gomola, Alojz (Alojz Gomola)" w:date="2019-01-24T15:47:00Z">
        <w:r>
          <w:t xml:space="preserve">from different sources (sensors, maps) </w:t>
        </w:r>
      </w:ins>
      <w:ins w:id="12" w:author="Gomola, Alojz (Alojz Gomola)" w:date="2019-01-24T15:51:00Z">
        <w:r>
          <w:t xml:space="preserve">like </w:t>
        </w:r>
      </w:ins>
      <w:ins w:id="13" w:author="Gomola, Alojz (Alojz Gomola)" w:date="2019-01-24T15:47:00Z">
        <w:r>
          <w:t xml:space="preserve">obstacles, intruders, and constraints </w:t>
        </w:r>
      </w:ins>
      <w:ins w:id="14" w:author="Gomola, Alojz (Alojz Gomola)" w:date="2019-01-24T15:48:00Z">
        <w:r>
          <w:t>is</w:t>
        </w:r>
      </w:ins>
      <w:ins w:id="15" w:author="Gomola, Alojz (Alojz Gomola)" w:date="2019-01-24T15:50:00Z">
        <w:r>
          <w:t xml:space="preserve"> </w:t>
        </w:r>
      </w:ins>
      <w:ins w:id="16" w:author="Gomola, Alojz (Alojz Gomola)" w:date="2019-01-24T15:51:00Z">
        <w:r>
          <w:t>handled separately. The data fusion procedure provides unified representation of sourced threats.</w:t>
        </w:r>
      </w:ins>
      <w:ins w:id="17" w:author="Gomola, Alojz (Alojz Gomola)" w:date="2019-01-24T15:48:00Z">
        <w:r>
          <w:t xml:space="preserve"> </w:t>
        </w:r>
      </w:ins>
      <w:r w:rsidR="002F25A3">
        <w:t xml:space="preserve"> </w:t>
      </w:r>
    </w:p>
    <w:p w14:paraId="1F995194" w14:textId="77777777" w:rsidR="00112D17" w:rsidRDefault="002F25A3" w:rsidP="002F25A3">
      <w:pPr>
        <w:pStyle w:val="Heading2"/>
        <w:rPr>
          <w:ins w:id="18" w:author="Gomola, Alojz (Alojz Gomola)" w:date="2019-01-24T15:52:00Z"/>
        </w:rPr>
      </w:pPr>
      <w:r>
        <w:tab/>
        <w:t>6.5.1 Obstacles</w:t>
      </w:r>
    </w:p>
    <w:p w14:paraId="14457878" w14:textId="464FDF7F" w:rsidR="002F25A3" w:rsidRDefault="00112D17" w:rsidP="008667B1">
      <w:pPr>
        <w:pPrChange w:id="19" w:author="Gomola, Alojz (Alojz Gomola)" w:date="2019-01-24T15:52:00Z">
          <w:pPr>
            <w:pStyle w:val="Heading2"/>
          </w:pPr>
        </w:pPrChange>
      </w:pPr>
      <w:ins w:id="20" w:author="Gomola, Alojz (Alojz Gomola)" w:date="2019-01-24T15:52:00Z">
        <w:r>
          <w:tab/>
        </w:r>
        <w:r w:rsidR="008667B1">
          <w:t xml:space="preserve">There is need to asses filtered LiDAR readings into detected obstacle </w:t>
        </w:r>
      </w:ins>
      <w:ins w:id="21" w:author="Gomola, Alojz (Alojz Gomola)" w:date="2019-01-24T15:53:00Z">
        <w:r w:rsidR="008667B1">
          <w:t xml:space="preserve">rating associated to each cell. </w:t>
        </w:r>
      </w:ins>
      <w:ins w:id="22" w:author="Gomola, Alojz (Alojz Gomola)" w:date="2019-01-24T15:54:00Z">
        <w:r w:rsidR="008667B1">
          <w:t xml:space="preserve">There are known obstacles in form of a map which </w:t>
        </w:r>
      </w:ins>
      <w:ins w:id="23" w:author="Gomola, Alojz (Alojz Gomola)" w:date="2019-01-24T15:55:00Z">
        <w:r w:rsidR="008667B1">
          <w:t xml:space="preserve">are verified taking into the account </w:t>
        </w:r>
      </w:ins>
      <w:ins w:id="24" w:author="Gomola, Alojz (Alojz Gomola)" w:date="2019-01-24T15:56:00Z">
        <w:r w:rsidR="008667B1">
          <w:t>visibility constraints.</w:t>
        </w:r>
      </w:ins>
      <w:del w:id="25" w:author="Gomola, Alojz (Alojz Gomola)" w:date="2019-01-24T15:54:00Z">
        <w:r w:rsidR="002F25A3" w:rsidDel="008667B1">
          <w:delText xml:space="preserve"> </w:delText>
        </w:r>
      </w:del>
    </w:p>
    <w:p w14:paraId="3FDF0CF9" w14:textId="77777777" w:rsidR="008667B1" w:rsidRDefault="002F25A3" w:rsidP="002F25A3">
      <w:pPr>
        <w:pStyle w:val="Heading2"/>
        <w:rPr>
          <w:ins w:id="26" w:author="Gomola, Alojz (Alojz Gomola)" w:date="2019-01-24T15:56:00Z"/>
        </w:rPr>
      </w:pPr>
      <w:r>
        <w:tab/>
        <w:t>6.5.2 Intruders</w:t>
      </w:r>
    </w:p>
    <w:p w14:paraId="482B3E27" w14:textId="5FCDADBC" w:rsidR="002F25A3" w:rsidRDefault="008667B1" w:rsidP="0015244D">
      <w:pPr>
        <w:pPrChange w:id="27" w:author="Gomola, Alojz (Alojz Gomola)" w:date="2019-01-24T16:02:00Z">
          <w:pPr>
            <w:pStyle w:val="Heading2"/>
          </w:pPr>
        </w:pPrChange>
      </w:pPr>
      <w:ins w:id="28" w:author="Gomola, Alojz (Alojz Gomola)" w:date="2019-01-24T15:56:00Z">
        <w:r>
          <w:tab/>
          <w:t xml:space="preserve">The intruder information coming from ADS-B needs to be assessed in relationship to the Avoidance Grid. </w:t>
        </w:r>
      </w:ins>
      <w:ins w:id="29" w:author="Gomola, Alojz (Alojz Gomola)" w:date="2019-01-24T15:57:00Z">
        <w:r>
          <w:t xml:space="preserve"> The final assessment consist of time encounter and space encounter</w:t>
        </w:r>
      </w:ins>
      <w:ins w:id="30" w:author="Gomola, Alojz (Alojz Gomola)" w:date="2019-01-24T15:58:00Z">
        <w:r>
          <w:t xml:space="preserve"> ratings</w:t>
        </w:r>
      </w:ins>
      <w:ins w:id="31" w:author="Gomola, Alojz (Alojz Gomola)" w:date="2019-01-24T15:57:00Z">
        <w:r>
          <w:t>. The space enco</w:t>
        </w:r>
      </w:ins>
      <w:ins w:id="32" w:author="Gomola, Alojz (Alojz Gomola)" w:date="2019-01-24T15:58:00Z">
        <w:r>
          <w:t xml:space="preserve">unter rating describes the probability of UAS meeting intruder in same space. The time encounter rating is </w:t>
        </w:r>
      </w:ins>
      <w:ins w:id="33" w:author="Gomola, Alojz (Alojz Gomola)" w:date="2019-01-24T15:59:00Z">
        <w:r>
          <w:t xml:space="preserve">reflecting </w:t>
        </w:r>
      </w:ins>
      <w:ins w:id="34" w:author="Gomola, Alojz (Alojz Gomola)" w:date="2019-01-24T16:00:00Z">
        <w:r>
          <w:t>simulations</w:t>
        </w:r>
      </w:ins>
      <w:ins w:id="35" w:author="Gomola, Alojz (Alojz Gomola)" w:date="2019-01-24T15:59:00Z">
        <w:r>
          <w:t xml:space="preserve"> time in the same cell.</w:t>
        </w:r>
      </w:ins>
      <w:r w:rsidR="002F25A3">
        <w:t xml:space="preserve"> </w:t>
      </w:r>
    </w:p>
    <w:p w14:paraId="58C1F794" w14:textId="77777777" w:rsidR="0015244D" w:rsidRDefault="002F25A3" w:rsidP="002F25A3">
      <w:pPr>
        <w:pStyle w:val="Heading2"/>
        <w:rPr>
          <w:ins w:id="36" w:author="Gomola, Alojz (Alojz Gomola)" w:date="2019-01-24T16:00:00Z"/>
        </w:rPr>
      </w:pPr>
      <w:r>
        <w:tab/>
        <w:t>6.5.3 Constraints</w:t>
      </w:r>
    </w:p>
    <w:p w14:paraId="3DFC3E9A" w14:textId="4AB3CF8A" w:rsidR="002F25A3" w:rsidRDefault="0015244D" w:rsidP="0015244D">
      <w:pPr>
        <w:pPrChange w:id="37" w:author="Gomola, Alojz (Alojz Gomola)" w:date="2019-01-24T16:03:00Z">
          <w:pPr>
            <w:pStyle w:val="Heading2"/>
          </w:pPr>
        </w:pPrChange>
      </w:pPr>
      <w:ins w:id="38" w:author="Gomola, Alojz (Alojz Gomola)" w:date="2019-01-24T16:00:00Z">
        <w:r>
          <w:tab/>
          <w:t xml:space="preserve">There are different constraints from various sources with different impacts. There is a need of </w:t>
        </w:r>
      </w:ins>
      <w:ins w:id="39" w:author="Gomola, Alojz (Alojz Gomola)" w:date="2019-01-24T16:01:00Z">
        <w:r>
          <w:t>constraint impact assessment on the cells in the Avoidance Grid.</w:t>
        </w:r>
      </w:ins>
      <w:r w:rsidR="002F25A3">
        <w:t xml:space="preserve"> </w:t>
      </w:r>
    </w:p>
    <w:p w14:paraId="10FA6B05" w14:textId="6F2DABFC" w:rsidR="002F25A3" w:rsidRDefault="002F25A3" w:rsidP="002F25A3">
      <w:pPr>
        <w:pStyle w:val="Heading2"/>
        <w:rPr>
          <w:ins w:id="40" w:author="Gomola, Alojz (Alojz Gomola)" w:date="2019-01-24T16:01:00Z"/>
        </w:rPr>
      </w:pPr>
      <w:r>
        <w:tab/>
        <w:t xml:space="preserve">6.5.4 Data fusion </w:t>
      </w:r>
    </w:p>
    <w:p w14:paraId="462BCDFE" w14:textId="0DBCE1FE" w:rsidR="0015244D" w:rsidRPr="0015244D" w:rsidRDefault="0015244D" w:rsidP="0015244D">
      <w:pPr>
        <w:pPrChange w:id="41" w:author="Gomola, Alojz (Alojz Gomola)" w:date="2019-01-24T16:01:00Z">
          <w:pPr>
            <w:pStyle w:val="Heading2"/>
          </w:pPr>
        </w:pPrChange>
      </w:pPr>
      <w:ins w:id="42" w:author="Gomola, Alojz (Alojz Gomola)" w:date="2019-01-24T16:01:00Z">
        <w:r>
          <w:tab/>
          <w:t xml:space="preserve">There is a need for the final </w:t>
        </w:r>
      </w:ins>
      <w:ins w:id="43" w:author="Gomola, Alojz (Alojz Gomola)" w:date="2019-01-24T16:02:00Z">
        <w:r>
          <w:t xml:space="preserve">threat assessment in the Avoidance Grid. The data fusion provides mechanisms to </w:t>
        </w:r>
      </w:ins>
      <w:ins w:id="44" w:author="Gomola, Alojz (Alojz Gomola)" w:date="2019-01-24T16:03:00Z">
        <w:r w:rsidR="00BF77C5">
          <w:t xml:space="preserve">represent, process, and </w:t>
        </w:r>
      </w:ins>
      <w:ins w:id="45" w:author="Gomola, Alojz (Alojz Gomola)" w:date="2019-01-24T16:02:00Z">
        <w:r>
          <w:t xml:space="preserve">assess threat </w:t>
        </w:r>
        <w:r w:rsidR="00BF77C5">
          <w:t>in the cell including</w:t>
        </w:r>
        <w:r>
          <w:t xml:space="preserve"> safety of trajectories in the RSA</w:t>
        </w:r>
      </w:ins>
      <w:ins w:id="46" w:author="Gomola, Alojz (Alojz Gomola)" w:date="2019-01-24T16:03:00Z">
        <w:r>
          <w:t>.</w:t>
        </w:r>
      </w:ins>
      <w:ins w:id="47" w:author="Gomola, Alojz (Alojz Gomola)" w:date="2019-01-24T16:01:00Z">
        <w:r>
          <w:t xml:space="preserve"> </w:t>
        </w:r>
      </w:ins>
      <w:ins w:id="48" w:author="Gomola, Alojz (Alojz Gomola)" w:date="2019-01-24T16:04:00Z">
        <w:r w:rsidR="00B02DE8">
          <w:t>The output of the data fusion procedure is used further in Avoidance run (6.6.1)</w:t>
        </w:r>
      </w:ins>
      <w:ins w:id="49" w:author="Gomola, Alojz (Alojz Gomola)" w:date="2019-01-24T16:05:00Z">
        <w:r w:rsidR="00B02DE8">
          <w:t>.</w:t>
        </w:r>
      </w:ins>
    </w:p>
    <w:p w14:paraId="71E866D2" w14:textId="7A5D80D6" w:rsidR="002F25A3" w:rsidRDefault="002F25A3" w:rsidP="002F25A3">
      <w:pPr>
        <w:pStyle w:val="Heading1"/>
        <w:rPr>
          <w:ins w:id="50" w:author="Gomola, Alojz (Alojz Gomola)" w:date="2019-01-24T16:05:00Z"/>
        </w:rPr>
      </w:pPr>
      <w:r>
        <w:t xml:space="preserve">6.6 Avoidance Concept </w:t>
      </w:r>
    </w:p>
    <w:p w14:paraId="70247B50" w14:textId="35E1BA1D" w:rsidR="008E1CBB" w:rsidRPr="008E1CBB" w:rsidRDefault="008E1CBB" w:rsidP="008E1CBB">
      <w:pPr>
        <w:pPrChange w:id="51" w:author="Gomola, Alojz (Alojz Gomola)" w:date="2019-01-24T16:05:00Z">
          <w:pPr>
            <w:pStyle w:val="Heading1"/>
          </w:pPr>
        </w:pPrChange>
      </w:pPr>
      <w:ins w:id="52" w:author="Gomola, Alojz (Alojz Gomola)" w:date="2019-01-24T16:05:00Z">
        <w:r>
          <w:tab/>
        </w:r>
      </w:ins>
      <w:ins w:id="53" w:author="Gomola, Alojz (Alojz Gomola)" w:date="2019-01-24T16:06:00Z">
        <w:r>
          <w:t xml:space="preserve">There is a need for a functional orchestration of previous concepts to achieve avoidance and navigation </w:t>
        </w:r>
      </w:ins>
      <w:ins w:id="54" w:author="Gomola, Alojz (Alojz Gomola)" w:date="2019-01-24T16:07:00Z">
        <w:r>
          <w:t xml:space="preserve">capabilities. The avoidance grid </w:t>
        </w:r>
      </w:ins>
      <w:ins w:id="55" w:author="Gomola, Alojz (Alojz Gomola)" w:date="2019-01-24T16:08:00Z">
        <w:r>
          <w:t xml:space="preserve"> threat </w:t>
        </w:r>
      </w:ins>
      <w:ins w:id="56" w:author="Gomola, Alojz (Alojz Gomola)" w:date="2019-01-24T16:07:00Z">
        <w:r>
          <w:t>assessment done in (sec. 6.5.4)</w:t>
        </w:r>
      </w:ins>
      <w:ins w:id="57" w:author="Gomola, Alojz (Alojz Gomola)" w:date="2019-01-24T16:08:00Z">
        <w:r>
          <w:t xml:space="preserve"> needs to be applied on the RSA of choice to produce a safe trajectory for one fixed time. This procedure is described in the </w:t>
        </w:r>
        <w:r>
          <w:lastRenderedPageBreak/>
          <w:t>avoidance grid run. There is a need to join</w:t>
        </w:r>
      </w:ins>
      <w:ins w:id="58" w:author="Gomola, Alojz (Alojz Gomola)" w:date="2019-01-24T16:09:00Z">
        <w:r>
          <w:t xml:space="preserve"> output </w:t>
        </w:r>
      </w:ins>
      <w:ins w:id="59" w:author="Gomola, Alojz (Alojz Gomola)" w:date="2019-01-24T16:08:00Z">
        <w:r>
          <w:t>multiple avoidance runs over the time</w:t>
        </w:r>
      </w:ins>
      <w:ins w:id="60" w:author="Gomola, Alojz (Alojz Gomola)" w:date="2019-01-24T16:09:00Z">
        <w:r>
          <w:t xml:space="preserve"> to achieve </w:t>
        </w:r>
      </w:ins>
      <w:ins w:id="61" w:author="Gomola, Alojz (Alojz Gomola)" w:date="2019-01-24T16:10:00Z">
        <w:r>
          <w:t>the required avoidance/navigation capabilities.  This procedure is described in the navigation run. There is a need to assess the computational complexity of the approach to</w:t>
        </w:r>
      </w:ins>
      <w:ins w:id="62" w:author="Gomola, Alojz (Alojz Gomola)" w:date="2019-01-24T16:11:00Z">
        <w:r>
          <w:t xml:space="preserve"> show implementation feasibility.</w:t>
        </w:r>
      </w:ins>
      <w:ins w:id="63" w:author="Gomola, Alojz (Alojz Gomola)" w:date="2019-01-24T16:10:00Z">
        <w:r>
          <w:t xml:space="preserve"> </w:t>
        </w:r>
      </w:ins>
      <w:ins w:id="64" w:author="Gomola, Alojz (Alojz Gomola)" w:date="2019-01-24T16:07:00Z">
        <w:r>
          <w:t xml:space="preserve"> </w:t>
        </w:r>
      </w:ins>
    </w:p>
    <w:p w14:paraId="7BBD757B" w14:textId="2FADCD5E" w:rsidR="002F25A3" w:rsidRDefault="002F25A3" w:rsidP="002F25A3">
      <w:pPr>
        <w:pStyle w:val="Heading2"/>
        <w:rPr>
          <w:ins w:id="65" w:author="Gomola, Alojz (Alojz Gomola)" w:date="2019-01-24T16:11:00Z"/>
        </w:rPr>
      </w:pPr>
      <w:r>
        <w:tab/>
        <w:t xml:space="preserve">6.6.1 Avoidance Grid Run </w:t>
      </w:r>
    </w:p>
    <w:p w14:paraId="39AC5907" w14:textId="5AA769C8" w:rsidR="008E1CBB" w:rsidRPr="008E1CBB" w:rsidRDefault="008E1CBB" w:rsidP="008E1CBB">
      <w:pPr>
        <w:pPrChange w:id="66" w:author="Gomola, Alojz (Alojz Gomola)" w:date="2019-01-24T16:11:00Z">
          <w:pPr>
            <w:pStyle w:val="Heading2"/>
          </w:pPr>
        </w:pPrChange>
      </w:pPr>
      <w:ins w:id="67" w:author="Gomola, Alojz (Alojz Gomola)" w:date="2019-01-24T16:11:00Z">
        <w:r>
          <w:tab/>
          <w:t>Based on the provided threat assessment find the optimal trajectory in compliance with safety and given navigation goal.</w:t>
        </w:r>
      </w:ins>
    </w:p>
    <w:p w14:paraId="765FA04D" w14:textId="77777777" w:rsidR="008E1CBB" w:rsidRDefault="002F25A3" w:rsidP="002F25A3">
      <w:pPr>
        <w:pStyle w:val="Heading2"/>
        <w:rPr>
          <w:ins w:id="68" w:author="Gomola, Alojz (Alojz Gomola)" w:date="2019-01-24T16:12:00Z"/>
        </w:rPr>
      </w:pPr>
      <w:r>
        <w:tab/>
        <w:t>6.6.2 Mission Control Run</w:t>
      </w:r>
    </w:p>
    <w:p w14:paraId="2E50DECE" w14:textId="2F846EB7" w:rsidR="002F25A3" w:rsidRDefault="008E1CBB" w:rsidP="00676159">
      <w:pPr>
        <w:pStyle w:val="NoSpacing"/>
        <w:pPrChange w:id="69" w:author="Gomola, Alojz (Alojz Gomola)" w:date="2019-01-24T16:16:00Z">
          <w:pPr>
            <w:pStyle w:val="Heading2"/>
          </w:pPr>
        </w:pPrChange>
      </w:pPr>
      <w:ins w:id="70" w:author="Gomola, Alojz (Alojz Gomola)" w:date="2019-01-24T16:12:00Z">
        <w:r>
          <w:tab/>
        </w:r>
      </w:ins>
      <w:r w:rsidR="002F25A3">
        <w:t xml:space="preserve"> </w:t>
      </w:r>
      <w:ins w:id="71" w:author="Gomola, Alojz (Alojz Gomola)" w:date="2019-01-24T16:13:00Z">
        <w:r w:rsidR="006014D3">
          <w:t>Event</w:t>
        </w:r>
      </w:ins>
      <w:ins w:id="72" w:author="Gomola, Alojz (Alojz Gomola)" w:date="2019-01-24T16:14:00Z">
        <w:r w:rsidR="00676159">
          <w:t>-</w:t>
        </w:r>
      </w:ins>
      <w:ins w:id="73" w:author="Gomola, Alojz (Alojz Gomola)" w:date="2019-01-24T16:13:00Z">
        <w:r w:rsidR="006014D3">
          <w:t xml:space="preserve">based navigation algorithm </w:t>
        </w:r>
      </w:ins>
      <w:ins w:id="74" w:author="Gomola, Alojz (Alojz Gomola)" w:date="2019-01-24T16:14:00Z">
        <w:r w:rsidR="00676159">
          <w:t xml:space="preserve">connecting results of the multiple Avoidance Grid Runs over time to generate a trajectory </w:t>
        </w:r>
      </w:ins>
      <w:ins w:id="75" w:author="Gomola, Alojz (Alojz Gomola)" w:date="2019-01-24T16:15:00Z">
        <w:r w:rsidR="00676159">
          <w:t>satisfying</w:t>
        </w:r>
      </w:ins>
      <w:ins w:id="76" w:author="Gomola, Alojz (Alojz Gomola)" w:date="2019-01-24T16:14:00Z">
        <w:r w:rsidR="00676159">
          <w:t xml:space="preserve"> the mission.</w:t>
        </w:r>
      </w:ins>
      <w:ins w:id="77" w:author="Gomola, Alojz (Alojz Gomola)" w:date="2019-01-24T16:15:00Z">
        <w:r w:rsidR="00676159">
          <w:t xml:space="preserve"> The concept of discrete </w:t>
        </w:r>
      </w:ins>
      <w:ins w:id="78" w:author="Gomola, Alojz (Alojz Gomola)" w:date="2019-01-24T16:16:00Z">
        <w:r w:rsidR="00676159">
          <w:t xml:space="preserve">future </w:t>
        </w:r>
      </w:ins>
      <w:ins w:id="79" w:author="Gomola, Alojz (Alojz Gomola)" w:date="2019-01-24T16:15:00Z">
        <w:r w:rsidR="00676159">
          <w:t>events is introduce</w:t>
        </w:r>
      </w:ins>
      <w:ins w:id="80" w:author="Gomola, Alojz (Alojz Gomola)" w:date="2019-01-24T16:18:00Z">
        <w:r w:rsidR="00676159">
          <w:t>d</w:t>
        </w:r>
      </w:ins>
      <w:ins w:id="81" w:author="Gomola, Alojz (Alojz Gomola)" w:date="2019-01-24T16:15:00Z">
        <w:r w:rsidR="00676159">
          <w:t xml:space="preserve"> to </w:t>
        </w:r>
      </w:ins>
      <w:ins w:id="82" w:author="Gomola, Alojz (Alojz Gomola)" w:date="2019-01-24T16:19:00Z">
        <w:r w:rsidR="00B51D09">
          <w:t>support</w:t>
        </w:r>
      </w:ins>
      <w:ins w:id="83" w:author="Gomola, Alojz (Alojz Gomola)" w:date="2019-01-24T16:15:00Z">
        <w:r w:rsidR="00676159">
          <w:t xml:space="preserve"> processing of various threats and </w:t>
        </w:r>
      </w:ins>
      <w:ins w:id="84" w:author="Gomola, Alojz (Alojz Gomola)" w:date="2019-01-24T16:16:00Z">
        <w:r w:rsidR="00676159">
          <w:t>commands</w:t>
        </w:r>
      </w:ins>
      <w:ins w:id="85" w:author="Gomola, Alojz (Alojz Gomola)" w:date="2019-01-24T16:15:00Z">
        <w:r w:rsidR="00676159">
          <w:t>.</w:t>
        </w:r>
      </w:ins>
      <w:ins w:id="86" w:author="Gomola, Alojz (Alojz Gomola)" w:date="2019-01-24T16:16:00Z">
        <w:r w:rsidR="00676159">
          <w:t xml:space="preserve"> </w:t>
        </w:r>
      </w:ins>
      <w:ins w:id="87" w:author="Gomola, Alojz (Alojz Gomola)" w:date="2019-01-24T16:17:00Z">
        <w:r w:rsidR="00676159">
          <w:t xml:space="preserve">The overview of </w:t>
        </w:r>
      </w:ins>
      <w:ins w:id="88" w:author="Gomola, Alojz (Alojz Gomola)" w:date="2019-01-24T16:18:00Z">
        <w:r w:rsidR="00676159">
          <w:t>process</w:t>
        </w:r>
      </w:ins>
      <w:ins w:id="89" w:author="Gomola, Alojz (Alojz Gomola)" w:date="2019-01-24T16:17:00Z">
        <w:r w:rsidR="00676159">
          <w:t xml:space="preserve"> description and thread orchestration is provided.</w:t>
        </w:r>
      </w:ins>
    </w:p>
    <w:p w14:paraId="47D2A352" w14:textId="77777777" w:rsidR="00DD49A3" w:rsidRDefault="002F25A3" w:rsidP="002F25A3">
      <w:pPr>
        <w:pStyle w:val="Heading2"/>
        <w:rPr>
          <w:ins w:id="90" w:author="Gomola, Alojz (Alojz Gomola)" w:date="2019-01-24T16:20:00Z"/>
        </w:rPr>
      </w:pPr>
      <w:r>
        <w:tab/>
      </w:r>
      <w:commentRangeStart w:id="91"/>
      <w:r>
        <w:t>6.6.3 Computation</w:t>
      </w:r>
      <w:ins w:id="92" w:author="Gomola, Alojz (Alojz Gomola)" w:date="2019-01-24T14:35:00Z">
        <w:r w:rsidR="00300E83">
          <w:t>al</w:t>
        </w:r>
      </w:ins>
      <w:r>
        <w:t xml:space="preserve"> Complexity </w:t>
      </w:r>
      <w:commentRangeEnd w:id="91"/>
    </w:p>
    <w:p w14:paraId="6F8046B2" w14:textId="50A6EBD3" w:rsidR="002F25A3" w:rsidRDefault="00300E83" w:rsidP="00DD49A3">
      <w:pPr>
        <w:pPrChange w:id="93" w:author="Gomola, Alojz (Alojz Gomola)" w:date="2019-01-24T16:21:00Z">
          <w:pPr>
            <w:pStyle w:val="Heading2"/>
          </w:pPr>
        </w:pPrChange>
      </w:pPr>
      <w:r>
        <w:rPr>
          <w:rStyle w:val="CommentReference"/>
        </w:rPr>
        <w:commentReference w:id="91"/>
      </w:r>
      <w:ins w:id="94" w:author="Gomola, Alojz (Alojz Gomola)" w:date="2019-01-24T16:20:00Z">
        <w:r w:rsidR="00DD49A3">
          <w:t xml:space="preserve">Brief approach </w:t>
        </w:r>
      </w:ins>
      <w:ins w:id="95" w:author="Gomola, Alojz (Alojz Gomola)" w:date="2019-01-24T16:21:00Z">
        <w:r w:rsidR="00DD49A3">
          <w:t xml:space="preserve">computational </w:t>
        </w:r>
      </w:ins>
      <w:ins w:id="96" w:author="Gomola, Alojz (Alojz Gomola)" w:date="2019-01-24T16:20:00Z">
        <w:r w:rsidR="00DD49A3">
          <w:t>complexity analysis</w:t>
        </w:r>
      </w:ins>
      <w:ins w:id="97" w:author="Gomola, Alojz (Alojz Gomola)" w:date="2019-01-24T16:21:00Z">
        <w:r w:rsidR="00DD49A3">
          <w:t xml:space="preserve"> considering</w:t>
        </w:r>
        <w:r w:rsidR="00C539C9">
          <w:t xml:space="preserve"> navigation/control/data fusion in support of real-time application feasibility.</w:t>
        </w:r>
      </w:ins>
      <w:bookmarkStart w:id="98" w:name="_GoBack"/>
      <w:bookmarkEnd w:id="98"/>
      <w:ins w:id="99" w:author="Gomola, Alojz (Alojz Gomola)" w:date="2019-01-24T16:20:00Z">
        <w:r w:rsidR="00DD49A3">
          <w:t xml:space="preserve"> </w:t>
        </w:r>
      </w:ins>
    </w:p>
    <w:p w14:paraId="27250DE8" w14:textId="39B89462" w:rsidR="002F25A3" w:rsidRDefault="002F25A3" w:rsidP="002F25A3">
      <w:pPr>
        <w:pStyle w:val="Heading1"/>
        <w:rPr>
          <w:ins w:id="100" w:author="Gomola, Alojz (Alojz Gomola)" w:date="2019-01-24T14:50:00Z"/>
        </w:rPr>
      </w:pPr>
      <w:commentRangeStart w:id="101"/>
      <w:r>
        <w:t xml:space="preserve">6.7 UTM Prototype Implementation </w:t>
      </w:r>
      <w:commentRangeEnd w:id="101"/>
      <w:r w:rsidR="00172CBE">
        <w:rPr>
          <w:rStyle w:val="CommentReference"/>
          <w:rFonts w:asciiTheme="minorHAnsi" w:eastAsiaTheme="minorHAnsi" w:hAnsiTheme="minorHAnsi" w:cstheme="minorBidi"/>
          <w:color w:val="auto"/>
        </w:rPr>
        <w:commentReference w:id="101"/>
      </w:r>
    </w:p>
    <w:p w14:paraId="79215408" w14:textId="6FD4080C" w:rsidR="00652ED4" w:rsidRPr="00652ED4" w:rsidRDefault="00652ED4" w:rsidP="00652ED4">
      <w:pPr>
        <w:pPrChange w:id="102" w:author="Gomola, Alojz (Alojz Gomola)" w:date="2019-01-24T14:50:00Z">
          <w:pPr>
            <w:pStyle w:val="Heading1"/>
          </w:pPr>
        </w:pPrChange>
      </w:pPr>
      <w:ins w:id="103" w:author="Gomola, Alojz (Alojz Gomola)" w:date="2019-01-24T14:50:00Z">
        <w:r>
          <w:tab/>
        </w:r>
        <w:r w:rsidR="00632995">
          <w:t xml:space="preserve">The UAS system is already equipeed to fend the treat </w:t>
        </w:r>
      </w:ins>
      <w:ins w:id="104" w:author="Gomola, Alojz (Alojz Gomola)" w:date="2019-01-24T14:51:00Z">
        <w:r w:rsidR="00632995">
          <w:t>itself</w:t>
        </w:r>
      </w:ins>
      <w:ins w:id="105" w:author="Gomola, Alojz (Alojz Gomola)" w:date="2019-01-24T14:50:00Z">
        <w:r w:rsidR="00632995">
          <w:t>.</w:t>
        </w:r>
      </w:ins>
      <w:ins w:id="106" w:author="Gomola, Alojz (Alojz Gomola)" w:date="2019-01-24T14:51:00Z">
        <w:r w:rsidR="00632995">
          <w:t xml:space="preserve"> The practical applications require some degree of cooperation with authority (</w:t>
        </w:r>
      </w:ins>
      <w:ins w:id="107" w:author="Gomola, Alojz (Alojz Gomola)" w:date="2019-01-24T14:52:00Z">
        <w:r w:rsidR="00632995">
          <w:t>UTM</w:t>
        </w:r>
      </w:ins>
      <w:ins w:id="108" w:author="Gomola, Alojz (Alojz Gomola)" w:date="2019-01-24T14:51:00Z">
        <w:r w:rsidR="00632995">
          <w:t>)</w:t>
        </w:r>
      </w:ins>
      <w:ins w:id="109" w:author="Gomola, Alojz (Alojz Gomola)" w:date="2019-01-24T14:52:00Z">
        <w:r w:rsidR="00632995">
          <w:t>. The requirements for UTM supervised operations are outlined in (</w:t>
        </w:r>
      </w:ins>
      <w:ins w:id="110" w:author="Gomola, Alojz (Alojz Gomola)" w:date="2019-01-24T14:53:00Z">
        <w:r w:rsidR="00632995">
          <w:t>sec 2.5</w:t>
        </w:r>
      </w:ins>
      <w:ins w:id="111" w:author="Gomola, Alojz (Alojz Gomola)" w:date="2019-01-24T14:52:00Z">
        <w:r w:rsidR="00632995">
          <w:t>)</w:t>
        </w:r>
      </w:ins>
      <w:ins w:id="112" w:author="Gomola, Alojz (Alojz Gomola)" w:date="2019-01-24T14:53:00Z">
        <w:r w:rsidR="00632995">
          <w:t xml:space="preserve">. First the interaction architecture is established. The notable maneuvers and situations are analyzed under VFR/IFR conditions. The position notification message and handling is proposed to </w:t>
        </w:r>
      </w:ins>
      <w:ins w:id="113" w:author="Gomola, Alojz (Alojz Gomola)" w:date="2019-01-24T14:55:00Z">
        <w:r w:rsidR="008E531D">
          <w:t>support</w:t>
        </w:r>
      </w:ins>
      <w:ins w:id="114" w:author="Gomola, Alojz (Alojz Gomola)" w:date="2019-01-24T14:53:00Z">
        <w:r w:rsidR="00632995">
          <w:t xml:space="preserve"> collision case calculation</w:t>
        </w:r>
      </w:ins>
      <w:ins w:id="115" w:author="Gomola, Alojz (Alojz Gomola)" w:date="2019-01-24T14:55:00Z">
        <w:r w:rsidR="008E531D">
          <w:t>s</w:t>
        </w:r>
      </w:ins>
      <w:ins w:id="116" w:author="Gomola, Alojz (Alojz Gomola)" w:date="2019-01-24T14:53:00Z">
        <w:r w:rsidR="00632995">
          <w:t xml:space="preserve"> and l</w:t>
        </w:r>
      </w:ins>
      <w:ins w:id="117" w:author="Gomola, Alojz (Alojz Gomola)" w:date="2019-01-24T14:54:00Z">
        <w:r w:rsidR="00632995">
          <w:t>ife-cycle management.</w:t>
        </w:r>
      </w:ins>
    </w:p>
    <w:p w14:paraId="6CCBBC7E" w14:textId="77777777" w:rsidR="008E531D" w:rsidRDefault="002F25A3" w:rsidP="002F25A3">
      <w:pPr>
        <w:pStyle w:val="Heading2"/>
        <w:rPr>
          <w:ins w:id="118" w:author="Gomola, Alojz (Alojz Gomola)" w:date="2019-01-24T14:55:00Z"/>
        </w:rPr>
      </w:pPr>
      <w:r>
        <w:tab/>
        <w:t>6.7.1 UTM Architecture</w:t>
      </w:r>
    </w:p>
    <w:p w14:paraId="53933ED8" w14:textId="5D9ED756" w:rsidR="002F25A3" w:rsidRDefault="008E531D" w:rsidP="002F25A3">
      <w:pPr>
        <w:pStyle w:val="Heading2"/>
        <w:rPr>
          <w:ins w:id="119" w:author="Gomola, Alojz (Alojz Gomola)" w:date="2019-01-24T14:54:00Z"/>
        </w:rPr>
      </w:pPr>
      <w:ins w:id="120" w:author="Gomola, Alojz (Alojz Gomola)" w:date="2019-01-24T14:55:00Z">
        <w:r>
          <w:tab/>
          <w:t xml:space="preserve">The UTM </w:t>
        </w:r>
      </w:ins>
      <w:ins w:id="121" w:author="Gomola, Alojz (Alojz Gomola)" w:date="2019-01-24T14:56:00Z">
        <w:r>
          <w:t>authority</w:t>
        </w:r>
      </w:ins>
      <w:ins w:id="122" w:author="Gomola, Alojz (Alojz Gomola)" w:date="2019-01-24T14:55:00Z">
        <w:r>
          <w:t xml:space="preserve"> </w:t>
        </w:r>
      </w:ins>
      <w:ins w:id="123" w:author="Gomola, Alojz (Alojz Gomola)" w:date="2019-01-24T14:56:00Z">
        <w:r>
          <w:t xml:space="preserve">needs to communicate with the UAS </w:t>
        </w:r>
      </w:ins>
      <w:ins w:id="124" w:author="Gomola, Alojz (Alojz Gomola)" w:date="2019-01-24T14:58:00Z">
        <w:r>
          <w:t xml:space="preserve">attendants. </w:t>
        </w:r>
      </w:ins>
      <w:ins w:id="125" w:author="Gomola, Alojz (Alojz Gomola)" w:date="2019-01-24T14:56:00Z">
        <w:r>
          <w:t xml:space="preserve">The communication scheme is </w:t>
        </w:r>
      </w:ins>
      <w:ins w:id="126" w:author="Gomola, Alojz (Alojz Gomola)" w:date="2019-01-24T14:57:00Z">
        <w:r>
          <w:t>asynchronous</w:t>
        </w:r>
      </w:ins>
      <w:ins w:id="127" w:author="Gomola, Alojz (Alojz Gomola)" w:date="2019-01-24T14:56:00Z">
        <w:r>
          <w:t xml:space="preserve"> </w:t>
        </w:r>
      </w:ins>
      <w:ins w:id="128" w:author="Gomola, Alojz (Alojz Gomola)" w:date="2019-01-24T14:57:00Z">
        <w:r>
          <w:t>notification(UAS)-directive(UTM).</w:t>
        </w:r>
      </w:ins>
      <w:r w:rsidR="002F25A3">
        <w:t xml:space="preserve"> </w:t>
      </w:r>
    </w:p>
    <w:p w14:paraId="66BF356C" w14:textId="77777777" w:rsidR="008E531D" w:rsidRPr="008E531D" w:rsidRDefault="008E531D" w:rsidP="008E531D">
      <w:pPr>
        <w:pPrChange w:id="129" w:author="Gomola, Alojz (Alojz Gomola)" w:date="2019-01-24T14:54:00Z">
          <w:pPr>
            <w:pStyle w:val="Heading2"/>
          </w:pPr>
        </w:pPrChange>
      </w:pPr>
    </w:p>
    <w:p w14:paraId="52DEBBD6" w14:textId="31B7DB9B" w:rsidR="002F25A3" w:rsidRDefault="002F25A3" w:rsidP="002F25A3">
      <w:pPr>
        <w:pStyle w:val="Heading2"/>
        <w:rPr>
          <w:ins w:id="130" w:author="Gomola, Alojz (Alojz Gomola)" w:date="2019-01-24T14:59:00Z"/>
        </w:rPr>
      </w:pPr>
      <w:r>
        <w:tab/>
        <w:t xml:space="preserve">6.7.2 Handling Head-on Approach </w:t>
      </w:r>
    </w:p>
    <w:p w14:paraId="75708938" w14:textId="1E2E3122" w:rsidR="008E531D" w:rsidRPr="008E531D" w:rsidRDefault="008E531D" w:rsidP="008E531D">
      <w:pPr>
        <w:pPrChange w:id="131" w:author="Gomola, Alojz (Alojz Gomola)" w:date="2019-01-24T14:59:00Z">
          <w:pPr>
            <w:pStyle w:val="Heading2"/>
          </w:pPr>
        </w:pPrChange>
      </w:pPr>
      <w:ins w:id="132" w:author="Gomola, Alojz (Alojz Gomola)" w:date="2019-01-24T14:59:00Z">
        <w:r>
          <w:tab/>
          <w:t>Two UAS are facing each other head-on</w:t>
        </w:r>
      </w:ins>
      <w:ins w:id="133" w:author="Gomola, Alojz (Alojz Gomola)" w:date="2019-01-24T15:00:00Z">
        <w:r w:rsidR="00CB1371">
          <w:t>.</w:t>
        </w:r>
      </w:ins>
      <w:ins w:id="134" w:author="Gomola, Alojz (Alojz Gomola)" w:date="2019-01-24T14:59:00Z">
        <w:r>
          <w:t xml:space="preserve"> </w:t>
        </w:r>
      </w:ins>
      <w:ins w:id="135" w:author="Gomola, Alojz (Alojz Gomola)" w:date="2019-01-24T15:02:00Z">
        <w:r w:rsidR="00CB787D">
          <w:t>There is a need to define triggers for detection</w:t>
        </w:r>
      </w:ins>
      <w:ins w:id="136" w:author="Gomola, Alojz (Alojz Gomola)" w:date="2019-01-24T15:03:00Z">
        <w:r w:rsidR="00CB787D">
          <w:t xml:space="preserve"> and</w:t>
        </w:r>
      </w:ins>
      <w:ins w:id="137" w:author="Gomola, Alojz (Alojz Gomola)" w:date="2019-01-24T15:02:00Z">
        <w:r w:rsidR="00CB787D">
          <w:t xml:space="preserve"> resolution approach for autonomous UAS. </w:t>
        </w:r>
      </w:ins>
      <w:ins w:id="138" w:author="Gomola, Alojz (Alojz Gomola)" w:date="2019-01-24T15:03:00Z">
        <w:r w:rsidR="00CB787D">
          <w:t xml:space="preserve"> R</w:t>
        </w:r>
      </w:ins>
      <w:ins w:id="139" w:author="Gomola, Alojz (Alojz Gomola)" w:date="2019-01-24T14:59:00Z">
        <w:r>
          <w:t xml:space="preserve">ules for VFR/IFR modes in manned aviation </w:t>
        </w:r>
      </w:ins>
      <w:ins w:id="140" w:author="Gomola, Alojz (Alojz Gomola)" w:date="2019-01-24T15:03:00Z">
        <w:r w:rsidR="00CB787D">
          <w:t xml:space="preserve"> </w:t>
        </w:r>
      </w:ins>
      <w:ins w:id="141" w:author="Gomola, Alojz (Alojz Gomola)" w:date="2019-01-24T14:59:00Z">
        <w:r>
          <w:t xml:space="preserve">are </w:t>
        </w:r>
      </w:ins>
      <w:ins w:id="142" w:author="Gomola, Alojz (Alojz Gomola)" w:date="2019-01-24T15:03:00Z">
        <w:r w:rsidR="00CB787D">
          <w:t xml:space="preserve">the </w:t>
        </w:r>
      </w:ins>
      <w:ins w:id="143" w:author="Gomola, Alojz (Alojz Gomola)" w:date="2019-01-24T14:59:00Z">
        <w:r>
          <w:t xml:space="preserve">base </w:t>
        </w:r>
      </w:ins>
      <w:ins w:id="144" w:author="Gomola, Alojz (Alojz Gomola)" w:date="2019-01-24T15:04:00Z">
        <w:r w:rsidR="00AB5A29">
          <w:t>for</w:t>
        </w:r>
      </w:ins>
      <w:ins w:id="145" w:author="Gomola, Alojz (Alojz Gomola)" w:date="2019-01-24T14:59:00Z">
        <w:r>
          <w:t xml:space="preserve"> the autonomous collision resolution</w:t>
        </w:r>
      </w:ins>
      <w:ins w:id="146" w:author="Gomola, Alojz (Alojz Gomola)" w:date="2019-01-24T15:00:00Z">
        <w:r>
          <w:t>. The concept of virtual roundabout is introduced.</w:t>
        </w:r>
      </w:ins>
    </w:p>
    <w:p w14:paraId="45D8D2A4" w14:textId="6D1F9EE5" w:rsidR="002F25A3" w:rsidRDefault="002F25A3" w:rsidP="002F25A3">
      <w:pPr>
        <w:pStyle w:val="Heading2"/>
        <w:rPr>
          <w:ins w:id="147" w:author="Gomola, Alojz (Alojz Gomola)" w:date="2019-01-24T15:04:00Z"/>
        </w:rPr>
      </w:pPr>
      <w:r>
        <w:tab/>
        <w:t xml:space="preserve">6.7.3 Handling Converging Maneuver </w:t>
      </w:r>
    </w:p>
    <w:p w14:paraId="711FA436" w14:textId="5F82AD67" w:rsidR="00AB5A29" w:rsidRPr="00AB5A29" w:rsidRDefault="00AB5A29" w:rsidP="00AB5A29">
      <w:pPr>
        <w:pPrChange w:id="148" w:author="Gomola, Alojz (Alojz Gomola)" w:date="2019-01-24T15:04:00Z">
          <w:pPr>
            <w:pStyle w:val="Heading2"/>
          </w:pPr>
        </w:pPrChange>
      </w:pPr>
      <w:ins w:id="149" w:author="Gomola, Alojz (Alojz Gomola)" w:date="2019-01-24T15:04:00Z">
        <w:r>
          <w:tab/>
        </w:r>
      </w:ins>
      <w:ins w:id="150" w:author="Gomola, Alojz (Alojz Gomola)" w:date="2019-01-24T15:06:00Z">
        <w:r w:rsidR="004E2B72">
          <w:t>Two</w:t>
        </w:r>
      </w:ins>
      <w:ins w:id="151" w:author="Gomola, Alojz (Alojz Gomola)" w:date="2019-01-24T15:04:00Z">
        <w:r>
          <w:t xml:space="preserve"> </w:t>
        </w:r>
      </w:ins>
      <w:ins w:id="152" w:author="Gomola, Alojz (Alojz Gomola)" w:date="2019-01-24T15:07:00Z">
        <w:r w:rsidR="004E2B72">
          <w:t xml:space="preserve">planned </w:t>
        </w:r>
      </w:ins>
      <w:ins w:id="153" w:author="Gomola, Alojz (Alojz Gomola)" w:date="2019-01-24T15:04:00Z">
        <w:r>
          <w:t>trajectories</w:t>
        </w:r>
      </w:ins>
      <w:ins w:id="154" w:author="Gomola, Alojz (Alojz Gomola)" w:date="2019-01-24T15:06:00Z">
        <w:r w:rsidR="004E2B72">
          <w:t xml:space="preserve"> of the UAS</w:t>
        </w:r>
      </w:ins>
      <w:ins w:id="155" w:author="Gomola, Alojz (Alojz Gomola)" w:date="2019-01-24T15:04:00Z">
        <w:r>
          <w:t xml:space="preserve"> are perpendicular</w:t>
        </w:r>
      </w:ins>
      <w:ins w:id="156" w:author="Gomola, Alojz (Alojz Gomola)" w:date="2019-01-24T15:06:00Z">
        <w:r w:rsidR="004E2B72">
          <w:t xml:space="preserve">, thus resulting in protentional collision. </w:t>
        </w:r>
      </w:ins>
      <w:ins w:id="157" w:author="Gomola, Alojz (Alojz Gomola)" w:date="2019-01-24T15:05:00Z">
        <w:r>
          <w:t xml:space="preserve"> </w:t>
        </w:r>
      </w:ins>
      <w:ins w:id="158" w:author="Gomola, Alojz (Alojz Gomola)" w:date="2019-01-24T15:08:00Z">
        <w:r w:rsidR="004E2B72">
          <w:t>There is a need to define triggers for detection and resolution approach for autonomous UAS.  Rules for VFR/IFR modes in manned aviation  are the base for the autonomous collision resolution.</w:t>
        </w:r>
      </w:ins>
    </w:p>
    <w:p w14:paraId="2A15A583" w14:textId="33432CE6" w:rsidR="002F25A3" w:rsidRDefault="002F25A3" w:rsidP="002F25A3">
      <w:pPr>
        <w:pStyle w:val="Heading2"/>
        <w:rPr>
          <w:ins w:id="159" w:author="Gomola, Alojz (Alojz Gomola)" w:date="2019-01-24T15:08:00Z"/>
        </w:rPr>
      </w:pPr>
      <w:r>
        <w:tab/>
        <w:t xml:space="preserve">6.7.4 Handling Overtake Maneuver </w:t>
      </w:r>
    </w:p>
    <w:p w14:paraId="331E3D49" w14:textId="08F002B6" w:rsidR="004E2B72" w:rsidRPr="004E2B72" w:rsidRDefault="004E2B72" w:rsidP="004E2B72">
      <w:pPr>
        <w:pPrChange w:id="160" w:author="Gomola, Alojz (Alojz Gomola)" w:date="2019-01-24T15:08:00Z">
          <w:pPr>
            <w:pStyle w:val="Heading2"/>
          </w:pPr>
        </w:pPrChange>
      </w:pPr>
      <w:ins w:id="161" w:author="Gomola, Alojz (Alojz Gomola)" w:date="2019-01-24T15:08:00Z">
        <w:r>
          <w:tab/>
          <w:t xml:space="preserve">Two UAS are on same airway, </w:t>
        </w:r>
      </w:ins>
      <w:ins w:id="162" w:author="Gomola, Alojz (Alojz Gomola)" w:date="2019-01-24T15:10:00Z">
        <w:r>
          <w:t>flying in the same direction</w:t>
        </w:r>
      </w:ins>
      <w:ins w:id="163" w:author="Gomola, Alojz (Alojz Gomola)" w:date="2019-01-24T15:11:00Z">
        <w:r w:rsidR="00231480">
          <w:t>.</w:t>
        </w:r>
      </w:ins>
      <w:ins w:id="164" w:author="Gomola, Alojz (Alojz Gomola)" w:date="2019-01-24T15:10:00Z">
        <w:r>
          <w:t xml:space="preserve"> </w:t>
        </w:r>
      </w:ins>
      <w:ins w:id="165" w:author="Gomola, Alojz (Alojz Gomola)" w:date="2019-01-24T15:11:00Z">
        <w:r w:rsidR="00231480">
          <w:t>The s</w:t>
        </w:r>
      </w:ins>
      <w:ins w:id="166" w:author="Gomola, Alojz (Alojz Gomola)" w:date="2019-01-24T15:08:00Z">
        <w:r>
          <w:t>lower UAS is in front of t</w:t>
        </w:r>
      </w:ins>
      <w:ins w:id="167" w:author="Gomola, Alojz (Alojz Gomola)" w:date="2019-01-24T15:09:00Z">
        <w:r>
          <w:t>he faster UAS</w:t>
        </w:r>
      </w:ins>
      <w:ins w:id="168" w:author="Gomola, Alojz (Alojz Gomola)" w:date="2019-01-24T15:10:00Z">
        <w:r>
          <w:t>.</w:t>
        </w:r>
        <w:r w:rsidR="00231480">
          <w:t xml:space="preserve"> The slower UAS has the rig</w:t>
        </w:r>
      </w:ins>
      <w:ins w:id="169" w:author="Gomola, Alojz (Alojz Gomola)" w:date="2019-01-24T15:11:00Z">
        <w:r w:rsidR="00231480">
          <w:t>ht of the way</w:t>
        </w:r>
      </w:ins>
      <w:ins w:id="170" w:author="Gomola, Alojz (Alojz Gomola)" w:date="2019-01-24T15:12:00Z">
        <w:r w:rsidR="0022406B">
          <w:t xml:space="preserve"> ,and</w:t>
        </w:r>
      </w:ins>
      <w:ins w:id="171" w:author="Gomola, Alojz (Alojz Gomola)" w:date="2019-01-24T15:11:00Z">
        <w:r w:rsidR="00231480">
          <w:t xml:space="preserve"> </w:t>
        </w:r>
        <w:r w:rsidR="0022406B">
          <w:t xml:space="preserve">the </w:t>
        </w:r>
        <w:r w:rsidR="00231480">
          <w:t>faster UAS needs to make an overtake.</w:t>
        </w:r>
      </w:ins>
      <w:ins w:id="172" w:author="Gomola, Alojz (Alojz Gomola)" w:date="2019-01-24T15:12:00Z">
        <w:r w:rsidR="009A0A6E" w:rsidRPr="009A0A6E">
          <w:t xml:space="preserve"> </w:t>
        </w:r>
        <w:r w:rsidR="009A0A6E">
          <w:t>There is a need to define triggers for detection and resolution approach for autonomous UAS.  Rules for VFR/IFR modes in manned aviation  are the base for the autonomous collision resolution</w:t>
        </w:r>
        <w:r w:rsidR="009A0A6E">
          <w:t>.</w:t>
        </w:r>
      </w:ins>
    </w:p>
    <w:p w14:paraId="1B7B5474" w14:textId="7AA4C845" w:rsidR="002F25A3" w:rsidRDefault="002F25A3" w:rsidP="002F25A3">
      <w:pPr>
        <w:pStyle w:val="Heading2"/>
        <w:rPr>
          <w:ins w:id="173" w:author="Gomola, Alojz (Alojz Gomola)" w:date="2019-01-24T15:12:00Z"/>
        </w:rPr>
      </w:pPr>
      <w:r>
        <w:lastRenderedPageBreak/>
        <w:tab/>
        <w:t xml:space="preserve">6.7.5 Position Notification Implementation </w:t>
      </w:r>
    </w:p>
    <w:p w14:paraId="1EA3FC33" w14:textId="7012B0CE" w:rsidR="009A0A6E" w:rsidRPr="009A0A6E" w:rsidRDefault="009A0A6E" w:rsidP="009A0A6E">
      <w:pPr>
        <w:pPrChange w:id="174" w:author="Gomola, Alojz (Alojz Gomola)" w:date="2019-01-24T15:12:00Z">
          <w:pPr>
            <w:pStyle w:val="Heading2"/>
          </w:pPr>
        </w:pPrChange>
      </w:pPr>
      <w:ins w:id="175" w:author="Gomola, Alojz (Alojz Gomola)" w:date="2019-01-24T15:12:00Z">
        <w:r>
          <w:tab/>
          <w:t xml:space="preserve">There is a need to define a “minimal </w:t>
        </w:r>
      </w:ins>
      <w:ins w:id="176" w:author="Gomola, Alojz (Alojz Gomola)" w:date="2019-01-24T15:13:00Z">
        <w:r>
          <w:t>“</w:t>
        </w:r>
      </w:ins>
      <w:ins w:id="177" w:author="Gomola, Alojz (Alojz Gomola)" w:date="2019-01-24T15:12:00Z">
        <w:r>
          <w:t xml:space="preserve">data-set for </w:t>
        </w:r>
      </w:ins>
      <w:ins w:id="178" w:author="Gomola, Alojz (Alojz Gomola)" w:date="2019-01-24T15:13:00Z">
        <w:r>
          <w:t>UAS position notification. The base of such notification is the ADS-B message.</w:t>
        </w:r>
      </w:ins>
    </w:p>
    <w:p w14:paraId="6563B304" w14:textId="1815D483" w:rsidR="002F25A3" w:rsidRDefault="002F25A3" w:rsidP="002F25A3">
      <w:pPr>
        <w:pStyle w:val="Heading2"/>
        <w:rPr>
          <w:ins w:id="179" w:author="Gomola, Alojz (Alojz Gomola)" w:date="2019-01-24T15:14:00Z"/>
        </w:rPr>
      </w:pPr>
      <w:r>
        <w:tab/>
        <w:t>6.7.6 Collision Case Implementation</w:t>
      </w:r>
    </w:p>
    <w:p w14:paraId="18865ADE" w14:textId="268BF400" w:rsidR="009A0A6E" w:rsidRPr="009A0A6E" w:rsidRDefault="009A0A6E" w:rsidP="009A0A6E">
      <w:pPr>
        <w:pPrChange w:id="180" w:author="Gomola, Alojz (Alojz Gomola)" w:date="2019-01-24T15:14:00Z">
          <w:pPr>
            <w:pStyle w:val="Heading2"/>
          </w:pPr>
        </w:pPrChange>
      </w:pPr>
      <w:ins w:id="181" w:author="Gomola, Alojz (Alojz Gomola)" w:date="2019-01-24T15:14:00Z">
        <w:r>
          <w:tab/>
          <w:t xml:space="preserve">The UTM needs to detect and prevent possible collisions. The collision case is a record of such event detection, processing, and closure. Two detection methods are defined, one using linear intersection and other using planned </w:t>
        </w:r>
      </w:ins>
      <w:ins w:id="182" w:author="Gomola, Alojz (Alojz Gomola)" w:date="2019-01-24T15:16:00Z">
        <w:r>
          <w:t>trajectories</w:t>
        </w:r>
      </w:ins>
      <w:ins w:id="183" w:author="Gomola, Alojz (Alojz Gomola)" w:date="2019-01-24T15:14:00Z">
        <w:r>
          <w:t xml:space="preserve"> intersection. </w:t>
        </w:r>
      </w:ins>
      <w:ins w:id="184" w:author="Gomola, Alojz (Alojz Gomola)" w:date="2019-01-24T15:16:00Z">
        <w:r>
          <w:t xml:space="preserve"> The angle of approach and UAS </w:t>
        </w:r>
      </w:ins>
      <w:ins w:id="185" w:author="Gomola, Alojz (Alojz Gomola)" w:date="2019-01-24T15:17:00Z">
        <w:r>
          <w:t>relative</w:t>
        </w:r>
      </w:ins>
      <w:ins w:id="186" w:author="Gomola, Alojz (Alojz Gomola)" w:date="2019-01-24T15:16:00Z">
        <w:r>
          <w:t xml:space="preserve"> speed d</w:t>
        </w:r>
      </w:ins>
      <w:ins w:id="187" w:author="Gomola, Alojz (Alojz Gomola)" w:date="2019-01-24T15:17:00Z">
        <w:r>
          <w:t>etermines the maneuver to be used in situation handling.</w:t>
        </w:r>
      </w:ins>
    </w:p>
    <w:p w14:paraId="77D41321" w14:textId="77777777" w:rsidR="005418F7" w:rsidRDefault="002F25A3" w:rsidP="002F25A3">
      <w:pPr>
        <w:pStyle w:val="Heading1"/>
        <w:rPr>
          <w:ins w:id="188" w:author="Gomola, Alojz (Alojz Gomola)" w:date="2019-01-24T15:17:00Z"/>
        </w:rPr>
      </w:pPr>
      <w:commentRangeStart w:id="189"/>
      <w:r>
        <w:t xml:space="preserve">6.8 UTM Directives </w:t>
      </w:r>
      <w:ins w:id="190" w:author="Gomola, Alojz (Alojz Gomola)" w:date="2019-01-24T14:43:00Z">
        <w:r w:rsidR="00063ECC">
          <w:t xml:space="preserve">Framework </w:t>
        </w:r>
      </w:ins>
      <w:r>
        <w:t xml:space="preserve">Implementation on UAS </w:t>
      </w:r>
      <w:commentRangeEnd w:id="189"/>
    </w:p>
    <w:p w14:paraId="3CD7883B" w14:textId="308959DD" w:rsidR="002F25A3" w:rsidRDefault="005418F7" w:rsidP="005418F7">
      <w:pPr>
        <w:pPrChange w:id="191" w:author="Gomola, Alojz (Alojz Gomola)" w:date="2019-01-24T15:18:00Z">
          <w:pPr>
            <w:pStyle w:val="Heading1"/>
          </w:pPr>
        </w:pPrChange>
      </w:pPr>
      <w:ins w:id="192" w:author="Gomola, Alojz (Alojz Gomola)" w:date="2019-01-24T15:17:00Z">
        <w:r>
          <w:tab/>
        </w:r>
      </w:ins>
      <w:ins w:id="193" w:author="Gomola, Alojz (Alojz Gomola)" w:date="2019-01-24T15:18:00Z">
        <w:r>
          <w:t xml:space="preserve">The standard framework implemention (sec. 6.5) needs to be enhanced for UTM directives following. The rule engine software architecture </w:t>
        </w:r>
      </w:ins>
      <w:ins w:id="194" w:author="Gomola, Alojz (Alojz Gomola)" w:date="2019-01-24T15:19:00Z">
        <w:r>
          <w:t>supports  the addition and removal of rules and regulations</w:t>
        </w:r>
      </w:ins>
      <w:r w:rsidR="005A277B">
        <w:rPr>
          <w:rStyle w:val="CommentReference"/>
        </w:rPr>
        <w:commentReference w:id="189"/>
      </w:r>
      <w:ins w:id="195" w:author="Gomola, Alojz (Alojz Gomola)" w:date="2019-01-24T15:20:00Z">
        <w:r>
          <w:t>.</w:t>
        </w:r>
      </w:ins>
    </w:p>
    <w:p w14:paraId="35C7A5D1" w14:textId="77777777" w:rsidR="005418F7" w:rsidRDefault="002F25A3" w:rsidP="002F25A3">
      <w:pPr>
        <w:pStyle w:val="Heading2"/>
        <w:rPr>
          <w:ins w:id="196" w:author="Gomola, Alojz (Alojz Gomola)" w:date="2019-01-24T15:20:00Z"/>
        </w:rPr>
      </w:pPr>
      <w:r>
        <w:tab/>
        <w:t>6.8.1 Rule Engine Architecture</w:t>
      </w:r>
    </w:p>
    <w:p w14:paraId="339208DD" w14:textId="7E10E7D5" w:rsidR="002F25A3" w:rsidRDefault="005418F7" w:rsidP="005418F7">
      <w:pPr>
        <w:pPrChange w:id="197" w:author="Gomola, Alojz (Alojz Gomola)" w:date="2019-01-24T15:20:00Z">
          <w:pPr>
            <w:pStyle w:val="Heading2"/>
          </w:pPr>
        </w:pPrChange>
      </w:pPr>
      <w:ins w:id="198" w:author="Gomola, Alojz (Alojz Gomola)" w:date="2019-01-24T15:20:00Z">
        <w:r>
          <w:tab/>
          <w:t>The implementation of the rule engine architecture in our framework environment.</w:t>
        </w:r>
      </w:ins>
      <w:r w:rsidR="002F25A3">
        <w:t xml:space="preserve"> </w:t>
      </w:r>
    </w:p>
    <w:p w14:paraId="046AE06E" w14:textId="699AC139" w:rsidR="002F25A3" w:rsidRDefault="002F25A3" w:rsidP="002F25A3">
      <w:pPr>
        <w:pStyle w:val="Heading2"/>
        <w:rPr>
          <w:ins w:id="199" w:author="Gomola, Alojz (Alojz Gomola)" w:date="2019-01-24T15:20:00Z"/>
        </w:rPr>
      </w:pPr>
      <w:r>
        <w:tab/>
        <w:t xml:space="preserve">6.8.2 Rule Engine Setup </w:t>
      </w:r>
    </w:p>
    <w:p w14:paraId="70F3A8CE" w14:textId="79D2A7D4" w:rsidR="005418F7" w:rsidRPr="005418F7" w:rsidRDefault="005418F7" w:rsidP="005418F7">
      <w:pPr>
        <w:pPrChange w:id="200" w:author="Gomola, Alojz (Alojz Gomola)" w:date="2019-01-24T15:20:00Z">
          <w:pPr>
            <w:pStyle w:val="Heading2"/>
          </w:pPr>
        </w:pPrChange>
      </w:pPr>
      <w:ins w:id="201" w:author="Gomola, Alojz (Alojz Gomola)" w:date="2019-01-24T15:20:00Z">
        <w:r>
          <w:tab/>
          <w:t>The setup to cover collision case resolution according to (</w:t>
        </w:r>
      </w:ins>
      <w:ins w:id="202" w:author="Gomola, Alojz (Alojz Gomola)" w:date="2019-01-24T15:21:00Z">
        <w:r>
          <w:t>sec. 6.7.6</w:t>
        </w:r>
      </w:ins>
      <w:ins w:id="203" w:author="Gomola, Alojz (Alojz Gomola)" w:date="2019-01-24T15:20:00Z">
        <w:r>
          <w:t>)</w:t>
        </w:r>
      </w:ins>
    </w:p>
    <w:p w14:paraId="13307CC8" w14:textId="77777777" w:rsidR="002F25A3" w:rsidRDefault="002F25A3" w:rsidP="002F25A3"/>
    <w:p w14:paraId="462FCD90" w14:textId="77777777" w:rsidR="002F25A3" w:rsidRPr="002F25A3" w:rsidRDefault="002F25A3" w:rsidP="002F25A3">
      <w:pPr>
        <w:pStyle w:val="Title"/>
      </w:pPr>
      <w:r>
        <w:t>Appendixes – structure check + Intro ??</w:t>
      </w:r>
    </w:p>
    <w:p w14:paraId="32EDDD0A" w14:textId="77777777" w:rsidR="002F25A3" w:rsidRPr="002F25A3" w:rsidRDefault="002F25A3" w:rsidP="002F25A3">
      <w:pPr>
        <w:pStyle w:val="Heading1"/>
      </w:pPr>
      <w:r>
        <w:lastRenderedPageBreak/>
        <w:t>A Complementary Definitions</w:t>
      </w:r>
    </w:p>
    <w:p w14:paraId="6A45864C" w14:textId="77777777" w:rsidR="002F25A3" w:rsidRDefault="002F25A3" w:rsidP="002F25A3">
      <w:pPr>
        <w:pStyle w:val="Heading1"/>
      </w:pPr>
      <w:r>
        <w:t xml:space="preserve">B </w:t>
      </w:r>
      <w:commentRangeStart w:id="204"/>
      <w:r>
        <w:t>Simplified Framework Conceptual Scheme</w:t>
      </w:r>
      <w:commentRangeEnd w:id="204"/>
      <w:r w:rsidR="00DD37FA">
        <w:rPr>
          <w:rStyle w:val="CommentReference"/>
          <w:rFonts w:asciiTheme="minorHAnsi" w:eastAsiaTheme="minorHAnsi" w:hAnsiTheme="minorHAnsi" w:cstheme="minorBidi"/>
          <w:color w:val="auto"/>
        </w:rPr>
        <w:commentReference w:id="204"/>
      </w:r>
    </w:p>
    <w:p w14:paraId="083DFE42" w14:textId="77777777" w:rsidR="002F25A3" w:rsidRDefault="002F25A3" w:rsidP="002F25A3">
      <w:pPr>
        <w:pStyle w:val="Heading1"/>
      </w:pPr>
      <w:r>
        <w:t>C Movement Automaton Theory</w:t>
      </w:r>
    </w:p>
    <w:p w14:paraId="4D4FEBFD" w14:textId="77777777" w:rsidR="002F25A3" w:rsidRDefault="002F25A3" w:rsidP="002F25A3">
      <w:pPr>
        <w:pStyle w:val="Heading2"/>
      </w:pPr>
      <w:r>
        <w:tab/>
        <w:t>C.1 Specialization of Hybrid Automaton</w:t>
      </w:r>
    </w:p>
    <w:p w14:paraId="0E1D23BA" w14:textId="77777777" w:rsidR="002F25A3" w:rsidRDefault="002F25A3" w:rsidP="002F25A3">
      <w:pPr>
        <w:pStyle w:val="Heading2"/>
      </w:pPr>
      <w:r>
        <w:tab/>
        <w:t>C.2 Formal Movement Automaton Definition</w:t>
      </w:r>
    </w:p>
    <w:p w14:paraId="0EF04FBE" w14:textId="77777777" w:rsidR="002F25A3" w:rsidRDefault="002F25A3" w:rsidP="002F25A3">
      <w:pPr>
        <w:pStyle w:val="Heading2"/>
      </w:pPr>
      <w:r>
        <w:tab/>
        <w:t>C.3 Segmented Movement Automaton</w:t>
      </w:r>
    </w:p>
    <w:p w14:paraId="342FF634" w14:textId="77777777" w:rsidR="002F25A3" w:rsidRDefault="002F25A3" w:rsidP="002F25A3">
      <w:pPr>
        <w:pStyle w:val="Heading2"/>
      </w:pPr>
      <w:r>
        <w:tab/>
        <w:t>C.4 Reference Trajectory Generator</w:t>
      </w:r>
    </w:p>
    <w:p w14:paraId="2F04FBFD" w14:textId="77777777" w:rsidR="002F25A3" w:rsidRDefault="002F25A3" w:rsidP="002F25A3">
      <w:pPr>
        <w:pStyle w:val="Heading1"/>
      </w:pPr>
      <w:commentRangeStart w:id="205"/>
      <w:r>
        <w:t xml:space="preserve">D Intruder Probabilistic Models </w:t>
      </w:r>
      <w:commentRangeEnd w:id="205"/>
      <w:r w:rsidR="00172772">
        <w:rPr>
          <w:rStyle w:val="CommentReference"/>
          <w:rFonts w:asciiTheme="minorHAnsi" w:eastAsiaTheme="minorHAnsi" w:hAnsiTheme="minorHAnsi" w:cstheme="minorBidi"/>
          <w:color w:val="auto"/>
        </w:rPr>
        <w:commentReference w:id="205"/>
      </w:r>
    </w:p>
    <w:p w14:paraId="6D43DD3E" w14:textId="62FA0BA3" w:rsidR="002F25A3" w:rsidRDefault="002F25A3" w:rsidP="002F25A3">
      <w:pPr>
        <w:pStyle w:val="Heading2"/>
      </w:pPr>
      <w:r>
        <w:tab/>
      </w:r>
      <w:commentRangeStart w:id="206"/>
      <w:r>
        <w:t xml:space="preserve">D.1 </w:t>
      </w:r>
      <w:r w:rsidR="00953A57">
        <w:t>Small body direct movement Intruder intersection</w:t>
      </w:r>
    </w:p>
    <w:p w14:paraId="5F8B8689" w14:textId="3261DFAA" w:rsidR="002F25A3" w:rsidRDefault="002F25A3" w:rsidP="002F25A3">
      <w:pPr>
        <w:pStyle w:val="Heading2"/>
      </w:pPr>
      <w:r>
        <w:tab/>
        <w:t xml:space="preserve">D.2 </w:t>
      </w:r>
      <w:r w:rsidR="00953A57">
        <w:t>Notable body direct movement intruder intersection</w:t>
      </w:r>
    </w:p>
    <w:p w14:paraId="06B52F15" w14:textId="788BB931" w:rsidR="002F25A3" w:rsidRDefault="002F25A3" w:rsidP="002F25A3">
      <w:pPr>
        <w:pStyle w:val="Heading2"/>
      </w:pPr>
      <w:r>
        <w:tab/>
        <w:t>D.3 Maneuver</w:t>
      </w:r>
      <w:r w:rsidR="00953A57">
        <w:t>ing Intruder Intersection</w:t>
      </w:r>
      <w:commentRangeEnd w:id="206"/>
      <w:r w:rsidR="00953A57">
        <w:rPr>
          <w:rStyle w:val="CommentReference"/>
          <w:rFonts w:asciiTheme="minorHAnsi" w:eastAsiaTheme="minorHAnsi" w:hAnsiTheme="minorHAnsi" w:cstheme="minorBidi"/>
          <w:color w:val="auto"/>
        </w:rPr>
        <w:commentReference w:id="206"/>
      </w:r>
    </w:p>
    <w:p w14:paraId="6FDBEF06" w14:textId="77777777" w:rsidR="002F25A3" w:rsidRDefault="002F25A3" w:rsidP="002F25A3">
      <w:pPr>
        <w:pStyle w:val="Heading1"/>
      </w:pPr>
      <w:r>
        <w:t xml:space="preserve">E Conflict Resolution Schemes </w:t>
      </w:r>
    </w:p>
    <w:p w14:paraId="636DB46F" w14:textId="77777777" w:rsidR="002F25A3" w:rsidRDefault="002F25A3" w:rsidP="002F25A3">
      <w:pPr>
        <w:pStyle w:val="Heading2"/>
      </w:pPr>
      <w:r>
        <w:tab/>
        <w:t>E.1 Cooperative Conflict Resolution</w:t>
      </w:r>
    </w:p>
    <w:p w14:paraId="02AFFEE3" w14:textId="77777777" w:rsidR="002F25A3" w:rsidRDefault="002F25A3" w:rsidP="002F25A3">
      <w:pPr>
        <w:pStyle w:val="Heading2"/>
      </w:pPr>
      <w:r>
        <w:tab/>
        <w:t>E.2 Non-Cooperative Conflict Resolution</w:t>
      </w:r>
    </w:p>
    <w:p w14:paraId="34D207E8" w14:textId="77777777" w:rsidR="002F25A3" w:rsidRDefault="002F25A3" w:rsidP="002F25A3">
      <w:pPr>
        <w:pStyle w:val="Heading1"/>
      </w:pPr>
      <w:r>
        <w:t xml:space="preserve">F Additional UTM functionality </w:t>
      </w:r>
    </w:p>
    <w:p w14:paraId="78862706" w14:textId="53822A6F" w:rsidR="002F25A3" w:rsidRDefault="002F25A3" w:rsidP="002F25A3">
      <w:pPr>
        <w:pStyle w:val="Heading2"/>
      </w:pPr>
      <w:r>
        <w:tab/>
      </w:r>
      <w:commentRangeStart w:id="207"/>
      <w:r>
        <w:t>F.1 Weather Case</w:t>
      </w:r>
      <w:r w:rsidR="00707874">
        <w:t xml:space="preserve"> </w:t>
      </w:r>
      <w:r w:rsidR="00862E28">
        <w:t>Implementation</w:t>
      </w:r>
      <w:commentRangeEnd w:id="207"/>
      <w:r w:rsidR="00862E28">
        <w:rPr>
          <w:rStyle w:val="CommentReference"/>
          <w:rFonts w:asciiTheme="minorHAnsi" w:eastAsiaTheme="minorHAnsi" w:hAnsiTheme="minorHAnsi" w:cstheme="minorBidi"/>
          <w:color w:val="auto"/>
        </w:rPr>
        <w:commentReference w:id="207"/>
      </w:r>
      <w:r w:rsidR="00707874">
        <w:t xml:space="preserve"> </w:t>
      </w:r>
    </w:p>
    <w:p w14:paraId="4D93F68F" w14:textId="77777777" w:rsidR="002F25A3" w:rsidRDefault="002F25A3" w:rsidP="002F25A3">
      <w:pPr>
        <w:pStyle w:val="Heading2"/>
      </w:pPr>
      <w:r>
        <w:tab/>
        <w:t xml:space="preserve">F.2 Rule: Detect Collision Cases </w:t>
      </w:r>
    </w:p>
    <w:p w14:paraId="40669CA6" w14:textId="77777777" w:rsidR="002F25A3" w:rsidRDefault="002F25A3" w:rsidP="002F25A3">
      <w:pPr>
        <w:pStyle w:val="Heading2"/>
      </w:pPr>
      <w:r>
        <w:tab/>
        <w:t xml:space="preserve">F.3 Rule: Resolve Collision Case </w:t>
      </w:r>
    </w:p>
    <w:p w14:paraId="3B9457D5" w14:textId="77777777" w:rsidR="002F25A3" w:rsidRDefault="002F25A3" w:rsidP="002F25A3">
      <w:pPr>
        <w:pStyle w:val="Heading2"/>
      </w:pPr>
      <w:r>
        <w:tab/>
        <w:t xml:space="preserve">F.4 Rule: Close Collision Cases </w:t>
      </w:r>
    </w:p>
    <w:p w14:paraId="44FA63D1" w14:textId="77777777" w:rsidR="002F25A3" w:rsidRDefault="002F25A3" w:rsidP="002F25A3">
      <w:pPr>
        <w:pStyle w:val="Heading2"/>
      </w:pPr>
      <w:r>
        <w:tab/>
        <w:t xml:space="preserve">F.5 Rule: Head on Approach </w:t>
      </w:r>
    </w:p>
    <w:p w14:paraId="54D40FCF" w14:textId="77777777" w:rsidR="002F25A3" w:rsidRDefault="002F25A3" w:rsidP="002F25A3">
      <w:pPr>
        <w:pStyle w:val="Heading2"/>
      </w:pPr>
      <w:r>
        <w:tab/>
        <w:t xml:space="preserve">F.6 Rule: Converging Maneuver </w:t>
      </w:r>
    </w:p>
    <w:p w14:paraId="666F4B98" w14:textId="77777777" w:rsidR="002F25A3" w:rsidRDefault="002F25A3" w:rsidP="002F25A3">
      <w:pPr>
        <w:pStyle w:val="Heading2"/>
      </w:pPr>
      <w:r>
        <w:tab/>
        <w:t xml:space="preserve">F.7 Rule: Overtake </w:t>
      </w:r>
    </w:p>
    <w:p w14:paraId="56B3E66D" w14:textId="77777777" w:rsidR="002F25A3" w:rsidRDefault="002F25A3" w:rsidP="002F25A3">
      <w:pPr>
        <w:pStyle w:val="Heading2"/>
      </w:pPr>
      <w:r>
        <w:tab/>
        <w:t xml:space="preserve">F.8 Rule: Right Plane Heading </w:t>
      </w:r>
    </w:p>
    <w:p w14:paraId="4E9BC621" w14:textId="77777777" w:rsidR="002F25A3" w:rsidRDefault="002F25A3" w:rsidP="002F25A3">
      <w:pPr>
        <w:pStyle w:val="Heading2"/>
      </w:pPr>
      <w:r>
        <w:tab/>
        <w:t>F.9 Rule: Enforce safety margin</w:t>
      </w:r>
    </w:p>
    <w:p w14:paraId="490CB45B" w14:textId="77777777" w:rsidR="002F25A3" w:rsidRDefault="002F25A3" w:rsidP="002F25A3">
      <w:pPr>
        <w:pStyle w:val="Heading1"/>
      </w:pPr>
      <w:r>
        <w:t xml:space="preserve">G Approach Guidelines </w:t>
      </w:r>
    </w:p>
    <w:p w14:paraId="076FF522" w14:textId="77777777" w:rsidR="002F25A3" w:rsidRDefault="002F25A3" w:rsidP="002F25A3">
      <w:pPr>
        <w:pStyle w:val="Heading2"/>
      </w:pPr>
      <w:r>
        <w:tab/>
        <w:t xml:space="preserve">G.1 Guideline - Grid Size Calculation </w:t>
      </w:r>
    </w:p>
    <w:p w14:paraId="6D1BC64E" w14:textId="77777777" w:rsidR="00DF6FCD" w:rsidRDefault="002F25A3" w:rsidP="002F25A3">
      <w:pPr>
        <w:pStyle w:val="Heading2"/>
      </w:pPr>
      <w:r>
        <w:tab/>
        <w:t>G.2 Guideline - Safety Margin Calculation</w:t>
      </w:r>
    </w:p>
    <w:sectPr w:rsidR="00DF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omola, Alojz (Alojz Gomola)" w:date="2019-01-24T14:31:00Z" w:initials="GA(G">
    <w:p w14:paraId="5B95C759" w14:textId="28BAE229" w:rsidR="00300E83" w:rsidRDefault="00300E83">
      <w:pPr>
        <w:pStyle w:val="CommentText"/>
      </w:pPr>
      <w:r>
        <w:rPr>
          <w:rStyle w:val="CommentReference"/>
        </w:rPr>
        <w:annotationRef/>
      </w:r>
      <w:r>
        <w:t>Remove this its in section header</w:t>
      </w:r>
    </w:p>
  </w:comment>
  <w:comment w:id="91" w:author="Gomola, Alojz (Alojz Gomola)" w:date="2019-01-24T14:35:00Z" w:initials="GA(G">
    <w:p w14:paraId="76EA3FEF" w14:textId="39205C8D" w:rsidR="00300E83" w:rsidRDefault="00300E83">
      <w:pPr>
        <w:pStyle w:val="CommentText"/>
      </w:pPr>
      <w:r>
        <w:rPr>
          <w:rStyle w:val="CommentReference"/>
        </w:rPr>
        <w:annotationRef/>
      </w:r>
      <w:r>
        <w:t>Check computation complexity occurrence and replace with proper computational</w:t>
      </w:r>
    </w:p>
  </w:comment>
  <w:comment w:id="101" w:author="Gomola, Alojz (Alojz Gomola)" w:date="2019-01-24T14:37:00Z" w:initials="GA(G">
    <w:p w14:paraId="39F96D5A" w14:textId="42823C91" w:rsidR="00172CBE" w:rsidRDefault="00172CBE">
      <w:pPr>
        <w:pStyle w:val="CommentText"/>
      </w:pPr>
      <w:r>
        <w:rPr>
          <w:rStyle w:val="CommentReference"/>
        </w:rPr>
        <w:annotationRef/>
      </w:r>
      <w:r>
        <w:t>Section 2.5 Put (UTM ) after section name</w:t>
      </w:r>
    </w:p>
  </w:comment>
  <w:comment w:id="189" w:author="Gomola, Alojz (Alojz Gomola)" w:date="2019-01-24T14:43:00Z" w:initials="GA(G">
    <w:p w14:paraId="49B9BC00" w14:textId="756E20F7" w:rsidR="005A277B" w:rsidRDefault="005A277B">
      <w:pPr>
        <w:pStyle w:val="CommentText"/>
      </w:pPr>
      <w:r>
        <w:rPr>
          <w:rStyle w:val="CommentReference"/>
        </w:rPr>
        <w:annotationRef/>
      </w:r>
    </w:p>
  </w:comment>
  <w:comment w:id="204" w:author="Gomola, Alojz (Alojz Gomola)" w:date="2019-01-24T14:18:00Z" w:initials="GA(G">
    <w:p w14:paraId="3F27EF9E" w14:textId="77777777" w:rsidR="00DD37FA" w:rsidRDefault="00DD37FA">
      <w:pPr>
        <w:pStyle w:val="CommentText"/>
      </w:pPr>
      <w:r>
        <w:rPr>
          <w:rStyle w:val="CommentReference"/>
        </w:rPr>
        <w:annotationRef/>
      </w:r>
      <w:r>
        <w:t>Move this before th</w:t>
      </w:r>
      <w:r w:rsidR="00172772">
        <w:t>e Guidelines</w:t>
      </w:r>
    </w:p>
    <w:p w14:paraId="7A204B40" w14:textId="77777777" w:rsidR="00172772" w:rsidRDefault="00172772" w:rsidP="00172772">
      <w:pPr>
        <w:pStyle w:val="CommentText"/>
        <w:numPr>
          <w:ilvl w:val="0"/>
          <w:numId w:val="1"/>
        </w:numPr>
      </w:pPr>
      <w:r>
        <w:t>Comparison to the Previous version of the framework</w:t>
      </w:r>
    </w:p>
  </w:comment>
  <w:comment w:id="205" w:author="Gomola, Alojz (Alojz Gomola)" w:date="2019-01-24T14:19:00Z" w:initials="GA(G">
    <w:p w14:paraId="43F3C1B3" w14:textId="77777777" w:rsidR="00172772" w:rsidRDefault="00172772" w:rsidP="00172772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>Intruder intersection models</w:t>
      </w:r>
    </w:p>
  </w:comment>
  <w:comment w:id="206" w:author="Gomola, Alojz (Alojz Gomola)" w:date="2019-01-24T14:28:00Z" w:initials="GA(G">
    <w:p w14:paraId="234C7D0C" w14:textId="529CFB74" w:rsidR="00953A57" w:rsidRDefault="00953A57">
      <w:pPr>
        <w:pStyle w:val="CommentText"/>
      </w:pPr>
      <w:r>
        <w:rPr>
          <w:rStyle w:val="CommentReference"/>
        </w:rPr>
        <w:annotationRef/>
      </w:r>
      <w:r>
        <w:t>Change the names of the sections</w:t>
      </w:r>
    </w:p>
  </w:comment>
  <w:comment w:id="207" w:author="Gomola, Alojz (Alojz Gomola)" w:date="2019-01-24T14:29:00Z" w:initials="GA(G">
    <w:p w14:paraId="43A2B3C0" w14:textId="6F617A39" w:rsidR="00862E28" w:rsidRDefault="00862E28">
      <w:pPr>
        <w:pStyle w:val="CommentText"/>
      </w:pPr>
      <w:r>
        <w:rPr>
          <w:rStyle w:val="CommentReference"/>
        </w:rPr>
        <w:annotationRef/>
      </w:r>
      <w:r>
        <w:t>+ Implementaiton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95C759" w15:done="0"/>
  <w15:commentEx w15:paraId="76EA3FEF" w15:done="0"/>
  <w15:commentEx w15:paraId="39F96D5A" w15:done="0"/>
  <w15:commentEx w15:paraId="49B9BC00" w15:done="0"/>
  <w15:commentEx w15:paraId="7A204B40" w15:done="0"/>
  <w15:commentEx w15:paraId="43F3C1B3" w15:done="0"/>
  <w15:commentEx w15:paraId="234C7D0C" w15:done="0"/>
  <w15:commentEx w15:paraId="43A2B3C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A6802"/>
    <w:multiLevelType w:val="hybridMultilevel"/>
    <w:tmpl w:val="D0EA614C"/>
    <w:lvl w:ilvl="0" w:tplc="435EE9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wNDCzMLe0NLc0NTdW0lEKTi0uzszPAykwqgUAQRcIjSwAAAA="/>
  </w:docVars>
  <w:rsids>
    <w:rsidRoot w:val="006346E3"/>
    <w:rsid w:val="00063ECC"/>
    <w:rsid w:val="00112D17"/>
    <w:rsid w:val="0015244D"/>
    <w:rsid w:val="00172772"/>
    <w:rsid w:val="00172CBE"/>
    <w:rsid w:val="0022406B"/>
    <w:rsid w:val="00231480"/>
    <w:rsid w:val="002A64F8"/>
    <w:rsid w:val="002F25A3"/>
    <w:rsid w:val="00300E83"/>
    <w:rsid w:val="00421843"/>
    <w:rsid w:val="004A1D0A"/>
    <w:rsid w:val="004E2B72"/>
    <w:rsid w:val="00541612"/>
    <w:rsid w:val="005418F7"/>
    <w:rsid w:val="005A277B"/>
    <w:rsid w:val="006014D3"/>
    <w:rsid w:val="00632995"/>
    <w:rsid w:val="006346E3"/>
    <w:rsid w:val="00652ED4"/>
    <w:rsid w:val="00676159"/>
    <w:rsid w:val="00707874"/>
    <w:rsid w:val="00862E28"/>
    <w:rsid w:val="008667B1"/>
    <w:rsid w:val="008E1CBB"/>
    <w:rsid w:val="008E531D"/>
    <w:rsid w:val="00953A57"/>
    <w:rsid w:val="009A0A6E"/>
    <w:rsid w:val="00AB5A29"/>
    <w:rsid w:val="00B02DE8"/>
    <w:rsid w:val="00B51D09"/>
    <w:rsid w:val="00BF77C5"/>
    <w:rsid w:val="00C539C9"/>
    <w:rsid w:val="00CB1371"/>
    <w:rsid w:val="00CB787D"/>
    <w:rsid w:val="00DD37FA"/>
    <w:rsid w:val="00DD49A3"/>
    <w:rsid w:val="00F2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17A2"/>
  <w15:chartTrackingRefBased/>
  <w15:docId w15:val="{A77E3522-096C-496C-ABEA-824D81B8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2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D3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7F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761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28</cp:revision>
  <dcterms:created xsi:type="dcterms:W3CDTF">2019-01-24T13:37:00Z</dcterms:created>
  <dcterms:modified xsi:type="dcterms:W3CDTF">2019-01-24T16:22:00Z</dcterms:modified>
</cp:coreProperties>
</file>