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6C" w:rsidRDefault="00B4416C" w:rsidP="00B4416C">
      <w:pPr>
        <w:spacing w:after="60" w:line="120" w:lineRule="exact"/>
        <w:rPr>
          <w:b/>
          <w:color w:val="000000"/>
          <w:sz w:val="22"/>
        </w:rPr>
        <w:sectPr w:rsidR="00B4416C" w:rsidSect="00B4416C">
          <w:headerReference w:type="default" r:id="rId7"/>
          <w:footerReference w:type="default" r:id="rId8"/>
          <w:type w:val="continuous"/>
          <w:pgSz w:w="11906" w:h="16838"/>
          <w:pgMar w:top="1253" w:right="1247" w:bottom="1253" w:left="1247" w:header="720" w:footer="720" w:gutter="0"/>
          <w:cols w:num="2" w:space="432" w:equalWidth="0">
            <w:col w:w="4289" w:space="432"/>
            <w:col w:w="4303"/>
          </w:cols>
        </w:sectPr>
      </w:pPr>
    </w:p>
    <w:p w:rsidR="00B4416C" w:rsidRPr="006525DA" w:rsidRDefault="008D32F7" w:rsidP="00272E31">
      <w:pPr>
        <w:tabs>
          <w:tab w:val="left" w:pos="-1440"/>
          <w:tab w:val="left" w:pos="-720"/>
          <w:tab w:val="left" w:pos="0"/>
          <w:tab w:val="left" w:pos="328"/>
          <w:tab w:val="left" w:pos="1440"/>
        </w:tabs>
        <w:spacing w:before="960" w:after="480"/>
        <w:jc w:val="center"/>
        <w:rPr>
          <w:b/>
          <w:sz w:val="28"/>
          <w:szCs w:val="28"/>
        </w:rPr>
      </w:pPr>
      <w:r w:rsidRPr="008D32F7">
        <w:rPr>
          <w:b/>
          <w:sz w:val="28"/>
          <w:szCs w:val="28"/>
        </w:rPr>
        <w:lastRenderedPageBreak/>
        <w:t>ASPECT-ORIENTED SOLUTION FOR MUTUAL EXCLUSION IN EMBEDDED SYSTEMS</w:t>
      </w:r>
    </w:p>
    <w:p w:rsidR="00B4416C" w:rsidRPr="00B014A9" w:rsidRDefault="008D32F7" w:rsidP="00272E3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after="360"/>
        <w:jc w:val="center"/>
        <w:rPr>
          <w:b/>
          <w:szCs w:val="24"/>
          <w:vertAlign w:val="superscript"/>
        </w:rPr>
      </w:pPr>
      <w:r>
        <w:rPr>
          <w:b/>
          <w:szCs w:val="24"/>
        </w:rPr>
        <w:t>A</w:t>
      </w:r>
      <w:r w:rsidR="00150E31">
        <w:rPr>
          <w:b/>
          <w:szCs w:val="24"/>
        </w:rPr>
        <w:t xml:space="preserve">. </w:t>
      </w:r>
      <w:r>
        <w:rPr>
          <w:b/>
          <w:szCs w:val="24"/>
        </w:rPr>
        <w:t>Gomola</w:t>
      </w:r>
      <w:r w:rsidR="00B014A9">
        <w:rPr>
          <w:b/>
          <w:szCs w:val="24"/>
          <w:vertAlign w:val="superscript"/>
        </w:rPr>
        <w:t>*</w:t>
      </w:r>
      <w:r w:rsidR="00150E31">
        <w:rPr>
          <w:b/>
          <w:szCs w:val="24"/>
        </w:rPr>
        <w:t xml:space="preserve"> </w:t>
      </w:r>
    </w:p>
    <w:p w:rsidR="00B014A9" w:rsidRPr="00B014A9" w:rsidRDefault="00B014A9" w:rsidP="00272E3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left="1418" w:right="1418"/>
        <w:jc w:val="center"/>
        <w:rPr>
          <w:i/>
          <w:sz w:val="22"/>
          <w:szCs w:val="22"/>
        </w:rPr>
      </w:pPr>
      <w:r>
        <w:rPr>
          <w:i/>
          <w:sz w:val="22"/>
          <w:szCs w:val="22"/>
        </w:rPr>
        <w:t xml:space="preserve"> </w:t>
      </w:r>
      <w:r w:rsidR="00597C9F">
        <w:rPr>
          <w:i/>
          <w:sz w:val="22"/>
          <w:szCs w:val="22"/>
          <w:vertAlign w:val="superscript"/>
        </w:rPr>
        <w:t>*</w:t>
      </w:r>
      <w:r w:rsidRPr="00B014A9">
        <w:rPr>
          <w:i/>
          <w:sz w:val="22"/>
          <w:szCs w:val="22"/>
        </w:rPr>
        <w:t xml:space="preserve">Institute of </w:t>
      </w:r>
      <w:r w:rsidR="008D32F7">
        <w:rPr>
          <w:i/>
          <w:sz w:val="22"/>
          <w:szCs w:val="22"/>
        </w:rPr>
        <w:t>Automotive Mechatronics</w:t>
      </w:r>
      <w:r w:rsidRPr="00B014A9">
        <w:rPr>
          <w:i/>
          <w:sz w:val="22"/>
          <w:szCs w:val="22"/>
        </w:rPr>
        <w:t xml:space="preserve">, </w:t>
      </w:r>
    </w:p>
    <w:p w:rsidR="00B014A9" w:rsidRPr="00B014A9" w:rsidRDefault="00B014A9" w:rsidP="00B014A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left="1418" w:right="1418"/>
        <w:jc w:val="center"/>
        <w:rPr>
          <w:i/>
          <w:sz w:val="22"/>
          <w:szCs w:val="22"/>
        </w:rPr>
      </w:pPr>
      <w:r w:rsidRPr="00B014A9">
        <w:rPr>
          <w:i/>
          <w:sz w:val="22"/>
          <w:szCs w:val="22"/>
        </w:rPr>
        <w:t>Faculty of Electrical Engineering and Information Technology,</w:t>
      </w:r>
    </w:p>
    <w:p w:rsidR="00B014A9" w:rsidRPr="00B014A9" w:rsidRDefault="00B014A9" w:rsidP="00B014A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left="1418" w:right="1418"/>
        <w:jc w:val="center"/>
        <w:rPr>
          <w:i/>
          <w:sz w:val="22"/>
          <w:szCs w:val="22"/>
        </w:rPr>
      </w:pPr>
      <w:r w:rsidRPr="00B014A9">
        <w:rPr>
          <w:i/>
          <w:sz w:val="22"/>
          <w:szCs w:val="22"/>
        </w:rPr>
        <w:t xml:space="preserve"> Slovak University of Technology in Bratislava,</w:t>
      </w:r>
    </w:p>
    <w:p w:rsidR="00B014A9" w:rsidRPr="00245D70" w:rsidRDefault="00B014A9" w:rsidP="00B014A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left="1418" w:right="1418"/>
        <w:jc w:val="center"/>
        <w:rPr>
          <w:i/>
          <w:sz w:val="22"/>
          <w:szCs w:val="22"/>
          <w:lang w:val="it-IT"/>
        </w:rPr>
      </w:pPr>
      <w:r w:rsidRPr="00B014A9">
        <w:rPr>
          <w:i/>
          <w:sz w:val="22"/>
          <w:szCs w:val="22"/>
        </w:rPr>
        <w:t xml:space="preserve"> </w:t>
      </w:r>
      <w:r w:rsidRPr="00245D70">
        <w:rPr>
          <w:i/>
          <w:sz w:val="22"/>
          <w:szCs w:val="22"/>
          <w:lang w:val="it-IT"/>
        </w:rPr>
        <w:t>Ilkovičova 3, 812 19 Bratislava, Slovak Republic</w:t>
      </w:r>
    </w:p>
    <w:p w:rsidR="006711F8" w:rsidRPr="00245D70" w:rsidRDefault="00B014A9" w:rsidP="00597C9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left="1418" w:right="1418"/>
        <w:jc w:val="center"/>
        <w:rPr>
          <w:i/>
          <w:sz w:val="22"/>
          <w:szCs w:val="22"/>
          <w:lang w:val="it-IT"/>
        </w:rPr>
      </w:pPr>
      <w:r w:rsidRPr="00245D70">
        <w:rPr>
          <w:i/>
          <w:sz w:val="22"/>
          <w:szCs w:val="22"/>
          <w:lang w:val="it-IT"/>
        </w:rPr>
        <w:t xml:space="preserve">( e-mail: </w:t>
      </w:r>
      <w:r w:rsidR="0074287B">
        <w:rPr>
          <w:i/>
          <w:sz w:val="22"/>
          <w:szCs w:val="22"/>
          <w:lang w:val="it-IT"/>
        </w:rPr>
        <w:fldChar w:fldCharType="begin"/>
      </w:r>
      <w:r w:rsidR="0074287B">
        <w:rPr>
          <w:i/>
          <w:sz w:val="22"/>
          <w:szCs w:val="22"/>
          <w:lang w:val="it-IT"/>
        </w:rPr>
        <w:instrText xml:space="preserve"> HYPERLINK "mailto:</w:instrText>
      </w:r>
      <w:r w:rsidR="0074287B" w:rsidRPr="0074287B">
        <w:rPr>
          <w:i/>
          <w:sz w:val="22"/>
          <w:szCs w:val="22"/>
          <w:lang w:val="it-IT"/>
        </w:rPr>
        <w:instrText>alojz.gomola@stuba.sk</w:instrText>
      </w:r>
      <w:r w:rsidR="0074287B">
        <w:rPr>
          <w:i/>
          <w:sz w:val="22"/>
          <w:szCs w:val="22"/>
          <w:lang w:val="it-IT"/>
        </w:rPr>
        <w:instrText xml:space="preserve">" </w:instrText>
      </w:r>
      <w:r w:rsidR="0074287B">
        <w:rPr>
          <w:i/>
          <w:sz w:val="22"/>
          <w:szCs w:val="22"/>
          <w:lang w:val="it-IT"/>
        </w:rPr>
        <w:fldChar w:fldCharType="separate"/>
      </w:r>
      <w:r w:rsidR="0074287B" w:rsidRPr="00A00142">
        <w:rPr>
          <w:rStyle w:val="Hyperlink"/>
          <w:i/>
          <w:sz w:val="22"/>
          <w:szCs w:val="22"/>
          <w:lang w:val="it-IT"/>
        </w:rPr>
        <w:t>alojz.gomola@stuba.sk</w:t>
      </w:r>
      <w:r w:rsidR="0074287B">
        <w:rPr>
          <w:i/>
          <w:sz w:val="22"/>
          <w:szCs w:val="22"/>
          <w:lang w:val="it-IT"/>
        </w:rPr>
        <w:fldChar w:fldCharType="end"/>
      </w:r>
      <w:r w:rsidRPr="00245D70">
        <w:rPr>
          <w:i/>
          <w:sz w:val="22"/>
          <w:szCs w:val="22"/>
          <w:lang w:val="it-IT"/>
        </w:rPr>
        <w:t>)</w:t>
      </w:r>
    </w:p>
    <w:p w:rsidR="00B4416C" w:rsidRPr="006711F8" w:rsidRDefault="00B4416C" w:rsidP="005A3496">
      <w:pPr>
        <w:tabs>
          <w:tab w:val="left" w:pos="-158"/>
          <w:tab w:val="left" w:pos="1264"/>
          <w:tab w:val="left" w:pos="1836"/>
          <w:tab w:val="left" w:pos="2376"/>
          <w:tab w:val="left" w:pos="3096"/>
          <w:tab w:val="left" w:pos="3816"/>
          <w:tab w:val="left" w:pos="4536"/>
          <w:tab w:val="left" w:pos="5256"/>
          <w:tab w:val="left" w:pos="5976"/>
          <w:tab w:val="left" w:pos="6696"/>
          <w:tab w:val="left" w:pos="7416"/>
        </w:tabs>
        <w:spacing w:before="360"/>
        <w:ind w:right="-1"/>
        <w:jc w:val="both"/>
        <w:rPr>
          <w:sz w:val="22"/>
          <w:szCs w:val="22"/>
        </w:rPr>
      </w:pPr>
      <w:r w:rsidRPr="0096040E">
        <w:rPr>
          <w:b/>
          <w:sz w:val="22"/>
          <w:szCs w:val="22"/>
        </w:rPr>
        <w:t>Abstract</w:t>
      </w:r>
      <w:r w:rsidR="00442D6C" w:rsidRPr="006711F8">
        <w:rPr>
          <w:sz w:val="22"/>
          <w:szCs w:val="22"/>
        </w:rPr>
        <w:t xml:space="preserve">: </w:t>
      </w:r>
      <w:r w:rsidR="008D32F7" w:rsidRPr="008D32F7">
        <w:rPr>
          <w:sz w:val="22"/>
          <w:szCs w:val="22"/>
        </w:rPr>
        <w:t>Embedded systems are developed for wide range of applications. The best known applications are industrial process control and banking solutions. Fault tolerance is the crucial requirement in long-term embedded systems. This paper presents solution for mutual exclusion in embedded systems. The usual mutual exclusion solution using semaphores is a crosscutting concern. Semaphores are difficult to maintain in code and their failure rate is high. We propose new aspect-oriented solution for mutual exclusion. Our solution utilizes aspect-oriented approach, is usable in other systems and designed to be robust against program changes, and it provides a solution to aspect fragility problem.</w:t>
      </w:r>
    </w:p>
    <w:p w:rsidR="00B4416C" w:rsidRPr="006711F8" w:rsidRDefault="00B4416C" w:rsidP="008D32F7">
      <w:pPr>
        <w:tabs>
          <w:tab w:val="left" w:pos="-158"/>
          <w:tab w:val="left" w:pos="1264"/>
          <w:tab w:val="left" w:pos="1836"/>
          <w:tab w:val="left" w:pos="2376"/>
          <w:tab w:val="left" w:pos="3096"/>
          <w:tab w:val="left" w:pos="3816"/>
          <w:tab w:val="left" w:pos="4536"/>
          <w:tab w:val="left" w:pos="5256"/>
          <w:tab w:val="left" w:pos="5976"/>
          <w:tab w:val="left" w:pos="6696"/>
          <w:tab w:val="left" w:pos="7416"/>
        </w:tabs>
        <w:spacing w:before="240" w:after="120"/>
        <w:jc w:val="both"/>
        <w:rPr>
          <w:sz w:val="22"/>
          <w:szCs w:val="22"/>
        </w:rPr>
      </w:pPr>
      <w:r w:rsidRPr="0096040E">
        <w:rPr>
          <w:b/>
          <w:sz w:val="22"/>
          <w:szCs w:val="22"/>
        </w:rPr>
        <w:t>Keywor</w:t>
      </w:r>
      <w:r w:rsidR="0096040E" w:rsidRPr="0096040E">
        <w:rPr>
          <w:b/>
          <w:sz w:val="22"/>
          <w:szCs w:val="22"/>
        </w:rPr>
        <w:t>d</w:t>
      </w:r>
      <w:r w:rsidRPr="0096040E">
        <w:rPr>
          <w:b/>
          <w:sz w:val="22"/>
          <w:szCs w:val="22"/>
        </w:rPr>
        <w:t>s</w:t>
      </w:r>
      <w:r w:rsidRPr="006711F8">
        <w:rPr>
          <w:sz w:val="22"/>
          <w:szCs w:val="22"/>
        </w:rPr>
        <w:t>:</w:t>
      </w:r>
      <w:r w:rsidR="00442D6C" w:rsidRPr="006711F8">
        <w:rPr>
          <w:sz w:val="22"/>
          <w:szCs w:val="22"/>
        </w:rPr>
        <w:t xml:space="preserve"> </w:t>
      </w:r>
      <w:r w:rsidR="008D32F7">
        <w:rPr>
          <w:sz w:val="22"/>
          <w:szCs w:val="22"/>
        </w:rPr>
        <w:t>Embedded systems, Aspect oriented programming,</w:t>
      </w:r>
      <w:r w:rsidR="00715D99">
        <w:rPr>
          <w:sz w:val="22"/>
          <w:szCs w:val="22"/>
        </w:rPr>
        <w:t xml:space="preserve"> </w:t>
      </w:r>
      <w:proofErr w:type="gramStart"/>
      <w:r w:rsidR="008D32F7">
        <w:rPr>
          <w:sz w:val="22"/>
          <w:szCs w:val="22"/>
        </w:rPr>
        <w:t>Robust</w:t>
      </w:r>
      <w:proofErr w:type="gramEnd"/>
      <w:r w:rsidR="008D32F7">
        <w:rPr>
          <w:sz w:val="22"/>
          <w:szCs w:val="22"/>
        </w:rPr>
        <w:t xml:space="preserve"> algorithm, Mutual exclusions, </w:t>
      </w:r>
      <w:proofErr w:type="spellStart"/>
      <w:r w:rsidR="008D32F7" w:rsidRPr="008D32F7">
        <w:rPr>
          <w:sz w:val="22"/>
          <w:szCs w:val="22"/>
        </w:rPr>
        <w:t>AspectC</w:t>
      </w:r>
      <w:proofErr w:type="spellEnd"/>
    </w:p>
    <w:p w:rsidR="00AE2E13" w:rsidRPr="00442D6C" w:rsidRDefault="00AE2E13" w:rsidP="00961D76">
      <w:pPr>
        <w:tabs>
          <w:tab w:val="left" w:pos="-158"/>
          <w:tab w:val="left" w:pos="216"/>
          <w:tab w:val="left" w:pos="1264"/>
          <w:tab w:val="left" w:pos="1836"/>
          <w:tab w:val="left" w:pos="2376"/>
          <w:tab w:val="left" w:pos="3096"/>
          <w:tab w:val="left" w:pos="3816"/>
          <w:tab w:val="left" w:pos="4536"/>
          <w:tab w:val="left" w:pos="5256"/>
          <w:tab w:val="left" w:pos="5976"/>
          <w:tab w:val="left" w:pos="6696"/>
          <w:tab w:val="left" w:pos="7416"/>
        </w:tabs>
        <w:ind w:left="284" w:right="284"/>
        <w:jc w:val="both"/>
        <w:rPr>
          <w:sz w:val="20"/>
        </w:rPr>
      </w:pPr>
    </w:p>
    <w:p w:rsidR="00B4416C" w:rsidRDefault="00B4416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rPr>
        <w:sectPr w:rsidR="00B4416C" w:rsidSect="00986830">
          <w:type w:val="continuous"/>
          <w:pgSz w:w="11906" w:h="16838" w:code="9"/>
          <w:pgMar w:top="1985" w:right="1134" w:bottom="1253" w:left="1134" w:header="720" w:footer="720" w:gutter="0"/>
          <w:cols w:space="432"/>
          <w:titlePg/>
        </w:sectPr>
      </w:pPr>
    </w:p>
    <w:p w:rsidR="00B4416C" w:rsidRPr="00442D6C" w:rsidRDefault="00B4416C" w:rsidP="006525DA">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360" w:after="240"/>
        <w:jc w:val="center"/>
        <w:rPr>
          <w:b/>
          <w:sz w:val="22"/>
          <w:szCs w:val="22"/>
        </w:rPr>
      </w:pPr>
      <w:proofErr w:type="gramStart"/>
      <w:r w:rsidRPr="00442D6C">
        <w:rPr>
          <w:b/>
          <w:sz w:val="22"/>
          <w:szCs w:val="22"/>
        </w:rPr>
        <w:lastRenderedPageBreak/>
        <w:t>1</w:t>
      </w:r>
      <w:r w:rsidR="00E62DBA" w:rsidRPr="00442D6C">
        <w:rPr>
          <w:b/>
          <w:sz w:val="22"/>
          <w:szCs w:val="22"/>
        </w:rPr>
        <w:t xml:space="preserve"> </w:t>
      </w:r>
      <w:r w:rsidR="00337594" w:rsidRPr="00442D6C">
        <w:rPr>
          <w:b/>
          <w:sz w:val="22"/>
          <w:szCs w:val="22"/>
        </w:rPr>
        <w:t xml:space="preserve"> </w:t>
      </w:r>
      <w:r w:rsidR="00150E31" w:rsidRPr="00442D6C">
        <w:rPr>
          <w:b/>
          <w:sz w:val="22"/>
          <w:szCs w:val="22"/>
        </w:rPr>
        <w:t>INTRODUCTION</w:t>
      </w:r>
      <w:proofErr w:type="gramEnd"/>
    </w:p>
    <w:p w:rsidR="00C84B96" w:rsidRDefault="00C84B96" w:rsidP="00C84B96">
      <w:pPr>
        <w:pStyle w:val="Elitechparagraph"/>
        <w:ind w:firstLine="0"/>
      </w:pPr>
      <w:r>
        <w:t xml:space="preserve">From the spread of object-oriented paradigm the need for architectural and abstract approach to embedded systems software design arose. This need was satisfied through publication of work that brought the concept of layered system </w:t>
      </w:r>
      <w:r w:rsidR="00C275BC">
        <w:rPr>
          <w:sz w:val="20"/>
        </w:rPr>
        <w:t>(</w:t>
      </w:r>
      <w:proofErr w:type="spellStart"/>
      <w:r w:rsidR="00C275BC">
        <w:rPr>
          <w:sz w:val="20"/>
        </w:rPr>
        <w:t>Kopetz</w:t>
      </w:r>
      <w:proofErr w:type="spellEnd"/>
      <w:r w:rsidR="00C275BC">
        <w:rPr>
          <w:sz w:val="20"/>
        </w:rPr>
        <w:t xml:space="preserve">, </w:t>
      </w:r>
      <w:r w:rsidR="00C275BC">
        <w:rPr>
          <w:sz w:val="20"/>
        </w:rPr>
        <w:t>1997</w:t>
      </w:r>
      <w:r w:rsidR="00C275BC">
        <w:rPr>
          <w:sz w:val="20"/>
        </w:rPr>
        <w:t>)</w:t>
      </w:r>
      <w:r>
        <w:t>. The author divided the system into several layers and specified required functionality for each layer:</w:t>
      </w:r>
    </w:p>
    <w:p w:rsidR="006030C5" w:rsidRDefault="00A75FCF" w:rsidP="00C84B96">
      <w:pPr>
        <w:pStyle w:val="Elitechparagraph"/>
      </w:pPr>
      <w:r>
        <w:t xml:space="preserve">1. </w:t>
      </w:r>
      <w:r w:rsidR="00C84B96">
        <w:t xml:space="preserve">Hardware layer, </w:t>
      </w:r>
    </w:p>
    <w:p w:rsidR="006030C5" w:rsidRDefault="00C84B96" w:rsidP="00C84B96">
      <w:pPr>
        <w:pStyle w:val="Elitechparagraph"/>
      </w:pPr>
      <w:r>
        <w:t>2.</w:t>
      </w:r>
      <w:r w:rsidR="00A75FCF">
        <w:t xml:space="preserve"> </w:t>
      </w:r>
      <w:r>
        <w:t xml:space="preserve">Resource management layer, </w:t>
      </w:r>
    </w:p>
    <w:p w:rsidR="006030C5" w:rsidRDefault="00C84B96" w:rsidP="00C84B96">
      <w:pPr>
        <w:pStyle w:val="Elitechparagraph"/>
      </w:pPr>
      <w:r>
        <w:t>3.</w:t>
      </w:r>
      <w:r w:rsidR="00A75FCF">
        <w:t xml:space="preserve"> </w:t>
      </w:r>
      <w:r>
        <w:t>Service layer</w:t>
      </w:r>
      <w:r w:rsidR="006030C5">
        <w:t>,</w:t>
      </w:r>
      <w:r>
        <w:t xml:space="preserve"> </w:t>
      </w:r>
    </w:p>
    <w:p w:rsidR="00C84B96" w:rsidRDefault="00C84B96" w:rsidP="00C84B96">
      <w:pPr>
        <w:pStyle w:val="Elitechparagraph"/>
      </w:pPr>
      <w:r>
        <w:t>4. User interface layer</w:t>
      </w:r>
      <w:r w:rsidR="0029565B">
        <w:t>.</w:t>
      </w:r>
    </w:p>
    <w:p w:rsidR="00C84B96" w:rsidRDefault="00C84B96" w:rsidP="00C84B96">
      <w:pPr>
        <w:pStyle w:val="Elitechparagraph"/>
      </w:pPr>
      <w:r w:rsidRPr="00F861D7">
        <w:rPr>
          <w:i/>
        </w:rPr>
        <w:t>Hardware layer</w:t>
      </w:r>
      <w:r>
        <w:t xml:space="preserve"> creates wrappers for direct access to peripheral devices and operating system resources. </w:t>
      </w:r>
      <w:r w:rsidRPr="00F861D7">
        <w:rPr>
          <w:i/>
        </w:rPr>
        <w:t>Resource management</w:t>
      </w:r>
      <w:r>
        <w:t xml:space="preserve"> layer processes the outputs of peripheral devices and is responsible for protection of shared resources within the system. In distributed systems it uses interface to conceal the distributed nature of resources. </w:t>
      </w:r>
      <w:r w:rsidRPr="00F861D7">
        <w:rPr>
          <w:i/>
        </w:rPr>
        <w:t>Service layer</w:t>
      </w:r>
      <w:r>
        <w:t xml:space="preserve"> implements the logic of the controlled process. It abstracts the real world process that is controlled by the embedded system, and it implements individual transactions that the embedded system performs. </w:t>
      </w:r>
      <w:r w:rsidRPr="00F861D7">
        <w:rPr>
          <w:i/>
        </w:rPr>
        <w:t>User interface</w:t>
      </w:r>
      <w:r>
        <w:t xml:space="preserve"> layer is an optional layer that is present only in systems that communicate directly with the user (e.g., POS </w:t>
      </w:r>
      <w:r>
        <w:lastRenderedPageBreak/>
        <w:t xml:space="preserve">terminal). It influences all the other above mentioned layers </w:t>
      </w:r>
      <w:r w:rsidR="00C275BC">
        <w:rPr>
          <w:sz w:val="20"/>
        </w:rPr>
        <w:t>(</w:t>
      </w:r>
      <w:proofErr w:type="spellStart"/>
      <w:r w:rsidR="00C275BC">
        <w:rPr>
          <w:sz w:val="20"/>
        </w:rPr>
        <w:t>Baleani</w:t>
      </w:r>
      <w:proofErr w:type="spellEnd"/>
      <w:r w:rsidR="00C275BC">
        <w:rPr>
          <w:sz w:val="20"/>
        </w:rPr>
        <w:t xml:space="preserve"> </w:t>
      </w:r>
      <w:r w:rsidR="00C275BC">
        <w:rPr>
          <w:i/>
          <w:sz w:val="20"/>
        </w:rPr>
        <w:t>et al</w:t>
      </w:r>
      <w:r w:rsidR="00C275BC">
        <w:rPr>
          <w:sz w:val="20"/>
        </w:rPr>
        <w:t xml:space="preserve">., </w:t>
      </w:r>
      <w:r w:rsidR="00C275BC">
        <w:rPr>
          <w:sz w:val="20"/>
        </w:rPr>
        <w:t>2005</w:t>
      </w:r>
      <w:r w:rsidR="00C275BC">
        <w:rPr>
          <w:sz w:val="20"/>
        </w:rPr>
        <w:t>)</w:t>
      </w:r>
      <w:r w:rsidR="00C275BC">
        <w:t>.</w:t>
      </w:r>
    </w:p>
    <w:p w:rsidR="00C84B96" w:rsidRDefault="00C84B96" w:rsidP="00C84B96">
      <w:pPr>
        <w:pStyle w:val="Elitechparagraph"/>
      </w:pPr>
      <w:r>
        <w:t xml:space="preserve">Advanced and distributed embedded systems have their own operating system. This operating system is based on UNIX-like operating systems used on personal computers and servers. Examples of operating systems for embedded systems are </w:t>
      </w:r>
      <w:proofErr w:type="spellStart"/>
      <w:r w:rsidRPr="00F861D7">
        <w:rPr>
          <w:i/>
        </w:rPr>
        <w:t>Minix</w:t>
      </w:r>
      <w:proofErr w:type="spellEnd"/>
      <w:r w:rsidR="002E1D74">
        <w:t xml:space="preserve"> </w:t>
      </w:r>
      <w:r>
        <w:t xml:space="preserve">and </w:t>
      </w:r>
      <w:proofErr w:type="spellStart"/>
      <w:proofErr w:type="gramStart"/>
      <w:r w:rsidRPr="00F861D7">
        <w:rPr>
          <w:i/>
        </w:rPr>
        <w:t>EmbeddedBSD</w:t>
      </w:r>
      <w:proofErr w:type="spellEnd"/>
      <w:r>
        <w:t xml:space="preserve"> .</w:t>
      </w:r>
      <w:proofErr w:type="gramEnd"/>
      <w:r>
        <w:t xml:space="preserve"> Great disadvantage of these systems is that they offer only very limited functionality as far as the use of peripheral devices </w:t>
      </w:r>
      <w:r w:rsidR="001B77AB">
        <w:rPr>
          <w:sz w:val="20"/>
        </w:rPr>
        <w:t>(</w:t>
      </w:r>
      <w:r w:rsidR="001B77AB">
        <w:rPr>
          <w:sz w:val="20"/>
        </w:rPr>
        <w:t>Deng</w:t>
      </w:r>
      <w:r w:rsidR="001B77AB">
        <w:rPr>
          <w:sz w:val="20"/>
        </w:rPr>
        <w:t xml:space="preserve"> </w:t>
      </w:r>
      <w:r w:rsidR="001B77AB">
        <w:rPr>
          <w:i/>
          <w:sz w:val="20"/>
        </w:rPr>
        <w:t>et al</w:t>
      </w:r>
      <w:r w:rsidR="001B77AB">
        <w:rPr>
          <w:sz w:val="20"/>
        </w:rPr>
        <w:t xml:space="preserve">., </w:t>
      </w:r>
      <w:r w:rsidR="001B77AB">
        <w:rPr>
          <w:sz w:val="20"/>
        </w:rPr>
        <w:t>2006</w:t>
      </w:r>
      <w:r w:rsidR="001B77AB">
        <w:rPr>
          <w:sz w:val="20"/>
        </w:rPr>
        <w:t>)</w:t>
      </w:r>
      <w:r w:rsidR="001B77AB">
        <w:t>.</w:t>
      </w:r>
      <w:r>
        <w:t xml:space="preserve"> </w:t>
      </w:r>
      <w:proofErr w:type="gramStart"/>
      <w:r>
        <w:t>operating</w:t>
      </w:r>
      <w:proofErr w:type="gramEnd"/>
      <w:r>
        <w:t xml:space="preserve"> memory </w:t>
      </w:r>
      <w:r w:rsidR="00607355">
        <w:rPr>
          <w:sz w:val="20"/>
        </w:rPr>
        <w:t xml:space="preserve">(Hoffer </w:t>
      </w:r>
      <w:r w:rsidR="00607355">
        <w:rPr>
          <w:i/>
          <w:sz w:val="20"/>
        </w:rPr>
        <w:t>et al</w:t>
      </w:r>
      <w:r w:rsidR="00607355">
        <w:rPr>
          <w:sz w:val="20"/>
        </w:rPr>
        <w:t>., 2007)</w:t>
      </w:r>
      <w:r w:rsidR="00607355">
        <w:rPr>
          <w:sz w:val="20"/>
        </w:rPr>
        <w:t xml:space="preserve"> </w:t>
      </w:r>
      <w:r>
        <w:t xml:space="preserve">and threads is concerned. The solution of this problem was found in aspect-oriented approach. In the works of German team that was developing embedded systems for European space program, following problem areas </w:t>
      </w:r>
      <w:r w:rsidR="0074287B">
        <w:rPr>
          <w:sz w:val="20"/>
        </w:rPr>
        <w:t>(</w:t>
      </w:r>
      <w:proofErr w:type="spellStart"/>
      <w:r w:rsidR="00C274E6">
        <w:rPr>
          <w:sz w:val="20"/>
        </w:rPr>
        <w:t>Alsonso</w:t>
      </w:r>
      <w:proofErr w:type="spellEnd"/>
      <w:r w:rsidR="0074287B">
        <w:rPr>
          <w:sz w:val="20"/>
        </w:rPr>
        <w:t xml:space="preserve"> </w:t>
      </w:r>
      <w:r w:rsidR="0074287B">
        <w:rPr>
          <w:i/>
          <w:sz w:val="20"/>
        </w:rPr>
        <w:t>et al</w:t>
      </w:r>
      <w:r w:rsidR="0074287B">
        <w:rPr>
          <w:sz w:val="20"/>
        </w:rPr>
        <w:t xml:space="preserve">., </w:t>
      </w:r>
      <w:r w:rsidR="00C274E6">
        <w:rPr>
          <w:sz w:val="20"/>
        </w:rPr>
        <w:t>2007, 2008</w:t>
      </w:r>
      <w:r w:rsidR="0074287B">
        <w:rPr>
          <w:sz w:val="20"/>
        </w:rPr>
        <w:t>)</w:t>
      </w:r>
      <w:r>
        <w:t>, in which aspects provide a solution, were identified:</w:t>
      </w:r>
    </w:p>
    <w:p w:rsidR="00A75FCF" w:rsidRDefault="00C84B96" w:rsidP="002E1D74">
      <w:pPr>
        <w:pStyle w:val="Elitechparagraph"/>
      </w:pPr>
      <w:r>
        <w:t xml:space="preserve">1. Fault tolerance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2008)</w:t>
      </w:r>
      <w:r>
        <w:t xml:space="preserve">, </w:t>
      </w:r>
    </w:p>
    <w:p w:rsidR="00A75FCF" w:rsidRDefault="00C84B96" w:rsidP="002E1D74">
      <w:pPr>
        <w:pStyle w:val="Elitechparagraph"/>
      </w:pPr>
      <w:r>
        <w:t xml:space="preserve">2. Middleware customization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2007)</w:t>
      </w:r>
      <w:r w:rsidR="00A75FCF">
        <w:t>,</w:t>
      </w:r>
    </w:p>
    <w:p w:rsidR="00A75FCF" w:rsidRDefault="00C84B96" w:rsidP="002E1D74">
      <w:pPr>
        <w:pStyle w:val="Elitechparagraph"/>
      </w:pPr>
      <w:proofErr w:type="gramStart"/>
      <w:r>
        <w:t>3.Platform</w:t>
      </w:r>
      <w:proofErr w:type="gramEnd"/>
      <w:r>
        <w:t xml:space="preserve"> variability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xml:space="preserve">., </w:t>
      </w:r>
      <w:r w:rsidR="00C274E6">
        <w:rPr>
          <w:sz w:val="20"/>
        </w:rPr>
        <w:t>2007</w:t>
      </w:r>
      <w:r w:rsidR="00C274E6">
        <w:rPr>
          <w:sz w:val="20"/>
        </w:rPr>
        <w:t>)</w:t>
      </w:r>
      <w:r w:rsidR="00A75FCF">
        <w:t>,</w:t>
      </w:r>
    </w:p>
    <w:p w:rsidR="00A75FCF" w:rsidRDefault="00C84B96" w:rsidP="00A75FCF">
      <w:pPr>
        <w:pStyle w:val="Elitechparagraph"/>
      </w:pPr>
      <w:proofErr w:type="gramStart"/>
      <w:r>
        <w:t>4.Transaction</w:t>
      </w:r>
      <w:proofErr w:type="gramEnd"/>
      <w:r>
        <w:t xml:space="preserve"> management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2008)</w:t>
      </w:r>
      <w:r w:rsidR="00A75FCF">
        <w:t xml:space="preserve">, </w:t>
      </w:r>
    </w:p>
    <w:p w:rsidR="00A75FCF" w:rsidRDefault="00A75FCF" w:rsidP="00A75FCF">
      <w:pPr>
        <w:pStyle w:val="Elitechparagraph"/>
      </w:pPr>
      <w:proofErr w:type="gramStart"/>
      <w:r>
        <w:t>5.</w:t>
      </w:r>
      <w:r w:rsidR="00C84B96">
        <w:t>Synchronization</w:t>
      </w:r>
      <w:proofErr w:type="gramEnd"/>
      <w:r w:rsidR="00C84B96">
        <w:t xml:space="preserve">, mutual exclusion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2008)</w:t>
      </w:r>
      <w:r w:rsidR="00C84B96">
        <w:t xml:space="preserve">, </w:t>
      </w:r>
    </w:p>
    <w:p w:rsidR="002E1D74" w:rsidRDefault="00C84B96" w:rsidP="00A75FCF">
      <w:pPr>
        <w:pStyle w:val="Elitechparagraph"/>
      </w:pPr>
      <w:r>
        <w:t xml:space="preserve">6. Logging in a real-time embedded system </w:t>
      </w:r>
      <w:r w:rsidR="00C274E6">
        <w:rPr>
          <w:sz w:val="20"/>
        </w:rPr>
        <w:t>(</w:t>
      </w:r>
      <w:proofErr w:type="spellStart"/>
      <w:r w:rsidR="00C274E6">
        <w:rPr>
          <w:sz w:val="20"/>
        </w:rPr>
        <w:t>Alsonso</w:t>
      </w:r>
      <w:proofErr w:type="spellEnd"/>
      <w:r w:rsidR="00C274E6">
        <w:rPr>
          <w:sz w:val="20"/>
        </w:rPr>
        <w:t xml:space="preserve"> </w:t>
      </w:r>
      <w:r w:rsidR="00C274E6">
        <w:rPr>
          <w:i/>
          <w:sz w:val="20"/>
        </w:rPr>
        <w:t>et al</w:t>
      </w:r>
      <w:r w:rsidR="00C274E6">
        <w:rPr>
          <w:sz w:val="20"/>
        </w:rPr>
        <w:t>., 200</w:t>
      </w:r>
      <w:r w:rsidR="00C274E6">
        <w:rPr>
          <w:sz w:val="20"/>
        </w:rPr>
        <w:t>7</w:t>
      </w:r>
      <w:r w:rsidR="00C274E6">
        <w:rPr>
          <w:sz w:val="20"/>
        </w:rPr>
        <w:t>)</w:t>
      </w:r>
      <w:r w:rsidR="002E1D74">
        <w:t>.</w:t>
      </w:r>
      <w:r w:rsidR="002E1D74" w:rsidRPr="002E1D74">
        <w:t xml:space="preserve"> </w:t>
      </w:r>
    </w:p>
    <w:p w:rsidR="00F861D7" w:rsidRDefault="00F861D7" w:rsidP="002E1D74">
      <w:pPr>
        <w:pStyle w:val="ELITECH-HEADING10"/>
      </w:pPr>
    </w:p>
    <w:p w:rsidR="00F861D7" w:rsidRDefault="00F861D7" w:rsidP="002E1D74">
      <w:pPr>
        <w:pStyle w:val="ELITECH-HEADING10"/>
      </w:pPr>
    </w:p>
    <w:p w:rsidR="002E1D74" w:rsidRDefault="002E1D74" w:rsidP="002E1D74">
      <w:pPr>
        <w:pStyle w:val="ELITECH-HEADING10"/>
      </w:pPr>
      <w:r>
        <w:lastRenderedPageBreak/>
        <w:t xml:space="preserve">1.1 </w:t>
      </w:r>
      <w:r>
        <w:t>Fault tolerance</w:t>
      </w:r>
    </w:p>
    <w:p w:rsidR="002E1D74" w:rsidRDefault="002E1D74" w:rsidP="002E1D74">
      <w:pPr>
        <w:pStyle w:val="Elitechparagraph"/>
      </w:pPr>
      <w:r>
        <w:t xml:space="preserve">Even though </w:t>
      </w:r>
      <w:r w:rsidRPr="00F861D7">
        <w:rPr>
          <w:i/>
        </w:rPr>
        <w:t>fault tolerance</w:t>
      </w:r>
      <w:r>
        <w:t xml:space="preserve"> is not a domain specific problem of embedded systems, it is the most closely related one to them. Embedded systems have to implement maximum </w:t>
      </w:r>
      <w:r w:rsidRPr="00F861D7">
        <w:rPr>
          <w:i/>
        </w:rPr>
        <w:t>fault tolerance</w:t>
      </w:r>
      <w:r>
        <w:t xml:space="preserve">, as some of them have to operate ceaselessly for decades. System faults are caused by </w:t>
      </w:r>
      <w:r w:rsidRPr="00F861D7">
        <w:rPr>
          <w:i/>
        </w:rPr>
        <w:t>incorrect use of peripheral device</w:t>
      </w:r>
      <w:r>
        <w:t xml:space="preserve"> </w:t>
      </w:r>
      <w:r w:rsidR="00255C98">
        <w:rPr>
          <w:sz w:val="20"/>
        </w:rPr>
        <w:t>(</w:t>
      </w:r>
      <w:proofErr w:type="spellStart"/>
      <w:r w:rsidR="00255C98">
        <w:rPr>
          <w:sz w:val="20"/>
        </w:rPr>
        <w:t>Alsonso</w:t>
      </w:r>
      <w:proofErr w:type="spellEnd"/>
      <w:r w:rsidR="00255C98">
        <w:rPr>
          <w:sz w:val="20"/>
        </w:rPr>
        <w:t xml:space="preserve"> </w:t>
      </w:r>
      <w:r w:rsidR="00255C98">
        <w:rPr>
          <w:i/>
          <w:sz w:val="20"/>
        </w:rPr>
        <w:t>et al</w:t>
      </w:r>
      <w:r w:rsidR="00255C98">
        <w:rPr>
          <w:sz w:val="20"/>
        </w:rPr>
        <w:t>., 2008)</w:t>
      </w:r>
      <w:r>
        <w:t xml:space="preserve">, </w:t>
      </w:r>
      <w:r w:rsidRPr="00F861D7">
        <w:rPr>
          <w:i/>
        </w:rPr>
        <w:t>faulty operating memory</w:t>
      </w:r>
      <w:r>
        <w:t xml:space="preserve"> management </w:t>
      </w:r>
      <w:r w:rsidR="009312FB">
        <w:rPr>
          <w:sz w:val="20"/>
        </w:rPr>
        <w:t>(</w:t>
      </w:r>
      <w:r w:rsidR="009312FB">
        <w:rPr>
          <w:sz w:val="20"/>
        </w:rPr>
        <w:t>Hoffer</w:t>
      </w:r>
      <w:r w:rsidR="009312FB">
        <w:rPr>
          <w:sz w:val="20"/>
        </w:rPr>
        <w:t xml:space="preserve"> </w:t>
      </w:r>
      <w:r w:rsidR="009312FB">
        <w:rPr>
          <w:i/>
          <w:sz w:val="20"/>
        </w:rPr>
        <w:t>et al</w:t>
      </w:r>
      <w:r w:rsidR="009312FB">
        <w:rPr>
          <w:sz w:val="20"/>
        </w:rPr>
        <w:t xml:space="preserve">., </w:t>
      </w:r>
      <w:r w:rsidR="009312FB">
        <w:rPr>
          <w:sz w:val="20"/>
        </w:rPr>
        <w:t>2007</w:t>
      </w:r>
      <w:r w:rsidR="009312FB">
        <w:rPr>
          <w:sz w:val="20"/>
        </w:rPr>
        <w:t>)</w:t>
      </w:r>
      <w:r>
        <w:t xml:space="preserve">, </w:t>
      </w:r>
      <w:r w:rsidRPr="00F861D7">
        <w:rPr>
          <w:i/>
        </w:rPr>
        <w:t>memory overwriting</w:t>
      </w:r>
      <w:r>
        <w:t xml:space="preserve"> </w:t>
      </w:r>
      <w:r w:rsidR="00205DF1">
        <w:rPr>
          <w:sz w:val="20"/>
        </w:rPr>
        <w:t xml:space="preserve">(Hoffer </w:t>
      </w:r>
      <w:r w:rsidR="00205DF1">
        <w:rPr>
          <w:i/>
          <w:sz w:val="20"/>
        </w:rPr>
        <w:t>et al</w:t>
      </w:r>
      <w:r w:rsidR="00205DF1">
        <w:rPr>
          <w:sz w:val="20"/>
        </w:rPr>
        <w:t>., 2007)</w:t>
      </w:r>
      <w:r>
        <w:t xml:space="preserve">. The solution for mutual exclusion using thread locks was proposed in the article </w:t>
      </w:r>
      <w:r w:rsidR="00255C98">
        <w:rPr>
          <w:sz w:val="20"/>
        </w:rPr>
        <w:t>(</w:t>
      </w:r>
      <w:proofErr w:type="spellStart"/>
      <w:r w:rsidR="00255C98">
        <w:rPr>
          <w:sz w:val="20"/>
        </w:rPr>
        <w:t>Alsonso</w:t>
      </w:r>
      <w:proofErr w:type="spellEnd"/>
      <w:r w:rsidR="00255C98">
        <w:rPr>
          <w:sz w:val="20"/>
        </w:rPr>
        <w:t xml:space="preserve"> </w:t>
      </w:r>
      <w:r w:rsidR="00255C98">
        <w:rPr>
          <w:i/>
          <w:sz w:val="20"/>
        </w:rPr>
        <w:t>et al</w:t>
      </w:r>
      <w:r w:rsidR="00255C98">
        <w:rPr>
          <w:sz w:val="20"/>
        </w:rPr>
        <w:t>., 200</w:t>
      </w:r>
      <w:r w:rsidR="00255C98">
        <w:rPr>
          <w:sz w:val="20"/>
        </w:rPr>
        <w:t>7</w:t>
      </w:r>
      <w:r w:rsidR="00255C98">
        <w:rPr>
          <w:sz w:val="20"/>
        </w:rPr>
        <w:t>)</w:t>
      </w:r>
      <w:r>
        <w:t xml:space="preserve">]. We do not consider this solution to be sufficient because it defines overcomplicated </w:t>
      </w:r>
      <w:proofErr w:type="spellStart"/>
      <w:r>
        <w:t>pointcuts</w:t>
      </w:r>
      <w:proofErr w:type="spellEnd"/>
      <w:r>
        <w:t xml:space="preserve"> and it would be necessary to modify the weaving with every change of the application. In our opinion, given approach completely bypasses the goal of aspect-oriented approach, which is to separate crosscutting concerns into the robust aspects. The authors </w:t>
      </w:r>
      <w:r w:rsidR="00255C98">
        <w:rPr>
          <w:sz w:val="20"/>
        </w:rPr>
        <w:t>(</w:t>
      </w:r>
      <w:proofErr w:type="spellStart"/>
      <w:r w:rsidR="00255C98">
        <w:rPr>
          <w:sz w:val="20"/>
        </w:rPr>
        <w:t>Alsonso</w:t>
      </w:r>
      <w:proofErr w:type="spellEnd"/>
      <w:r w:rsidR="00255C98">
        <w:rPr>
          <w:sz w:val="20"/>
        </w:rPr>
        <w:t xml:space="preserve"> </w:t>
      </w:r>
      <w:r w:rsidR="00255C98">
        <w:rPr>
          <w:i/>
          <w:sz w:val="20"/>
        </w:rPr>
        <w:t>et al</w:t>
      </w:r>
      <w:r w:rsidR="00255C98">
        <w:rPr>
          <w:sz w:val="20"/>
        </w:rPr>
        <w:t>., 200</w:t>
      </w:r>
      <w:r w:rsidR="00255C98">
        <w:rPr>
          <w:sz w:val="20"/>
        </w:rPr>
        <w:t>7</w:t>
      </w:r>
      <w:r w:rsidR="00255C98">
        <w:rPr>
          <w:sz w:val="20"/>
        </w:rPr>
        <w:t>)</w:t>
      </w:r>
      <w:r w:rsidR="00255C98">
        <w:rPr>
          <w:sz w:val="20"/>
        </w:rPr>
        <w:t xml:space="preserve"> </w:t>
      </w:r>
      <w:r>
        <w:t>referred to the aspect for handling the semaphore faults, but this approach violates the conditions of mutual exclusion and can lead to system destabilization.</w:t>
      </w:r>
    </w:p>
    <w:p w:rsidR="002E1D74" w:rsidRDefault="002E1D74" w:rsidP="002E1D74">
      <w:pPr>
        <w:pStyle w:val="ELITECH-HEADING10"/>
      </w:pPr>
      <w:r>
        <w:t xml:space="preserve">1.2 </w:t>
      </w:r>
      <w:r>
        <w:t>Synchronization</w:t>
      </w:r>
    </w:p>
    <w:p w:rsidR="001D0A8B" w:rsidRDefault="002E1D74" w:rsidP="002E1D74">
      <w:pPr>
        <w:pStyle w:val="Elitechparagraph"/>
      </w:pPr>
      <w:r w:rsidRPr="00F861D7">
        <w:rPr>
          <w:i/>
        </w:rPr>
        <w:t>Synchronization</w:t>
      </w:r>
      <w:r>
        <w:t xml:space="preserve"> can be </w:t>
      </w:r>
      <w:proofErr w:type="spellStart"/>
      <w:r>
        <w:t>intrasystem</w:t>
      </w:r>
      <w:proofErr w:type="spellEnd"/>
      <w:r>
        <w:t xml:space="preserve"> or intersystem. </w:t>
      </w:r>
      <w:proofErr w:type="spellStart"/>
      <w:r>
        <w:t>Intrasystem</w:t>
      </w:r>
      <w:proofErr w:type="spellEnd"/>
      <w:r>
        <w:t xml:space="preserve"> synchronization is handled by the system of mutual exclusion as far as the access to shared resources or peripheral devices is concerned. For this purpose we usually use semaphores or their variations (locks, memory access management). Intersystem synchronization </w:t>
      </w:r>
      <w:r w:rsidR="001B77AB">
        <w:rPr>
          <w:sz w:val="20"/>
        </w:rPr>
        <w:t>(</w:t>
      </w:r>
      <w:proofErr w:type="spellStart"/>
      <w:r w:rsidR="001B77AB">
        <w:rPr>
          <w:sz w:val="20"/>
        </w:rPr>
        <w:t>Baleani</w:t>
      </w:r>
      <w:proofErr w:type="spellEnd"/>
      <w:r w:rsidR="001B77AB">
        <w:rPr>
          <w:sz w:val="20"/>
        </w:rPr>
        <w:t xml:space="preserve"> </w:t>
      </w:r>
      <w:r w:rsidR="001B77AB">
        <w:rPr>
          <w:i/>
          <w:sz w:val="20"/>
        </w:rPr>
        <w:t>et al</w:t>
      </w:r>
      <w:r w:rsidR="001B77AB">
        <w:rPr>
          <w:sz w:val="20"/>
        </w:rPr>
        <w:t>., 2005)</w:t>
      </w:r>
      <w:r>
        <w:t xml:space="preserve"> serves as synchronization among embedded systems. There are two models of intersystem synchronization: </w:t>
      </w:r>
    </w:p>
    <w:p w:rsidR="001D0A8B" w:rsidRDefault="002E1D74" w:rsidP="002E1D74">
      <w:pPr>
        <w:pStyle w:val="Elitechparagraph"/>
      </w:pPr>
      <w:r>
        <w:t>1.</w:t>
      </w:r>
      <w:r w:rsidR="00825262">
        <w:t xml:space="preserve"> </w:t>
      </w:r>
      <w:r>
        <w:t xml:space="preserve">Competitive, </w:t>
      </w:r>
    </w:p>
    <w:p w:rsidR="002E1D74" w:rsidRDefault="002E1D74" w:rsidP="002E1D74">
      <w:pPr>
        <w:pStyle w:val="Elitechparagraph"/>
      </w:pPr>
      <w:r>
        <w:t>2. Controlled</w:t>
      </w:r>
      <w:r w:rsidR="001D0A8B">
        <w:t>.</w:t>
      </w:r>
    </w:p>
    <w:p w:rsidR="002E1D74" w:rsidRDefault="002E1D74" w:rsidP="002E1D74">
      <w:pPr>
        <w:pStyle w:val="Elitechparagraph"/>
      </w:pPr>
      <w:r>
        <w:t xml:space="preserve">In </w:t>
      </w:r>
      <w:r w:rsidRPr="00F861D7">
        <w:rPr>
          <w:i/>
        </w:rPr>
        <w:t>competitive synchronization</w:t>
      </w:r>
      <w:r>
        <w:t xml:space="preserve"> distributed embedded systems compete for available resources and are not in homogenous environment, i.e., one system sends a request to another system for processing, and this system serves the earliest request first. This concern is tangled in the transactional management of the request’s target system.</w:t>
      </w:r>
    </w:p>
    <w:p w:rsidR="00AE2E13" w:rsidRPr="0038744B" w:rsidRDefault="002E1D74" w:rsidP="002E1D74">
      <w:pPr>
        <w:pStyle w:val="Elitechparagraph"/>
        <w:rPr>
          <w:sz w:val="20"/>
        </w:rPr>
      </w:pPr>
      <w:r>
        <w:t xml:space="preserve">In </w:t>
      </w:r>
      <w:r w:rsidRPr="00F861D7">
        <w:rPr>
          <w:i/>
        </w:rPr>
        <w:t>controlled synchronization</w:t>
      </w:r>
      <w:r>
        <w:t xml:space="preserve"> there is a superordinate system that controls the access to shared resources and their usage. An example of controlled synchronization is the cooperation of ABS embedded systems, which are synchronized and controlled by the central ABS system, which tells them where to acquire the data for processing. The main embedded system interferes with this communication by keeping the bus free and limiting the access of other embedded systems, e.g., radio. Intersystem synchronization is a rather complicated problem that is related to complex distributed systems. It is the problem of distributed programming, and this concern would be very difficult to detach into aspects.</w:t>
      </w:r>
    </w:p>
    <w:p w:rsidR="00FB0EF7" w:rsidRDefault="00FB0EF7" w:rsidP="005C26EA">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360" w:after="240"/>
        <w:jc w:val="center"/>
        <w:rPr>
          <w:b/>
          <w:sz w:val="22"/>
          <w:szCs w:val="22"/>
        </w:rPr>
      </w:pPr>
      <w:r w:rsidRPr="00FB0EF7">
        <w:rPr>
          <w:b/>
          <w:sz w:val="22"/>
          <w:szCs w:val="22"/>
        </w:rPr>
        <w:lastRenderedPageBreak/>
        <w:t xml:space="preserve">2 </w:t>
      </w:r>
      <w:r w:rsidR="00E3065B">
        <w:rPr>
          <w:b/>
          <w:sz w:val="22"/>
          <w:szCs w:val="22"/>
        </w:rPr>
        <w:t>PRELIMINARIES AND PROBLEM FORMULATION</w:t>
      </w:r>
    </w:p>
    <w:p w:rsidR="002E1D74" w:rsidRPr="00013A3C" w:rsidRDefault="002E1D74" w:rsidP="002E1D74">
      <w:pPr>
        <w:pStyle w:val="Elitechparagraph"/>
      </w:pPr>
      <w:r w:rsidRPr="00F861D7">
        <w:rPr>
          <w:i/>
        </w:rPr>
        <w:t>Aspects</w:t>
      </w:r>
      <w:r w:rsidRPr="00013A3C">
        <w:t xml:space="preserve"> are weaved into existing code and the place</w:t>
      </w:r>
      <w:r>
        <w:t>,</w:t>
      </w:r>
      <w:r w:rsidRPr="00013A3C">
        <w:t xml:space="preserve"> to which they are weaved</w:t>
      </w:r>
      <w:r>
        <w:t>,</w:t>
      </w:r>
      <w:r w:rsidRPr="00013A3C">
        <w:t xml:space="preserve"> is defined in </w:t>
      </w:r>
      <w:proofErr w:type="spellStart"/>
      <w:r w:rsidRPr="00F861D7">
        <w:rPr>
          <w:i/>
        </w:rPr>
        <w:t>pointcuts</w:t>
      </w:r>
      <w:proofErr w:type="spellEnd"/>
      <w:r w:rsidRPr="00013A3C">
        <w:t>. From changes to the source code</w:t>
      </w:r>
      <w:r>
        <w:t>,</w:t>
      </w:r>
      <w:r w:rsidRPr="00013A3C">
        <w:t xml:space="preserve"> the need for changes in </w:t>
      </w:r>
      <w:r w:rsidRPr="00F861D7">
        <w:rPr>
          <w:i/>
        </w:rPr>
        <w:t>aspect</w:t>
      </w:r>
      <w:r w:rsidRPr="00013A3C">
        <w:t xml:space="preserve"> </w:t>
      </w:r>
      <w:proofErr w:type="spellStart"/>
      <w:r w:rsidRPr="00F861D7">
        <w:rPr>
          <w:i/>
        </w:rPr>
        <w:t>pointcuts</w:t>
      </w:r>
      <w:proofErr w:type="spellEnd"/>
      <w:r w:rsidRPr="00013A3C">
        <w:t xml:space="preserve"> definitions arises. Generally, it would be correct to handle aspects and program separately. </w:t>
      </w:r>
      <w:r w:rsidRPr="00F861D7">
        <w:rPr>
          <w:i/>
        </w:rPr>
        <w:t>Aspect</w:t>
      </w:r>
      <w:r w:rsidRPr="00013A3C">
        <w:t xml:space="preserve"> </w:t>
      </w:r>
      <w:proofErr w:type="spellStart"/>
      <w:r w:rsidRPr="00F861D7">
        <w:rPr>
          <w:i/>
        </w:rPr>
        <w:t>pointcuts</w:t>
      </w:r>
      <w:proofErr w:type="spellEnd"/>
      <w:r w:rsidRPr="00013A3C">
        <w:t xml:space="preserve"> should be </w:t>
      </w:r>
      <w:r w:rsidRPr="00F861D7">
        <w:rPr>
          <w:i/>
        </w:rPr>
        <w:t>robust</w:t>
      </w:r>
      <w:r w:rsidRPr="00013A3C">
        <w:t xml:space="preserve">, and there should be no need to change them. This is not always achievable because when aspect implements business logic, </w:t>
      </w:r>
      <w:proofErr w:type="gramStart"/>
      <w:r w:rsidRPr="00013A3C">
        <w:t>its</w:t>
      </w:r>
      <w:proofErr w:type="gramEnd"/>
      <w:r w:rsidRPr="00013A3C">
        <w:t xml:space="preserve"> binding always changes.</w:t>
      </w:r>
    </w:p>
    <w:p w:rsidR="002E1D74" w:rsidRDefault="002E1D74" w:rsidP="002E1D74">
      <w:pPr>
        <w:pStyle w:val="Elitechparagraph"/>
      </w:pPr>
      <w:r w:rsidRPr="00013A3C">
        <w:t>Mutual exclusion of processes or threads in embedded systems is related to two problem areas:</w:t>
      </w:r>
      <w:r>
        <w:t xml:space="preserve"> 1. </w:t>
      </w:r>
      <w:r w:rsidRPr="00013A3C">
        <w:t>Synchronization</w:t>
      </w:r>
      <w:r>
        <w:t>, 2.</w:t>
      </w:r>
      <w:r w:rsidRPr="00013A3C">
        <w:t>Fault tolerance</w:t>
      </w:r>
      <w:r>
        <w:t>.</w:t>
      </w:r>
    </w:p>
    <w:p w:rsidR="002E1D74" w:rsidRDefault="002E1D74" w:rsidP="002E1D74">
      <w:pPr>
        <w:pStyle w:val="ELITECH-HEADING10"/>
      </w:pPr>
      <w:r>
        <w:t xml:space="preserve">2.1 </w:t>
      </w:r>
      <w:r>
        <w:t>Promiscuous semaphore in the form of aspect</w:t>
      </w:r>
    </w:p>
    <w:p w:rsidR="00BE0700" w:rsidRDefault="002E1D74" w:rsidP="002E1D74">
      <w:pPr>
        <w:pStyle w:val="Elitechparagraph"/>
      </w:pPr>
      <w:r>
        <w:t xml:space="preserve">We designed </w:t>
      </w:r>
      <w:r w:rsidRPr="00F861D7">
        <w:t>a</w:t>
      </w:r>
      <w:r w:rsidRPr="00F861D7">
        <w:rPr>
          <w:i/>
        </w:rPr>
        <w:t xml:space="preserve"> robust solution for mutual exclusion</w:t>
      </w:r>
      <w:r>
        <w:t xml:space="preserve"> that is implementable as an abstract aspect, </w:t>
      </w:r>
      <w:r w:rsidRPr="00F861D7">
        <w:rPr>
          <w:i/>
        </w:rPr>
        <w:t>allows multi-level function locks</w:t>
      </w:r>
      <w:r>
        <w:t xml:space="preserve"> and is robust as far as changes to source code are concerned. Given solution is broadly applicable and utilizes standard resources provided by the operating system of the embedded system. The extension uses the operating system method to determine the identification number of a process or a thread. The </w:t>
      </w:r>
      <w:r w:rsidRPr="00F861D7">
        <w:rPr>
          <w:i/>
        </w:rPr>
        <w:t>identification number (ID</w:t>
      </w:r>
      <w:r>
        <w:t xml:space="preserve">) is unique and serves for exact identification of semaphore owner. </w:t>
      </w:r>
    </w:p>
    <w:tbl>
      <w:tblPr>
        <w:tblStyle w:val="TableGrid"/>
        <w:tblW w:w="0" w:type="auto"/>
        <w:tblLook w:val="04A0" w:firstRow="1" w:lastRow="0" w:firstColumn="1" w:lastColumn="0" w:noHBand="0" w:noVBand="1"/>
      </w:tblPr>
      <w:tblGrid>
        <w:gridCol w:w="4780"/>
      </w:tblGrid>
      <w:tr w:rsidR="00BE0700" w:rsidTr="002512E4">
        <w:tc>
          <w:tcPr>
            <w:tcW w:w="4780" w:type="dxa"/>
          </w:tcPr>
          <w:p w:rsidR="00BE0700" w:rsidRPr="002E1D74" w:rsidRDefault="00BE0700" w:rsidP="002512E4">
            <w:pPr>
              <w:pStyle w:val="ELITECHcode"/>
            </w:pPr>
            <w:r w:rsidRPr="002E1D74">
              <w:t xml:space="preserve">Aspect </w:t>
            </w:r>
            <w:proofErr w:type="spellStart"/>
            <w:r w:rsidRPr="002E1D74">
              <w:t>Promiscuous_Mutex</w:t>
            </w:r>
            <w:proofErr w:type="spellEnd"/>
            <w:r w:rsidRPr="002E1D74">
              <w:t xml:space="preserve"> {</w:t>
            </w:r>
          </w:p>
          <w:p w:rsidR="00BE0700" w:rsidRPr="002E1D74" w:rsidRDefault="00BE0700" w:rsidP="002512E4">
            <w:pPr>
              <w:pStyle w:val="ELITECHcode"/>
            </w:pPr>
            <w:r w:rsidRPr="002E1D74">
              <w:t xml:space="preserve">  private:</w:t>
            </w:r>
          </w:p>
          <w:p w:rsidR="00BE0700" w:rsidRDefault="00BE0700" w:rsidP="002512E4">
            <w:pPr>
              <w:pStyle w:val="ELITECHcode"/>
            </w:pPr>
            <w:r w:rsidRPr="002E1D74">
              <w:t xml:space="preserve">    </w:t>
            </w:r>
            <w:proofErr w:type="spellStart"/>
            <w:r w:rsidRPr="002E1D74">
              <w:t>Mutex</w:t>
            </w:r>
            <w:proofErr w:type="spellEnd"/>
            <w:r w:rsidRPr="002E1D74">
              <w:t xml:space="preserve"> *master, *slave; </w:t>
            </w:r>
          </w:p>
          <w:p w:rsidR="00BE0700" w:rsidRDefault="00BE0700" w:rsidP="002512E4">
            <w:pPr>
              <w:pStyle w:val="ELITECHcode"/>
            </w:pPr>
            <w:r>
              <w:t xml:space="preserve">    </w:t>
            </w:r>
            <w:proofErr w:type="spellStart"/>
            <w:r w:rsidRPr="002E1D74">
              <w:t>int</w:t>
            </w:r>
            <w:proofErr w:type="spellEnd"/>
            <w:r w:rsidRPr="002E1D74">
              <w:t xml:space="preserve"> </w:t>
            </w:r>
            <w:proofErr w:type="spellStart"/>
            <w:r w:rsidRPr="002E1D74">
              <w:t>owner_id</w:t>
            </w:r>
            <w:proofErr w:type="spellEnd"/>
            <w:r w:rsidRPr="002E1D74">
              <w:t xml:space="preserve">; </w:t>
            </w:r>
          </w:p>
          <w:p w:rsidR="00BE0700" w:rsidRPr="002E1D74" w:rsidRDefault="00BE0700" w:rsidP="002512E4">
            <w:pPr>
              <w:pStyle w:val="ELITECHcode"/>
            </w:pPr>
            <w:r>
              <w:t xml:space="preserve">    </w:t>
            </w:r>
            <w:proofErr w:type="spellStart"/>
            <w:r w:rsidRPr="002E1D74">
              <w:t>int</w:t>
            </w:r>
            <w:proofErr w:type="spellEnd"/>
            <w:r w:rsidRPr="002E1D74">
              <w:t xml:space="preserve"> counter;   </w:t>
            </w:r>
          </w:p>
          <w:p w:rsidR="00BE0700" w:rsidRPr="002E1D74" w:rsidRDefault="00BE0700" w:rsidP="002512E4">
            <w:pPr>
              <w:pStyle w:val="ELITECHcode"/>
            </w:pPr>
          </w:p>
          <w:p w:rsidR="00BE0700" w:rsidRDefault="00BE0700" w:rsidP="002512E4">
            <w:pPr>
              <w:pStyle w:val="ELITECHcode"/>
            </w:pPr>
            <w:r w:rsidRPr="002E1D74">
              <w:t xml:space="preserve">  void create() { master = new </w:t>
            </w:r>
            <w:proofErr w:type="spellStart"/>
            <w:r w:rsidRPr="002E1D74">
              <w:t>Mutex</w:t>
            </w:r>
            <w:proofErr w:type="spellEnd"/>
            <w:r w:rsidRPr="002E1D74">
              <w:t xml:space="preserve">; </w:t>
            </w:r>
          </w:p>
          <w:p w:rsidR="00BE0700" w:rsidRPr="002E1D74" w:rsidRDefault="00BE0700" w:rsidP="002512E4">
            <w:pPr>
              <w:pStyle w:val="ELITECHcode"/>
            </w:pPr>
            <w:r>
              <w:t xml:space="preserve">    </w:t>
            </w:r>
            <w:r w:rsidRPr="002E1D74">
              <w:t xml:space="preserve">slave = new </w:t>
            </w:r>
            <w:proofErr w:type="spellStart"/>
            <w:r w:rsidRPr="002E1D74">
              <w:t>Mutex</w:t>
            </w:r>
            <w:proofErr w:type="spellEnd"/>
            <w:r w:rsidRPr="002E1D74">
              <w:t>;</w:t>
            </w:r>
          </w:p>
          <w:p w:rsidR="00BE0700" w:rsidRDefault="00BE0700" w:rsidP="002512E4">
            <w:pPr>
              <w:pStyle w:val="ELITECHcode"/>
            </w:pPr>
            <w:r w:rsidRPr="002E1D74">
              <w:t xml:space="preserve">    </w:t>
            </w:r>
            <w:proofErr w:type="spellStart"/>
            <w:r w:rsidRPr="002E1D74">
              <w:t>owner_id</w:t>
            </w:r>
            <w:proofErr w:type="spellEnd"/>
            <w:r w:rsidRPr="002E1D74">
              <w:t xml:space="preserve"> = HW_MUTEX_NO_PROCESS_ID; </w:t>
            </w:r>
          </w:p>
          <w:p w:rsidR="00BE0700" w:rsidRPr="002E1D74" w:rsidRDefault="00BE0700" w:rsidP="002512E4">
            <w:pPr>
              <w:pStyle w:val="ELITECHcode"/>
            </w:pPr>
            <w:r>
              <w:t xml:space="preserve">    </w:t>
            </w:r>
            <w:r w:rsidRPr="002E1D74">
              <w:t>counter = 0;}</w:t>
            </w:r>
          </w:p>
          <w:p w:rsidR="00BE0700" w:rsidRPr="002E1D74" w:rsidRDefault="00BE0700" w:rsidP="002512E4">
            <w:pPr>
              <w:pStyle w:val="ELITECHcode"/>
            </w:pPr>
          </w:p>
          <w:p w:rsidR="00BE0700" w:rsidRPr="002E1D74" w:rsidRDefault="00BE0700" w:rsidP="002512E4">
            <w:pPr>
              <w:pStyle w:val="ELITECHcode"/>
            </w:pPr>
            <w:r w:rsidRPr="002E1D74">
              <w:t xml:space="preserve">  void dispose() {delete master; delete slave;}</w:t>
            </w:r>
          </w:p>
          <w:p w:rsidR="00BE0700" w:rsidRPr="002E1D74" w:rsidRDefault="00BE0700" w:rsidP="002512E4">
            <w:pPr>
              <w:pStyle w:val="ELITECHcode"/>
            </w:pPr>
          </w:p>
          <w:p w:rsidR="00BE0700" w:rsidRPr="002E1D74" w:rsidRDefault="00BE0700" w:rsidP="002512E4">
            <w:pPr>
              <w:pStyle w:val="ELITECHcode"/>
            </w:pPr>
            <w:r w:rsidRPr="002E1D74">
              <w:t xml:space="preserve">  </w:t>
            </w:r>
            <w:proofErr w:type="gramStart"/>
            <w:r w:rsidRPr="002E1D74">
              <w:t>void</w:t>
            </w:r>
            <w:proofErr w:type="gramEnd"/>
            <w:r w:rsidRPr="002E1D74">
              <w:t xml:space="preserve"> acquire() {...}</w:t>
            </w:r>
          </w:p>
          <w:p w:rsidR="00BE0700" w:rsidRPr="002E1D74" w:rsidRDefault="00BE0700" w:rsidP="002512E4">
            <w:pPr>
              <w:pStyle w:val="ELITECHcode"/>
            </w:pPr>
          </w:p>
          <w:p w:rsidR="00BE0700" w:rsidRPr="002E1D74" w:rsidRDefault="00BE0700" w:rsidP="002512E4">
            <w:pPr>
              <w:pStyle w:val="ELITECHcode"/>
            </w:pPr>
            <w:r w:rsidRPr="002E1D74">
              <w:t xml:space="preserve">  </w:t>
            </w:r>
            <w:proofErr w:type="gramStart"/>
            <w:r w:rsidRPr="002E1D74">
              <w:t>void</w:t>
            </w:r>
            <w:proofErr w:type="gramEnd"/>
            <w:r w:rsidRPr="002E1D74">
              <w:t xml:space="preserve"> release() {...}</w:t>
            </w:r>
          </w:p>
          <w:p w:rsidR="00BE0700" w:rsidRPr="002E1D74" w:rsidRDefault="00BE0700" w:rsidP="002512E4">
            <w:pPr>
              <w:pStyle w:val="ELITECHcode"/>
            </w:pPr>
          </w:p>
          <w:p w:rsidR="00BE0700" w:rsidRPr="002E1D74" w:rsidRDefault="00BE0700" w:rsidP="002512E4">
            <w:pPr>
              <w:pStyle w:val="ELITECHcode"/>
            </w:pPr>
            <w:r w:rsidRPr="002E1D74">
              <w:t xml:space="preserve">  //</w:t>
            </w:r>
            <w:proofErr w:type="spellStart"/>
            <w:r w:rsidRPr="002E1D74">
              <w:t>pointcuts</w:t>
            </w:r>
            <w:proofErr w:type="spellEnd"/>
          </w:p>
          <w:p w:rsidR="00BE0700" w:rsidRDefault="00BE0700" w:rsidP="002512E4">
            <w:pPr>
              <w:pStyle w:val="ELITECHcode"/>
            </w:pPr>
            <w:r w:rsidRPr="002E1D74">
              <w:t xml:space="preserve">  </w:t>
            </w:r>
            <w:proofErr w:type="spellStart"/>
            <w:r w:rsidRPr="002E1D74">
              <w:t>pointcut</w:t>
            </w:r>
            <w:proofErr w:type="spellEnd"/>
            <w:r w:rsidRPr="002E1D74">
              <w:t xml:space="preserve"> virtual </w:t>
            </w:r>
          </w:p>
          <w:p w:rsidR="00BE0700" w:rsidRPr="002E1D74" w:rsidRDefault="00BE0700" w:rsidP="002512E4">
            <w:pPr>
              <w:pStyle w:val="ELITECHcode"/>
            </w:pPr>
            <w:r>
              <w:t xml:space="preserve">    </w:t>
            </w:r>
            <w:proofErr w:type="spellStart"/>
            <w:r w:rsidRPr="002E1D74">
              <w:t>binding_object_class</w:t>
            </w:r>
            <w:proofErr w:type="spellEnd"/>
            <w:r w:rsidRPr="002E1D74">
              <w:t>() = NULL;</w:t>
            </w:r>
          </w:p>
          <w:p w:rsidR="00BE0700" w:rsidRDefault="00BE0700" w:rsidP="002512E4">
            <w:pPr>
              <w:pStyle w:val="ELITECHcode"/>
            </w:pPr>
            <w:r w:rsidRPr="002E1D74">
              <w:t xml:space="preserve">  </w:t>
            </w:r>
            <w:proofErr w:type="spellStart"/>
            <w:r w:rsidRPr="002E1D74">
              <w:t>pointcut</w:t>
            </w:r>
            <w:proofErr w:type="spellEnd"/>
            <w:r w:rsidRPr="002E1D74">
              <w:t xml:space="preserve"> virtual </w:t>
            </w:r>
          </w:p>
          <w:p w:rsidR="00BE0700" w:rsidRPr="002E1D74" w:rsidRDefault="00BE0700" w:rsidP="002512E4">
            <w:pPr>
              <w:pStyle w:val="ELITECHcode"/>
            </w:pPr>
            <w:r>
              <w:t xml:space="preserve">    </w:t>
            </w:r>
            <w:proofErr w:type="spellStart"/>
            <w:r w:rsidRPr="002E1D74">
              <w:t>protected_functions</w:t>
            </w:r>
            <w:proofErr w:type="spellEnd"/>
            <w:r w:rsidRPr="002E1D74">
              <w:t>() = NULL;</w:t>
            </w:r>
          </w:p>
          <w:p w:rsidR="00BE0700" w:rsidRPr="002E1D74" w:rsidRDefault="00BE0700" w:rsidP="002512E4">
            <w:pPr>
              <w:pStyle w:val="ELITECHcode"/>
            </w:pPr>
          </w:p>
          <w:p w:rsidR="00BE0700" w:rsidRPr="002E1D74" w:rsidRDefault="00BE0700" w:rsidP="002512E4">
            <w:pPr>
              <w:pStyle w:val="ELITECHcode"/>
            </w:pPr>
            <w:r w:rsidRPr="002E1D74">
              <w:t xml:space="preserve">  //advices</w:t>
            </w:r>
          </w:p>
          <w:p w:rsidR="00BE0700" w:rsidRDefault="00BE0700" w:rsidP="002512E4">
            <w:pPr>
              <w:pStyle w:val="ELITECHcode"/>
            </w:pPr>
            <w:r w:rsidRPr="002E1D74">
              <w:t xml:space="preserve">  advice construction (</w:t>
            </w:r>
            <w:proofErr w:type="spellStart"/>
            <w:r w:rsidRPr="002E1D74">
              <w:t>binding_object_class</w:t>
            </w:r>
            <w:proofErr w:type="spellEnd"/>
            <w:r w:rsidRPr="002E1D74">
              <w:t xml:space="preserve">()) </w:t>
            </w:r>
          </w:p>
          <w:p w:rsidR="00BE0700" w:rsidRPr="002E1D74" w:rsidRDefault="00BE0700" w:rsidP="002512E4">
            <w:pPr>
              <w:pStyle w:val="ELITECHcode"/>
            </w:pPr>
            <w:r>
              <w:t xml:space="preserve">      </w:t>
            </w:r>
            <w:r w:rsidRPr="002E1D74">
              <w:t>: before () { create(); }</w:t>
            </w:r>
          </w:p>
          <w:p w:rsidR="00BE0700" w:rsidRDefault="00BE0700" w:rsidP="002512E4">
            <w:pPr>
              <w:pStyle w:val="ELITECHcode"/>
            </w:pPr>
            <w:r w:rsidRPr="002E1D74">
              <w:t xml:space="preserve">  advice destruction (</w:t>
            </w:r>
            <w:proofErr w:type="spellStart"/>
            <w:r w:rsidRPr="002E1D74">
              <w:t>binding_object_class</w:t>
            </w:r>
            <w:proofErr w:type="spellEnd"/>
            <w:r w:rsidRPr="002E1D74">
              <w:t xml:space="preserve">())  </w:t>
            </w:r>
          </w:p>
          <w:p w:rsidR="00BE0700" w:rsidRPr="002E1D74" w:rsidRDefault="00BE0700" w:rsidP="002512E4">
            <w:pPr>
              <w:pStyle w:val="ELITECHcode"/>
            </w:pPr>
            <w:r>
              <w:t xml:space="preserve">      </w:t>
            </w:r>
            <w:r w:rsidRPr="002E1D74">
              <w:t>: after ()  { dispose(); }</w:t>
            </w:r>
          </w:p>
          <w:p w:rsidR="00BE0700" w:rsidRDefault="00BE0700" w:rsidP="002512E4">
            <w:pPr>
              <w:pStyle w:val="ELITECHcode"/>
            </w:pPr>
            <w:r w:rsidRPr="002E1D74">
              <w:t xml:space="preserve">  advice execution (</w:t>
            </w:r>
            <w:proofErr w:type="spellStart"/>
            <w:r w:rsidRPr="002E1D74">
              <w:t>protected_functions</w:t>
            </w:r>
            <w:proofErr w:type="spellEnd"/>
            <w:r w:rsidRPr="002E1D74">
              <w:t xml:space="preserve">()) </w:t>
            </w:r>
          </w:p>
          <w:p w:rsidR="00BE0700" w:rsidRPr="002E1D74" w:rsidRDefault="00BE0700" w:rsidP="002512E4">
            <w:pPr>
              <w:pStyle w:val="ELITECHcode"/>
            </w:pPr>
            <w:r>
              <w:t xml:space="preserve">      </w:t>
            </w:r>
            <w:r w:rsidRPr="002E1D74">
              <w:t>: before () { acquire(); }</w:t>
            </w:r>
          </w:p>
          <w:p w:rsidR="00BE0700" w:rsidRDefault="00BE0700" w:rsidP="002512E4">
            <w:pPr>
              <w:pStyle w:val="ELITECHcode"/>
            </w:pPr>
            <w:r w:rsidRPr="002E1D74">
              <w:t xml:space="preserve">  advice execution (</w:t>
            </w:r>
            <w:proofErr w:type="spellStart"/>
            <w:r w:rsidRPr="002E1D74">
              <w:t>protected_functions</w:t>
            </w:r>
            <w:proofErr w:type="spellEnd"/>
            <w:r w:rsidRPr="002E1D74">
              <w:t xml:space="preserve">()) </w:t>
            </w:r>
          </w:p>
          <w:p w:rsidR="00BE0700" w:rsidRPr="002E1D74" w:rsidRDefault="00BE0700" w:rsidP="002512E4">
            <w:pPr>
              <w:pStyle w:val="ELITECHcode"/>
            </w:pPr>
            <w:r>
              <w:t xml:space="preserve">      </w:t>
            </w:r>
            <w:r w:rsidRPr="002E1D74">
              <w:t>: after ()  { release(); }</w:t>
            </w:r>
          </w:p>
          <w:p w:rsidR="00BE0700" w:rsidRPr="002E1D74" w:rsidRDefault="00BE0700" w:rsidP="002512E4">
            <w:pPr>
              <w:pStyle w:val="ELITECHcode"/>
            </w:pPr>
            <w:r w:rsidRPr="002E1D74">
              <w:t>}</w:t>
            </w:r>
          </w:p>
        </w:tc>
      </w:tr>
    </w:tbl>
    <w:p w:rsidR="00BE0700" w:rsidRPr="0038744B" w:rsidRDefault="00BE0700" w:rsidP="00BE0700">
      <w:pPr>
        <w:tabs>
          <w:tab w:val="left" w:pos="-1161"/>
          <w:tab w:val="left" w:pos="-720"/>
          <w:tab w:val="left" w:pos="0"/>
          <w:tab w:val="left" w:pos="1440"/>
        </w:tabs>
        <w:spacing w:before="120" w:after="120"/>
        <w:ind w:firstLine="142"/>
        <w:jc w:val="center"/>
        <w:rPr>
          <w:sz w:val="20"/>
        </w:rPr>
      </w:pPr>
      <w:r>
        <w:rPr>
          <w:b/>
          <w:sz w:val="20"/>
        </w:rPr>
        <w:t>Code</w:t>
      </w:r>
      <w:r w:rsidRPr="0038744B">
        <w:rPr>
          <w:b/>
          <w:sz w:val="20"/>
        </w:rPr>
        <w:t xml:space="preserve"> 1</w:t>
      </w:r>
      <w:r>
        <w:rPr>
          <w:sz w:val="20"/>
        </w:rPr>
        <w:t xml:space="preserve"> </w:t>
      </w:r>
      <w:r w:rsidRPr="00167A79">
        <w:rPr>
          <w:sz w:val="20"/>
        </w:rPr>
        <w:t>Abstract aspect implementing the promiscuous semaphore</w:t>
      </w:r>
      <w:r>
        <w:rPr>
          <w:sz w:val="20"/>
        </w:rPr>
        <w:t>.</w:t>
      </w:r>
    </w:p>
    <w:p w:rsidR="00BE0700" w:rsidRDefault="00BE0700" w:rsidP="002E1D74">
      <w:pPr>
        <w:pStyle w:val="Elitechparagraph"/>
      </w:pPr>
    </w:p>
    <w:p w:rsidR="002E1D74" w:rsidRDefault="002E1D74" w:rsidP="002E1D74">
      <w:pPr>
        <w:pStyle w:val="Elitechparagraph"/>
      </w:pPr>
      <w:r>
        <w:lastRenderedPageBreak/>
        <w:t xml:space="preserve">The </w:t>
      </w:r>
      <w:proofErr w:type="spellStart"/>
      <w:r w:rsidRPr="00F861D7">
        <w:rPr>
          <w:i/>
        </w:rPr>
        <w:t>Thread.get_current_</w:t>
      </w:r>
      <w:proofErr w:type="gramStart"/>
      <w:r w:rsidRPr="00F861D7">
        <w:rPr>
          <w:i/>
        </w:rPr>
        <w:t>id</w:t>
      </w:r>
      <w:proofErr w:type="spellEnd"/>
      <w:r w:rsidRPr="00F861D7">
        <w:rPr>
          <w:i/>
        </w:rPr>
        <w:t>(</w:t>
      </w:r>
      <w:proofErr w:type="gramEnd"/>
      <w:r w:rsidRPr="00F861D7">
        <w:rPr>
          <w:i/>
        </w:rPr>
        <w:t>)</w:t>
      </w:r>
      <w:r>
        <w:t xml:space="preserve"> function is a wrapper function that returns the ID of caller thread or process. These functions are provided by the standard ISO C++, therefore, the presented solution is reusable.</w:t>
      </w:r>
    </w:p>
    <w:p w:rsidR="00167A79" w:rsidRPr="00167A79" w:rsidRDefault="00167A79" w:rsidP="00167A79">
      <w:pPr>
        <w:pStyle w:val="Elitechparagraph"/>
      </w:pPr>
      <w:r w:rsidRPr="00167A79">
        <w:t xml:space="preserve">The </w:t>
      </w:r>
      <w:r w:rsidRPr="00F861D7">
        <w:rPr>
          <w:i/>
        </w:rPr>
        <w:t>promiscuous semaphore</w:t>
      </w:r>
      <w:r w:rsidRPr="00167A79">
        <w:t xml:space="preserve"> is based on the principle of multiple pass through one semaphore. To facilitate multiple pass, we have to secure verification of the rights to pass. This verification also has to be atomic. From this requirement the number of necessary semaphores is obvious – we need two ordinary semaphores. The </w:t>
      </w:r>
      <w:proofErr w:type="spellStart"/>
      <w:r w:rsidRPr="00167A79">
        <w:t>Mutex</w:t>
      </w:r>
      <w:proofErr w:type="spellEnd"/>
      <w:r w:rsidRPr="00167A79">
        <w:t xml:space="preserve"> class, which was described in </w:t>
      </w:r>
      <w:r w:rsidR="00255C98">
        <w:rPr>
          <w:sz w:val="20"/>
        </w:rPr>
        <w:t>(</w:t>
      </w:r>
      <w:proofErr w:type="spellStart"/>
      <w:r w:rsidR="00255C98">
        <w:rPr>
          <w:sz w:val="20"/>
        </w:rPr>
        <w:t>Alsonso</w:t>
      </w:r>
      <w:proofErr w:type="spellEnd"/>
      <w:r w:rsidR="00255C98">
        <w:rPr>
          <w:sz w:val="20"/>
        </w:rPr>
        <w:t xml:space="preserve"> </w:t>
      </w:r>
      <w:r w:rsidR="00255C98">
        <w:rPr>
          <w:i/>
          <w:sz w:val="20"/>
        </w:rPr>
        <w:t>et al</w:t>
      </w:r>
      <w:r w:rsidR="00255C98">
        <w:rPr>
          <w:sz w:val="20"/>
        </w:rPr>
        <w:t>., 200</w:t>
      </w:r>
      <w:r w:rsidR="00255C98">
        <w:rPr>
          <w:sz w:val="20"/>
        </w:rPr>
        <w:t>7</w:t>
      </w:r>
      <w:r w:rsidR="00255C98">
        <w:rPr>
          <w:sz w:val="20"/>
        </w:rPr>
        <w:t>)</w:t>
      </w:r>
      <w:r w:rsidRPr="00167A79">
        <w:t>, serves as the model semaphore implementation. One semaphore is responsible for atomicity of the operation of verification at the entry to and the departure from the critical section. We call this semaphore slave. The main semaphore, which controls the access to shared resources, is called master.</w:t>
      </w:r>
    </w:p>
    <w:p w:rsidR="00167A79" w:rsidRPr="00167A79" w:rsidRDefault="00167A79" w:rsidP="00167A79">
      <w:pPr>
        <w:pStyle w:val="Elitechparagraph"/>
      </w:pPr>
      <w:r w:rsidRPr="00167A79">
        <w:t xml:space="preserve">For verification we introduced variable </w:t>
      </w:r>
      <w:proofErr w:type="spellStart"/>
      <w:r w:rsidRPr="00F861D7">
        <w:rPr>
          <w:i/>
        </w:rPr>
        <w:t>owner_id</w:t>
      </w:r>
      <w:proofErr w:type="spellEnd"/>
      <w:r w:rsidRPr="00167A79">
        <w:t xml:space="preserve"> to the promiscuous semaphore. This variable identifies the owner of the semaphore. The owner of the semaphore is checked at every attempt to pass through the promiscuous semaphore. </w:t>
      </w:r>
      <w:r w:rsidRPr="00F861D7">
        <w:rPr>
          <w:i/>
        </w:rPr>
        <w:t>HW_MUTEX_NO_PROCESS_ID</w:t>
      </w:r>
      <w:r w:rsidRPr="00167A79">
        <w:t xml:space="preserve"> signals that the semaphore has no owner process.</w:t>
      </w:r>
    </w:p>
    <w:p w:rsidR="00167A79" w:rsidRPr="00167A79" w:rsidRDefault="00167A79" w:rsidP="00167A79">
      <w:pPr>
        <w:pStyle w:val="Elitechparagraph"/>
      </w:pPr>
      <w:r w:rsidRPr="00167A79">
        <w:t xml:space="preserve">We proposed a simple outline of the aspect for the promiscuous semaphore </w:t>
      </w:r>
      <w:r w:rsidRPr="00632ACF">
        <w:rPr>
          <w:i/>
        </w:rPr>
        <w:t>(Code 1</w:t>
      </w:r>
      <w:bookmarkStart w:id="0" w:name="_GoBack"/>
      <w:r w:rsidRPr="00632ACF">
        <w:rPr>
          <w:i/>
        </w:rPr>
        <w:t>)</w:t>
      </w:r>
      <w:bookmarkEnd w:id="0"/>
      <w:r w:rsidRPr="00167A79">
        <w:t xml:space="preserve">. It contains four methods – </w:t>
      </w:r>
      <w:proofErr w:type="gramStart"/>
      <w:r w:rsidRPr="00265283">
        <w:rPr>
          <w:i/>
        </w:rPr>
        <w:t>create</w:t>
      </w:r>
      <w:r w:rsidRPr="00167A79">
        <w:t>(</w:t>
      </w:r>
      <w:proofErr w:type="gramEnd"/>
      <w:r w:rsidRPr="00167A79">
        <w:t xml:space="preserve">), </w:t>
      </w:r>
      <w:r w:rsidRPr="00265283">
        <w:rPr>
          <w:i/>
        </w:rPr>
        <w:t>dispose</w:t>
      </w:r>
      <w:r w:rsidRPr="00167A79">
        <w:t xml:space="preserve">(), </w:t>
      </w:r>
      <w:r w:rsidRPr="00265283">
        <w:rPr>
          <w:i/>
        </w:rPr>
        <w:t>acquire</w:t>
      </w:r>
      <w:r w:rsidRPr="00167A79">
        <w:t xml:space="preserve">(), </w:t>
      </w:r>
      <w:r w:rsidRPr="00265283">
        <w:rPr>
          <w:i/>
        </w:rPr>
        <w:t>release</w:t>
      </w:r>
      <w:r w:rsidRPr="00167A79">
        <w:t xml:space="preserve">(). Methods </w:t>
      </w:r>
      <w:proofErr w:type="gramStart"/>
      <w:r w:rsidRPr="00265283">
        <w:rPr>
          <w:i/>
        </w:rPr>
        <w:t>create</w:t>
      </w:r>
      <w:r w:rsidRPr="00167A79">
        <w:t>(</w:t>
      </w:r>
      <w:proofErr w:type="gramEnd"/>
      <w:r w:rsidRPr="00167A79">
        <w:t xml:space="preserve">) and </w:t>
      </w:r>
      <w:r w:rsidRPr="00265283">
        <w:rPr>
          <w:i/>
        </w:rPr>
        <w:t>dispose</w:t>
      </w:r>
      <w:r w:rsidRPr="00167A79">
        <w:t xml:space="preserve">() are used for creation and destruction of semaphores, and initialization of auxiliary variables. They are bound to the </w:t>
      </w:r>
      <w:proofErr w:type="spellStart"/>
      <w:r w:rsidRPr="00265283">
        <w:rPr>
          <w:i/>
        </w:rPr>
        <w:t>binding_object_</w:t>
      </w:r>
      <w:proofErr w:type="gramStart"/>
      <w:r w:rsidRPr="00265283">
        <w:rPr>
          <w:i/>
        </w:rPr>
        <w:t>class</w:t>
      </w:r>
      <w:proofErr w:type="spellEnd"/>
      <w:r w:rsidRPr="00265283">
        <w:t>(</w:t>
      </w:r>
      <w:proofErr w:type="gramEnd"/>
      <w:r w:rsidRPr="00265283">
        <w:t>)</w:t>
      </w:r>
      <w:r w:rsidRPr="00167A79">
        <w:t xml:space="preserve"> </w:t>
      </w:r>
      <w:proofErr w:type="spellStart"/>
      <w:r w:rsidRPr="00167A79">
        <w:t>pointcut</w:t>
      </w:r>
      <w:proofErr w:type="spellEnd"/>
      <w:r w:rsidRPr="00167A79">
        <w:t xml:space="preserve">, through which they enrich object constructor and destructor of the class, to which the aspect is bound. The aspect is bound to the class or classes that are stated in the </w:t>
      </w:r>
      <w:proofErr w:type="spellStart"/>
      <w:r w:rsidRPr="00265283">
        <w:rPr>
          <w:i/>
        </w:rPr>
        <w:t>binding_object_</w:t>
      </w:r>
      <w:proofErr w:type="gramStart"/>
      <w:r w:rsidRPr="00265283">
        <w:rPr>
          <w:i/>
        </w:rPr>
        <w:t>class</w:t>
      </w:r>
      <w:proofErr w:type="spellEnd"/>
      <w:r w:rsidRPr="00167A79">
        <w:t>(</w:t>
      </w:r>
      <w:proofErr w:type="gramEnd"/>
      <w:r w:rsidRPr="00167A79">
        <w:t xml:space="preserve">) </w:t>
      </w:r>
      <w:proofErr w:type="spellStart"/>
      <w:r w:rsidRPr="00167A79">
        <w:t>pointcut</w:t>
      </w:r>
      <w:proofErr w:type="spellEnd"/>
      <w:r w:rsidRPr="00167A79">
        <w:t>. Notice that current solution creates new semaphore for every object, to which it is bound, therefore, if only one semaphore for a group of objects is desired, it is necessary to use the key word static with the aspect variables. To create control semaphores only once, at the initialization of the first object, to which they are bound, the Singleton design pattern is used and whole aspect is marked as static.</w:t>
      </w:r>
    </w:p>
    <w:p w:rsidR="002E1D74" w:rsidRDefault="00167A79" w:rsidP="00167A79">
      <w:pPr>
        <w:pStyle w:val="Elitechparagraph"/>
      </w:pPr>
      <w:r w:rsidRPr="00167A79">
        <w:t xml:space="preserve">For the aspect it is necessary to specify the </w:t>
      </w:r>
      <w:proofErr w:type="gramStart"/>
      <w:r w:rsidRPr="00632ACF">
        <w:rPr>
          <w:i/>
        </w:rPr>
        <w:t>acquire</w:t>
      </w:r>
      <w:r w:rsidRPr="00167A79">
        <w:t>(</w:t>
      </w:r>
      <w:proofErr w:type="gramEnd"/>
      <w:r w:rsidRPr="00167A79">
        <w:t xml:space="preserve">) and </w:t>
      </w:r>
      <w:r w:rsidRPr="00632ACF">
        <w:rPr>
          <w:i/>
        </w:rPr>
        <w:t>release</w:t>
      </w:r>
      <w:r w:rsidRPr="00167A79">
        <w:t xml:space="preserve">() methods, which define the behaviour of promiscuous semaphore at the entry to and the departure from the critical section. The </w:t>
      </w:r>
      <w:r w:rsidRPr="00632ACF">
        <w:rPr>
          <w:i/>
        </w:rPr>
        <w:t>acquire</w:t>
      </w:r>
      <w:r w:rsidRPr="00167A79">
        <w:t xml:space="preserve">() method secures permeability of the semaphore for multiple pass if the owner of semaphore is confirmed (promiscuous mode), inserts processes into the process queue, assigns the owner to the semaphore, and counts the passes through the semaphore </w:t>
      </w:r>
      <w:r w:rsidRPr="00632ACF">
        <w:rPr>
          <w:i/>
        </w:rPr>
        <w:t>(Code 2)</w:t>
      </w:r>
      <w:r w:rsidRPr="00167A79">
        <w:t xml:space="preserve">. First, it checks if the identification number of the applicant matches the identification number of the semaphore owner. If the numbers are the same, it is the case of multiple pass through the semaphore and the pass </w:t>
      </w:r>
      <w:r w:rsidRPr="00167A79">
        <w:lastRenderedPageBreak/>
        <w:t>counter is raised (bypass). If the numbers are different, the process is registered in the waiting list of the master semaphore. The master semaphore controls the access to the shared resource and only allows one process at the time to be registered as the owner. After the process passes the master semaphore, it is registered as the owner, the pass counter is raised and the semaphore owner is set.</w:t>
      </w:r>
    </w:p>
    <w:tbl>
      <w:tblPr>
        <w:tblStyle w:val="TableGrid"/>
        <w:tblW w:w="0" w:type="auto"/>
        <w:tblLook w:val="04A0" w:firstRow="1" w:lastRow="0" w:firstColumn="1" w:lastColumn="0" w:noHBand="0" w:noVBand="1"/>
      </w:tblPr>
      <w:tblGrid>
        <w:gridCol w:w="4780"/>
      </w:tblGrid>
      <w:tr w:rsidR="00167A79" w:rsidTr="00167A79">
        <w:tc>
          <w:tcPr>
            <w:tcW w:w="4780" w:type="dxa"/>
          </w:tcPr>
          <w:p w:rsidR="00167A79" w:rsidRPr="00013A3C" w:rsidRDefault="00167A79" w:rsidP="00167A79">
            <w:pPr>
              <w:pStyle w:val="ELITECHcode"/>
            </w:pPr>
            <w:r w:rsidRPr="00013A3C">
              <w:t>void acquire</w:t>
            </w:r>
            <w:r w:rsidRPr="00013A3C">
              <w:rPr>
                <w:bCs/>
              </w:rPr>
              <w:t>()</w:t>
            </w:r>
            <w:r w:rsidRPr="00013A3C">
              <w:t xml:space="preserve"> </w:t>
            </w:r>
            <w:r w:rsidRPr="00013A3C">
              <w:rPr>
                <w:bCs/>
              </w:rPr>
              <w:t>{</w:t>
            </w:r>
          </w:p>
          <w:p w:rsidR="00167A79" w:rsidRPr="00013A3C" w:rsidRDefault="00167A79" w:rsidP="00167A79">
            <w:pPr>
              <w:pStyle w:val="ELITECHcode"/>
            </w:pPr>
            <w:r w:rsidRPr="00013A3C">
              <w:t xml:space="preserve">  </w:t>
            </w:r>
            <w:proofErr w:type="spellStart"/>
            <w:r w:rsidRPr="00013A3C">
              <w:t>int</w:t>
            </w:r>
            <w:proofErr w:type="spellEnd"/>
            <w:r w:rsidRPr="00013A3C">
              <w:t xml:space="preserve"> </w:t>
            </w:r>
            <w:proofErr w:type="spellStart"/>
            <w:r w:rsidRPr="00013A3C">
              <w:t>currect_id</w:t>
            </w:r>
            <w:proofErr w:type="spellEnd"/>
            <w:r w:rsidRPr="00013A3C">
              <w:t xml:space="preserve"> </w:t>
            </w:r>
            <w:r w:rsidRPr="00013A3C">
              <w:rPr>
                <w:bCs/>
              </w:rPr>
              <w:t>=</w:t>
            </w:r>
            <w:r w:rsidRPr="00013A3C">
              <w:t xml:space="preserve"> </w:t>
            </w:r>
            <w:proofErr w:type="spellStart"/>
            <w:r w:rsidRPr="00013A3C">
              <w:t>Thread</w:t>
            </w:r>
            <w:r w:rsidRPr="00013A3C">
              <w:rPr>
                <w:bCs/>
              </w:rPr>
              <w:t>.</w:t>
            </w:r>
            <w:r w:rsidRPr="00013A3C">
              <w:t>get_current_id</w:t>
            </w:r>
            <w:proofErr w:type="spellEnd"/>
            <w:r w:rsidRPr="00013A3C">
              <w:rPr>
                <w:bCs/>
              </w:rPr>
              <w:t>();</w:t>
            </w:r>
          </w:p>
          <w:p w:rsidR="00167A79" w:rsidRPr="00013A3C" w:rsidRDefault="00167A79" w:rsidP="00167A79">
            <w:pPr>
              <w:pStyle w:val="ELITECHcode"/>
            </w:pPr>
          </w:p>
          <w:p w:rsidR="00167A79" w:rsidRPr="00013A3C" w:rsidRDefault="00167A79" w:rsidP="00167A79">
            <w:pPr>
              <w:pStyle w:val="ELITECHcode"/>
            </w:pPr>
            <w:r w:rsidRPr="00013A3C">
              <w:t xml:space="preserve">  //</w:t>
            </w:r>
            <w:proofErr w:type="spellStart"/>
            <w:r w:rsidRPr="00013A3C">
              <w:t>mutex</w:t>
            </w:r>
            <w:proofErr w:type="spellEnd"/>
            <w:r w:rsidRPr="00013A3C">
              <w:t xml:space="preserve"> is owned by same thread</w:t>
            </w:r>
          </w:p>
          <w:p w:rsidR="00167A79" w:rsidRPr="00013A3C" w:rsidRDefault="00167A79" w:rsidP="00167A79">
            <w:pPr>
              <w:pStyle w:val="ELITECHcode"/>
            </w:pPr>
            <w:r w:rsidRPr="00013A3C">
              <w:t xml:space="preserve">  slave</w:t>
            </w:r>
            <w:r w:rsidRPr="00013A3C">
              <w:rPr>
                <w:bCs/>
              </w:rPr>
              <w:t>-&gt;</w:t>
            </w:r>
            <w:r w:rsidRPr="00013A3C">
              <w:t>acquire</w:t>
            </w:r>
            <w:r w:rsidRPr="00013A3C">
              <w:rPr>
                <w:bCs/>
              </w:rPr>
              <w:t>();</w:t>
            </w:r>
          </w:p>
          <w:p w:rsidR="00167A79" w:rsidRDefault="00167A79" w:rsidP="00167A79">
            <w:pPr>
              <w:pStyle w:val="ELITECHcode"/>
              <w:rPr>
                <w:bCs/>
              </w:rPr>
            </w:pPr>
            <w:r w:rsidRPr="00013A3C">
              <w:t xml:space="preserve">  </w:t>
            </w:r>
            <w:r w:rsidRPr="00013A3C">
              <w:rPr>
                <w:bCs/>
              </w:rPr>
              <w:t>if</w:t>
            </w:r>
            <w:r w:rsidRPr="00013A3C">
              <w:t xml:space="preserve"> </w:t>
            </w:r>
            <w:r w:rsidRPr="00013A3C">
              <w:rPr>
                <w:bCs/>
              </w:rPr>
              <w:t>(</w:t>
            </w:r>
            <w:proofErr w:type="spellStart"/>
            <w:r w:rsidRPr="00013A3C">
              <w:t>owner_id</w:t>
            </w:r>
            <w:proofErr w:type="spellEnd"/>
            <w:r w:rsidRPr="00013A3C">
              <w:t xml:space="preserve"> </w:t>
            </w:r>
            <w:r w:rsidRPr="00013A3C">
              <w:rPr>
                <w:bCs/>
              </w:rPr>
              <w:t>==</w:t>
            </w:r>
            <w:r w:rsidRPr="00013A3C">
              <w:t xml:space="preserve"> </w:t>
            </w:r>
            <w:proofErr w:type="spellStart"/>
            <w:r w:rsidRPr="00013A3C">
              <w:t>currect_id</w:t>
            </w:r>
            <w:proofErr w:type="spellEnd"/>
            <w:r w:rsidRPr="00013A3C">
              <w:rPr>
                <w:bCs/>
              </w:rPr>
              <w:t>)</w:t>
            </w:r>
            <w:r w:rsidRPr="00013A3C">
              <w:t xml:space="preserve"> </w:t>
            </w:r>
            <w:r w:rsidRPr="00013A3C">
              <w:rPr>
                <w:bCs/>
              </w:rPr>
              <w:t>{</w:t>
            </w:r>
          </w:p>
          <w:p w:rsidR="00167A79" w:rsidRDefault="00167A79" w:rsidP="00167A79">
            <w:pPr>
              <w:pStyle w:val="ELITECHcode"/>
            </w:pPr>
            <w:r>
              <w:rPr>
                <w:bCs/>
              </w:rPr>
              <w:t xml:space="preserve">    </w:t>
            </w:r>
            <w:r w:rsidRPr="00013A3C">
              <w:t>counter</w:t>
            </w:r>
            <w:r w:rsidRPr="00013A3C">
              <w:rPr>
                <w:bCs/>
              </w:rPr>
              <w:t>++;</w:t>
            </w:r>
            <w:r>
              <w:t xml:space="preserve"> </w:t>
            </w:r>
          </w:p>
          <w:p w:rsidR="00167A79" w:rsidRDefault="00167A79" w:rsidP="00167A79">
            <w:pPr>
              <w:pStyle w:val="ELITECHcode"/>
            </w:pPr>
            <w:r>
              <w:t xml:space="preserve">    </w:t>
            </w:r>
            <w:r w:rsidRPr="00013A3C">
              <w:t>slave</w:t>
            </w:r>
            <w:r w:rsidRPr="00013A3C">
              <w:rPr>
                <w:bCs/>
              </w:rPr>
              <w:t>-&gt;</w:t>
            </w:r>
            <w:r w:rsidRPr="00013A3C">
              <w:t>release</w:t>
            </w:r>
            <w:r w:rsidRPr="00013A3C">
              <w:rPr>
                <w:bCs/>
              </w:rPr>
              <w:t>();</w:t>
            </w:r>
            <w:r>
              <w:t xml:space="preserve"> </w:t>
            </w:r>
          </w:p>
          <w:p w:rsidR="00167A79" w:rsidRPr="00013A3C" w:rsidRDefault="00167A79" w:rsidP="00167A79">
            <w:pPr>
              <w:pStyle w:val="ELITECHcode"/>
            </w:pPr>
            <w:r>
              <w:t xml:space="preserve">    </w:t>
            </w:r>
            <w:r w:rsidRPr="00013A3C">
              <w:rPr>
                <w:bCs/>
              </w:rPr>
              <w:t>return;</w:t>
            </w:r>
            <w:r>
              <w:t xml:space="preserve"> </w:t>
            </w:r>
            <w:r w:rsidRPr="00013A3C">
              <w:rPr>
                <w:bCs/>
              </w:rPr>
              <w:t>}</w:t>
            </w:r>
          </w:p>
          <w:p w:rsidR="00167A79" w:rsidRPr="00013A3C" w:rsidRDefault="00167A79" w:rsidP="00167A79">
            <w:pPr>
              <w:pStyle w:val="ELITECHcode"/>
            </w:pPr>
          </w:p>
          <w:p w:rsidR="00167A79" w:rsidRPr="00013A3C" w:rsidRDefault="00167A79" w:rsidP="00167A79">
            <w:pPr>
              <w:pStyle w:val="ELITECHcode"/>
            </w:pPr>
            <w:r w:rsidRPr="00013A3C">
              <w:t xml:space="preserve">  //</w:t>
            </w:r>
            <w:proofErr w:type="spellStart"/>
            <w:r w:rsidRPr="00013A3C">
              <w:t>mutex</w:t>
            </w:r>
            <w:proofErr w:type="spellEnd"/>
            <w:r w:rsidRPr="00013A3C">
              <w:t xml:space="preserve"> is free or owned by other thread</w:t>
            </w:r>
          </w:p>
          <w:p w:rsidR="00167A79" w:rsidRDefault="00167A79" w:rsidP="00167A79">
            <w:pPr>
              <w:pStyle w:val="ELITECHcode"/>
              <w:rPr>
                <w:bCs/>
              </w:rPr>
            </w:pPr>
            <w:r w:rsidRPr="00013A3C">
              <w:t xml:space="preserve">  </w:t>
            </w:r>
            <w:r w:rsidRPr="00013A3C">
              <w:rPr>
                <w:bCs/>
              </w:rPr>
              <w:t>else</w:t>
            </w:r>
            <w:r w:rsidRPr="00013A3C">
              <w:t xml:space="preserve"> </w:t>
            </w:r>
            <w:r w:rsidRPr="00013A3C">
              <w:rPr>
                <w:bCs/>
              </w:rPr>
              <w:t>{</w:t>
            </w:r>
          </w:p>
          <w:p w:rsidR="00167A79" w:rsidRDefault="00167A79" w:rsidP="00167A79">
            <w:pPr>
              <w:pStyle w:val="ELITECHcode"/>
            </w:pPr>
            <w:r>
              <w:rPr>
                <w:bCs/>
              </w:rPr>
              <w:t xml:space="preserve">   </w:t>
            </w:r>
            <w:r w:rsidRPr="00013A3C">
              <w:t>slave</w:t>
            </w:r>
            <w:r w:rsidRPr="00013A3C">
              <w:rPr>
                <w:bCs/>
              </w:rPr>
              <w:t>-&gt;</w:t>
            </w:r>
            <w:r w:rsidRPr="00013A3C">
              <w:t>release</w:t>
            </w:r>
            <w:r w:rsidRPr="00013A3C">
              <w:rPr>
                <w:bCs/>
              </w:rPr>
              <w:t>();</w:t>
            </w:r>
            <w:r>
              <w:t xml:space="preserve"> </w:t>
            </w:r>
          </w:p>
          <w:p w:rsidR="00167A79" w:rsidRDefault="00167A79" w:rsidP="00167A79">
            <w:pPr>
              <w:pStyle w:val="ELITECHcode"/>
            </w:pPr>
            <w:r>
              <w:t xml:space="preserve">   </w:t>
            </w:r>
            <w:r w:rsidRPr="00013A3C">
              <w:t>master</w:t>
            </w:r>
            <w:r w:rsidRPr="00013A3C">
              <w:rPr>
                <w:bCs/>
              </w:rPr>
              <w:t>-&gt;</w:t>
            </w:r>
            <w:r w:rsidRPr="00013A3C">
              <w:t>acquire</w:t>
            </w:r>
            <w:r w:rsidRPr="00013A3C">
              <w:rPr>
                <w:bCs/>
              </w:rPr>
              <w:t>();</w:t>
            </w:r>
            <w:r>
              <w:t xml:space="preserve"> </w:t>
            </w:r>
          </w:p>
          <w:p w:rsidR="00167A79" w:rsidRPr="00013A3C" w:rsidRDefault="00167A79" w:rsidP="00167A79">
            <w:pPr>
              <w:pStyle w:val="ELITECHcode"/>
            </w:pPr>
            <w:r>
              <w:t xml:space="preserve">   </w:t>
            </w:r>
            <w:r w:rsidRPr="00013A3C">
              <w:t>slave</w:t>
            </w:r>
            <w:r w:rsidRPr="00013A3C">
              <w:rPr>
                <w:bCs/>
              </w:rPr>
              <w:t>-&gt;</w:t>
            </w:r>
            <w:r w:rsidRPr="00013A3C">
              <w:t>acquire</w:t>
            </w:r>
            <w:r w:rsidRPr="00013A3C">
              <w:rPr>
                <w:bCs/>
              </w:rPr>
              <w:t>();</w:t>
            </w:r>
            <w:r w:rsidRPr="00013A3C">
              <w:t xml:space="preserve"> </w:t>
            </w:r>
          </w:p>
          <w:p w:rsidR="00167A79" w:rsidRDefault="00167A79" w:rsidP="00167A79">
            <w:pPr>
              <w:pStyle w:val="ELITECHcode"/>
              <w:rPr>
                <w:bCs/>
              </w:rPr>
            </w:pPr>
            <w:r>
              <w:t xml:space="preserve">   </w:t>
            </w:r>
            <w:proofErr w:type="spellStart"/>
            <w:r w:rsidRPr="00013A3C">
              <w:t>owner_id</w:t>
            </w:r>
            <w:proofErr w:type="spellEnd"/>
            <w:r w:rsidRPr="00013A3C">
              <w:t xml:space="preserve"> </w:t>
            </w:r>
            <w:r w:rsidRPr="00013A3C">
              <w:rPr>
                <w:bCs/>
              </w:rPr>
              <w:t>=</w:t>
            </w:r>
            <w:r w:rsidRPr="00013A3C">
              <w:t xml:space="preserve"> </w:t>
            </w:r>
            <w:proofErr w:type="spellStart"/>
            <w:r w:rsidRPr="00013A3C">
              <w:t>currect_id</w:t>
            </w:r>
            <w:proofErr w:type="spellEnd"/>
            <w:r w:rsidRPr="00013A3C">
              <w:rPr>
                <w:bCs/>
              </w:rPr>
              <w:t>;</w:t>
            </w:r>
            <w:r>
              <w:rPr>
                <w:bCs/>
              </w:rPr>
              <w:t xml:space="preserve"> </w:t>
            </w:r>
          </w:p>
          <w:p w:rsidR="00167A79" w:rsidRDefault="00167A79" w:rsidP="00167A79">
            <w:pPr>
              <w:pStyle w:val="ELITECHcode"/>
            </w:pPr>
            <w:r>
              <w:rPr>
                <w:bCs/>
              </w:rPr>
              <w:t xml:space="preserve">   </w:t>
            </w:r>
            <w:r w:rsidRPr="00013A3C">
              <w:t>counter</w:t>
            </w:r>
            <w:r w:rsidRPr="00013A3C">
              <w:rPr>
                <w:bCs/>
              </w:rPr>
              <w:t>++;</w:t>
            </w:r>
            <w:r>
              <w:t xml:space="preserve"> </w:t>
            </w:r>
          </w:p>
          <w:p w:rsidR="00167A79" w:rsidRPr="00013A3C" w:rsidRDefault="00167A79" w:rsidP="00167A79">
            <w:pPr>
              <w:pStyle w:val="ELITECHcode"/>
            </w:pPr>
            <w:r>
              <w:t xml:space="preserve">   </w:t>
            </w:r>
            <w:r w:rsidRPr="00013A3C">
              <w:t>slave</w:t>
            </w:r>
            <w:r w:rsidRPr="00013A3C">
              <w:rPr>
                <w:bCs/>
              </w:rPr>
              <w:t>-&gt;</w:t>
            </w:r>
            <w:r w:rsidRPr="00013A3C">
              <w:t>release</w:t>
            </w:r>
            <w:r w:rsidRPr="00013A3C">
              <w:rPr>
                <w:bCs/>
              </w:rPr>
              <w:t>();}</w:t>
            </w:r>
          </w:p>
          <w:p w:rsidR="00167A79" w:rsidRDefault="00167A79" w:rsidP="00167A79">
            <w:pPr>
              <w:pStyle w:val="ELITECHcode"/>
            </w:pPr>
            <w:r w:rsidRPr="00013A3C">
              <w:rPr>
                <w:bCs/>
              </w:rPr>
              <w:t>}</w:t>
            </w:r>
          </w:p>
        </w:tc>
      </w:tr>
    </w:tbl>
    <w:p w:rsidR="00167A79" w:rsidRDefault="00167A79" w:rsidP="00167A79">
      <w:pPr>
        <w:tabs>
          <w:tab w:val="left" w:pos="-1161"/>
          <w:tab w:val="left" w:pos="-720"/>
          <w:tab w:val="left" w:pos="0"/>
          <w:tab w:val="left" w:pos="1440"/>
        </w:tabs>
        <w:spacing w:before="120" w:after="120"/>
        <w:ind w:firstLine="142"/>
        <w:jc w:val="center"/>
        <w:rPr>
          <w:sz w:val="20"/>
        </w:rPr>
      </w:pPr>
      <w:r>
        <w:rPr>
          <w:b/>
          <w:sz w:val="20"/>
        </w:rPr>
        <w:t>Code</w:t>
      </w:r>
      <w:r w:rsidRPr="0038744B">
        <w:rPr>
          <w:b/>
          <w:sz w:val="20"/>
        </w:rPr>
        <w:t xml:space="preserve"> </w:t>
      </w:r>
      <w:r>
        <w:rPr>
          <w:b/>
          <w:sz w:val="20"/>
        </w:rPr>
        <w:t>2</w:t>
      </w:r>
      <w:r>
        <w:rPr>
          <w:sz w:val="20"/>
        </w:rPr>
        <w:t xml:space="preserve"> </w:t>
      </w:r>
      <w:r w:rsidRPr="00167A79">
        <w:rPr>
          <w:sz w:val="20"/>
        </w:rPr>
        <w:t>Operation for critical section entry acquisition</w:t>
      </w:r>
      <w:r>
        <w:rPr>
          <w:sz w:val="20"/>
        </w:rPr>
        <w:t>.</w:t>
      </w:r>
    </w:p>
    <w:p w:rsidR="00167A79" w:rsidRDefault="00167A79" w:rsidP="00167A79">
      <w:pPr>
        <w:pStyle w:val="Elitechparagraph"/>
      </w:pPr>
      <w:r w:rsidRPr="00013A3C">
        <w:t xml:space="preserve">The </w:t>
      </w:r>
      <w:proofErr w:type="gramStart"/>
      <w:r w:rsidRPr="00013A3C">
        <w:rPr>
          <w:i/>
        </w:rPr>
        <w:t>release(</w:t>
      </w:r>
      <w:proofErr w:type="gramEnd"/>
      <w:r w:rsidRPr="00013A3C">
        <w:rPr>
          <w:i/>
        </w:rPr>
        <w:t>)</w:t>
      </w:r>
      <w:r w:rsidRPr="00013A3C">
        <w:t xml:space="preserve"> method counts the number of departures from the critical section, and in the case of final departure, it removes the owner of the semaphore and allows next applicant to pass (</w:t>
      </w:r>
      <w:r w:rsidRPr="00013A3C">
        <w:rPr>
          <w:i/>
        </w:rPr>
        <w:t xml:space="preserve">Code </w:t>
      </w:r>
      <w:r>
        <w:rPr>
          <w:i/>
        </w:rPr>
        <w:t>3</w:t>
      </w:r>
      <w:r w:rsidRPr="00013A3C">
        <w:t>).</w:t>
      </w:r>
    </w:p>
    <w:tbl>
      <w:tblPr>
        <w:tblStyle w:val="TableGrid"/>
        <w:tblW w:w="0" w:type="auto"/>
        <w:tblLook w:val="04A0" w:firstRow="1" w:lastRow="0" w:firstColumn="1" w:lastColumn="0" w:noHBand="0" w:noVBand="1"/>
      </w:tblPr>
      <w:tblGrid>
        <w:gridCol w:w="4780"/>
      </w:tblGrid>
      <w:tr w:rsidR="00E574C8" w:rsidTr="00E574C8">
        <w:tc>
          <w:tcPr>
            <w:tcW w:w="4780" w:type="dxa"/>
          </w:tcPr>
          <w:p w:rsidR="00E574C8" w:rsidRPr="00013A3C" w:rsidRDefault="00E574C8" w:rsidP="00E574C8">
            <w:pPr>
              <w:pStyle w:val="ELITECHcode"/>
            </w:pPr>
            <w:r w:rsidRPr="00013A3C">
              <w:t>void release</w:t>
            </w:r>
            <w:r w:rsidRPr="00013A3C">
              <w:rPr>
                <w:bCs/>
              </w:rPr>
              <w:t>()</w:t>
            </w:r>
            <w:r w:rsidRPr="00013A3C">
              <w:t xml:space="preserve"> </w:t>
            </w:r>
            <w:r w:rsidRPr="00013A3C">
              <w:rPr>
                <w:bCs/>
              </w:rPr>
              <w:t>{</w:t>
            </w:r>
          </w:p>
          <w:p w:rsidR="00E574C8" w:rsidRPr="00013A3C" w:rsidRDefault="00E574C8" w:rsidP="00E574C8">
            <w:pPr>
              <w:pStyle w:val="ELITECHcode"/>
            </w:pPr>
            <w:r w:rsidRPr="00013A3C">
              <w:t xml:space="preserve">  </w:t>
            </w:r>
            <w:proofErr w:type="spellStart"/>
            <w:r w:rsidRPr="00013A3C">
              <w:t>int</w:t>
            </w:r>
            <w:proofErr w:type="spellEnd"/>
            <w:r w:rsidRPr="00013A3C">
              <w:t xml:space="preserve"> </w:t>
            </w:r>
            <w:proofErr w:type="spellStart"/>
            <w:r w:rsidRPr="00013A3C">
              <w:t>currect_id</w:t>
            </w:r>
            <w:proofErr w:type="spellEnd"/>
            <w:r w:rsidRPr="00013A3C">
              <w:t xml:space="preserve"> </w:t>
            </w:r>
            <w:r w:rsidRPr="00013A3C">
              <w:rPr>
                <w:bCs/>
              </w:rPr>
              <w:t>=</w:t>
            </w:r>
            <w:r w:rsidRPr="00013A3C">
              <w:t xml:space="preserve"> </w:t>
            </w:r>
            <w:proofErr w:type="spellStart"/>
            <w:r w:rsidRPr="00013A3C">
              <w:t>Thread</w:t>
            </w:r>
            <w:r w:rsidRPr="00013A3C">
              <w:rPr>
                <w:bCs/>
              </w:rPr>
              <w:t>.</w:t>
            </w:r>
            <w:r w:rsidRPr="00013A3C">
              <w:t>get_current_id</w:t>
            </w:r>
            <w:proofErr w:type="spellEnd"/>
            <w:r w:rsidRPr="00013A3C">
              <w:rPr>
                <w:bCs/>
              </w:rPr>
              <w:t>();</w:t>
            </w:r>
          </w:p>
          <w:p w:rsidR="00E574C8" w:rsidRDefault="00E574C8" w:rsidP="00E574C8">
            <w:pPr>
              <w:pStyle w:val="ELITECHcode"/>
              <w:rPr>
                <w:bCs/>
              </w:rPr>
            </w:pPr>
            <w:r w:rsidRPr="00013A3C">
              <w:t xml:space="preserve">  slave</w:t>
            </w:r>
            <w:r w:rsidRPr="00013A3C">
              <w:rPr>
                <w:bCs/>
              </w:rPr>
              <w:t>-&gt;</w:t>
            </w:r>
            <w:r w:rsidRPr="00013A3C">
              <w:t>acquire</w:t>
            </w:r>
            <w:r w:rsidRPr="00013A3C">
              <w:rPr>
                <w:bCs/>
              </w:rPr>
              <w:t>();</w:t>
            </w:r>
          </w:p>
          <w:p w:rsidR="00E574C8" w:rsidRPr="00013A3C" w:rsidRDefault="00E574C8" w:rsidP="00E574C8">
            <w:pPr>
              <w:pStyle w:val="ELITECHcode"/>
            </w:pPr>
            <w:r>
              <w:rPr>
                <w:bCs/>
              </w:rPr>
              <w:t xml:space="preserve">  </w:t>
            </w:r>
            <w:r w:rsidRPr="00013A3C">
              <w:t>counter</w:t>
            </w:r>
            <w:r w:rsidRPr="00013A3C">
              <w:rPr>
                <w:bCs/>
              </w:rPr>
              <w:t>--;</w:t>
            </w:r>
          </w:p>
          <w:p w:rsidR="00E574C8" w:rsidRPr="00013A3C" w:rsidRDefault="00E574C8" w:rsidP="00E574C8">
            <w:pPr>
              <w:pStyle w:val="ELITECHcode"/>
            </w:pPr>
          </w:p>
          <w:p w:rsidR="00E574C8" w:rsidRPr="00013A3C" w:rsidRDefault="00E574C8" w:rsidP="00E574C8">
            <w:pPr>
              <w:pStyle w:val="ELITECHcode"/>
            </w:pPr>
            <w:r w:rsidRPr="00013A3C">
              <w:t xml:space="preserve">  //set no owner on last release()</w:t>
            </w:r>
          </w:p>
          <w:p w:rsidR="00E574C8" w:rsidRPr="00013A3C" w:rsidRDefault="00E574C8" w:rsidP="00E574C8">
            <w:pPr>
              <w:pStyle w:val="ELITECHcode"/>
            </w:pPr>
            <w:r w:rsidRPr="00013A3C">
              <w:t xml:space="preserve">  </w:t>
            </w:r>
            <w:r w:rsidRPr="00013A3C">
              <w:rPr>
                <w:bCs/>
              </w:rPr>
              <w:t>if</w:t>
            </w:r>
            <w:r w:rsidRPr="00013A3C">
              <w:t xml:space="preserve"> </w:t>
            </w:r>
            <w:r w:rsidRPr="00013A3C">
              <w:rPr>
                <w:bCs/>
              </w:rPr>
              <w:t>(</w:t>
            </w:r>
            <w:r w:rsidRPr="00013A3C">
              <w:t xml:space="preserve">counter </w:t>
            </w:r>
            <w:r w:rsidRPr="00013A3C">
              <w:rPr>
                <w:bCs/>
              </w:rPr>
              <w:t>==</w:t>
            </w:r>
            <w:r w:rsidRPr="00013A3C">
              <w:t xml:space="preserve"> 0</w:t>
            </w:r>
            <w:r w:rsidRPr="00013A3C">
              <w:rPr>
                <w:bCs/>
              </w:rPr>
              <w:t>)</w:t>
            </w:r>
            <w:r w:rsidRPr="00013A3C">
              <w:t xml:space="preserve"> </w:t>
            </w:r>
            <w:r w:rsidRPr="00013A3C">
              <w:rPr>
                <w:bCs/>
              </w:rPr>
              <w:t>{</w:t>
            </w:r>
          </w:p>
          <w:p w:rsidR="00E574C8" w:rsidRDefault="00E574C8" w:rsidP="00E574C8">
            <w:pPr>
              <w:pStyle w:val="ELITECHcode"/>
            </w:pPr>
            <w:r w:rsidRPr="00013A3C">
              <w:t xml:space="preserve">    </w:t>
            </w:r>
            <w:proofErr w:type="spellStart"/>
            <w:r w:rsidRPr="00013A3C">
              <w:t>owner_id</w:t>
            </w:r>
            <w:proofErr w:type="spellEnd"/>
            <w:r w:rsidRPr="00013A3C">
              <w:t xml:space="preserve"> </w:t>
            </w:r>
            <w:r w:rsidRPr="00013A3C">
              <w:rPr>
                <w:bCs/>
              </w:rPr>
              <w:t>=</w:t>
            </w:r>
            <w:r w:rsidRPr="00013A3C">
              <w:t xml:space="preserve"> HW_MUTEX_NO_PROCESS_ID</w:t>
            </w:r>
            <w:r w:rsidRPr="00013A3C">
              <w:rPr>
                <w:bCs/>
              </w:rPr>
              <w:t>;</w:t>
            </w:r>
            <w:r>
              <w:t xml:space="preserve"> </w:t>
            </w:r>
          </w:p>
          <w:p w:rsidR="00E574C8" w:rsidRDefault="00E574C8" w:rsidP="00E574C8">
            <w:pPr>
              <w:pStyle w:val="ELITECHcode"/>
              <w:rPr>
                <w:bCs/>
              </w:rPr>
            </w:pPr>
            <w:r>
              <w:t xml:space="preserve">    </w:t>
            </w:r>
            <w:r w:rsidRPr="00013A3C">
              <w:t>master</w:t>
            </w:r>
            <w:r w:rsidRPr="00013A3C">
              <w:rPr>
                <w:bCs/>
              </w:rPr>
              <w:t>-&gt;</w:t>
            </w:r>
            <w:r w:rsidRPr="00013A3C">
              <w:t>release</w:t>
            </w:r>
            <w:r w:rsidRPr="00013A3C">
              <w:rPr>
                <w:bCs/>
              </w:rPr>
              <w:t>();}</w:t>
            </w:r>
          </w:p>
          <w:p w:rsidR="00E574C8" w:rsidRPr="00013A3C" w:rsidRDefault="00E574C8" w:rsidP="00E574C8">
            <w:pPr>
              <w:pStyle w:val="ELITECHcode"/>
            </w:pPr>
          </w:p>
          <w:p w:rsidR="00E574C8" w:rsidRPr="00013A3C" w:rsidRDefault="00E574C8" w:rsidP="00E574C8">
            <w:pPr>
              <w:pStyle w:val="ELITECHcode"/>
            </w:pPr>
            <w:r w:rsidRPr="00013A3C">
              <w:t xml:space="preserve">  slave</w:t>
            </w:r>
            <w:r w:rsidRPr="00013A3C">
              <w:rPr>
                <w:bCs/>
              </w:rPr>
              <w:t>-&gt;</w:t>
            </w:r>
            <w:r w:rsidRPr="00013A3C">
              <w:t>release</w:t>
            </w:r>
            <w:r w:rsidRPr="00013A3C">
              <w:rPr>
                <w:bCs/>
              </w:rPr>
              <w:t>();</w:t>
            </w:r>
          </w:p>
          <w:p w:rsidR="00E574C8" w:rsidRDefault="00E574C8" w:rsidP="00E574C8">
            <w:pPr>
              <w:pStyle w:val="ELITECHcode"/>
            </w:pPr>
            <w:r w:rsidRPr="00013A3C">
              <w:rPr>
                <w:bCs/>
              </w:rPr>
              <w:t>}</w:t>
            </w:r>
          </w:p>
        </w:tc>
      </w:tr>
    </w:tbl>
    <w:p w:rsidR="00E574C8" w:rsidRDefault="00E574C8" w:rsidP="00E574C8">
      <w:pPr>
        <w:tabs>
          <w:tab w:val="left" w:pos="-1161"/>
          <w:tab w:val="left" w:pos="-720"/>
          <w:tab w:val="left" w:pos="0"/>
          <w:tab w:val="left" w:pos="1440"/>
        </w:tabs>
        <w:spacing w:before="120" w:after="120"/>
        <w:ind w:firstLine="142"/>
        <w:jc w:val="center"/>
        <w:rPr>
          <w:sz w:val="20"/>
        </w:rPr>
      </w:pPr>
      <w:r>
        <w:rPr>
          <w:b/>
          <w:sz w:val="20"/>
        </w:rPr>
        <w:t>Code</w:t>
      </w:r>
      <w:r w:rsidRPr="0038744B">
        <w:rPr>
          <w:b/>
          <w:sz w:val="20"/>
        </w:rPr>
        <w:t xml:space="preserve"> </w:t>
      </w:r>
      <w:r>
        <w:rPr>
          <w:b/>
          <w:sz w:val="20"/>
        </w:rPr>
        <w:t>3</w:t>
      </w:r>
      <w:r>
        <w:rPr>
          <w:sz w:val="20"/>
        </w:rPr>
        <w:t xml:space="preserve"> </w:t>
      </w:r>
      <w:r w:rsidRPr="00E574C8">
        <w:rPr>
          <w:sz w:val="20"/>
        </w:rPr>
        <w:t>Operation for departure from critical section.</w:t>
      </w:r>
    </w:p>
    <w:p w:rsidR="00E574C8" w:rsidRDefault="00E574C8" w:rsidP="00E574C8">
      <w:pPr>
        <w:pStyle w:val="Elitechparagraph"/>
      </w:pPr>
      <w:r w:rsidRPr="00013A3C">
        <w:t xml:space="preserve">The </w:t>
      </w:r>
      <w:proofErr w:type="gramStart"/>
      <w:r w:rsidRPr="00013A3C">
        <w:rPr>
          <w:i/>
        </w:rPr>
        <w:t>acquire(</w:t>
      </w:r>
      <w:proofErr w:type="gramEnd"/>
      <w:r w:rsidRPr="00013A3C">
        <w:rPr>
          <w:i/>
        </w:rPr>
        <w:t>)</w:t>
      </w:r>
      <w:r w:rsidRPr="00013A3C">
        <w:t xml:space="preserve"> and </w:t>
      </w:r>
      <w:r w:rsidRPr="00013A3C">
        <w:rPr>
          <w:i/>
        </w:rPr>
        <w:t>release()</w:t>
      </w:r>
      <w:r w:rsidRPr="00013A3C">
        <w:t xml:space="preserve"> methods were designed so as to fulfil conditions of mutual exclusion to the maximum possible level. The conditions of mutual exclusion are partly handled by the </w:t>
      </w:r>
      <w:proofErr w:type="spellStart"/>
      <w:r w:rsidRPr="00013A3C">
        <w:rPr>
          <w:i/>
        </w:rPr>
        <w:t>Mutex</w:t>
      </w:r>
      <w:proofErr w:type="spellEnd"/>
      <w:r w:rsidRPr="00013A3C">
        <w:t xml:space="preserve"> class, the implementation of which is considerably dependent on the resources provided by operating system. Protected sections of code are defined through </w:t>
      </w:r>
      <w:proofErr w:type="spellStart"/>
      <w:r w:rsidRPr="00013A3C">
        <w:rPr>
          <w:i/>
        </w:rPr>
        <w:t>protected_</w:t>
      </w:r>
      <w:proofErr w:type="gramStart"/>
      <w:r w:rsidRPr="00013A3C">
        <w:rPr>
          <w:i/>
        </w:rPr>
        <w:t>functions</w:t>
      </w:r>
      <w:proofErr w:type="spellEnd"/>
      <w:r w:rsidRPr="00013A3C">
        <w:rPr>
          <w:i/>
        </w:rPr>
        <w:t>(</w:t>
      </w:r>
      <w:proofErr w:type="gramEnd"/>
      <w:r w:rsidRPr="00013A3C">
        <w:rPr>
          <w:i/>
        </w:rPr>
        <w:t>)</w:t>
      </w:r>
      <w:r w:rsidRPr="00013A3C">
        <w:t xml:space="preserve"> virtual </w:t>
      </w:r>
      <w:proofErr w:type="spellStart"/>
      <w:r w:rsidRPr="00013A3C">
        <w:t>pointcut</w:t>
      </w:r>
      <w:proofErr w:type="spellEnd"/>
      <w:r w:rsidRPr="00013A3C">
        <w:t xml:space="preserve"> override.</w:t>
      </w:r>
    </w:p>
    <w:p w:rsidR="00BE00F1" w:rsidRDefault="00BE00F1" w:rsidP="00BE00F1">
      <w:pPr>
        <w:pStyle w:val="ELITECH-HEADING10"/>
      </w:pPr>
      <w:r>
        <w:t xml:space="preserve">2.2 </w:t>
      </w:r>
      <w:r w:rsidRPr="00BE00F1">
        <w:t>Control of access to shared resources</w:t>
      </w:r>
    </w:p>
    <w:p w:rsidR="00BE00F1" w:rsidRDefault="00BE00F1" w:rsidP="00BE00F1">
      <w:pPr>
        <w:pStyle w:val="Elitechparagraph"/>
      </w:pPr>
      <w:r w:rsidRPr="00013A3C">
        <w:t xml:space="preserve">We chose communication line for illustration because communication line operations directly access the shared resources. Since we have well designed separation of concerns in the program, and there are no concerns tangled or scattered in the class </w:t>
      </w:r>
      <w:proofErr w:type="spellStart"/>
      <w:r w:rsidRPr="00013A3C">
        <w:rPr>
          <w:i/>
        </w:rPr>
        <w:t>Communication_Line</w:t>
      </w:r>
      <w:proofErr w:type="spellEnd"/>
      <w:r w:rsidRPr="00013A3C">
        <w:t xml:space="preserve">, we can say that every operation in this class needs to be protected and only can be used by one process at the time. Therefore, we applied the </w:t>
      </w:r>
      <w:r w:rsidRPr="00013A3C">
        <w:lastRenderedPageBreak/>
        <w:t>abstract aspect (</w:t>
      </w:r>
      <w:r w:rsidRPr="00013A3C">
        <w:rPr>
          <w:i/>
        </w:rPr>
        <w:t xml:space="preserve">Code </w:t>
      </w:r>
      <w:r>
        <w:rPr>
          <w:i/>
        </w:rPr>
        <w:t>1</w:t>
      </w:r>
      <w:r w:rsidRPr="00013A3C">
        <w:rPr>
          <w:i/>
        </w:rPr>
        <w:t xml:space="preserve">, Code </w:t>
      </w:r>
      <w:r>
        <w:rPr>
          <w:i/>
        </w:rPr>
        <w:t>2</w:t>
      </w:r>
      <w:r w:rsidRPr="00013A3C">
        <w:rPr>
          <w:i/>
        </w:rPr>
        <w:t xml:space="preserve">, Code </w:t>
      </w:r>
      <w:r>
        <w:rPr>
          <w:i/>
        </w:rPr>
        <w:t>3</w:t>
      </w:r>
      <w:r w:rsidRPr="00013A3C">
        <w:t xml:space="preserve">) to concrete </w:t>
      </w:r>
      <w:proofErr w:type="spellStart"/>
      <w:r w:rsidRPr="00013A3C">
        <w:t>pointcuts</w:t>
      </w:r>
      <w:proofErr w:type="spellEnd"/>
      <w:r w:rsidRPr="00013A3C">
        <w:t xml:space="preserve"> to create a concrete aspect for communication line protection (</w:t>
      </w:r>
      <w:r w:rsidRPr="00013A3C">
        <w:rPr>
          <w:i/>
        </w:rPr>
        <w:t xml:space="preserve">Code </w:t>
      </w:r>
      <w:r>
        <w:rPr>
          <w:i/>
        </w:rPr>
        <w:t>4</w:t>
      </w:r>
      <w:r w:rsidRPr="00013A3C">
        <w:t>).</w:t>
      </w:r>
    </w:p>
    <w:tbl>
      <w:tblPr>
        <w:tblStyle w:val="TableGrid"/>
        <w:tblW w:w="0" w:type="auto"/>
        <w:tblLook w:val="04A0" w:firstRow="1" w:lastRow="0" w:firstColumn="1" w:lastColumn="0" w:noHBand="0" w:noVBand="1"/>
      </w:tblPr>
      <w:tblGrid>
        <w:gridCol w:w="4780"/>
      </w:tblGrid>
      <w:tr w:rsidR="00BE00F1" w:rsidTr="00BE00F1">
        <w:tc>
          <w:tcPr>
            <w:tcW w:w="4780" w:type="dxa"/>
          </w:tcPr>
          <w:p w:rsidR="00BE00F1" w:rsidRDefault="00BE00F1" w:rsidP="00BE00F1">
            <w:pPr>
              <w:pStyle w:val="ELITECHcode"/>
            </w:pPr>
            <w:r w:rsidRPr="00013A3C">
              <w:t xml:space="preserve">aspect </w:t>
            </w:r>
            <w:proofErr w:type="spellStart"/>
            <w:r w:rsidRPr="00013A3C">
              <w:t>Promiscuous_Communication_Mutex</w:t>
            </w:r>
            <w:proofErr w:type="spellEnd"/>
            <w:r w:rsidRPr="00013A3C">
              <w:t xml:space="preserve"> </w:t>
            </w:r>
          </w:p>
          <w:p w:rsidR="00BE00F1" w:rsidRPr="00013A3C" w:rsidRDefault="00BE00F1" w:rsidP="00BE00F1">
            <w:pPr>
              <w:pStyle w:val="ELITECHcode"/>
            </w:pPr>
            <w:r>
              <w:t xml:space="preserve">  </w:t>
            </w:r>
            <w:r w:rsidRPr="00013A3C">
              <w:rPr>
                <w:bCs/>
              </w:rPr>
              <w:t>:</w:t>
            </w:r>
            <w:r w:rsidRPr="00013A3C">
              <w:t xml:space="preserve"> public </w:t>
            </w:r>
            <w:proofErr w:type="spellStart"/>
            <w:r w:rsidRPr="00013A3C">
              <w:t>Promiscuous_Mutex</w:t>
            </w:r>
            <w:proofErr w:type="spellEnd"/>
            <w:r w:rsidRPr="00013A3C">
              <w:t xml:space="preserve"> </w:t>
            </w:r>
            <w:r w:rsidRPr="00013A3C">
              <w:rPr>
                <w:bCs/>
              </w:rPr>
              <w:t>{</w:t>
            </w:r>
          </w:p>
          <w:p w:rsidR="00BE00F1" w:rsidRDefault="00BE00F1" w:rsidP="00BE00F1">
            <w:pPr>
              <w:pStyle w:val="ELITECHcode"/>
            </w:pPr>
            <w:r w:rsidRPr="00013A3C">
              <w:t xml:space="preserve">  </w:t>
            </w:r>
          </w:p>
          <w:p w:rsidR="00BE00F1" w:rsidRPr="00013A3C" w:rsidRDefault="00BE00F1" w:rsidP="00BE00F1">
            <w:pPr>
              <w:pStyle w:val="ELITECHcode"/>
            </w:pPr>
            <w:r>
              <w:t xml:space="preserve">  </w:t>
            </w:r>
            <w:r w:rsidRPr="00013A3C">
              <w:t xml:space="preserve">//virtual </w:t>
            </w:r>
            <w:proofErr w:type="spellStart"/>
            <w:r w:rsidRPr="00013A3C">
              <w:t>pointcut</w:t>
            </w:r>
            <w:proofErr w:type="spellEnd"/>
            <w:r w:rsidRPr="00013A3C">
              <w:t xml:space="preserve"> override</w:t>
            </w:r>
          </w:p>
          <w:p w:rsidR="00BE00F1" w:rsidRDefault="00BE00F1" w:rsidP="00BE00F1">
            <w:pPr>
              <w:pStyle w:val="ELITECHcode"/>
            </w:pPr>
            <w:r w:rsidRPr="00013A3C">
              <w:t xml:space="preserve">  </w:t>
            </w:r>
            <w:proofErr w:type="spellStart"/>
            <w:r w:rsidRPr="00013A3C">
              <w:t>pointcut</w:t>
            </w:r>
            <w:proofErr w:type="spellEnd"/>
            <w:r w:rsidRPr="00013A3C">
              <w:t xml:space="preserve"> </w:t>
            </w:r>
            <w:proofErr w:type="spellStart"/>
            <w:r w:rsidRPr="00013A3C">
              <w:t>binding_object_class</w:t>
            </w:r>
            <w:proofErr w:type="spellEnd"/>
            <w:r w:rsidRPr="00013A3C">
              <w:rPr>
                <w:bCs/>
              </w:rPr>
              <w:t>()</w:t>
            </w:r>
            <w:r w:rsidRPr="00013A3C">
              <w:t xml:space="preserve"> </w:t>
            </w:r>
          </w:p>
          <w:p w:rsidR="00BE00F1" w:rsidRPr="00013A3C" w:rsidRDefault="00BE00F1" w:rsidP="00BE00F1">
            <w:pPr>
              <w:pStyle w:val="ELITECHcode"/>
            </w:pPr>
            <w:r>
              <w:t xml:space="preserve">    </w:t>
            </w:r>
            <w:r w:rsidRPr="00013A3C">
              <w:rPr>
                <w:bCs/>
              </w:rPr>
              <w:t>=</w:t>
            </w:r>
            <w:r w:rsidRPr="00013A3C">
              <w:t xml:space="preserve"> "</w:t>
            </w:r>
            <w:proofErr w:type="spellStart"/>
            <w:r w:rsidRPr="00013A3C">
              <w:t>Communication_Line</w:t>
            </w:r>
            <w:proofErr w:type="spellEnd"/>
            <w:r w:rsidRPr="00013A3C">
              <w:t>"</w:t>
            </w:r>
            <w:r w:rsidRPr="00013A3C">
              <w:rPr>
                <w:bCs/>
              </w:rPr>
              <w:t>;</w:t>
            </w:r>
          </w:p>
          <w:p w:rsidR="00BE00F1" w:rsidRDefault="00BE00F1" w:rsidP="00BE00F1">
            <w:pPr>
              <w:pStyle w:val="ELITECHcode"/>
            </w:pPr>
            <w:r w:rsidRPr="00013A3C">
              <w:t xml:space="preserve">  </w:t>
            </w:r>
            <w:proofErr w:type="spellStart"/>
            <w:r w:rsidRPr="00013A3C">
              <w:t>pointcut</w:t>
            </w:r>
            <w:proofErr w:type="spellEnd"/>
            <w:r w:rsidRPr="00013A3C">
              <w:t xml:space="preserve"> </w:t>
            </w:r>
            <w:proofErr w:type="spellStart"/>
            <w:r w:rsidRPr="00013A3C">
              <w:t>protected_functions</w:t>
            </w:r>
            <w:proofErr w:type="spellEnd"/>
            <w:r w:rsidRPr="00013A3C">
              <w:rPr>
                <w:bCs/>
              </w:rPr>
              <w:t>()</w:t>
            </w:r>
            <w:r w:rsidRPr="00013A3C">
              <w:t xml:space="preserve"> </w:t>
            </w:r>
          </w:p>
          <w:p w:rsidR="00BE00F1" w:rsidRDefault="00BE00F1" w:rsidP="00BE00F1">
            <w:pPr>
              <w:pStyle w:val="ELITECHcode"/>
            </w:pPr>
            <w:r>
              <w:t xml:space="preserve">    </w:t>
            </w:r>
            <w:r w:rsidRPr="00013A3C">
              <w:rPr>
                <w:bCs/>
              </w:rPr>
              <w:t>=</w:t>
            </w:r>
            <w:r w:rsidRPr="00013A3C">
              <w:t xml:space="preserve"> "% </w:t>
            </w:r>
            <w:proofErr w:type="spellStart"/>
            <w:r w:rsidRPr="00013A3C">
              <w:t>Communication_</w:t>
            </w:r>
            <w:proofErr w:type="gramStart"/>
            <w:r w:rsidRPr="00013A3C">
              <w:t>Line</w:t>
            </w:r>
            <w:proofErr w:type="spellEnd"/>
            <w:r w:rsidRPr="00013A3C">
              <w:t>:</w:t>
            </w:r>
            <w:proofErr w:type="gramEnd"/>
            <w:r w:rsidRPr="00013A3C">
              <w:t xml:space="preserve">:%(...)" </w:t>
            </w:r>
          </w:p>
          <w:p w:rsidR="00BE00F1" w:rsidRPr="00013A3C" w:rsidRDefault="00BE00F1" w:rsidP="00BE00F1">
            <w:pPr>
              <w:pStyle w:val="ELITECHcode"/>
            </w:pPr>
            <w:r>
              <w:t xml:space="preserve">      </w:t>
            </w:r>
            <w:r w:rsidRPr="00013A3C">
              <w:rPr>
                <w:bCs/>
              </w:rPr>
              <w:t>&amp;&amp;</w:t>
            </w:r>
            <w:r>
              <w:t xml:space="preserve"> </w:t>
            </w:r>
            <w:r w:rsidRPr="00013A3C">
              <w:rPr>
                <w:bCs/>
              </w:rPr>
              <w:t>!</w:t>
            </w:r>
            <w:r w:rsidRPr="00013A3C">
              <w:t xml:space="preserve"> static</w:t>
            </w:r>
            <w:r w:rsidRPr="00013A3C">
              <w:rPr>
                <w:bCs/>
              </w:rPr>
              <w:t>;</w:t>
            </w:r>
          </w:p>
          <w:p w:rsidR="00BE00F1" w:rsidRDefault="00BE00F1" w:rsidP="00BE00F1">
            <w:pPr>
              <w:pStyle w:val="ELITECHcode"/>
            </w:pPr>
            <w:r w:rsidRPr="00013A3C">
              <w:rPr>
                <w:bCs/>
              </w:rPr>
              <w:t>}</w:t>
            </w:r>
          </w:p>
        </w:tc>
      </w:tr>
    </w:tbl>
    <w:p w:rsidR="00F15A80" w:rsidRDefault="00F15A80" w:rsidP="00F15A80">
      <w:pPr>
        <w:tabs>
          <w:tab w:val="left" w:pos="-1161"/>
          <w:tab w:val="left" w:pos="-720"/>
          <w:tab w:val="left" w:pos="0"/>
          <w:tab w:val="left" w:pos="1440"/>
        </w:tabs>
        <w:spacing w:before="120" w:after="120"/>
        <w:ind w:firstLine="142"/>
        <w:jc w:val="center"/>
        <w:rPr>
          <w:sz w:val="20"/>
        </w:rPr>
      </w:pPr>
      <w:r>
        <w:rPr>
          <w:b/>
          <w:sz w:val="20"/>
        </w:rPr>
        <w:t>Code</w:t>
      </w:r>
      <w:r w:rsidRPr="0038744B">
        <w:rPr>
          <w:b/>
          <w:sz w:val="20"/>
        </w:rPr>
        <w:t xml:space="preserve"> </w:t>
      </w:r>
      <w:r>
        <w:rPr>
          <w:b/>
          <w:sz w:val="20"/>
        </w:rPr>
        <w:t>4</w:t>
      </w:r>
      <w:r>
        <w:rPr>
          <w:sz w:val="20"/>
        </w:rPr>
        <w:t xml:space="preserve"> </w:t>
      </w:r>
      <w:r>
        <w:rPr>
          <w:sz w:val="20"/>
        </w:rPr>
        <w:t>Derived</w:t>
      </w:r>
      <w:r w:rsidRPr="00F15A80">
        <w:rPr>
          <w:sz w:val="20"/>
        </w:rPr>
        <w:t xml:space="preserve"> aspect for communication line protection</w:t>
      </w:r>
      <w:r w:rsidRPr="00E574C8">
        <w:rPr>
          <w:sz w:val="20"/>
        </w:rPr>
        <w:t>.</w:t>
      </w:r>
    </w:p>
    <w:p w:rsidR="00167A79" w:rsidRPr="00167A79" w:rsidRDefault="00F15A80" w:rsidP="00F15A80">
      <w:pPr>
        <w:pStyle w:val="Elitechparagraph"/>
      </w:pPr>
      <w:r w:rsidRPr="00013A3C">
        <w:t>It is possible to use means of protection implemented via aspects implementing the semaphore (</w:t>
      </w:r>
      <w:r w:rsidRPr="00013A3C">
        <w:rPr>
          <w:i/>
        </w:rPr>
        <w:t xml:space="preserve">Code </w:t>
      </w:r>
      <w:r>
        <w:rPr>
          <w:i/>
        </w:rPr>
        <w:t>1</w:t>
      </w:r>
      <w:r w:rsidRPr="00013A3C">
        <w:t xml:space="preserve">) for control of access to shared resources. The aspects are implemented as abstract with </w:t>
      </w:r>
      <w:proofErr w:type="spellStart"/>
      <w:r w:rsidRPr="00013A3C">
        <w:t>overrideable</w:t>
      </w:r>
      <w:proofErr w:type="spellEnd"/>
      <w:r w:rsidRPr="00013A3C">
        <w:t xml:space="preserve"> </w:t>
      </w:r>
      <w:proofErr w:type="spellStart"/>
      <w:r w:rsidRPr="00013A3C">
        <w:t>pointcuts</w:t>
      </w:r>
      <w:proofErr w:type="spellEnd"/>
      <w:r w:rsidRPr="00013A3C">
        <w:t>, which enables us to apply them to arbitrary concern of embedded system. The aspect implementing the promiscuous semaphore (</w:t>
      </w:r>
      <w:r w:rsidRPr="00013A3C">
        <w:rPr>
          <w:i/>
        </w:rPr>
        <w:t xml:space="preserve">Code </w:t>
      </w:r>
      <w:r>
        <w:rPr>
          <w:i/>
        </w:rPr>
        <w:t>1</w:t>
      </w:r>
      <w:r w:rsidRPr="00013A3C">
        <w:t xml:space="preserve">) is robust, and with </w:t>
      </w:r>
      <w:proofErr w:type="spellStart"/>
      <w:r w:rsidRPr="00013A3C">
        <w:t>well designed</w:t>
      </w:r>
      <w:proofErr w:type="spellEnd"/>
      <w:r w:rsidRPr="00013A3C">
        <w:t xml:space="preserve"> </w:t>
      </w:r>
      <w:proofErr w:type="spellStart"/>
      <w:r w:rsidRPr="00013A3C">
        <w:t>pointcuts</w:t>
      </w:r>
      <w:proofErr w:type="spellEnd"/>
      <w:r w:rsidRPr="00013A3C">
        <w:t xml:space="preserve">, no need for change of the definitions of concrete </w:t>
      </w:r>
      <w:proofErr w:type="spellStart"/>
      <w:r w:rsidRPr="00013A3C">
        <w:t>pointcuts</w:t>
      </w:r>
      <w:proofErr w:type="spellEnd"/>
      <w:r w:rsidRPr="00013A3C">
        <w:t xml:space="preserve"> arises.</w:t>
      </w:r>
    </w:p>
    <w:p w:rsidR="00E3065B" w:rsidRDefault="00E3065B" w:rsidP="006525DA">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360" w:after="240"/>
        <w:jc w:val="center"/>
        <w:rPr>
          <w:b/>
          <w:sz w:val="22"/>
          <w:szCs w:val="22"/>
        </w:rPr>
      </w:pPr>
      <w:r>
        <w:rPr>
          <w:b/>
          <w:sz w:val="22"/>
          <w:szCs w:val="22"/>
        </w:rPr>
        <w:t>3 MAIN RESULTS</w:t>
      </w:r>
    </w:p>
    <w:p w:rsidR="00F15A80" w:rsidRPr="00013A3C" w:rsidRDefault="00F15A80" w:rsidP="00F15A80">
      <w:pPr>
        <w:pStyle w:val="Elitechparagraph"/>
      </w:pPr>
      <w:r w:rsidRPr="00013A3C">
        <w:t>We used existing software of the device, which supported several types of operations and transactions. This software was also deployed in the live operation, therefore, it provides proper testing material. We only modified the software in the field of semaphores and shared resources access control. For a better conception of how important the shared resources access control is, here is the number of operations executed in one transaction (</w:t>
      </w:r>
      <w:r w:rsidRPr="00013A3C">
        <w:rPr>
          <w:i/>
        </w:rPr>
        <w:t>Online payment with PIN</w:t>
      </w:r>
      <w:r w:rsidRPr="00013A3C">
        <w:t>). On average, in one transaction there are:</w:t>
      </w:r>
    </w:p>
    <w:p w:rsidR="00825262" w:rsidRDefault="00825262" w:rsidP="00F15A80">
      <w:pPr>
        <w:pStyle w:val="Elitechparagraph"/>
      </w:pPr>
      <w:r>
        <w:t xml:space="preserve">1. </w:t>
      </w:r>
      <w:r w:rsidR="00F15A80" w:rsidRPr="00013A3C">
        <w:t>4 – 10 communication line uses</w:t>
      </w:r>
      <w:r w:rsidR="00F15A80">
        <w:t xml:space="preserve">, </w:t>
      </w:r>
    </w:p>
    <w:p w:rsidR="00825262" w:rsidRDefault="00F15A80" w:rsidP="00F15A80">
      <w:pPr>
        <w:pStyle w:val="Elitechparagraph"/>
      </w:pPr>
      <w:r>
        <w:t>2.</w:t>
      </w:r>
      <w:r w:rsidR="00825262">
        <w:t xml:space="preserve"> </w:t>
      </w:r>
      <w:r w:rsidRPr="00013A3C">
        <w:t>20 – 50 NVRAM operations</w:t>
      </w:r>
      <w:r>
        <w:t xml:space="preserve">, </w:t>
      </w:r>
    </w:p>
    <w:p w:rsidR="00825262" w:rsidRDefault="00F15A80" w:rsidP="00F15A80">
      <w:pPr>
        <w:pStyle w:val="Elitechparagraph"/>
      </w:pPr>
      <w:r>
        <w:t>3.</w:t>
      </w:r>
      <w:r w:rsidR="00825262">
        <w:t xml:space="preserve"> </w:t>
      </w:r>
      <w:r w:rsidR="00825262">
        <w:t xml:space="preserve">3 – </w:t>
      </w:r>
      <w:proofErr w:type="gramStart"/>
      <w:r w:rsidR="00825262">
        <w:t xml:space="preserve">5 </w:t>
      </w:r>
      <w:r w:rsidR="00825262">
        <w:t xml:space="preserve"> Mailbox</w:t>
      </w:r>
      <w:proofErr w:type="gramEnd"/>
      <w:r w:rsidR="00825262">
        <w:t xml:space="preserve"> communication processes</w:t>
      </w:r>
      <w:r>
        <w:t xml:space="preserve">, </w:t>
      </w:r>
    </w:p>
    <w:p w:rsidR="00825262" w:rsidRDefault="00F15A80" w:rsidP="00F15A80">
      <w:pPr>
        <w:pStyle w:val="Elitechparagraph"/>
      </w:pPr>
      <w:r>
        <w:t xml:space="preserve">4. </w:t>
      </w:r>
      <w:r w:rsidRPr="00013A3C">
        <w:t>Multiple access to a printer</w:t>
      </w:r>
      <w:r>
        <w:t xml:space="preserve">, </w:t>
      </w:r>
    </w:p>
    <w:p w:rsidR="00825262" w:rsidRDefault="00F15A80" w:rsidP="00825262">
      <w:pPr>
        <w:pStyle w:val="Elitechparagraph"/>
        <w:jc w:val="left"/>
      </w:pPr>
      <w:r>
        <w:t xml:space="preserve">5. </w:t>
      </w:r>
      <w:r w:rsidRPr="00013A3C">
        <w:t>Multiple access to a keyboard</w:t>
      </w:r>
      <w:r w:rsidR="00825262">
        <w:t xml:space="preserve">, </w:t>
      </w:r>
    </w:p>
    <w:p w:rsidR="00F15A80" w:rsidRPr="00013A3C" w:rsidRDefault="00F15A80" w:rsidP="00825262">
      <w:pPr>
        <w:pStyle w:val="Elitechparagraph"/>
        <w:jc w:val="left"/>
      </w:pPr>
      <w:r>
        <w:t xml:space="preserve">6. </w:t>
      </w:r>
      <w:r w:rsidRPr="00013A3C">
        <w:t>Multiple access to a screen</w:t>
      </w:r>
    </w:p>
    <w:p w:rsidR="00F15A80" w:rsidRPr="00013A3C" w:rsidRDefault="00F15A80" w:rsidP="00F15A80">
      <w:pPr>
        <w:pStyle w:val="Elitechparagraph"/>
      </w:pPr>
      <w:r w:rsidRPr="00013A3C">
        <w:t>An example of multiple access to the keyboard is the case when the PIN entry dialog is running. This dialog uses the crypto-processor of the device, the functions of which require a dedicated process and exclusive access to the keyboard.</w:t>
      </w:r>
    </w:p>
    <w:p w:rsidR="00F15A80" w:rsidRPr="00013A3C" w:rsidRDefault="00F15A80" w:rsidP="00F15A80">
      <w:pPr>
        <w:pStyle w:val="Elitechparagraph"/>
      </w:pPr>
      <w:r w:rsidRPr="00013A3C">
        <w:t xml:space="preserve">We executed the testing with four configurations. In </w:t>
      </w:r>
      <w:r w:rsidRPr="00013A3C">
        <w:rPr>
          <w:i/>
        </w:rPr>
        <w:t>the first configuration</w:t>
      </w:r>
      <w:r w:rsidRPr="00013A3C">
        <w:t xml:space="preserve">, we removed all shared resources access control mechanisms from the program. In </w:t>
      </w:r>
      <w:r w:rsidRPr="00013A3C">
        <w:rPr>
          <w:i/>
        </w:rPr>
        <w:t>the second configuration</w:t>
      </w:r>
      <w:r w:rsidRPr="00013A3C">
        <w:t xml:space="preserve">, we used plain code of the application, which serves as the reference point for other configurations. For </w:t>
      </w:r>
      <w:r w:rsidRPr="00013A3C">
        <w:rPr>
          <w:i/>
        </w:rPr>
        <w:t>the third configuration</w:t>
      </w:r>
      <w:r w:rsidRPr="00013A3C">
        <w:t xml:space="preserve">, we created six concrete aspects derived from the abstract aspect for the simple semaphore </w:t>
      </w:r>
      <w:r w:rsidR="009F0CB8">
        <w:rPr>
          <w:sz w:val="20"/>
        </w:rPr>
        <w:t>(</w:t>
      </w:r>
      <w:proofErr w:type="spellStart"/>
      <w:r w:rsidR="009F0CB8">
        <w:rPr>
          <w:sz w:val="20"/>
        </w:rPr>
        <w:t>Alsonso</w:t>
      </w:r>
      <w:proofErr w:type="spellEnd"/>
      <w:r w:rsidR="009F0CB8">
        <w:rPr>
          <w:sz w:val="20"/>
        </w:rPr>
        <w:t xml:space="preserve"> </w:t>
      </w:r>
      <w:r w:rsidR="009F0CB8">
        <w:rPr>
          <w:i/>
          <w:sz w:val="20"/>
        </w:rPr>
        <w:t>et al</w:t>
      </w:r>
      <w:r w:rsidR="009F0CB8">
        <w:rPr>
          <w:sz w:val="20"/>
        </w:rPr>
        <w:t>., 200</w:t>
      </w:r>
      <w:r w:rsidR="009F0CB8">
        <w:rPr>
          <w:sz w:val="20"/>
        </w:rPr>
        <w:t>7</w:t>
      </w:r>
      <w:r w:rsidR="009F0CB8">
        <w:rPr>
          <w:sz w:val="20"/>
        </w:rPr>
        <w:t>)</w:t>
      </w:r>
      <w:r w:rsidRPr="00013A3C">
        <w:t xml:space="preserve">. For </w:t>
      </w:r>
      <w:r w:rsidRPr="00013A3C">
        <w:rPr>
          <w:i/>
        </w:rPr>
        <w:t>the fourth configuration</w:t>
      </w:r>
      <w:r w:rsidRPr="00013A3C">
        <w:t xml:space="preserve">, we </w:t>
      </w:r>
      <w:r w:rsidRPr="00013A3C">
        <w:lastRenderedPageBreak/>
        <w:t>created six concrete aspects derived from the abstract aspect for the promiscuous semaphore (</w:t>
      </w:r>
      <w:r w:rsidRPr="00013A3C">
        <w:rPr>
          <w:i/>
        </w:rPr>
        <w:t xml:space="preserve">Code </w:t>
      </w:r>
      <w:r>
        <w:rPr>
          <w:i/>
        </w:rPr>
        <w:t>1</w:t>
      </w:r>
      <w:r w:rsidRPr="00013A3C">
        <w:t>).</w:t>
      </w:r>
    </w:p>
    <w:p w:rsidR="00F15A80" w:rsidRDefault="00F15A80" w:rsidP="00F15A80">
      <w:pPr>
        <w:pStyle w:val="Elitechparagraph"/>
      </w:pPr>
      <w:r w:rsidRPr="00013A3C">
        <w:t xml:space="preserve">We tested the </w:t>
      </w:r>
      <w:r w:rsidRPr="00013A3C">
        <w:rPr>
          <w:i/>
        </w:rPr>
        <w:t>fault tolerance</w:t>
      </w:r>
      <w:r w:rsidRPr="00013A3C">
        <w:t xml:space="preserve"> by executing 50 attempts at transaction “Online payment with PIN” and monitoring execution success rate of these transactions. Transactions were considered successfully executed if they got all the way from the beginning to the end and the device returned to a stable state afterwards. Moreover, we monitored parameters </w:t>
      </w:r>
      <w:r w:rsidRPr="00013A3C">
        <w:rPr>
          <w:i/>
        </w:rPr>
        <w:t>average processor usage</w:t>
      </w:r>
      <w:r w:rsidRPr="00013A3C">
        <w:t xml:space="preserve"> and </w:t>
      </w:r>
      <w:r w:rsidRPr="00013A3C">
        <w:rPr>
          <w:i/>
        </w:rPr>
        <w:t>program size after compilation</w:t>
      </w:r>
      <w:r w:rsidRPr="00013A3C">
        <w:t xml:space="preserve">. </w:t>
      </w:r>
      <w:r w:rsidRPr="00013A3C">
        <w:rPr>
          <w:i/>
        </w:rPr>
        <w:t>Operating memory usage</w:t>
      </w:r>
      <w:r w:rsidRPr="00013A3C">
        <w:t xml:space="preserve"> during testing could not be monitored because development environment did not offer suitable tool for this task. Test results are summarized in the table </w:t>
      </w:r>
      <w:r w:rsidR="00825262">
        <w:t>(</w:t>
      </w:r>
      <w:r w:rsidRPr="00013A3C">
        <w:rPr>
          <w:i/>
        </w:rPr>
        <w:t>Table 1</w:t>
      </w:r>
      <w:r w:rsidR="00825262">
        <w:rPr>
          <w:i/>
        </w:rPr>
        <w:t>)</w:t>
      </w:r>
      <w:r w:rsidRPr="00013A3C">
        <w:t>.</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994"/>
        <w:gridCol w:w="1172"/>
        <w:gridCol w:w="905"/>
      </w:tblGrid>
      <w:tr w:rsidR="00F15A80" w:rsidRPr="00013A3C" w:rsidTr="00F15A80">
        <w:tc>
          <w:tcPr>
            <w:tcW w:w="1704" w:type="dxa"/>
            <w:tcBorders>
              <w:top w:val="single" w:sz="12" w:space="0" w:color="auto"/>
              <w:left w:val="single" w:sz="12" w:space="0" w:color="auto"/>
              <w:bottom w:val="double" w:sz="4" w:space="0" w:color="auto"/>
              <w:right w:val="double" w:sz="4" w:space="0" w:color="auto"/>
            </w:tcBorders>
          </w:tcPr>
          <w:p w:rsidR="00F15A80" w:rsidRPr="00013A3C" w:rsidRDefault="00F15A80" w:rsidP="002512E4">
            <w:pPr>
              <w:pStyle w:val="Table"/>
              <w:jc w:val="left"/>
            </w:pPr>
            <w:r w:rsidRPr="00013A3C">
              <w:t>Configuration</w:t>
            </w:r>
          </w:p>
        </w:tc>
        <w:tc>
          <w:tcPr>
            <w:tcW w:w="994" w:type="dxa"/>
            <w:tcBorders>
              <w:top w:val="single" w:sz="12" w:space="0" w:color="auto"/>
              <w:left w:val="double" w:sz="4" w:space="0" w:color="auto"/>
              <w:bottom w:val="double" w:sz="4" w:space="0" w:color="auto"/>
            </w:tcBorders>
          </w:tcPr>
          <w:p w:rsidR="00F15A80" w:rsidRPr="00013A3C" w:rsidRDefault="00F15A80" w:rsidP="002512E4">
            <w:pPr>
              <w:pStyle w:val="Table"/>
            </w:pPr>
            <w:r w:rsidRPr="00013A3C">
              <w:t>Processor usage (%)</w:t>
            </w:r>
          </w:p>
        </w:tc>
        <w:tc>
          <w:tcPr>
            <w:tcW w:w="1172" w:type="dxa"/>
            <w:tcBorders>
              <w:top w:val="single" w:sz="12" w:space="0" w:color="auto"/>
              <w:bottom w:val="double" w:sz="4" w:space="0" w:color="auto"/>
            </w:tcBorders>
          </w:tcPr>
          <w:p w:rsidR="00F15A80" w:rsidRPr="00013A3C" w:rsidRDefault="00F15A80" w:rsidP="002512E4">
            <w:pPr>
              <w:pStyle w:val="Table"/>
            </w:pPr>
            <w:r w:rsidRPr="00013A3C">
              <w:t>Failed transactions (max. 50)</w:t>
            </w:r>
          </w:p>
        </w:tc>
        <w:tc>
          <w:tcPr>
            <w:tcW w:w="905" w:type="dxa"/>
            <w:tcBorders>
              <w:top w:val="single" w:sz="12" w:space="0" w:color="auto"/>
              <w:bottom w:val="double" w:sz="4" w:space="0" w:color="auto"/>
              <w:right w:val="single" w:sz="12" w:space="0" w:color="auto"/>
            </w:tcBorders>
          </w:tcPr>
          <w:p w:rsidR="00F15A80" w:rsidRPr="00013A3C" w:rsidRDefault="00F15A80" w:rsidP="002512E4">
            <w:pPr>
              <w:pStyle w:val="Table"/>
            </w:pPr>
            <w:r w:rsidRPr="00013A3C">
              <w:t>Program size (kB)</w:t>
            </w:r>
          </w:p>
        </w:tc>
      </w:tr>
      <w:tr w:rsidR="00F15A80" w:rsidRPr="00013A3C" w:rsidTr="00F15A80">
        <w:tc>
          <w:tcPr>
            <w:tcW w:w="1704" w:type="dxa"/>
            <w:tcBorders>
              <w:top w:val="double" w:sz="4" w:space="0" w:color="auto"/>
              <w:left w:val="single" w:sz="12" w:space="0" w:color="auto"/>
              <w:right w:val="double" w:sz="4" w:space="0" w:color="auto"/>
            </w:tcBorders>
          </w:tcPr>
          <w:p w:rsidR="00F15A80" w:rsidRPr="00013A3C" w:rsidRDefault="00F15A80" w:rsidP="002512E4">
            <w:pPr>
              <w:pStyle w:val="Table"/>
              <w:jc w:val="left"/>
            </w:pPr>
            <w:r w:rsidRPr="00013A3C">
              <w:t>No semaphores</w:t>
            </w:r>
          </w:p>
        </w:tc>
        <w:tc>
          <w:tcPr>
            <w:tcW w:w="994" w:type="dxa"/>
            <w:tcBorders>
              <w:top w:val="double" w:sz="4" w:space="0" w:color="auto"/>
              <w:left w:val="double" w:sz="4" w:space="0" w:color="auto"/>
            </w:tcBorders>
            <w:vAlign w:val="center"/>
          </w:tcPr>
          <w:p w:rsidR="00F15A80" w:rsidRPr="00013A3C" w:rsidRDefault="00F15A80" w:rsidP="002512E4">
            <w:pPr>
              <w:pStyle w:val="Table"/>
            </w:pPr>
            <w:r w:rsidRPr="00013A3C">
              <w:t>34,72</w:t>
            </w:r>
          </w:p>
        </w:tc>
        <w:tc>
          <w:tcPr>
            <w:tcW w:w="1172" w:type="dxa"/>
            <w:tcBorders>
              <w:top w:val="double" w:sz="4" w:space="0" w:color="auto"/>
            </w:tcBorders>
            <w:vAlign w:val="center"/>
          </w:tcPr>
          <w:p w:rsidR="00F15A80" w:rsidRPr="00013A3C" w:rsidRDefault="00F15A80" w:rsidP="002512E4">
            <w:pPr>
              <w:pStyle w:val="Table"/>
            </w:pPr>
            <w:r w:rsidRPr="00013A3C">
              <w:t>40</w:t>
            </w:r>
          </w:p>
        </w:tc>
        <w:tc>
          <w:tcPr>
            <w:tcW w:w="905" w:type="dxa"/>
            <w:tcBorders>
              <w:top w:val="double" w:sz="4" w:space="0" w:color="auto"/>
              <w:right w:val="single" w:sz="12" w:space="0" w:color="auto"/>
            </w:tcBorders>
            <w:vAlign w:val="center"/>
          </w:tcPr>
          <w:p w:rsidR="00F15A80" w:rsidRPr="00013A3C" w:rsidRDefault="00F15A80" w:rsidP="002512E4">
            <w:pPr>
              <w:pStyle w:val="Table"/>
            </w:pPr>
            <w:r w:rsidRPr="00013A3C">
              <w:t>2547</w:t>
            </w:r>
          </w:p>
        </w:tc>
      </w:tr>
      <w:tr w:rsidR="00F15A80" w:rsidRPr="00013A3C" w:rsidTr="00F15A80">
        <w:tc>
          <w:tcPr>
            <w:tcW w:w="1704" w:type="dxa"/>
            <w:tcBorders>
              <w:left w:val="single" w:sz="12" w:space="0" w:color="auto"/>
              <w:right w:val="double" w:sz="4" w:space="0" w:color="auto"/>
            </w:tcBorders>
          </w:tcPr>
          <w:p w:rsidR="00F15A80" w:rsidRPr="00013A3C" w:rsidRDefault="00F15A80" w:rsidP="002512E4">
            <w:pPr>
              <w:pStyle w:val="Table"/>
              <w:jc w:val="left"/>
            </w:pPr>
            <w:r w:rsidRPr="00013A3C">
              <w:t>Tangled semaphores</w:t>
            </w:r>
          </w:p>
        </w:tc>
        <w:tc>
          <w:tcPr>
            <w:tcW w:w="994" w:type="dxa"/>
            <w:tcBorders>
              <w:left w:val="double" w:sz="4" w:space="0" w:color="auto"/>
            </w:tcBorders>
            <w:vAlign w:val="center"/>
          </w:tcPr>
          <w:p w:rsidR="00F15A80" w:rsidRPr="00013A3C" w:rsidRDefault="00F15A80" w:rsidP="002512E4">
            <w:pPr>
              <w:pStyle w:val="Table"/>
            </w:pPr>
            <w:r w:rsidRPr="00013A3C">
              <w:t>27,22</w:t>
            </w:r>
          </w:p>
        </w:tc>
        <w:tc>
          <w:tcPr>
            <w:tcW w:w="1172" w:type="dxa"/>
            <w:vAlign w:val="center"/>
          </w:tcPr>
          <w:p w:rsidR="00F15A80" w:rsidRPr="00013A3C" w:rsidRDefault="00F15A80" w:rsidP="002512E4">
            <w:pPr>
              <w:pStyle w:val="Table"/>
            </w:pPr>
            <w:r w:rsidRPr="00013A3C">
              <w:t>0</w:t>
            </w:r>
          </w:p>
        </w:tc>
        <w:tc>
          <w:tcPr>
            <w:tcW w:w="905" w:type="dxa"/>
            <w:tcBorders>
              <w:right w:val="single" w:sz="12" w:space="0" w:color="auto"/>
            </w:tcBorders>
            <w:vAlign w:val="center"/>
          </w:tcPr>
          <w:p w:rsidR="00F15A80" w:rsidRPr="00013A3C" w:rsidRDefault="00F15A80" w:rsidP="002512E4">
            <w:pPr>
              <w:pStyle w:val="Table"/>
            </w:pPr>
            <w:r w:rsidRPr="00013A3C">
              <w:t>2630</w:t>
            </w:r>
          </w:p>
        </w:tc>
      </w:tr>
      <w:tr w:rsidR="00F15A80" w:rsidRPr="00013A3C" w:rsidTr="00F15A80">
        <w:tc>
          <w:tcPr>
            <w:tcW w:w="1704" w:type="dxa"/>
            <w:tcBorders>
              <w:left w:val="single" w:sz="12" w:space="0" w:color="auto"/>
              <w:right w:val="double" w:sz="4" w:space="0" w:color="auto"/>
            </w:tcBorders>
          </w:tcPr>
          <w:p w:rsidR="00F15A80" w:rsidRPr="00013A3C" w:rsidRDefault="00F15A80" w:rsidP="002512E4">
            <w:pPr>
              <w:pStyle w:val="Table"/>
              <w:jc w:val="left"/>
            </w:pPr>
            <w:r w:rsidRPr="00013A3C">
              <w:t>Simple semaphore</w:t>
            </w:r>
          </w:p>
        </w:tc>
        <w:tc>
          <w:tcPr>
            <w:tcW w:w="994" w:type="dxa"/>
            <w:tcBorders>
              <w:left w:val="double" w:sz="4" w:space="0" w:color="auto"/>
            </w:tcBorders>
            <w:vAlign w:val="center"/>
          </w:tcPr>
          <w:p w:rsidR="00F15A80" w:rsidRPr="00013A3C" w:rsidRDefault="00F15A80" w:rsidP="002512E4">
            <w:pPr>
              <w:pStyle w:val="Table"/>
            </w:pPr>
            <w:r w:rsidRPr="00013A3C">
              <w:t>27,35</w:t>
            </w:r>
          </w:p>
        </w:tc>
        <w:tc>
          <w:tcPr>
            <w:tcW w:w="1172" w:type="dxa"/>
            <w:vAlign w:val="center"/>
          </w:tcPr>
          <w:p w:rsidR="00F15A80" w:rsidRPr="00013A3C" w:rsidRDefault="00F15A80" w:rsidP="002512E4">
            <w:pPr>
              <w:pStyle w:val="Table"/>
            </w:pPr>
            <w:r w:rsidRPr="00013A3C">
              <w:t>15</w:t>
            </w:r>
          </w:p>
        </w:tc>
        <w:tc>
          <w:tcPr>
            <w:tcW w:w="905" w:type="dxa"/>
            <w:tcBorders>
              <w:right w:val="single" w:sz="12" w:space="0" w:color="auto"/>
            </w:tcBorders>
            <w:vAlign w:val="center"/>
          </w:tcPr>
          <w:p w:rsidR="00F15A80" w:rsidRPr="00013A3C" w:rsidRDefault="00F15A80" w:rsidP="002512E4">
            <w:pPr>
              <w:pStyle w:val="Table"/>
            </w:pPr>
            <w:r w:rsidRPr="00013A3C">
              <w:t>2555</w:t>
            </w:r>
          </w:p>
        </w:tc>
      </w:tr>
      <w:tr w:rsidR="00F15A80" w:rsidRPr="00013A3C" w:rsidTr="00F15A80">
        <w:tc>
          <w:tcPr>
            <w:tcW w:w="1704" w:type="dxa"/>
            <w:tcBorders>
              <w:left w:val="single" w:sz="12" w:space="0" w:color="auto"/>
              <w:bottom w:val="single" w:sz="12" w:space="0" w:color="auto"/>
              <w:right w:val="double" w:sz="4" w:space="0" w:color="auto"/>
            </w:tcBorders>
          </w:tcPr>
          <w:p w:rsidR="00F15A80" w:rsidRPr="00013A3C" w:rsidRDefault="00F15A80" w:rsidP="002512E4">
            <w:pPr>
              <w:pStyle w:val="Table"/>
              <w:jc w:val="left"/>
            </w:pPr>
            <w:r w:rsidRPr="00013A3C">
              <w:t>Promiscuous semaphore</w:t>
            </w:r>
          </w:p>
        </w:tc>
        <w:tc>
          <w:tcPr>
            <w:tcW w:w="994" w:type="dxa"/>
            <w:tcBorders>
              <w:left w:val="double" w:sz="4" w:space="0" w:color="auto"/>
              <w:bottom w:val="single" w:sz="12" w:space="0" w:color="auto"/>
            </w:tcBorders>
            <w:vAlign w:val="center"/>
          </w:tcPr>
          <w:p w:rsidR="00F15A80" w:rsidRPr="00013A3C" w:rsidRDefault="00F15A80" w:rsidP="002512E4">
            <w:pPr>
              <w:pStyle w:val="Table"/>
            </w:pPr>
            <w:r w:rsidRPr="00013A3C">
              <w:t>27,54</w:t>
            </w:r>
          </w:p>
        </w:tc>
        <w:tc>
          <w:tcPr>
            <w:tcW w:w="1172" w:type="dxa"/>
            <w:tcBorders>
              <w:bottom w:val="single" w:sz="12" w:space="0" w:color="auto"/>
            </w:tcBorders>
            <w:vAlign w:val="center"/>
          </w:tcPr>
          <w:p w:rsidR="00F15A80" w:rsidRPr="00013A3C" w:rsidRDefault="00F15A80" w:rsidP="002512E4">
            <w:pPr>
              <w:pStyle w:val="Table"/>
            </w:pPr>
            <w:r w:rsidRPr="00013A3C">
              <w:t>0</w:t>
            </w:r>
          </w:p>
        </w:tc>
        <w:tc>
          <w:tcPr>
            <w:tcW w:w="905" w:type="dxa"/>
            <w:tcBorders>
              <w:bottom w:val="single" w:sz="12" w:space="0" w:color="auto"/>
              <w:right w:val="single" w:sz="12" w:space="0" w:color="auto"/>
            </w:tcBorders>
            <w:vAlign w:val="center"/>
          </w:tcPr>
          <w:p w:rsidR="00F15A80" w:rsidRPr="00013A3C" w:rsidRDefault="00F15A80" w:rsidP="002512E4">
            <w:pPr>
              <w:pStyle w:val="Table"/>
            </w:pPr>
            <w:r w:rsidRPr="00013A3C">
              <w:t>2615</w:t>
            </w:r>
          </w:p>
        </w:tc>
      </w:tr>
    </w:tbl>
    <w:p w:rsidR="00F15A80" w:rsidRDefault="00F15A80" w:rsidP="00F15A80">
      <w:pPr>
        <w:tabs>
          <w:tab w:val="left" w:pos="-1161"/>
          <w:tab w:val="left" w:pos="-720"/>
          <w:tab w:val="left" w:pos="0"/>
          <w:tab w:val="left" w:pos="1440"/>
        </w:tabs>
        <w:spacing w:before="120" w:after="120"/>
        <w:ind w:firstLine="142"/>
        <w:jc w:val="center"/>
        <w:rPr>
          <w:sz w:val="20"/>
        </w:rPr>
      </w:pPr>
      <w:r>
        <w:rPr>
          <w:b/>
          <w:sz w:val="20"/>
        </w:rPr>
        <w:t>Table</w:t>
      </w:r>
      <w:r w:rsidRPr="0038744B">
        <w:rPr>
          <w:b/>
          <w:sz w:val="20"/>
        </w:rPr>
        <w:t xml:space="preserve"> </w:t>
      </w:r>
      <w:r>
        <w:rPr>
          <w:b/>
          <w:sz w:val="20"/>
        </w:rPr>
        <w:t>1</w:t>
      </w:r>
      <w:r>
        <w:rPr>
          <w:sz w:val="20"/>
        </w:rPr>
        <w:t xml:space="preserve"> </w:t>
      </w:r>
      <w:r w:rsidRPr="00F15A80">
        <w:rPr>
          <w:sz w:val="20"/>
        </w:rPr>
        <w:t>Measured values for individual configurations</w:t>
      </w:r>
      <w:r>
        <w:rPr>
          <w:sz w:val="20"/>
        </w:rPr>
        <w:t>.</w:t>
      </w:r>
    </w:p>
    <w:p w:rsidR="001A5B2A" w:rsidRPr="00CC2838" w:rsidRDefault="00F15A80" w:rsidP="00F15A80">
      <w:pPr>
        <w:pStyle w:val="Elitechparagraph"/>
      </w:pPr>
      <w:r w:rsidRPr="00013A3C">
        <w:t xml:space="preserve">Based on the given results, we concluded that promiscuous semaphore in the form of aspect is viable. Processor requirements increased only slightly while the maximum security and fault tolerance were retained, which is a satisfying result. </w:t>
      </w:r>
    </w:p>
    <w:p w:rsidR="001A5B2A" w:rsidRDefault="00F15A80" w:rsidP="001A5B2A">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360" w:after="240"/>
        <w:jc w:val="center"/>
        <w:rPr>
          <w:b/>
          <w:sz w:val="22"/>
          <w:szCs w:val="22"/>
        </w:rPr>
      </w:pPr>
      <w:r>
        <w:rPr>
          <w:b/>
          <w:sz w:val="22"/>
          <w:szCs w:val="22"/>
        </w:rPr>
        <w:t>4</w:t>
      </w:r>
      <w:r w:rsidR="00E3065B">
        <w:rPr>
          <w:b/>
          <w:sz w:val="22"/>
          <w:szCs w:val="22"/>
        </w:rPr>
        <w:t xml:space="preserve"> CONCLUSION</w:t>
      </w:r>
    </w:p>
    <w:p w:rsidR="00F15A80" w:rsidRPr="00013A3C" w:rsidRDefault="00F15A80" w:rsidP="00F15A80">
      <w:pPr>
        <w:pStyle w:val="Elitechparagraph"/>
      </w:pPr>
      <w:r w:rsidRPr="00013A3C">
        <w:t>We proposed our own solution for mutual exclusion (</w:t>
      </w:r>
      <w:r w:rsidRPr="00013A3C">
        <w:rPr>
          <w:i/>
        </w:rPr>
        <w:t xml:space="preserve">Code </w:t>
      </w:r>
      <w:r>
        <w:rPr>
          <w:i/>
        </w:rPr>
        <w:t>1</w:t>
      </w:r>
      <w:r w:rsidRPr="00013A3C">
        <w:t>) that allows deadlock avoidance even when multiple call by the same process occurs. We applied this approach to real POS terminal application (</w:t>
      </w:r>
      <w:r w:rsidRPr="00013A3C">
        <w:rPr>
          <w:i/>
        </w:rPr>
        <w:t xml:space="preserve">Section </w:t>
      </w:r>
      <w:r>
        <w:rPr>
          <w:i/>
        </w:rPr>
        <w:t>3</w:t>
      </w:r>
      <w:r w:rsidRPr="00013A3C">
        <w:t>). Based on acquired results of performance comparison of different approaches (</w:t>
      </w:r>
      <w:r w:rsidRPr="00013A3C">
        <w:rPr>
          <w:i/>
        </w:rPr>
        <w:t>Table 1</w:t>
      </w:r>
      <w:r w:rsidRPr="00013A3C">
        <w:t>), we declared our approach to be the best for given application.</w:t>
      </w:r>
    </w:p>
    <w:p w:rsidR="00F15A80" w:rsidRPr="00013A3C" w:rsidRDefault="00F15A80" w:rsidP="00F15A80">
      <w:pPr>
        <w:pStyle w:val="Elitechparagraph"/>
      </w:pPr>
      <w:r w:rsidRPr="00013A3C">
        <w:t xml:space="preserve">One of the advantages of our approach is low </w:t>
      </w:r>
      <w:proofErr w:type="spellStart"/>
      <w:r w:rsidRPr="00013A3C">
        <w:t>pointcut</w:t>
      </w:r>
      <w:proofErr w:type="spellEnd"/>
      <w:r w:rsidRPr="00013A3C">
        <w:t xml:space="preserve"> fragility. We tested the robustness of concrete aspect (</w:t>
      </w:r>
      <w:r w:rsidRPr="00013A3C">
        <w:rPr>
          <w:i/>
        </w:rPr>
        <w:t xml:space="preserve">Code </w:t>
      </w:r>
      <w:r>
        <w:rPr>
          <w:i/>
        </w:rPr>
        <w:t>4</w:t>
      </w:r>
      <w:r w:rsidRPr="00013A3C">
        <w:t>) weaved into the communication line by adding functions for internal modem operation. The concrete aspect was weaved correctly and worked according to the expectations, which confirmed the robustness of the solution.</w:t>
      </w:r>
    </w:p>
    <w:p w:rsidR="00F15A80" w:rsidRPr="00013A3C" w:rsidRDefault="00F15A80" w:rsidP="00F15A80">
      <w:pPr>
        <w:pStyle w:val="Elitechparagraph"/>
      </w:pPr>
      <w:r w:rsidRPr="00013A3C">
        <w:t>Promiscuous semaphore aspect (</w:t>
      </w:r>
      <w:r w:rsidRPr="00013A3C">
        <w:rPr>
          <w:i/>
        </w:rPr>
        <w:t xml:space="preserve">Code </w:t>
      </w:r>
      <w:r>
        <w:rPr>
          <w:i/>
        </w:rPr>
        <w:t>1</w:t>
      </w:r>
      <w:r w:rsidRPr="00013A3C">
        <w:t xml:space="preserve">) does not operate over the context of the join point (it operates over the context of caller process), and its advices are applicable to arbitrary </w:t>
      </w:r>
      <w:proofErr w:type="spellStart"/>
      <w:r w:rsidRPr="00013A3C">
        <w:t>pointcut</w:t>
      </w:r>
      <w:proofErr w:type="spellEnd"/>
      <w:r w:rsidRPr="00013A3C">
        <w:t>. The critical section control advice is applied symmetrically, i.e., the lock and unlock functions are applied in pair, and with our approach there is no risk of deadlock due to forgotten unlock or lock call.</w:t>
      </w:r>
    </w:p>
    <w:p w:rsidR="00F15A80" w:rsidRDefault="00F15A80" w:rsidP="00452DB7">
      <w:pPr>
        <w:pStyle w:val="Elitechparagraph"/>
      </w:pPr>
      <w:r w:rsidRPr="00887F85">
        <w:lastRenderedPageBreak/>
        <w:t>We utilized aspects also to affect memory protection. Through concretization and weaving of our aspect (</w:t>
      </w:r>
      <w:r w:rsidRPr="00887F85">
        <w:rPr>
          <w:i/>
        </w:rPr>
        <w:t>Code 1</w:t>
      </w:r>
      <w:r w:rsidRPr="00887F85">
        <w:t xml:space="preserve">) for memory access protection, we achieved zero read/write fault rate. This experiment extended the ways of memory protection using aspects </w:t>
      </w:r>
      <w:r w:rsidR="00607355">
        <w:rPr>
          <w:sz w:val="20"/>
        </w:rPr>
        <w:t xml:space="preserve">(Hoffer </w:t>
      </w:r>
      <w:r w:rsidR="00607355">
        <w:rPr>
          <w:i/>
          <w:sz w:val="20"/>
        </w:rPr>
        <w:t>et al</w:t>
      </w:r>
      <w:r w:rsidR="00607355">
        <w:rPr>
          <w:sz w:val="20"/>
        </w:rPr>
        <w:t>., 2007)</w:t>
      </w:r>
      <w:r w:rsidRPr="00887F85">
        <w:t>, where the possibility of protection via weaved semaphore was not mentioned before.</w:t>
      </w:r>
    </w:p>
    <w:p w:rsidR="00452DB7" w:rsidRPr="00442D6C" w:rsidRDefault="00B4416C" w:rsidP="00452DB7">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360" w:after="240"/>
        <w:jc w:val="center"/>
        <w:rPr>
          <w:b/>
          <w:sz w:val="22"/>
          <w:szCs w:val="22"/>
        </w:rPr>
      </w:pPr>
      <w:r w:rsidRPr="00442D6C">
        <w:rPr>
          <w:b/>
          <w:sz w:val="22"/>
          <w:szCs w:val="22"/>
        </w:rPr>
        <w:t>REFERENCES</w:t>
      </w:r>
    </w:p>
    <w:p w:rsidR="00452DB7" w:rsidRDefault="00452DB7" w:rsidP="00452DB7">
      <w:pPr>
        <w:pStyle w:val="Elitechreferencie"/>
      </w:pPr>
      <w:proofErr w:type="spellStart"/>
      <w:r w:rsidRPr="00013A3C">
        <w:t>Afonso</w:t>
      </w:r>
      <w:proofErr w:type="spellEnd"/>
      <w:r w:rsidRPr="00013A3C">
        <w:t xml:space="preserve">, F., Montenegro, S., Silva, C., Tavares, </w:t>
      </w:r>
      <w:proofErr w:type="gramStart"/>
      <w:r w:rsidRPr="00013A3C">
        <w:t>A</w:t>
      </w:r>
      <w:proofErr w:type="gramEnd"/>
      <w:r w:rsidRPr="00013A3C">
        <w:t xml:space="preserve">.: Applying aspects to a real-time embedded operating system. In: </w:t>
      </w:r>
      <w:r w:rsidRPr="00013A3C">
        <w:rPr>
          <w:i/>
        </w:rPr>
        <w:t>Proceedings of the 6th workshop on Aspects, components, and patterns for infrastructure software</w:t>
      </w:r>
      <w:r w:rsidR="0074287B">
        <w:t>. ACM, (2007).</w:t>
      </w:r>
    </w:p>
    <w:p w:rsidR="00452DB7" w:rsidRPr="00013A3C" w:rsidRDefault="00452DB7" w:rsidP="00452DB7">
      <w:pPr>
        <w:pStyle w:val="Elitechreferencie"/>
      </w:pPr>
      <w:proofErr w:type="spellStart"/>
      <w:r w:rsidRPr="00013A3C">
        <w:t>Afonso</w:t>
      </w:r>
      <w:proofErr w:type="spellEnd"/>
      <w:r w:rsidRPr="00013A3C">
        <w:t xml:space="preserve">, F., Brito, N., Montenegro, S., Silva, C., Tavares, </w:t>
      </w:r>
      <w:proofErr w:type="gramStart"/>
      <w:r w:rsidRPr="00013A3C">
        <w:t>A</w:t>
      </w:r>
      <w:proofErr w:type="gramEnd"/>
      <w:r w:rsidRPr="00013A3C">
        <w:t xml:space="preserve">.: Aspect-oriented fault tolerance for real-time embedded systems. In: </w:t>
      </w:r>
      <w:r w:rsidRPr="00013A3C">
        <w:rPr>
          <w:i/>
        </w:rPr>
        <w:t>Proceedings of the 2008 AOSD workshop on Aspects, components, and patterns for infrastructure software</w:t>
      </w:r>
      <w:r w:rsidR="0074287B">
        <w:t>. ACM, (2008).</w:t>
      </w:r>
    </w:p>
    <w:p w:rsidR="00452DB7" w:rsidRPr="00013A3C" w:rsidRDefault="00452DB7" w:rsidP="00452DB7">
      <w:pPr>
        <w:pStyle w:val="Elitechreferencie"/>
      </w:pPr>
      <w:proofErr w:type="spellStart"/>
      <w:r w:rsidRPr="00013A3C">
        <w:lastRenderedPageBreak/>
        <w:t>Baleani</w:t>
      </w:r>
      <w:proofErr w:type="spellEnd"/>
      <w:r w:rsidRPr="00013A3C">
        <w:t xml:space="preserve">, M., Ferrari, A., </w:t>
      </w:r>
      <w:proofErr w:type="spellStart"/>
      <w:r w:rsidRPr="00013A3C">
        <w:t>Mangeruca</w:t>
      </w:r>
      <w:proofErr w:type="spellEnd"/>
      <w:r w:rsidRPr="00013A3C">
        <w:t xml:space="preserve">, L., </w:t>
      </w:r>
      <w:proofErr w:type="spellStart"/>
      <w:r w:rsidRPr="00013A3C">
        <w:t>Sangiovanni-Vincentelli</w:t>
      </w:r>
      <w:proofErr w:type="spellEnd"/>
      <w:r w:rsidRPr="00013A3C">
        <w:t xml:space="preserve">, </w:t>
      </w:r>
      <w:proofErr w:type="gramStart"/>
      <w:r w:rsidRPr="00013A3C">
        <w:t>A</w:t>
      </w:r>
      <w:proofErr w:type="gramEnd"/>
      <w:r w:rsidRPr="00013A3C">
        <w:t xml:space="preserve">.: Efﬁcient embedded software design with synchronous models. In: </w:t>
      </w:r>
      <w:r w:rsidRPr="00013A3C">
        <w:rPr>
          <w:i/>
        </w:rPr>
        <w:t xml:space="preserve">Proceedings of the 5th ACM international conference on </w:t>
      </w:r>
      <w:proofErr w:type="gramStart"/>
      <w:r w:rsidRPr="00013A3C">
        <w:rPr>
          <w:i/>
        </w:rPr>
        <w:t>Embedded</w:t>
      </w:r>
      <w:proofErr w:type="gramEnd"/>
      <w:r w:rsidRPr="00013A3C">
        <w:rPr>
          <w:i/>
        </w:rPr>
        <w:t xml:space="preserve"> software</w:t>
      </w:r>
      <w:r w:rsidRPr="00013A3C">
        <w:t>. ACM, (2005), pp. 187 – 190.</w:t>
      </w:r>
    </w:p>
    <w:p w:rsidR="00452DB7" w:rsidRPr="00013A3C" w:rsidRDefault="00452DB7" w:rsidP="00452DB7">
      <w:pPr>
        <w:pStyle w:val="Elitechreferencie"/>
      </w:pPr>
      <w:r w:rsidRPr="00013A3C">
        <w:t xml:space="preserve">Deng, G., </w:t>
      </w:r>
      <w:proofErr w:type="spellStart"/>
      <w:r w:rsidRPr="00013A3C">
        <w:t>Gokhale</w:t>
      </w:r>
      <w:proofErr w:type="spellEnd"/>
      <w:r w:rsidRPr="00013A3C">
        <w:t xml:space="preserve">, A., Schmidt, </w:t>
      </w:r>
      <w:proofErr w:type="gramStart"/>
      <w:r w:rsidRPr="00013A3C">
        <w:t>D</w:t>
      </w:r>
      <w:proofErr w:type="gramEnd"/>
      <w:r w:rsidRPr="00013A3C">
        <w:t xml:space="preserve">. C.: Addressing crosscutting deployment and configuration concerns of distributed real-time and embedded systems via aspect-oriented &amp; model-driven software development. In: </w:t>
      </w:r>
      <w:r w:rsidRPr="00013A3C">
        <w:rPr>
          <w:i/>
        </w:rPr>
        <w:t>Proceedings of the 28th international conference on Software engineering</w:t>
      </w:r>
      <w:r w:rsidRPr="00013A3C">
        <w:t>. ACM, (2006), pp. 811 – 814.</w:t>
      </w:r>
    </w:p>
    <w:p w:rsidR="00452DB7" w:rsidRPr="00013A3C" w:rsidRDefault="00452DB7" w:rsidP="00452DB7">
      <w:pPr>
        <w:pStyle w:val="Elitechreferencie"/>
      </w:pPr>
      <w:r w:rsidRPr="00013A3C">
        <w:t xml:space="preserve">Hofer, W., </w:t>
      </w:r>
      <w:proofErr w:type="spellStart"/>
      <w:r w:rsidRPr="00013A3C">
        <w:t>Lohmann</w:t>
      </w:r>
      <w:proofErr w:type="spellEnd"/>
      <w:r w:rsidRPr="00013A3C">
        <w:t xml:space="preserve">, D., </w:t>
      </w:r>
      <w:proofErr w:type="spellStart"/>
      <w:r w:rsidRPr="00013A3C">
        <w:t>Schröder-Preikschat</w:t>
      </w:r>
      <w:proofErr w:type="spellEnd"/>
      <w:r w:rsidRPr="00013A3C">
        <w:t xml:space="preserve">, W., </w:t>
      </w:r>
      <w:proofErr w:type="spellStart"/>
      <w:r w:rsidRPr="00013A3C">
        <w:t>Spinczyk</w:t>
      </w:r>
      <w:proofErr w:type="spellEnd"/>
      <w:r w:rsidRPr="00013A3C">
        <w:t xml:space="preserve">, O., </w:t>
      </w:r>
      <w:proofErr w:type="spellStart"/>
      <w:r w:rsidRPr="00013A3C">
        <w:t>Streicher</w:t>
      </w:r>
      <w:proofErr w:type="spellEnd"/>
      <w:r w:rsidRPr="00013A3C">
        <w:t xml:space="preserve">, J.: Configurable memory protection by aspects. In: </w:t>
      </w:r>
      <w:r w:rsidRPr="00013A3C">
        <w:rPr>
          <w:i/>
        </w:rPr>
        <w:t>Proceedings of the 4th workshop on Programming languages and operating systems</w:t>
      </w:r>
      <w:r w:rsidRPr="00013A3C">
        <w:t>. ACM, (2007), article no. 3.</w:t>
      </w:r>
    </w:p>
    <w:p w:rsidR="00452DB7" w:rsidRPr="00013A3C" w:rsidRDefault="00452DB7" w:rsidP="00452DB7">
      <w:pPr>
        <w:pStyle w:val="Elitechreferencie"/>
      </w:pPr>
      <w:proofErr w:type="spellStart"/>
      <w:r w:rsidRPr="00013A3C">
        <w:t>Kopetz</w:t>
      </w:r>
      <w:proofErr w:type="spellEnd"/>
      <w:r w:rsidRPr="00013A3C">
        <w:t xml:space="preserve">, H.: </w:t>
      </w:r>
      <w:r w:rsidRPr="00013A3C">
        <w:rPr>
          <w:i/>
        </w:rPr>
        <w:t>Real-Time Systems: Design Principles for Distributed Embedded Applications</w:t>
      </w:r>
      <w:r w:rsidRPr="00013A3C">
        <w:t>. Kluwer Academic Publishers, (1997).</w:t>
      </w:r>
    </w:p>
    <w:p w:rsidR="0074611D" w:rsidRDefault="0074611D" w:rsidP="00B4416C">
      <w:pPr>
        <w:tabs>
          <w:tab w:val="left" w:pos="-1161"/>
          <w:tab w:val="left" w:pos="-720"/>
          <w:tab w:val="left" w:pos="0"/>
          <w:tab w:val="left" w:pos="360"/>
          <w:tab w:val="left" w:pos="1440"/>
          <w:tab w:val="left" w:pos="2160"/>
          <w:tab w:val="left" w:pos="2880"/>
          <w:tab w:val="left" w:pos="3600"/>
          <w:tab w:val="left" w:pos="4342"/>
        </w:tabs>
        <w:ind w:left="357" w:hanging="357"/>
        <w:jc w:val="both"/>
        <w:rPr>
          <w:sz w:val="20"/>
        </w:rPr>
      </w:pPr>
    </w:p>
    <w:p w:rsidR="0074611D" w:rsidRDefault="0074611D" w:rsidP="00B4416C">
      <w:pPr>
        <w:tabs>
          <w:tab w:val="left" w:pos="-1161"/>
          <w:tab w:val="left" w:pos="-720"/>
          <w:tab w:val="left" w:pos="0"/>
          <w:tab w:val="left" w:pos="360"/>
          <w:tab w:val="left" w:pos="1440"/>
          <w:tab w:val="left" w:pos="2160"/>
          <w:tab w:val="left" w:pos="2880"/>
          <w:tab w:val="left" w:pos="3600"/>
          <w:tab w:val="left" w:pos="4342"/>
        </w:tabs>
        <w:ind w:left="357" w:hanging="357"/>
        <w:jc w:val="both"/>
        <w:rPr>
          <w:sz w:val="20"/>
        </w:rPr>
        <w:sectPr w:rsidR="0074611D" w:rsidSect="00B03A21">
          <w:headerReference w:type="default" r:id="rId9"/>
          <w:type w:val="continuous"/>
          <w:pgSz w:w="11906" w:h="16838"/>
          <w:pgMar w:top="1253" w:right="1021" w:bottom="1253" w:left="1021" w:header="720" w:footer="720" w:gutter="0"/>
          <w:cols w:num="2" w:space="284"/>
        </w:sectPr>
      </w:pPr>
    </w:p>
    <w:p w:rsidR="0074611D" w:rsidRPr="00F64271" w:rsidRDefault="0074611D" w:rsidP="00B4416C">
      <w:pPr>
        <w:tabs>
          <w:tab w:val="left" w:pos="-1161"/>
          <w:tab w:val="left" w:pos="-720"/>
          <w:tab w:val="left" w:pos="0"/>
          <w:tab w:val="left" w:pos="360"/>
          <w:tab w:val="left" w:pos="1440"/>
          <w:tab w:val="left" w:pos="2160"/>
          <w:tab w:val="left" w:pos="2880"/>
          <w:tab w:val="left" w:pos="3600"/>
          <w:tab w:val="left" w:pos="4342"/>
        </w:tabs>
        <w:ind w:left="357" w:hanging="357"/>
        <w:jc w:val="both"/>
        <w:rPr>
          <w:sz w:val="20"/>
        </w:rPr>
      </w:pPr>
    </w:p>
    <w:sectPr w:rsidR="0074611D" w:rsidRPr="00F64271" w:rsidSect="00B03A21">
      <w:type w:val="continuous"/>
      <w:pgSz w:w="11906" w:h="16838"/>
      <w:pgMar w:top="1253" w:right="1021" w:bottom="1253" w:left="1021" w:header="720" w:footer="72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AEB" w:rsidRDefault="00825AEB">
      <w:r>
        <w:separator/>
      </w:r>
    </w:p>
  </w:endnote>
  <w:endnote w:type="continuationSeparator" w:id="0">
    <w:p w:rsidR="00825AEB" w:rsidRDefault="008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6C" w:rsidRPr="00992E09" w:rsidRDefault="00992E09" w:rsidP="00992E09">
    <w:pPr>
      <w:pStyle w:val="Footer"/>
      <w:jc w:val="center"/>
      <w:rPr>
        <w:sz w:val="18"/>
        <w:szCs w:val="18"/>
      </w:rPr>
    </w:pPr>
    <w:r w:rsidRPr="00992E09">
      <w:rPr>
        <w:sz w:val="18"/>
        <w:szCs w:val="18"/>
      </w:rPr>
      <w:t xml:space="preserve">- </w:t>
    </w:r>
    <w:r w:rsidRPr="00992E09">
      <w:rPr>
        <w:sz w:val="18"/>
        <w:szCs w:val="18"/>
      </w:rPr>
      <w:fldChar w:fldCharType="begin"/>
    </w:r>
    <w:r w:rsidRPr="00992E09">
      <w:rPr>
        <w:sz w:val="18"/>
        <w:szCs w:val="18"/>
      </w:rPr>
      <w:instrText xml:space="preserve"> PAGE </w:instrText>
    </w:r>
    <w:r w:rsidRPr="00992E09">
      <w:rPr>
        <w:sz w:val="18"/>
        <w:szCs w:val="18"/>
      </w:rPr>
      <w:fldChar w:fldCharType="separate"/>
    </w:r>
    <w:r w:rsidR="00632ACF">
      <w:rPr>
        <w:noProof/>
        <w:sz w:val="18"/>
        <w:szCs w:val="18"/>
      </w:rPr>
      <w:t>5</w:t>
    </w:r>
    <w:r w:rsidRPr="00992E09">
      <w:rPr>
        <w:sz w:val="18"/>
        <w:szCs w:val="18"/>
      </w:rPr>
      <w:fldChar w:fldCharType="end"/>
    </w:r>
    <w:r w:rsidRPr="00992E09">
      <w:rPr>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AEB" w:rsidRDefault="00825AEB">
      <w:r>
        <w:separator/>
      </w:r>
    </w:p>
  </w:footnote>
  <w:footnote w:type="continuationSeparator" w:id="0">
    <w:p w:rsidR="00825AEB" w:rsidRDefault="008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F1B" w:rsidRPr="0074611D" w:rsidRDefault="003B6CA5" w:rsidP="00DB5F1B">
    <w:pPr>
      <w:pStyle w:val="Header"/>
      <w:tabs>
        <w:tab w:val="clear" w:pos="4153"/>
        <w:tab w:val="clear" w:pos="8306"/>
        <w:tab w:val="right" w:pos="9356"/>
      </w:tabs>
      <w:rPr>
        <w:rFonts w:ascii="Arial" w:hAnsi="Arial" w:cs="Arial"/>
        <w:b/>
        <w:color w:val="4D4D4D"/>
        <w:sz w:val="16"/>
        <w:szCs w:val="16"/>
        <w:lang w:val="en-US"/>
      </w:rPr>
    </w:pPr>
    <w:r>
      <w:rPr>
        <w:rFonts w:ascii="Franklin Gothic Demi" w:hAnsi="Franklin Gothic Demi"/>
        <w:noProof/>
        <w:color w:val="4D4D4D"/>
        <w:sz w:val="18"/>
        <w:szCs w:val="18"/>
        <w:lang w:val="en-US"/>
      </w:rPr>
      <mc:AlternateContent>
        <mc:Choice Requires="wps">
          <w:drawing>
            <wp:anchor distT="0" distB="0" distL="114300" distR="114300" simplePos="0" relativeHeight="251657216" behindDoc="0" locked="0" layoutInCell="1" allowOverlap="1">
              <wp:simplePos x="0" y="0"/>
              <wp:positionH relativeFrom="column">
                <wp:posOffset>-8890</wp:posOffset>
              </wp:positionH>
              <wp:positionV relativeFrom="paragraph">
                <wp:posOffset>-24130</wp:posOffset>
              </wp:positionV>
              <wp:extent cx="2586990" cy="381635"/>
              <wp:effectExtent l="0" t="0" r="0" b="0"/>
              <wp:wrapTight wrapText="bothSides">
                <wp:wrapPolygon edited="0">
                  <wp:start x="-80" y="0"/>
                  <wp:lineTo x="-80" y="21097"/>
                  <wp:lineTo x="21600" y="21097"/>
                  <wp:lineTo x="21600" y="0"/>
                  <wp:lineTo x="-80" y="0"/>
                </wp:wrapPolygon>
              </wp:wrapTight>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38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728B" w:rsidRPr="0074611D" w:rsidRDefault="00A8728B">
                          <w:pPr>
                            <w:rPr>
                              <w:rFonts w:ascii="Arial" w:hAnsi="Arial" w:cs="Arial"/>
                              <w:b/>
                            </w:rPr>
                          </w:pPr>
                          <w:r w:rsidRPr="0074611D">
                            <w:rPr>
                              <w:rFonts w:ascii="Arial" w:hAnsi="Arial" w:cs="Arial"/>
                              <w:b/>
                              <w:color w:val="4D4D4D"/>
                              <w:sz w:val="20"/>
                              <w:lang w:val="en-US"/>
                            </w:rPr>
                            <w:t>1</w:t>
                          </w:r>
                          <w:r w:rsidR="00B6568C">
                            <w:rPr>
                              <w:rFonts w:ascii="Arial" w:hAnsi="Arial" w:cs="Arial"/>
                              <w:b/>
                              <w:color w:val="4D4D4D"/>
                              <w:sz w:val="20"/>
                              <w:lang w:val="en-US"/>
                            </w:rPr>
                            <w:t>7</w:t>
                          </w:r>
                          <w:r w:rsidRPr="0074611D">
                            <w:rPr>
                              <w:rFonts w:ascii="Arial" w:hAnsi="Arial" w:cs="Arial"/>
                              <w:b/>
                              <w:color w:val="4D4D4D"/>
                              <w:sz w:val="20"/>
                              <w:vertAlign w:val="superscript"/>
                              <w:lang w:val="en-US"/>
                            </w:rPr>
                            <w:t>th</w:t>
                          </w:r>
                          <w:r w:rsidRPr="0074611D">
                            <w:rPr>
                              <w:rFonts w:ascii="Arial" w:hAnsi="Arial" w:cs="Arial"/>
                              <w:b/>
                              <w:color w:val="4D4D4D"/>
                              <w:sz w:val="20"/>
                              <w:lang w:val="en-US"/>
                            </w:rPr>
                            <w:t xml:space="preserve"> Conference of Doctoral Students</w:t>
                          </w:r>
                          <w:r w:rsidRPr="0074611D">
                            <w:rPr>
                              <w:rFonts w:ascii="Arial" w:hAnsi="Arial" w:cs="Arial"/>
                              <w:color w:val="4D4D4D"/>
                              <w:sz w:val="18"/>
                              <w:szCs w:val="18"/>
                              <w:lang w:val="en-US"/>
                            </w:rPr>
                            <w:t xml:space="preserve"> </w:t>
                          </w:r>
                          <w:r w:rsidRPr="0074611D">
                            <w:rPr>
                              <w:rFonts w:ascii="Arial" w:hAnsi="Arial" w:cs="Arial"/>
                              <w:b/>
                              <w:color w:val="4D4D4D"/>
                              <w:szCs w:val="24"/>
                              <w:lang w:val="en-US"/>
                            </w:rPr>
                            <w:t>ELITECH ’1</w:t>
                          </w:r>
                          <w:r w:rsidR="00B6568C">
                            <w:rPr>
                              <w:rFonts w:ascii="Arial" w:hAnsi="Arial" w:cs="Arial"/>
                              <w:b/>
                              <w:color w:val="4D4D4D"/>
                              <w:szCs w:val="24"/>
                              <w:lang w:val="en-US"/>
                            </w:rPr>
                            <w:t>5</w:t>
                          </w:r>
                          <w:r w:rsidRPr="0074611D">
                            <w:rPr>
                              <w:rFonts w:ascii="Arial" w:hAnsi="Arial" w:cs="Arial"/>
                              <w:b/>
                              <w:color w:val="4D4D4D"/>
                              <w:sz w:val="18"/>
                              <w:szCs w:val="1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7pt;margin-top:-1.9pt;width:203.7pt;height:3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QIgwIAABA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" stroked="f">
              <v:textbox>
                <w:txbxContent>
                  <w:p w:rsidR="00A8728B" w:rsidRPr="0074611D" w:rsidRDefault="00A8728B">
                    <w:pPr>
                      <w:rPr>
                        <w:rFonts w:ascii="Arial" w:hAnsi="Arial" w:cs="Arial"/>
                        <w:b/>
                      </w:rPr>
                    </w:pPr>
                    <w:r w:rsidRPr="0074611D">
                      <w:rPr>
                        <w:rFonts w:ascii="Arial" w:hAnsi="Arial" w:cs="Arial"/>
                        <w:b/>
                        <w:color w:val="4D4D4D"/>
                        <w:sz w:val="20"/>
                        <w:lang w:val="en-US"/>
                      </w:rPr>
                      <w:t>1</w:t>
                    </w:r>
                    <w:r w:rsidR="00B6568C">
                      <w:rPr>
                        <w:rFonts w:ascii="Arial" w:hAnsi="Arial" w:cs="Arial"/>
                        <w:b/>
                        <w:color w:val="4D4D4D"/>
                        <w:sz w:val="20"/>
                        <w:lang w:val="en-US"/>
                      </w:rPr>
                      <w:t>7</w:t>
                    </w:r>
                    <w:r w:rsidRPr="0074611D">
                      <w:rPr>
                        <w:rFonts w:ascii="Arial" w:hAnsi="Arial" w:cs="Arial"/>
                        <w:b/>
                        <w:color w:val="4D4D4D"/>
                        <w:sz w:val="20"/>
                        <w:vertAlign w:val="superscript"/>
                        <w:lang w:val="en-US"/>
                      </w:rPr>
                      <w:t>th</w:t>
                    </w:r>
                    <w:r w:rsidRPr="0074611D">
                      <w:rPr>
                        <w:rFonts w:ascii="Arial" w:hAnsi="Arial" w:cs="Arial"/>
                        <w:b/>
                        <w:color w:val="4D4D4D"/>
                        <w:sz w:val="20"/>
                        <w:lang w:val="en-US"/>
                      </w:rPr>
                      <w:t xml:space="preserve"> Conference of Doctoral Students</w:t>
                    </w:r>
                    <w:r w:rsidRPr="0074611D">
                      <w:rPr>
                        <w:rFonts w:ascii="Arial" w:hAnsi="Arial" w:cs="Arial"/>
                        <w:color w:val="4D4D4D"/>
                        <w:sz w:val="18"/>
                        <w:szCs w:val="18"/>
                        <w:lang w:val="en-US"/>
                      </w:rPr>
                      <w:t xml:space="preserve"> </w:t>
                    </w:r>
                    <w:r w:rsidRPr="0074611D">
                      <w:rPr>
                        <w:rFonts w:ascii="Arial" w:hAnsi="Arial" w:cs="Arial"/>
                        <w:b/>
                        <w:color w:val="4D4D4D"/>
                        <w:szCs w:val="24"/>
                        <w:lang w:val="en-US"/>
                      </w:rPr>
                      <w:t>ELITECH ’1</w:t>
                    </w:r>
                    <w:r w:rsidR="00B6568C">
                      <w:rPr>
                        <w:rFonts w:ascii="Arial" w:hAnsi="Arial" w:cs="Arial"/>
                        <w:b/>
                        <w:color w:val="4D4D4D"/>
                        <w:szCs w:val="24"/>
                        <w:lang w:val="en-US"/>
                      </w:rPr>
                      <w:t>5</w:t>
                    </w:r>
                    <w:r w:rsidRPr="0074611D">
                      <w:rPr>
                        <w:rFonts w:ascii="Arial" w:hAnsi="Arial" w:cs="Arial"/>
                        <w:b/>
                        <w:color w:val="4D4D4D"/>
                        <w:sz w:val="18"/>
                        <w:szCs w:val="18"/>
                        <w:lang w:val="en-US"/>
                      </w:rPr>
                      <w:t xml:space="preserve">  </w:t>
                    </w:r>
                  </w:p>
                </w:txbxContent>
              </v:textbox>
              <w10:wrap type="tight"/>
            </v:shape>
          </w:pict>
        </mc:Fallback>
      </mc:AlternateContent>
    </w:r>
    <w:r w:rsidR="00DB5F1B" w:rsidRPr="00275F99">
      <w:rPr>
        <w:rFonts w:ascii="Franklin Gothic Demi" w:hAnsi="Franklin Gothic Demi"/>
        <w:color w:val="4D4D4D"/>
        <w:sz w:val="18"/>
        <w:szCs w:val="18"/>
        <w:lang w:val="en-US"/>
      </w:rPr>
      <w:tab/>
    </w:r>
    <w:r w:rsidR="00DB5F1B" w:rsidRPr="0074611D">
      <w:rPr>
        <w:rFonts w:ascii="Arial" w:hAnsi="Arial" w:cs="Arial"/>
        <w:b/>
        <w:color w:val="4D4D4D"/>
        <w:sz w:val="16"/>
        <w:szCs w:val="16"/>
        <w:lang w:val="en-US"/>
      </w:rPr>
      <w:t xml:space="preserve">Faculty of Electrical Engineering and Information Technology </w:t>
    </w:r>
  </w:p>
  <w:p w:rsidR="00DB5F1B" w:rsidRPr="0074611D" w:rsidRDefault="00DB5F1B" w:rsidP="00DB5F1B">
    <w:pPr>
      <w:pStyle w:val="Header"/>
      <w:tabs>
        <w:tab w:val="clear" w:pos="4153"/>
        <w:tab w:val="clear" w:pos="8306"/>
        <w:tab w:val="right" w:pos="9356"/>
      </w:tabs>
      <w:rPr>
        <w:rFonts w:ascii="Arial" w:hAnsi="Arial" w:cs="Arial"/>
        <w:b/>
        <w:color w:val="4D4D4D"/>
        <w:sz w:val="16"/>
        <w:szCs w:val="16"/>
        <w:lang w:val="en-US"/>
      </w:rPr>
    </w:pPr>
    <w:r w:rsidRPr="0074611D">
      <w:rPr>
        <w:rFonts w:ascii="Arial" w:hAnsi="Arial" w:cs="Arial"/>
        <w:b/>
        <w:color w:val="4D4D4D"/>
      </w:rPr>
      <w:tab/>
    </w:r>
    <w:r w:rsidRPr="0074611D">
      <w:rPr>
        <w:rFonts w:ascii="Arial" w:hAnsi="Arial" w:cs="Arial"/>
        <w:b/>
        <w:color w:val="4D4D4D"/>
        <w:sz w:val="16"/>
        <w:szCs w:val="16"/>
        <w:lang w:val="en-US"/>
      </w:rPr>
      <w:t>Slovak University of Technology, Bratislava, Slovak Republic</w:t>
    </w:r>
  </w:p>
  <w:p w:rsidR="00A8728B" w:rsidRPr="0074611D" w:rsidRDefault="003B6CA5" w:rsidP="00DB5F1B">
    <w:pPr>
      <w:pStyle w:val="Header"/>
      <w:tabs>
        <w:tab w:val="clear" w:pos="4153"/>
        <w:tab w:val="clear" w:pos="8306"/>
        <w:tab w:val="right" w:pos="9356"/>
      </w:tabs>
      <w:rPr>
        <w:rFonts w:ascii="Arial" w:hAnsi="Arial" w:cs="Arial"/>
        <w:b/>
        <w:color w:val="4D4D4D"/>
        <w:sz w:val="18"/>
        <w:szCs w:val="18"/>
        <w:lang w:val="en-US"/>
      </w:rPr>
    </w:pPr>
    <w:r>
      <w:rPr>
        <w:rFonts w:ascii="Arial" w:hAnsi="Arial" w:cs="Arial"/>
        <w:b/>
        <w:noProof/>
        <w:color w:val="4D4D4D"/>
        <w:sz w:val="18"/>
        <w:szCs w:val="18"/>
        <w:lang w:val="en-US"/>
      </w:rPr>
      <mc:AlternateContent>
        <mc:Choice Requires="wps">
          <w:drawing>
            <wp:anchor distT="0" distB="0" distL="114300" distR="114300" simplePos="0" relativeHeight="251658240" behindDoc="0" locked="0" layoutInCell="1" allowOverlap="1">
              <wp:simplePos x="0" y="0"/>
              <wp:positionH relativeFrom="column">
                <wp:posOffset>17780</wp:posOffset>
              </wp:positionH>
              <wp:positionV relativeFrom="paragraph">
                <wp:posOffset>114935</wp:posOffset>
              </wp:positionV>
              <wp:extent cx="5943600" cy="0"/>
              <wp:effectExtent l="0" t="0" r="0" b="0"/>
              <wp:wrapTight wrapText="bothSides">
                <wp:wrapPolygon edited="0">
                  <wp:start x="0" y="-2147483648"/>
                  <wp:lineTo x="625" y="-2147483648"/>
                  <wp:lineTo x="625" y="-2147483648"/>
                  <wp:lineTo x="0" y="-2147483648"/>
                  <wp:lineTo x="0" y="-2147483648"/>
                </wp:wrapPolygon>
              </wp:wrapTight>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4D4D4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B196A"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9.05pt" to="469.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" strokecolor="#4d4d4d" strokeweight=".5pt">
              <w10:wrap type="tight"/>
            </v:line>
          </w:pict>
        </mc:Fallback>
      </mc:AlternateContent>
    </w:r>
    <w:r w:rsidR="00A8728B" w:rsidRPr="0074611D">
      <w:rPr>
        <w:rFonts w:ascii="Arial" w:hAnsi="Arial" w:cs="Arial"/>
        <w:b/>
        <w:color w:val="4D4D4D"/>
        <w:sz w:val="18"/>
        <w:szCs w:val="18"/>
        <w:lang w:val="en-US"/>
      </w:rPr>
      <w:tab/>
    </w:r>
    <w:r w:rsidR="00B6568C">
      <w:rPr>
        <w:rFonts w:ascii="Arial" w:hAnsi="Arial" w:cs="Arial"/>
        <w:b/>
        <w:color w:val="4D4D4D"/>
        <w:sz w:val="16"/>
        <w:szCs w:val="16"/>
        <w:lang w:val="en-US"/>
      </w:rPr>
      <w:t>May 25</w:t>
    </w:r>
    <w:r w:rsidR="00A8728B" w:rsidRPr="0074611D">
      <w:rPr>
        <w:rFonts w:ascii="Arial" w:hAnsi="Arial" w:cs="Arial"/>
        <w:b/>
        <w:color w:val="4D4D4D"/>
        <w:sz w:val="16"/>
        <w:szCs w:val="16"/>
        <w:lang w:val="en-US"/>
      </w:rPr>
      <w:t>, 201</w:t>
    </w:r>
    <w:r w:rsidR="00B6568C">
      <w:rPr>
        <w:rFonts w:ascii="Arial" w:hAnsi="Arial" w:cs="Arial"/>
        <w:b/>
        <w:color w:val="4D4D4D"/>
        <w:sz w:val="16"/>
        <w:szCs w:val="16"/>
        <w:lang w:val="en-US"/>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830" w:rsidRPr="00986830" w:rsidRDefault="00986830" w:rsidP="00986830">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F2C706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2B6664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D86F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3C70E36A"/>
    <w:lvl w:ilvl="0">
      <w:start w:val="1"/>
      <w:numFmt w:val="decimal"/>
      <w:pStyle w:val="ListNumber2"/>
      <w:lvlText w:val="%1."/>
      <w:lvlJc w:val="left"/>
      <w:pPr>
        <w:tabs>
          <w:tab w:val="num" w:pos="643"/>
        </w:tabs>
        <w:ind w:left="643" w:hanging="360"/>
      </w:pPr>
    </w:lvl>
  </w:abstractNum>
  <w:abstractNum w:abstractNumId="4">
    <w:nsid w:val="FFFFFF80"/>
    <w:multiLevelType w:val="singleLevel"/>
    <w:tmpl w:val="3EEEB6A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EC2688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D223E5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EEA176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A706098"/>
    <w:lvl w:ilvl="0">
      <w:start w:val="1"/>
      <w:numFmt w:val="decimal"/>
      <w:pStyle w:val="ListNumber"/>
      <w:lvlText w:val="%1."/>
      <w:lvlJc w:val="left"/>
      <w:pPr>
        <w:tabs>
          <w:tab w:val="num" w:pos="360"/>
        </w:tabs>
        <w:ind w:left="360" w:hanging="360"/>
      </w:pPr>
    </w:lvl>
  </w:abstractNum>
  <w:abstractNum w:abstractNumId="9">
    <w:nsid w:val="FFFFFF89"/>
    <w:multiLevelType w:val="singleLevel"/>
    <w:tmpl w:val="A23E98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1">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gutterAtTop/>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69,#4d4d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05"/>
    <w:rsid w:val="00001A28"/>
    <w:rsid w:val="000335D9"/>
    <w:rsid w:val="00063202"/>
    <w:rsid w:val="000657BB"/>
    <w:rsid w:val="000C7090"/>
    <w:rsid w:val="001004DA"/>
    <w:rsid w:val="00121F97"/>
    <w:rsid w:val="00150E31"/>
    <w:rsid w:val="00156ADF"/>
    <w:rsid w:val="00167A79"/>
    <w:rsid w:val="001A5B2A"/>
    <w:rsid w:val="001B77AB"/>
    <w:rsid w:val="001C7FB4"/>
    <w:rsid w:val="001D0A8B"/>
    <w:rsid w:val="00205DF1"/>
    <w:rsid w:val="00245D70"/>
    <w:rsid w:val="00255C98"/>
    <w:rsid w:val="00265283"/>
    <w:rsid w:val="00272E31"/>
    <w:rsid w:val="00275F99"/>
    <w:rsid w:val="0029565B"/>
    <w:rsid w:val="002D474D"/>
    <w:rsid w:val="002E1D74"/>
    <w:rsid w:val="002F7205"/>
    <w:rsid w:val="003121A6"/>
    <w:rsid w:val="00325056"/>
    <w:rsid w:val="00337594"/>
    <w:rsid w:val="0038383D"/>
    <w:rsid w:val="0038744B"/>
    <w:rsid w:val="003B6CA5"/>
    <w:rsid w:val="003C2347"/>
    <w:rsid w:val="0041650F"/>
    <w:rsid w:val="00432C6C"/>
    <w:rsid w:val="00435537"/>
    <w:rsid w:val="00442D6C"/>
    <w:rsid w:val="00452DB7"/>
    <w:rsid w:val="00494A62"/>
    <w:rsid w:val="00512C56"/>
    <w:rsid w:val="00595445"/>
    <w:rsid w:val="00597C9F"/>
    <w:rsid w:val="005A3496"/>
    <w:rsid w:val="005B5E54"/>
    <w:rsid w:val="005C26EA"/>
    <w:rsid w:val="005F7CD3"/>
    <w:rsid w:val="006030C5"/>
    <w:rsid w:val="00607355"/>
    <w:rsid w:val="00613D0A"/>
    <w:rsid w:val="00632ACF"/>
    <w:rsid w:val="006525DA"/>
    <w:rsid w:val="00660266"/>
    <w:rsid w:val="006711F8"/>
    <w:rsid w:val="00681FB6"/>
    <w:rsid w:val="00682F90"/>
    <w:rsid w:val="00683E8B"/>
    <w:rsid w:val="006C07A7"/>
    <w:rsid w:val="006C2187"/>
    <w:rsid w:val="006C3E61"/>
    <w:rsid w:val="0071351A"/>
    <w:rsid w:val="00715D99"/>
    <w:rsid w:val="0074287B"/>
    <w:rsid w:val="0074611D"/>
    <w:rsid w:val="00772394"/>
    <w:rsid w:val="00772E0A"/>
    <w:rsid w:val="00775116"/>
    <w:rsid w:val="00797401"/>
    <w:rsid w:val="007C76AF"/>
    <w:rsid w:val="00825262"/>
    <w:rsid w:val="00825AEB"/>
    <w:rsid w:val="008349D3"/>
    <w:rsid w:val="008676F7"/>
    <w:rsid w:val="00877FC3"/>
    <w:rsid w:val="00893EE1"/>
    <w:rsid w:val="008D32F7"/>
    <w:rsid w:val="008D6E8E"/>
    <w:rsid w:val="008F4A36"/>
    <w:rsid w:val="00903330"/>
    <w:rsid w:val="009312FB"/>
    <w:rsid w:val="00932316"/>
    <w:rsid w:val="00946F82"/>
    <w:rsid w:val="0096040E"/>
    <w:rsid w:val="00961D76"/>
    <w:rsid w:val="00965AA5"/>
    <w:rsid w:val="00986830"/>
    <w:rsid w:val="00986EDC"/>
    <w:rsid w:val="00992E09"/>
    <w:rsid w:val="009B7B97"/>
    <w:rsid w:val="009D1C59"/>
    <w:rsid w:val="009F0CB8"/>
    <w:rsid w:val="009F3124"/>
    <w:rsid w:val="00A123AE"/>
    <w:rsid w:val="00A5449C"/>
    <w:rsid w:val="00A74E1F"/>
    <w:rsid w:val="00A75FCF"/>
    <w:rsid w:val="00A84A1D"/>
    <w:rsid w:val="00A8728B"/>
    <w:rsid w:val="00AE2E13"/>
    <w:rsid w:val="00AF58F2"/>
    <w:rsid w:val="00B014A9"/>
    <w:rsid w:val="00B03A21"/>
    <w:rsid w:val="00B4416C"/>
    <w:rsid w:val="00B630F3"/>
    <w:rsid w:val="00B63A0B"/>
    <w:rsid w:val="00B6568C"/>
    <w:rsid w:val="00BE00F1"/>
    <w:rsid w:val="00BE0700"/>
    <w:rsid w:val="00BF27A6"/>
    <w:rsid w:val="00C274E6"/>
    <w:rsid w:val="00C275BC"/>
    <w:rsid w:val="00C74A52"/>
    <w:rsid w:val="00C84B96"/>
    <w:rsid w:val="00CA4969"/>
    <w:rsid w:val="00CC2838"/>
    <w:rsid w:val="00CF378B"/>
    <w:rsid w:val="00DA11E4"/>
    <w:rsid w:val="00DB5F1B"/>
    <w:rsid w:val="00E3065B"/>
    <w:rsid w:val="00E574C8"/>
    <w:rsid w:val="00E62DBA"/>
    <w:rsid w:val="00E67566"/>
    <w:rsid w:val="00E903AD"/>
    <w:rsid w:val="00F15A80"/>
    <w:rsid w:val="00F51D79"/>
    <w:rsid w:val="00F64271"/>
    <w:rsid w:val="00F83A7B"/>
    <w:rsid w:val="00F861D7"/>
    <w:rsid w:val="00F86ADE"/>
    <w:rsid w:val="00FA210F"/>
    <w:rsid w:val="00FB0EF7"/>
    <w:rsid w:val="00FC6B4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4d4d4d"/>
    </o:shapedefaults>
    <o:shapelayout v:ext="edit">
      <o:idmap v:ext="edit" data="1"/>
    </o:shapelayout>
  </w:shapeDefaults>
  <w:doNotEmbedSmartTags/>
  <w:decimalSymbol w:val="."/>
  <w:listSeparator w:val=","/>
  <w15:docId w15:val="{900BFA36-2FED-4BA9-8662-F5B9B004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eastAsia="en-US"/>
    </w:rPr>
  </w:style>
  <w:style w:type="paragraph" w:styleId="Heading1">
    <w:name w:val="heading 1"/>
    <w:basedOn w:val="Normal"/>
    <w:next w:val="Normal"/>
    <w:qFormat/>
    <w:pPr>
      <w:keepNext/>
      <w:widowControl w:val="0"/>
      <w:outlineLvl w:val="0"/>
    </w:pPr>
    <w:rPr>
      <w:snapToGrid w:val="0"/>
      <w:sz w:val="40"/>
    </w:rPr>
  </w:style>
  <w:style w:type="paragraph" w:styleId="Heading2">
    <w:name w:val="heading 2"/>
    <w:basedOn w:val="Normal"/>
    <w:next w:val="Normal"/>
    <w:qFormat/>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Heading3">
    <w:name w:val="heading 3"/>
    <w:basedOn w:val="Normal"/>
    <w:next w:val="Normal"/>
    <w:qFormat/>
    <w:pPr>
      <w:keepNext/>
      <w:jc w:val="center"/>
      <w:outlineLvl w:val="2"/>
    </w:pPr>
    <w:rPr>
      <w:sz w:val="36"/>
    </w:rPr>
  </w:style>
  <w:style w:type="paragraph" w:styleId="Heading4">
    <w:name w:val="heading 4"/>
    <w:basedOn w:val="Normal"/>
    <w:next w:val="Normal"/>
    <w:qFormat/>
    <w:pPr>
      <w:keepNext/>
      <w:tabs>
        <w:tab w:val="right" w:leader="dot" w:pos="9086"/>
      </w:tabs>
      <w:jc w:val="center"/>
      <w:outlineLvl w:val="3"/>
    </w:pPr>
    <w:rPr>
      <w:b/>
    </w:rPr>
  </w:style>
  <w:style w:type="paragraph" w:styleId="Heading5">
    <w:name w:val="heading 5"/>
    <w:basedOn w:val="Normal"/>
    <w:next w:val="Normal"/>
    <w:qFormat/>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Heading6">
    <w:name w:val="heading 6"/>
    <w:basedOn w:val="Normal"/>
    <w:next w:val="Normal"/>
    <w:qFormat/>
    <w:pPr>
      <w:keepNext/>
      <w:tabs>
        <w:tab w:val="left" w:pos="-1161"/>
        <w:tab w:val="left" w:pos="-720"/>
        <w:tab w:val="left" w:pos="0"/>
        <w:tab w:val="left" w:pos="360"/>
        <w:tab w:val="left" w:pos="882"/>
        <w:tab w:val="left" w:pos="1422"/>
        <w:tab w:val="left" w:pos="2160"/>
      </w:tabs>
      <w:outlineLvl w:val="5"/>
    </w:pPr>
    <w:rPr>
      <w:b/>
      <w:sz w:val="20"/>
    </w:rPr>
  </w:style>
  <w:style w:type="paragraph" w:styleId="Heading7">
    <w:name w:val="heading 7"/>
    <w:basedOn w:val="Normal"/>
    <w:next w:val="Normal"/>
    <w:qFormat/>
    <w:pPr>
      <w:keepNext/>
      <w:tabs>
        <w:tab w:val="left" w:pos="-1161"/>
        <w:tab w:val="left" w:pos="-720"/>
        <w:tab w:val="left" w:pos="0"/>
        <w:tab w:val="left" w:pos="360"/>
        <w:tab w:val="left" w:pos="900"/>
      </w:tabs>
      <w:spacing w:before="120" w:after="120"/>
      <w:jc w:val="center"/>
      <w:outlineLvl w:val="6"/>
    </w:pPr>
    <w:rPr>
      <w:b/>
      <w:sz w:val="20"/>
    </w:rPr>
  </w:style>
  <w:style w:type="paragraph" w:styleId="Heading8">
    <w:name w:val="heading 8"/>
    <w:basedOn w:val="Normal"/>
    <w:next w:val="Normal"/>
    <w:qFormat/>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Heading9">
    <w:name w:val="heading 9"/>
    <w:basedOn w:val="Normal"/>
    <w:next w:val="Normal"/>
    <w:qFormat/>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1440"/>
      </w:tabs>
      <w:jc w:val="both"/>
    </w:pPr>
  </w:style>
  <w:style w:type="paragraph" w:styleId="BodyText2">
    <w:name w:val="Body Text 2"/>
    <w:basedOn w:val="Normal"/>
    <w:pPr>
      <w:tabs>
        <w:tab w:val="left" w:pos="-1440"/>
        <w:tab w:val="left" w:pos="-720"/>
        <w:tab w:val="left" w:pos="0"/>
        <w:tab w:val="left" w:pos="328"/>
        <w:tab w:val="left" w:pos="1440"/>
      </w:tabs>
      <w:jc w:val="both"/>
    </w:pPr>
    <w:rPr>
      <w:b/>
      <w:color w:val="FF0000"/>
      <w:u w:val="single"/>
    </w:rPr>
  </w:style>
  <w:style w:type="paragraph" w:styleId="BodyText3">
    <w:name w:val="Body Text 3"/>
    <w:basedOn w:val="Normal"/>
    <w:pPr>
      <w:tabs>
        <w:tab w:val="left" w:pos="720"/>
        <w:tab w:val="left" w:pos="1440"/>
      </w:tabs>
      <w:jc w:val="both"/>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customStyle="1" w:styleId="a">
    <w:name w:val="_"/>
    <w:basedOn w:val="Normal"/>
    <w:pPr>
      <w:widowControl w:val="0"/>
      <w:ind w:left="882" w:hanging="522"/>
    </w:pPr>
    <w:rPr>
      <w:snapToGrid w:val="0"/>
      <w:lang w:val="en-US"/>
    </w:rPr>
  </w:style>
  <w:style w:type="paragraph" w:styleId="BodyTextIndent">
    <w:name w:val="Body Text Indent"/>
    <w:basedOn w:val="Normal"/>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BodyTextIndent2">
    <w:name w:val="Body Text Indent 2"/>
    <w:basedOn w:val="Normal"/>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BodyTextIndent3">
    <w:name w:val="Body Text Indent 3"/>
    <w:basedOn w:val="Normal"/>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Hyperlink">
    <w:name w:val="Hyperlink"/>
    <w:rPr>
      <w:color w:val="0000FF"/>
      <w:u w:val="single"/>
    </w:rPr>
  </w:style>
  <w:style w:type="paragraph" w:styleId="BlockText">
    <w:name w:val="Block Text"/>
    <w:basedOn w:val="Normal"/>
    <w:pPr>
      <w:spacing w:after="120"/>
      <w:ind w:left="1440" w:right="1440"/>
    </w:pPr>
  </w:style>
  <w:style w:type="paragraph" w:styleId="BodyTextFirstIndent">
    <w:name w:val="Body Text First Indent"/>
    <w:basedOn w:val="BodyText"/>
    <w:pPr>
      <w:tabs>
        <w:tab w:val="clear" w:pos="720"/>
        <w:tab w:val="clear" w:pos="1440"/>
      </w:tabs>
      <w:spacing w:after="120"/>
      <w:ind w:firstLine="210"/>
      <w:jc w:val="left"/>
    </w:pPr>
  </w:style>
  <w:style w:type="paragraph" w:styleId="BodyTextFirstIndent2">
    <w:name w:val="Body Text First Indent 2"/>
    <w:basedOn w:val="BodyTextIndent"/>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rPr>
      <w:sz w:val="20"/>
    </w:rPr>
  </w:style>
  <w:style w:type="paragraph" w:styleId="Date">
    <w:name w:val="Date"/>
    <w:basedOn w:val="Normal"/>
    <w:next w:val="Normal"/>
  </w:style>
  <w:style w:type="paragraph" w:styleId="DocumentMap">
    <w:name w:val="Document Map"/>
    <w:basedOn w:val="Normal"/>
    <w:pPr>
      <w:shd w:val="clear" w:color="auto" w:fill="000080"/>
    </w:pPr>
    <w:rPr>
      <w:rFonts w:ascii="Tahoma" w:hAnsi="Tahoma"/>
    </w:rPr>
  </w:style>
  <w:style w:type="paragraph" w:styleId="EndnoteText">
    <w:name w:val="endnote text"/>
    <w:basedOn w:val="Normal"/>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styleId="FootnoteReference">
    <w:name w:val="footnote reference"/>
    <w:semiHidden/>
    <w:rsid w:val="00150E31"/>
    <w:rPr>
      <w:vertAlign w:val="superscript"/>
    </w:rPr>
  </w:style>
  <w:style w:type="paragraph" w:customStyle="1" w:styleId="Text">
    <w:name w:val="Text"/>
    <w:basedOn w:val="Normal"/>
    <w:rsid w:val="0038744B"/>
    <w:pPr>
      <w:tabs>
        <w:tab w:val="left" w:pos="-1161"/>
        <w:tab w:val="left" w:pos="-720"/>
        <w:tab w:val="left" w:pos="0"/>
        <w:tab w:val="left" w:pos="1440"/>
      </w:tabs>
      <w:spacing w:after="120"/>
      <w:ind w:firstLine="142"/>
      <w:jc w:val="both"/>
    </w:pPr>
    <w:rPr>
      <w:sz w:val="22"/>
      <w:szCs w:val="22"/>
    </w:rPr>
  </w:style>
  <w:style w:type="table" w:styleId="TableGrid">
    <w:name w:val="Table Grid"/>
    <w:basedOn w:val="TableNormal"/>
    <w:rsid w:val="00683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l11ptPodaokrajaPrvriadok025cm">
    <w:name w:val="Štýl 11 pt Podľa okraja Prvý riadok:  025 cm"/>
    <w:basedOn w:val="Normal"/>
    <w:next w:val="Text"/>
    <w:rsid w:val="00432C6C"/>
    <w:pPr>
      <w:ind w:firstLine="142"/>
      <w:jc w:val="both"/>
    </w:pPr>
    <w:rPr>
      <w:sz w:val="22"/>
    </w:rPr>
  </w:style>
  <w:style w:type="paragraph" w:styleId="ListParagraph">
    <w:name w:val="List Paragraph"/>
    <w:basedOn w:val="Normal"/>
    <w:uiPriority w:val="34"/>
    <w:qFormat/>
    <w:rsid w:val="00AF58F2"/>
    <w:pPr>
      <w:ind w:left="720"/>
      <w:contextualSpacing/>
    </w:pPr>
  </w:style>
  <w:style w:type="paragraph" w:customStyle="1" w:styleId="ELITECH-HEADER">
    <w:name w:val="ELITECH-HEADER"/>
    <w:basedOn w:val="Normal"/>
    <w:link w:val="ELITECH-HEADERChar"/>
    <w:qFormat/>
    <w:rsid w:val="00715D99"/>
    <w:pPr>
      <w:tabs>
        <w:tab w:val="left" w:pos="-1161"/>
        <w:tab w:val="left" w:pos="-720"/>
        <w:tab w:val="left" w:pos="0"/>
        <w:tab w:val="left" w:pos="1440"/>
      </w:tabs>
      <w:spacing w:after="120"/>
      <w:jc w:val="both"/>
    </w:pPr>
    <w:rPr>
      <w:sz w:val="22"/>
      <w:szCs w:val="22"/>
    </w:rPr>
  </w:style>
  <w:style w:type="paragraph" w:customStyle="1" w:styleId="Elitechparagraph">
    <w:name w:val="Elitech paragraph"/>
    <w:basedOn w:val="Normal"/>
    <w:link w:val="ElitechparagraphChar"/>
    <w:qFormat/>
    <w:rsid w:val="00715D99"/>
    <w:pPr>
      <w:tabs>
        <w:tab w:val="left" w:pos="-1161"/>
        <w:tab w:val="left" w:pos="-720"/>
        <w:tab w:val="left" w:pos="0"/>
        <w:tab w:val="left" w:pos="1440"/>
      </w:tabs>
      <w:ind w:firstLine="142"/>
      <w:jc w:val="both"/>
    </w:pPr>
    <w:rPr>
      <w:sz w:val="22"/>
      <w:szCs w:val="22"/>
    </w:rPr>
  </w:style>
  <w:style w:type="character" w:customStyle="1" w:styleId="ELITECH-HEADERChar">
    <w:name w:val="ELITECH-HEADER Char"/>
    <w:basedOn w:val="DefaultParagraphFont"/>
    <w:link w:val="ELITECH-HEADER"/>
    <w:rsid w:val="00715D99"/>
    <w:rPr>
      <w:sz w:val="22"/>
      <w:szCs w:val="22"/>
      <w:lang w:val="en-GB" w:eastAsia="en-US"/>
    </w:rPr>
  </w:style>
  <w:style w:type="paragraph" w:customStyle="1" w:styleId="ELITECH-HEADING10">
    <w:name w:val="ELITECH - HEADING 1.0"/>
    <w:basedOn w:val="Normal"/>
    <w:link w:val="ELITECH-HEADING10Char"/>
    <w:rsid w:val="00C84B96"/>
    <w:pPr>
      <w:tabs>
        <w:tab w:val="left" w:pos="-1161"/>
        <w:tab w:val="left" w:pos="-720"/>
        <w:tab w:val="left" w:pos="0"/>
        <w:tab w:val="left" w:pos="360"/>
        <w:tab w:val="left" w:pos="1440"/>
      </w:tabs>
      <w:spacing w:before="120" w:after="120"/>
      <w:ind w:left="357" w:hanging="357"/>
      <w:jc w:val="both"/>
    </w:pPr>
    <w:rPr>
      <w:i/>
      <w:sz w:val="22"/>
      <w:szCs w:val="22"/>
    </w:rPr>
  </w:style>
  <w:style w:type="character" w:customStyle="1" w:styleId="ElitechparagraphChar">
    <w:name w:val="Elitech paragraph Char"/>
    <w:basedOn w:val="DefaultParagraphFont"/>
    <w:link w:val="Elitechparagraph"/>
    <w:rsid w:val="00715D99"/>
    <w:rPr>
      <w:sz w:val="22"/>
      <w:szCs w:val="22"/>
      <w:lang w:val="en-GB" w:eastAsia="en-US"/>
    </w:rPr>
  </w:style>
  <w:style w:type="paragraph" w:customStyle="1" w:styleId="NormalFirst">
    <w:name w:val="Normal First"/>
    <w:basedOn w:val="Normal"/>
    <w:next w:val="Normal"/>
    <w:rsid w:val="002E1D74"/>
    <w:pPr>
      <w:jc w:val="both"/>
    </w:pPr>
    <w:rPr>
      <w:sz w:val="20"/>
      <w:szCs w:val="24"/>
      <w:lang w:val="en-US" w:eastAsia="sk-SK"/>
    </w:rPr>
  </w:style>
  <w:style w:type="character" w:customStyle="1" w:styleId="ELITECH-HEADING10Char">
    <w:name w:val="ELITECH - HEADING 1.0 Char"/>
    <w:basedOn w:val="DefaultParagraphFont"/>
    <w:link w:val="ELITECH-HEADING10"/>
    <w:rsid w:val="00C84B96"/>
    <w:rPr>
      <w:i/>
      <w:sz w:val="22"/>
      <w:szCs w:val="22"/>
      <w:lang w:val="en-GB" w:eastAsia="en-US"/>
    </w:rPr>
  </w:style>
  <w:style w:type="paragraph" w:customStyle="1" w:styleId="ELITECHcode">
    <w:name w:val="ELITECH code"/>
    <w:basedOn w:val="Normal"/>
    <w:link w:val="ELITECHcodeChar"/>
    <w:qFormat/>
    <w:rsid w:val="00167A79"/>
    <w:rPr>
      <w:rFonts w:ascii="Courier New" w:hAnsi="Courier New" w:cs="Courier New"/>
      <w:sz w:val="16"/>
      <w:szCs w:val="16"/>
    </w:rPr>
  </w:style>
  <w:style w:type="paragraph" w:customStyle="1" w:styleId="Kd">
    <w:name w:val="Kód"/>
    <w:basedOn w:val="Normal"/>
    <w:link w:val="KdChar"/>
    <w:qFormat/>
    <w:rsid w:val="00167A79"/>
    <w:pPr>
      <w:autoSpaceDE w:val="0"/>
      <w:autoSpaceDN w:val="0"/>
      <w:adjustRightInd w:val="0"/>
      <w:jc w:val="both"/>
    </w:pPr>
    <w:rPr>
      <w:rFonts w:ascii="Courier New" w:hAnsi="Courier New" w:cs="Courier New"/>
      <w:sz w:val="16"/>
      <w:szCs w:val="16"/>
      <w:lang w:val="en-US" w:eastAsia="sk-SK"/>
    </w:rPr>
  </w:style>
  <w:style w:type="character" w:customStyle="1" w:styleId="ELITECHcodeChar">
    <w:name w:val="ELITECH code Char"/>
    <w:basedOn w:val="DefaultParagraphFont"/>
    <w:link w:val="ELITECHcode"/>
    <w:rsid w:val="00167A79"/>
    <w:rPr>
      <w:rFonts w:ascii="Courier New" w:hAnsi="Courier New" w:cs="Courier New"/>
      <w:sz w:val="16"/>
      <w:szCs w:val="16"/>
      <w:lang w:val="en-GB" w:eastAsia="en-US"/>
    </w:rPr>
  </w:style>
  <w:style w:type="character" w:customStyle="1" w:styleId="KdChar">
    <w:name w:val="Kód Char"/>
    <w:link w:val="Kd"/>
    <w:rsid w:val="00167A79"/>
    <w:rPr>
      <w:rFonts w:ascii="Courier New" w:hAnsi="Courier New" w:cs="Courier New"/>
      <w:sz w:val="16"/>
      <w:szCs w:val="16"/>
      <w:lang w:val="en-US"/>
    </w:rPr>
  </w:style>
  <w:style w:type="paragraph" w:customStyle="1" w:styleId="StyleNumbered">
    <w:name w:val="Style Numbered"/>
    <w:basedOn w:val="Normal"/>
    <w:rsid w:val="00F15A80"/>
    <w:pPr>
      <w:numPr>
        <w:numId w:val="11"/>
      </w:numPr>
      <w:spacing w:before="60" w:after="60"/>
      <w:jc w:val="both"/>
    </w:pPr>
    <w:rPr>
      <w:sz w:val="20"/>
      <w:szCs w:val="24"/>
      <w:lang w:val="en-US" w:eastAsia="sk-SK"/>
    </w:rPr>
  </w:style>
  <w:style w:type="paragraph" w:customStyle="1" w:styleId="Table">
    <w:name w:val="Table"/>
    <w:basedOn w:val="Normal"/>
    <w:next w:val="Normal"/>
    <w:rsid w:val="00F15A80"/>
    <w:pPr>
      <w:jc w:val="center"/>
    </w:pPr>
    <w:rPr>
      <w:sz w:val="20"/>
      <w:szCs w:val="22"/>
      <w:lang w:val="en-US"/>
    </w:rPr>
  </w:style>
  <w:style w:type="paragraph" w:customStyle="1" w:styleId="ReferenceItem">
    <w:name w:val="Reference Item"/>
    <w:basedOn w:val="Normal"/>
    <w:rsid w:val="00452DB7"/>
    <w:pPr>
      <w:numPr>
        <w:numId w:val="12"/>
      </w:numPr>
      <w:spacing w:after="57"/>
      <w:ind w:left="511" w:hanging="142"/>
      <w:jc w:val="both"/>
    </w:pPr>
    <w:rPr>
      <w:sz w:val="20"/>
      <w:szCs w:val="24"/>
      <w:lang w:val="en-US"/>
    </w:rPr>
  </w:style>
  <w:style w:type="paragraph" w:customStyle="1" w:styleId="ELITECH-Referecia">
    <w:name w:val="ELITECH - Referecia"/>
    <w:basedOn w:val="Normal"/>
    <w:link w:val="ELITECH-RefereciaChar"/>
    <w:qFormat/>
    <w:rsid w:val="00452DB7"/>
    <w:pPr>
      <w:tabs>
        <w:tab w:val="left" w:pos="-1161"/>
        <w:tab w:val="left" w:pos="-720"/>
        <w:tab w:val="left" w:pos="0"/>
        <w:tab w:val="left" w:pos="360"/>
        <w:tab w:val="left" w:pos="1440"/>
      </w:tabs>
      <w:ind w:left="357" w:hanging="357"/>
      <w:jc w:val="both"/>
    </w:pPr>
    <w:rPr>
      <w:sz w:val="20"/>
    </w:rPr>
  </w:style>
  <w:style w:type="paragraph" w:customStyle="1" w:styleId="ElitechReference">
    <w:name w:val="Elitech Reference"/>
    <w:basedOn w:val="ELITECH-Referecia"/>
    <w:link w:val="ElitechReferenceChar"/>
    <w:qFormat/>
    <w:rsid w:val="00452DB7"/>
  </w:style>
  <w:style w:type="character" w:customStyle="1" w:styleId="ELITECH-RefereciaChar">
    <w:name w:val="ELITECH - Referecia Char"/>
    <w:basedOn w:val="DefaultParagraphFont"/>
    <w:link w:val="ELITECH-Referecia"/>
    <w:rsid w:val="00452DB7"/>
    <w:rPr>
      <w:lang w:val="en-GB" w:eastAsia="en-US"/>
    </w:rPr>
  </w:style>
  <w:style w:type="character" w:customStyle="1" w:styleId="ElitechReferenceChar">
    <w:name w:val="Elitech Reference Char"/>
    <w:basedOn w:val="ELITECH-RefereciaChar"/>
    <w:link w:val="ElitechReference"/>
    <w:rsid w:val="00452DB7"/>
    <w:rPr>
      <w:lang w:val="en-GB" w:eastAsia="en-US"/>
    </w:rPr>
  </w:style>
  <w:style w:type="paragraph" w:customStyle="1" w:styleId="Elitechreferencie">
    <w:name w:val="Elitech referencie"/>
    <w:basedOn w:val="ELITECH-Referecia"/>
    <w:link w:val="ElitechreferencieChar"/>
    <w:qFormat/>
    <w:rsid w:val="00452DB7"/>
  </w:style>
  <w:style w:type="character" w:customStyle="1" w:styleId="ElitechreferencieChar">
    <w:name w:val="Elitech referencie Char"/>
    <w:basedOn w:val="ELITECH-RefereciaChar"/>
    <w:link w:val="Elitechreferencie"/>
    <w:rsid w:val="00452DB7"/>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2918</Words>
  <Characters>16633</Characters>
  <Application>Microsoft Office Word</Application>
  <DocSecurity>0</DocSecurity>
  <Lines>138</Lines>
  <Paragraphs>39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INSTRUCTIONS TO AUTHORS FOR THE PREPARATION OF MANUSCRIPTS</vt:lpstr>
      <vt:lpstr>INSTRUCTIONS TO AUTHORS FOR THE PREPARATION OF MANUSCRIPTS</vt:lpstr>
    </vt:vector>
  </TitlesOfParts>
  <Company>Elsevier Science</Company>
  <LinksUpToDate>false</LinksUpToDate>
  <CharactersWithSpaces>19512</CharactersWithSpaces>
  <SharedDoc>false</SharedDoc>
  <HLinks>
    <vt:vector size="18" baseType="variant">
      <vt:variant>
        <vt:i4>589887</vt:i4>
      </vt:variant>
      <vt:variant>
        <vt:i4>6</vt:i4>
      </vt:variant>
      <vt:variant>
        <vt:i4>0</vt:i4>
      </vt:variant>
      <vt:variant>
        <vt:i4>5</vt:i4>
      </vt:variant>
      <vt:variant>
        <vt:lpwstr>mailto:pneutralny@gmail.com</vt:lpwstr>
      </vt:variant>
      <vt:variant>
        <vt:lpwstr/>
      </vt:variant>
      <vt:variant>
        <vt:i4>786557</vt:i4>
      </vt:variant>
      <vt:variant>
        <vt:i4>3</vt:i4>
      </vt:variant>
      <vt:variant>
        <vt:i4>0</vt:i4>
      </vt:variant>
      <vt:variant>
        <vt:i4>5</vt:i4>
      </vt:variant>
      <vt:variant>
        <vt:lpwstr>mailto:anton.zaporny@stuba.sk</vt:lpwstr>
      </vt:variant>
      <vt:variant>
        <vt:lpwstr/>
      </vt:variant>
      <vt:variant>
        <vt:i4>6488075</vt:i4>
      </vt:variant>
      <vt:variant>
        <vt:i4>0</vt:i4>
      </vt:variant>
      <vt:variant>
        <vt:i4>0</vt:i4>
      </vt:variant>
      <vt:variant>
        <vt:i4>5</vt:i4>
      </vt:variant>
      <vt:variant>
        <vt:lpwstr>mailto:jozef.kladny@stuba.sk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 OF MANUSCRIPTS</dc:title>
  <dc:creator>AK</dc:creator>
  <cp:lastModifiedBy>Lordareme</cp:lastModifiedBy>
  <cp:revision>54</cp:revision>
  <cp:lastPrinted>2013-03-05T13:36:00Z</cp:lastPrinted>
  <dcterms:created xsi:type="dcterms:W3CDTF">2015-05-09T08:21:00Z</dcterms:created>
  <dcterms:modified xsi:type="dcterms:W3CDTF">2015-05-09T09:55:00Z</dcterms:modified>
</cp:coreProperties>
</file>