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E1" w:rsidRPr="00F81BB6" w:rsidRDefault="00943DE1">
      <w:pPr>
        <w:rPr>
          <w:b/>
          <w:sz w:val="34"/>
        </w:rPr>
      </w:pPr>
      <w:r w:rsidRPr="00F81BB6">
        <w:rPr>
          <w:b/>
          <w:sz w:val="34"/>
        </w:rPr>
        <w:t>Decimal to Binary</w:t>
      </w:r>
      <w:bookmarkStart w:id="0" w:name="_GoBack"/>
      <w:bookmarkEnd w:id="0"/>
    </w:p>
    <w:p w:rsidR="00943DE1" w:rsidRDefault="00943DE1"/>
    <w:p w:rsidR="00715279" w:rsidRDefault="00943DE1">
      <w:r>
        <w:t>Key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4031"/>
      </w:tblGrid>
      <w:tr w:rsidR="00715279" w:rsidTr="00943DE1">
        <w:tc>
          <w:tcPr>
            <w:tcW w:w="1526" w:type="dxa"/>
          </w:tcPr>
          <w:p w:rsidR="00715279" w:rsidRDefault="00715279">
            <w:r>
              <w:t>Term</w:t>
            </w:r>
          </w:p>
        </w:tc>
        <w:tc>
          <w:tcPr>
            <w:tcW w:w="3685" w:type="dxa"/>
          </w:tcPr>
          <w:p w:rsidR="00715279" w:rsidRDefault="00715279">
            <w:r>
              <w:t>Description</w:t>
            </w:r>
          </w:p>
        </w:tc>
        <w:tc>
          <w:tcPr>
            <w:tcW w:w="4031" w:type="dxa"/>
          </w:tcPr>
          <w:p w:rsidR="00715279" w:rsidRDefault="00943DE1">
            <w:r>
              <w:t>Summary</w:t>
            </w:r>
          </w:p>
        </w:tc>
      </w:tr>
      <w:tr w:rsidR="00715279" w:rsidTr="00943DE1">
        <w:tc>
          <w:tcPr>
            <w:tcW w:w="1526" w:type="dxa"/>
          </w:tcPr>
          <w:p w:rsidR="00715279" w:rsidRDefault="00715279">
            <w:r>
              <w:t>Binary</w:t>
            </w:r>
            <w:r w:rsidR="00943DE1">
              <w:t xml:space="preserve"> </w:t>
            </w:r>
          </w:p>
          <w:p w:rsidR="00943DE1" w:rsidRDefault="00943DE1">
            <w:r>
              <w:t>(base 2)</w:t>
            </w:r>
          </w:p>
        </w:tc>
        <w:tc>
          <w:tcPr>
            <w:tcW w:w="3685" w:type="dxa"/>
          </w:tcPr>
          <w:p w:rsidR="00715279" w:rsidRDefault="00715279" w:rsidP="00715279"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Binary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is a base 2 number system made up of 0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and 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the native language of the computer and is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used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to represent things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such as the instructions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for the processor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text characters known as ASCII, and IP addresses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4031" w:type="dxa"/>
          </w:tcPr>
          <w:p w:rsidR="00715279" w:rsidRDefault="00715279"/>
        </w:tc>
      </w:tr>
      <w:tr w:rsidR="00715279" w:rsidTr="00943DE1">
        <w:tc>
          <w:tcPr>
            <w:tcW w:w="1526" w:type="dxa"/>
          </w:tcPr>
          <w:p w:rsidR="00715279" w:rsidRDefault="00715279">
            <w:r>
              <w:t>Byte</w:t>
            </w:r>
            <w:r w:rsidR="00943DE1">
              <w:t>/Octet</w:t>
            </w:r>
            <w:r w:rsidR="006B351B">
              <w:t xml:space="preserve"> </w:t>
            </w:r>
          </w:p>
          <w:p w:rsidR="006B351B" w:rsidRDefault="006B351B">
            <w:r>
              <w:t>(8 bits)</w:t>
            </w:r>
          </w:p>
        </w:tc>
        <w:tc>
          <w:tcPr>
            <w:tcW w:w="3685" w:type="dxa"/>
          </w:tcPr>
          <w:p w:rsidR="00943DE1" w:rsidRPr="00715279" w:rsidRDefault="00943DE1" w:rsidP="0071527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byte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is a unit of data t</w:t>
            </w:r>
            <w:r w:rsidR="006B351B">
              <w:rPr>
                <w:rFonts w:ascii="Arial" w:hAnsi="Arial" w:cs="Arial"/>
                <w:color w:val="222222"/>
                <w:shd w:val="clear" w:color="auto" w:fill="FFFFFF"/>
              </w:rPr>
              <w:t>hat is eight binary digits long</w:t>
            </w:r>
          </w:p>
          <w:p w:rsidR="00715279" w:rsidRDefault="00715279" w:rsidP="00943DE1">
            <w:pPr>
              <w:numPr>
                <w:ilvl w:val="0"/>
                <w:numId w:val="1"/>
              </w:numPr>
              <w:shd w:val="clear" w:color="auto" w:fill="FFFFFF"/>
              <w:ind w:left="-105"/>
            </w:pPr>
          </w:p>
        </w:tc>
        <w:tc>
          <w:tcPr>
            <w:tcW w:w="4031" w:type="dxa"/>
          </w:tcPr>
          <w:p w:rsidR="00715279" w:rsidRDefault="00715279"/>
        </w:tc>
      </w:tr>
      <w:tr w:rsidR="006B351B" w:rsidTr="00943DE1">
        <w:tc>
          <w:tcPr>
            <w:tcW w:w="1526" w:type="dxa"/>
          </w:tcPr>
          <w:p w:rsidR="006B351B" w:rsidRDefault="006B351B">
            <w:r>
              <w:t>Nibble</w:t>
            </w:r>
          </w:p>
          <w:p w:rsidR="006B351B" w:rsidRDefault="006B351B">
            <w:r>
              <w:t>(4 bits)</w:t>
            </w:r>
          </w:p>
        </w:tc>
        <w:tc>
          <w:tcPr>
            <w:tcW w:w="3685" w:type="dxa"/>
          </w:tcPr>
          <w:p w:rsidR="006B351B" w:rsidRDefault="006B351B" w:rsidP="00715279">
            <w:pPr>
              <w:shd w:val="clear" w:color="auto" w:fill="FFFFFF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-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bit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integers, memory addresses, or other data units are those that are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4 bits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wide. ... A group of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four bits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is also called a nibble and has 2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  <w:vertAlign w:val="superscript"/>
              </w:rPr>
              <w:t>4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= 16 possible values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making them ideal to represent hex numbers.</w:t>
            </w:r>
          </w:p>
        </w:tc>
        <w:tc>
          <w:tcPr>
            <w:tcW w:w="4031" w:type="dxa"/>
          </w:tcPr>
          <w:p w:rsidR="006B351B" w:rsidRDefault="006B351B"/>
        </w:tc>
      </w:tr>
      <w:tr w:rsidR="00943DE1" w:rsidTr="00943DE1">
        <w:tc>
          <w:tcPr>
            <w:tcW w:w="1526" w:type="dxa"/>
          </w:tcPr>
          <w:p w:rsidR="00943DE1" w:rsidRDefault="00943DE1">
            <w:r>
              <w:t>Bit</w:t>
            </w:r>
          </w:p>
        </w:tc>
        <w:tc>
          <w:tcPr>
            <w:tcW w:w="3685" w:type="dxa"/>
          </w:tcPr>
          <w:p w:rsidR="00943DE1" w:rsidRDefault="00943DE1" w:rsidP="00FF717D">
            <w:r>
              <w:rPr>
                <w:rFonts w:ascii="Arial" w:hAnsi="Arial" w:cs="Arial"/>
                <w:color w:val="222222"/>
                <w:shd w:val="clear" w:color="auto" w:fill="FFFFFF"/>
              </w:rPr>
              <w:t>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bit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(short for "binary digit") is the smallest unit of measurement used to quantify computer data. It contains a single binary value of 0 or 1. ... Since 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byte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contains eight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bits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that each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have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two possible values, a single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byte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may have 2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8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or 256 different values.</w:t>
            </w:r>
          </w:p>
        </w:tc>
        <w:tc>
          <w:tcPr>
            <w:tcW w:w="4031" w:type="dxa"/>
          </w:tcPr>
          <w:p w:rsidR="00943DE1" w:rsidRDefault="00943DE1"/>
        </w:tc>
      </w:tr>
      <w:tr w:rsidR="00943DE1" w:rsidTr="00943DE1">
        <w:tc>
          <w:tcPr>
            <w:tcW w:w="1526" w:type="dxa"/>
          </w:tcPr>
          <w:p w:rsidR="00943DE1" w:rsidRDefault="00943DE1">
            <w:r>
              <w:t xml:space="preserve">Decimal </w:t>
            </w:r>
          </w:p>
          <w:p w:rsidR="00943DE1" w:rsidRDefault="00943DE1">
            <w:r>
              <w:t>(base 10)</w:t>
            </w:r>
          </w:p>
        </w:tc>
        <w:tc>
          <w:tcPr>
            <w:tcW w:w="3685" w:type="dxa"/>
          </w:tcPr>
          <w:p w:rsidR="00943DE1" w:rsidRDefault="00943DE1" w:rsidP="006B351B">
            <w:r>
              <w:rPr>
                <w:rFonts w:ascii="Arial" w:hAnsi="Arial" w:cs="Arial"/>
                <w:color w:val="222222"/>
                <w:shd w:val="clear" w:color="auto" w:fill="FFFFFF"/>
              </w:rPr>
              <w:t>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decimal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is a number expressed in the scale of tens. </w:t>
            </w:r>
            <w:r w:rsidR="006B351B">
              <w:rPr>
                <w:rFonts w:ascii="Arial" w:hAnsi="Arial" w:cs="Arial"/>
                <w:color w:val="222222"/>
                <w:shd w:val="clear" w:color="auto" w:fill="FFFFFF"/>
              </w:rPr>
              <w:t>It is the most familiar number system often used in finance and everyday mathematics</w:t>
            </w:r>
          </w:p>
        </w:tc>
        <w:tc>
          <w:tcPr>
            <w:tcW w:w="4031" w:type="dxa"/>
          </w:tcPr>
          <w:p w:rsidR="00943DE1" w:rsidRDefault="00943DE1"/>
        </w:tc>
      </w:tr>
      <w:tr w:rsidR="00943DE1" w:rsidTr="00943DE1">
        <w:tc>
          <w:tcPr>
            <w:tcW w:w="1526" w:type="dxa"/>
          </w:tcPr>
          <w:p w:rsidR="00943DE1" w:rsidRDefault="00943DE1">
            <w:r>
              <w:t xml:space="preserve">Hexadecimal </w:t>
            </w:r>
          </w:p>
          <w:p w:rsidR="00943DE1" w:rsidRDefault="00943DE1">
            <w:r>
              <w:t>(base 16)</w:t>
            </w:r>
          </w:p>
        </w:tc>
        <w:tc>
          <w:tcPr>
            <w:tcW w:w="3685" w:type="dxa"/>
          </w:tcPr>
          <w:p w:rsidR="00943DE1" w:rsidRDefault="00943DE1" w:rsidP="0003126D">
            <w:r>
              <w:rPr>
                <w:rFonts w:ascii="Arial" w:hAnsi="Arial" w:cs="Arial"/>
                <w:color w:val="222222"/>
                <w:shd w:val="clear" w:color="auto" w:fill="FFFFFF"/>
              </w:rPr>
              <w:t>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hexadecimal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hex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is 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number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system made up of 16 symbols.</w:t>
            </w:r>
            <w:r w:rsidR="006B351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uses the decimal numbers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0-9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and six extra symbols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A-F to represent 10-15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="006B351B">
              <w:rPr>
                <w:rFonts w:ascii="Arial" w:hAnsi="Arial" w:cs="Arial"/>
                <w:color w:val="222222"/>
                <w:shd w:val="clear" w:color="auto" w:fill="FFFFFF"/>
              </w:rPr>
              <w:t xml:space="preserve"> Each hex character can be represented by 4 bits (nibble) </w:t>
            </w:r>
            <w:r w:rsidR="0003126D">
              <w:rPr>
                <w:rFonts w:ascii="Arial" w:hAnsi="Arial" w:cs="Arial"/>
                <w:color w:val="222222"/>
                <w:shd w:val="clear" w:color="auto" w:fill="FFFFFF"/>
              </w:rPr>
              <w:t xml:space="preserve">and so hex is </w:t>
            </w:r>
            <w:r w:rsidR="006B351B">
              <w:rPr>
                <w:rFonts w:ascii="Arial" w:hAnsi="Arial" w:cs="Arial"/>
                <w:color w:val="222222"/>
                <w:shd w:val="clear" w:color="auto" w:fill="FFFFFF"/>
              </w:rPr>
              <w:t xml:space="preserve">preferred </w:t>
            </w:r>
            <w:r w:rsidR="0003126D">
              <w:rPr>
                <w:rFonts w:ascii="Arial" w:hAnsi="Arial" w:cs="Arial"/>
                <w:color w:val="222222"/>
                <w:shd w:val="clear" w:color="auto" w:fill="FFFFFF"/>
              </w:rPr>
              <w:t xml:space="preserve">over decimal for </w:t>
            </w:r>
            <w:r w:rsidR="006B351B">
              <w:rPr>
                <w:rFonts w:ascii="Arial" w:hAnsi="Arial" w:cs="Arial"/>
                <w:color w:val="222222"/>
                <w:shd w:val="clear" w:color="auto" w:fill="FFFFFF"/>
              </w:rPr>
              <w:t>representing binary. The MAC address of a computer NIC and IPv6 use Hex.</w:t>
            </w:r>
          </w:p>
        </w:tc>
        <w:tc>
          <w:tcPr>
            <w:tcW w:w="4031" w:type="dxa"/>
          </w:tcPr>
          <w:p w:rsidR="00943DE1" w:rsidRDefault="00943DE1"/>
        </w:tc>
      </w:tr>
      <w:tr w:rsidR="006B351B" w:rsidTr="00943DE1">
        <w:tc>
          <w:tcPr>
            <w:tcW w:w="1526" w:type="dxa"/>
          </w:tcPr>
          <w:p w:rsidR="006B351B" w:rsidRDefault="006B351B"/>
        </w:tc>
        <w:tc>
          <w:tcPr>
            <w:tcW w:w="3685" w:type="dxa"/>
          </w:tcPr>
          <w:p w:rsidR="006B351B" w:rsidRDefault="006B351B" w:rsidP="00943DE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4031" w:type="dxa"/>
          </w:tcPr>
          <w:p w:rsidR="006B351B" w:rsidRDefault="006B351B"/>
        </w:tc>
      </w:tr>
    </w:tbl>
    <w:p w:rsidR="00715279" w:rsidRDefault="00715279"/>
    <w:p w:rsidR="00715279" w:rsidRDefault="00715279">
      <w:r>
        <w:br w:type="page"/>
      </w:r>
    </w:p>
    <w:p w:rsidR="00715279" w:rsidRDefault="00715279"/>
    <w:p w:rsidR="001728F4" w:rsidRDefault="001728F4">
      <w:r>
        <w:t>Exercise 1</w:t>
      </w:r>
    </w:p>
    <w:p w:rsidR="003B535A" w:rsidRDefault="003B535A">
      <w:pPr>
        <w:sectPr w:rsidR="003B535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Calculate the place value of each octet by </w:t>
      </w:r>
      <w:r w:rsidR="001728F4">
        <w:t>D</w:t>
      </w:r>
      <w:r>
        <w:t xml:space="preserve">oubling 2 </w:t>
      </w:r>
      <w:proofErr w:type="gramStart"/>
      <w:r>
        <w:t xml:space="preserve">eight </w:t>
      </w:r>
      <w:r w:rsidR="001728F4">
        <w:t xml:space="preserve"> times</w:t>
      </w:r>
      <w:proofErr w:type="gramEnd"/>
      <w:r w:rsidR="00943DE1">
        <w:t xml:space="preserve"> (^ means raised to the power)</w:t>
      </w:r>
    </w:p>
    <w:p w:rsidR="001728F4" w:rsidRDefault="00C551CD">
      <w:r>
        <w:rPr>
          <w:rFonts w:ascii="Arial" w:hAnsi="Arial" w:cs="Arial"/>
          <w:color w:val="222222"/>
          <w:shd w:val="clear" w:color="auto" w:fill="FFFFFF"/>
        </w:rPr>
        <w:lastRenderedPageBreak/>
        <w:t>2</w:t>
      </w:r>
      <w:r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1728F4">
        <w:t>=</w:t>
      </w:r>
    </w:p>
    <w:p w:rsidR="001728F4" w:rsidRDefault="00C551CD" w:rsidP="001728F4"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1728F4">
        <w:t>=</w:t>
      </w:r>
    </w:p>
    <w:p w:rsidR="001728F4" w:rsidRDefault="00C551CD" w:rsidP="001728F4"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1728F4">
        <w:t>=</w:t>
      </w:r>
    </w:p>
    <w:p w:rsidR="001728F4" w:rsidRDefault="00C551CD" w:rsidP="001728F4"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1728F4">
        <w:t>=</w:t>
      </w:r>
    </w:p>
    <w:p w:rsidR="001728F4" w:rsidRDefault="00C551CD" w:rsidP="001728F4">
      <w:r>
        <w:rPr>
          <w:rFonts w:ascii="Arial" w:hAnsi="Arial" w:cs="Arial"/>
          <w:color w:val="222222"/>
          <w:shd w:val="clear" w:color="auto" w:fill="FFFFFF"/>
        </w:rPr>
        <w:lastRenderedPageBreak/>
        <w:t>2</w:t>
      </w:r>
      <w:r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1728F4">
        <w:t>=</w:t>
      </w:r>
    </w:p>
    <w:p w:rsidR="001728F4" w:rsidRDefault="00C551CD" w:rsidP="001728F4"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1728F4">
        <w:t>=</w:t>
      </w:r>
    </w:p>
    <w:p w:rsidR="001728F4" w:rsidRDefault="00C551CD" w:rsidP="001728F4"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1728F4">
        <w:t>=</w:t>
      </w:r>
    </w:p>
    <w:p w:rsidR="001728F4" w:rsidRDefault="00C551CD"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b/>
          <w:bCs/>
          <w:color w:val="222222"/>
          <w:shd w:val="clear" w:color="auto" w:fill="FFFFFF"/>
          <w:vertAlign w:val="superscript"/>
        </w:rPr>
        <w:t>7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1728F4">
        <w:t>=</w:t>
      </w:r>
    </w:p>
    <w:p w:rsidR="003B535A" w:rsidRDefault="003B535A">
      <w:pPr>
        <w:sectPr w:rsidR="003B535A" w:rsidSect="003B53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728F4" w:rsidRDefault="001728F4"/>
    <w:p w:rsidR="001728F4" w:rsidRDefault="001728F4">
      <w:r>
        <w:t>Exercise 2</w:t>
      </w:r>
    </w:p>
    <w:p w:rsidR="001728F4" w:rsidRDefault="001728F4">
      <w:r>
        <w:t xml:space="preserve">Convert the follow numbers </w:t>
      </w:r>
      <w:r w:rsidR="00C551CD">
        <w:t>from binary</w:t>
      </w:r>
      <w:r w:rsidR="003B535A">
        <w:t xml:space="preserve"> to decimal</w:t>
      </w:r>
      <w:r w:rsidR="00943DE1">
        <w:t xml:space="preserve"> </w:t>
      </w:r>
      <w:r w:rsidR="003B535A"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850"/>
        <w:gridCol w:w="851"/>
        <w:gridCol w:w="850"/>
        <w:gridCol w:w="709"/>
        <w:gridCol w:w="709"/>
        <w:gridCol w:w="850"/>
        <w:gridCol w:w="2897"/>
      </w:tblGrid>
      <w:tr w:rsidR="001728F4" w:rsidTr="00C551CD">
        <w:tc>
          <w:tcPr>
            <w:tcW w:w="817" w:type="dxa"/>
            <w:shd w:val="clear" w:color="auto" w:fill="8DB3E2" w:themeFill="text2" w:themeFillTint="66"/>
          </w:tcPr>
          <w:p w:rsidR="001728F4" w:rsidRDefault="001728F4">
            <w:r>
              <w:t>128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:rsidR="001728F4" w:rsidRDefault="001728F4">
            <w:r>
              <w:t>64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1728F4" w:rsidRDefault="001728F4">
            <w:r>
              <w:t>32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1728F4" w:rsidRDefault="001728F4">
            <w:r>
              <w:t>16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1728F4" w:rsidRDefault="001728F4">
            <w:r>
              <w:t>8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:rsidR="001728F4" w:rsidRDefault="001728F4">
            <w:r>
              <w:t>4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:rsidR="001728F4" w:rsidRDefault="001728F4">
            <w:r>
              <w:t>2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1728F4" w:rsidRDefault="001728F4">
            <w:r>
              <w:t>1</w:t>
            </w:r>
          </w:p>
        </w:tc>
        <w:tc>
          <w:tcPr>
            <w:tcW w:w="2897" w:type="dxa"/>
            <w:shd w:val="clear" w:color="auto" w:fill="8DB3E2" w:themeFill="text2" w:themeFillTint="66"/>
          </w:tcPr>
          <w:p w:rsidR="001728F4" w:rsidRDefault="001728F4">
            <w:r>
              <w:t>Answer (in decimal)</w:t>
            </w:r>
          </w:p>
        </w:tc>
      </w:tr>
      <w:tr w:rsidR="001728F4" w:rsidTr="001728F4">
        <w:tc>
          <w:tcPr>
            <w:tcW w:w="817" w:type="dxa"/>
          </w:tcPr>
          <w:p w:rsidR="001728F4" w:rsidRDefault="001728F4">
            <w:r>
              <w:t>1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0</w:t>
            </w:r>
          </w:p>
        </w:tc>
        <w:tc>
          <w:tcPr>
            <w:tcW w:w="851" w:type="dxa"/>
          </w:tcPr>
          <w:p w:rsidR="001728F4" w:rsidRDefault="001728F4">
            <w:r>
              <w:t>1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2897" w:type="dxa"/>
          </w:tcPr>
          <w:p w:rsidR="001728F4" w:rsidRDefault="001728F4">
            <w:r>
              <w:t>e.g.  128+16+8+1=153</w:t>
            </w:r>
          </w:p>
        </w:tc>
      </w:tr>
      <w:tr w:rsidR="001728F4" w:rsidTr="001728F4">
        <w:tc>
          <w:tcPr>
            <w:tcW w:w="817" w:type="dxa"/>
          </w:tcPr>
          <w:p w:rsidR="001728F4" w:rsidRDefault="001728F4">
            <w:r>
              <w:t>0</w:t>
            </w:r>
          </w:p>
        </w:tc>
        <w:tc>
          <w:tcPr>
            <w:tcW w:w="709" w:type="dxa"/>
          </w:tcPr>
          <w:p w:rsidR="001728F4" w:rsidRDefault="001728F4">
            <w:r>
              <w:t>1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851" w:type="dxa"/>
          </w:tcPr>
          <w:p w:rsidR="001728F4" w:rsidRDefault="001728F4">
            <w:r>
              <w:t>1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709" w:type="dxa"/>
          </w:tcPr>
          <w:p w:rsidR="001728F4" w:rsidRDefault="001728F4">
            <w:r>
              <w:t>1</w:t>
            </w:r>
          </w:p>
        </w:tc>
        <w:tc>
          <w:tcPr>
            <w:tcW w:w="850" w:type="dxa"/>
          </w:tcPr>
          <w:p w:rsidR="001728F4" w:rsidRDefault="001728F4">
            <w:r>
              <w:t>0</w:t>
            </w:r>
          </w:p>
        </w:tc>
        <w:tc>
          <w:tcPr>
            <w:tcW w:w="2897" w:type="dxa"/>
          </w:tcPr>
          <w:p w:rsidR="001728F4" w:rsidRDefault="001728F4"/>
        </w:tc>
      </w:tr>
      <w:tr w:rsidR="001728F4" w:rsidTr="001728F4">
        <w:tc>
          <w:tcPr>
            <w:tcW w:w="817" w:type="dxa"/>
          </w:tcPr>
          <w:p w:rsidR="001728F4" w:rsidRDefault="001728F4">
            <w:r>
              <w:t>1</w:t>
            </w:r>
          </w:p>
        </w:tc>
        <w:tc>
          <w:tcPr>
            <w:tcW w:w="709" w:type="dxa"/>
          </w:tcPr>
          <w:p w:rsidR="001728F4" w:rsidRDefault="001728F4">
            <w:r>
              <w:t>1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851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0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2897" w:type="dxa"/>
          </w:tcPr>
          <w:p w:rsidR="001728F4" w:rsidRDefault="001728F4"/>
        </w:tc>
      </w:tr>
      <w:tr w:rsidR="001728F4" w:rsidTr="001728F4">
        <w:tc>
          <w:tcPr>
            <w:tcW w:w="817" w:type="dxa"/>
          </w:tcPr>
          <w:p w:rsidR="001728F4" w:rsidRDefault="001728F4">
            <w:r>
              <w:t>1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851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709" w:type="dxa"/>
          </w:tcPr>
          <w:p w:rsidR="001728F4" w:rsidRDefault="001728F4">
            <w:r>
              <w:t>1</w:t>
            </w:r>
          </w:p>
        </w:tc>
        <w:tc>
          <w:tcPr>
            <w:tcW w:w="850" w:type="dxa"/>
          </w:tcPr>
          <w:p w:rsidR="001728F4" w:rsidRDefault="001728F4">
            <w:r>
              <w:t>0</w:t>
            </w:r>
          </w:p>
        </w:tc>
        <w:tc>
          <w:tcPr>
            <w:tcW w:w="2897" w:type="dxa"/>
          </w:tcPr>
          <w:p w:rsidR="001728F4" w:rsidRDefault="001728F4"/>
        </w:tc>
      </w:tr>
      <w:tr w:rsidR="001728F4" w:rsidTr="001728F4">
        <w:tc>
          <w:tcPr>
            <w:tcW w:w="817" w:type="dxa"/>
          </w:tcPr>
          <w:p w:rsidR="001728F4" w:rsidRDefault="001728F4">
            <w:r>
              <w:t>0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1</w:t>
            </w:r>
          </w:p>
        </w:tc>
        <w:tc>
          <w:tcPr>
            <w:tcW w:w="851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0</w:t>
            </w:r>
          </w:p>
        </w:tc>
        <w:tc>
          <w:tcPr>
            <w:tcW w:w="709" w:type="dxa"/>
          </w:tcPr>
          <w:p w:rsidR="001728F4" w:rsidRDefault="001728F4">
            <w:r>
              <w:t>1</w:t>
            </w:r>
          </w:p>
        </w:tc>
        <w:tc>
          <w:tcPr>
            <w:tcW w:w="709" w:type="dxa"/>
          </w:tcPr>
          <w:p w:rsidR="001728F4" w:rsidRDefault="001728F4">
            <w:r>
              <w:t>0</w:t>
            </w:r>
          </w:p>
        </w:tc>
        <w:tc>
          <w:tcPr>
            <w:tcW w:w="850" w:type="dxa"/>
          </w:tcPr>
          <w:p w:rsidR="001728F4" w:rsidRDefault="001728F4">
            <w:r>
              <w:t>0</w:t>
            </w:r>
          </w:p>
        </w:tc>
        <w:tc>
          <w:tcPr>
            <w:tcW w:w="2897" w:type="dxa"/>
          </w:tcPr>
          <w:p w:rsidR="001728F4" w:rsidRDefault="001728F4"/>
        </w:tc>
      </w:tr>
      <w:tr w:rsidR="001728F4" w:rsidTr="001728F4">
        <w:tc>
          <w:tcPr>
            <w:tcW w:w="817" w:type="dxa"/>
          </w:tcPr>
          <w:p w:rsidR="001728F4" w:rsidRDefault="003B535A">
            <w:r>
              <w:t>1</w:t>
            </w:r>
          </w:p>
        </w:tc>
        <w:tc>
          <w:tcPr>
            <w:tcW w:w="709" w:type="dxa"/>
          </w:tcPr>
          <w:p w:rsidR="001728F4" w:rsidRDefault="003B535A">
            <w:r>
              <w:t>1</w:t>
            </w:r>
          </w:p>
        </w:tc>
        <w:tc>
          <w:tcPr>
            <w:tcW w:w="850" w:type="dxa"/>
          </w:tcPr>
          <w:p w:rsidR="001728F4" w:rsidRDefault="003B535A">
            <w:r>
              <w:t>0</w:t>
            </w:r>
          </w:p>
        </w:tc>
        <w:tc>
          <w:tcPr>
            <w:tcW w:w="851" w:type="dxa"/>
          </w:tcPr>
          <w:p w:rsidR="001728F4" w:rsidRDefault="003B535A">
            <w:r>
              <w:t>1</w:t>
            </w:r>
          </w:p>
        </w:tc>
        <w:tc>
          <w:tcPr>
            <w:tcW w:w="850" w:type="dxa"/>
          </w:tcPr>
          <w:p w:rsidR="001728F4" w:rsidRDefault="003B535A">
            <w:r>
              <w:t>0</w:t>
            </w:r>
          </w:p>
        </w:tc>
        <w:tc>
          <w:tcPr>
            <w:tcW w:w="709" w:type="dxa"/>
          </w:tcPr>
          <w:p w:rsidR="001728F4" w:rsidRDefault="003B535A">
            <w:r>
              <w:t>0</w:t>
            </w:r>
          </w:p>
        </w:tc>
        <w:tc>
          <w:tcPr>
            <w:tcW w:w="709" w:type="dxa"/>
          </w:tcPr>
          <w:p w:rsidR="001728F4" w:rsidRDefault="003B535A">
            <w:r>
              <w:t>1</w:t>
            </w:r>
          </w:p>
        </w:tc>
        <w:tc>
          <w:tcPr>
            <w:tcW w:w="850" w:type="dxa"/>
          </w:tcPr>
          <w:p w:rsidR="001728F4" w:rsidRDefault="003B535A">
            <w:r>
              <w:t>1</w:t>
            </w:r>
          </w:p>
        </w:tc>
        <w:tc>
          <w:tcPr>
            <w:tcW w:w="2897" w:type="dxa"/>
          </w:tcPr>
          <w:p w:rsidR="001728F4" w:rsidRDefault="001728F4"/>
        </w:tc>
      </w:tr>
      <w:tr w:rsidR="001728F4" w:rsidTr="001728F4">
        <w:tc>
          <w:tcPr>
            <w:tcW w:w="817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851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2897" w:type="dxa"/>
          </w:tcPr>
          <w:p w:rsidR="001728F4" w:rsidRDefault="001728F4"/>
        </w:tc>
      </w:tr>
      <w:tr w:rsidR="001728F4" w:rsidTr="001728F4">
        <w:tc>
          <w:tcPr>
            <w:tcW w:w="817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851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2897" w:type="dxa"/>
          </w:tcPr>
          <w:p w:rsidR="001728F4" w:rsidRDefault="001728F4"/>
        </w:tc>
      </w:tr>
      <w:tr w:rsidR="001728F4" w:rsidTr="001728F4">
        <w:tc>
          <w:tcPr>
            <w:tcW w:w="817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851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2897" w:type="dxa"/>
          </w:tcPr>
          <w:p w:rsidR="001728F4" w:rsidRDefault="001728F4"/>
        </w:tc>
      </w:tr>
      <w:tr w:rsidR="001728F4" w:rsidTr="001728F4">
        <w:tc>
          <w:tcPr>
            <w:tcW w:w="817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851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709" w:type="dxa"/>
          </w:tcPr>
          <w:p w:rsidR="001728F4" w:rsidRDefault="001728F4"/>
        </w:tc>
        <w:tc>
          <w:tcPr>
            <w:tcW w:w="850" w:type="dxa"/>
          </w:tcPr>
          <w:p w:rsidR="001728F4" w:rsidRDefault="001728F4"/>
        </w:tc>
        <w:tc>
          <w:tcPr>
            <w:tcW w:w="2897" w:type="dxa"/>
          </w:tcPr>
          <w:p w:rsidR="001728F4" w:rsidRDefault="001728F4"/>
        </w:tc>
      </w:tr>
    </w:tbl>
    <w:p w:rsidR="001728F4" w:rsidRDefault="001728F4"/>
    <w:p w:rsidR="003B535A" w:rsidRDefault="003B535A"/>
    <w:p w:rsidR="003B535A" w:rsidRDefault="003B535A">
      <w:r>
        <w:t>Exercise 3</w:t>
      </w:r>
    </w:p>
    <w:p w:rsidR="003B535A" w:rsidRDefault="003B535A">
      <w:r>
        <w:t>Convert the following numbers from decimal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851"/>
        <w:gridCol w:w="708"/>
        <w:gridCol w:w="851"/>
        <w:gridCol w:w="850"/>
        <w:gridCol w:w="851"/>
        <w:gridCol w:w="850"/>
        <w:gridCol w:w="851"/>
        <w:gridCol w:w="912"/>
      </w:tblGrid>
      <w:tr w:rsidR="00C551CD" w:rsidTr="00C551CD">
        <w:tc>
          <w:tcPr>
            <w:tcW w:w="2518" w:type="dxa"/>
            <w:shd w:val="clear" w:color="auto" w:fill="8DB3E2" w:themeFill="text2" w:themeFillTint="66"/>
          </w:tcPr>
          <w:p w:rsidR="003B535A" w:rsidRDefault="003B535A"/>
        </w:tc>
        <w:tc>
          <w:tcPr>
            <w:tcW w:w="851" w:type="dxa"/>
            <w:shd w:val="clear" w:color="auto" w:fill="8DB3E2" w:themeFill="text2" w:themeFillTint="66"/>
          </w:tcPr>
          <w:p w:rsidR="003B535A" w:rsidRDefault="003B535A">
            <w:r>
              <w:t>128</w:t>
            </w:r>
          </w:p>
        </w:tc>
        <w:tc>
          <w:tcPr>
            <w:tcW w:w="708" w:type="dxa"/>
            <w:shd w:val="clear" w:color="auto" w:fill="8DB3E2" w:themeFill="text2" w:themeFillTint="66"/>
          </w:tcPr>
          <w:p w:rsidR="003B535A" w:rsidRDefault="003B535A">
            <w:r>
              <w:t>64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3B535A" w:rsidRDefault="003B535A">
            <w:r>
              <w:t>32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3B535A" w:rsidRDefault="003B535A">
            <w:r>
              <w:t>16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3B535A" w:rsidRDefault="003B535A">
            <w:r>
              <w:t>8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3B535A" w:rsidRDefault="003B535A">
            <w:r>
              <w:t>4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3B535A" w:rsidRDefault="003B535A">
            <w:r>
              <w:t>2</w:t>
            </w:r>
          </w:p>
        </w:tc>
        <w:tc>
          <w:tcPr>
            <w:tcW w:w="912" w:type="dxa"/>
            <w:shd w:val="clear" w:color="auto" w:fill="8DB3E2" w:themeFill="text2" w:themeFillTint="66"/>
          </w:tcPr>
          <w:p w:rsidR="003B535A" w:rsidRDefault="003B535A">
            <w:r>
              <w:t>1</w:t>
            </w:r>
          </w:p>
        </w:tc>
      </w:tr>
      <w:tr w:rsidR="003B535A" w:rsidTr="003B535A">
        <w:tc>
          <w:tcPr>
            <w:tcW w:w="2518" w:type="dxa"/>
          </w:tcPr>
          <w:p w:rsidR="003B535A" w:rsidRDefault="00715279">
            <w:r>
              <w:t>224 (e.g.)</w:t>
            </w:r>
          </w:p>
        </w:tc>
        <w:tc>
          <w:tcPr>
            <w:tcW w:w="851" w:type="dxa"/>
          </w:tcPr>
          <w:p w:rsidR="003B535A" w:rsidRDefault="00715279">
            <w:r>
              <w:t>1</w:t>
            </w:r>
          </w:p>
        </w:tc>
        <w:tc>
          <w:tcPr>
            <w:tcW w:w="708" w:type="dxa"/>
          </w:tcPr>
          <w:p w:rsidR="003B535A" w:rsidRDefault="00715279">
            <w:r>
              <w:t>1</w:t>
            </w:r>
          </w:p>
        </w:tc>
        <w:tc>
          <w:tcPr>
            <w:tcW w:w="851" w:type="dxa"/>
          </w:tcPr>
          <w:p w:rsidR="003B535A" w:rsidRDefault="00715279">
            <w:r>
              <w:t>1</w:t>
            </w:r>
          </w:p>
        </w:tc>
        <w:tc>
          <w:tcPr>
            <w:tcW w:w="850" w:type="dxa"/>
          </w:tcPr>
          <w:p w:rsidR="003B535A" w:rsidRDefault="00715279">
            <w:r>
              <w:t>0</w:t>
            </w:r>
          </w:p>
        </w:tc>
        <w:tc>
          <w:tcPr>
            <w:tcW w:w="851" w:type="dxa"/>
          </w:tcPr>
          <w:p w:rsidR="003B535A" w:rsidRDefault="00715279">
            <w:r>
              <w:t>0</w:t>
            </w:r>
          </w:p>
        </w:tc>
        <w:tc>
          <w:tcPr>
            <w:tcW w:w="850" w:type="dxa"/>
          </w:tcPr>
          <w:p w:rsidR="003B535A" w:rsidRDefault="00715279">
            <w:r>
              <w:t>0</w:t>
            </w:r>
          </w:p>
        </w:tc>
        <w:tc>
          <w:tcPr>
            <w:tcW w:w="851" w:type="dxa"/>
          </w:tcPr>
          <w:p w:rsidR="003B535A" w:rsidRDefault="00715279">
            <w:r>
              <w:t>0</w:t>
            </w:r>
          </w:p>
        </w:tc>
        <w:tc>
          <w:tcPr>
            <w:tcW w:w="912" w:type="dxa"/>
          </w:tcPr>
          <w:p w:rsidR="003B535A" w:rsidRDefault="00715279">
            <w:r>
              <w:t>0</w:t>
            </w:r>
          </w:p>
        </w:tc>
      </w:tr>
      <w:tr w:rsidR="003B535A" w:rsidTr="003B535A">
        <w:tc>
          <w:tcPr>
            <w:tcW w:w="2518" w:type="dxa"/>
          </w:tcPr>
          <w:p w:rsidR="003B535A" w:rsidRDefault="003B535A">
            <w:r>
              <w:t>192</w:t>
            </w:r>
          </w:p>
        </w:tc>
        <w:tc>
          <w:tcPr>
            <w:tcW w:w="851" w:type="dxa"/>
          </w:tcPr>
          <w:p w:rsidR="003B535A" w:rsidRDefault="003B535A"/>
        </w:tc>
        <w:tc>
          <w:tcPr>
            <w:tcW w:w="708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912" w:type="dxa"/>
          </w:tcPr>
          <w:p w:rsidR="003B535A" w:rsidRDefault="003B535A"/>
        </w:tc>
      </w:tr>
      <w:tr w:rsidR="003B535A" w:rsidTr="003B535A">
        <w:tc>
          <w:tcPr>
            <w:tcW w:w="2518" w:type="dxa"/>
          </w:tcPr>
          <w:p w:rsidR="003B535A" w:rsidRDefault="003B535A">
            <w:r>
              <w:t>100</w:t>
            </w:r>
          </w:p>
        </w:tc>
        <w:tc>
          <w:tcPr>
            <w:tcW w:w="851" w:type="dxa"/>
          </w:tcPr>
          <w:p w:rsidR="003B535A" w:rsidRDefault="003B535A"/>
        </w:tc>
        <w:tc>
          <w:tcPr>
            <w:tcW w:w="708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912" w:type="dxa"/>
          </w:tcPr>
          <w:p w:rsidR="003B535A" w:rsidRDefault="003B535A"/>
        </w:tc>
      </w:tr>
      <w:tr w:rsidR="003B535A" w:rsidTr="003B535A">
        <w:tc>
          <w:tcPr>
            <w:tcW w:w="2518" w:type="dxa"/>
          </w:tcPr>
          <w:p w:rsidR="003B535A" w:rsidRDefault="003B535A">
            <w:r>
              <w:t>52</w:t>
            </w:r>
          </w:p>
        </w:tc>
        <w:tc>
          <w:tcPr>
            <w:tcW w:w="851" w:type="dxa"/>
          </w:tcPr>
          <w:p w:rsidR="003B535A" w:rsidRDefault="003B535A"/>
        </w:tc>
        <w:tc>
          <w:tcPr>
            <w:tcW w:w="708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912" w:type="dxa"/>
          </w:tcPr>
          <w:p w:rsidR="003B535A" w:rsidRDefault="003B535A"/>
        </w:tc>
      </w:tr>
      <w:tr w:rsidR="003B535A" w:rsidTr="003B535A">
        <w:tc>
          <w:tcPr>
            <w:tcW w:w="2518" w:type="dxa"/>
          </w:tcPr>
          <w:p w:rsidR="003B535A" w:rsidRDefault="003B535A">
            <w:r>
              <w:t>199</w:t>
            </w:r>
          </w:p>
        </w:tc>
        <w:tc>
          <w:tcPr>
            <w:tcW w:w="851" w:type="dxa"/>
          </w:tcPr>
          <w:p w:rsidR="003B535A" w:rsidRDefault="003B535A"/>
        </w:tc>
        <w:tc>
          <w:tcPr>
            <w:tcW w:w="708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912" w:type="dxa"/>
          </w:tcPr>
          <w:p w:rsidR="003B535A" w:rsidRDefault="003B535A"/>
        </w:tc>
      </w:tr>
      <w:tr w:rsidR="003B535A" w:rsidTr="003B535A">
        <w:tc>
          <w:tcPr>
            <w:tcW w:w="2518" w:type="dxa"/>
          </w:tcPr>
          <w:p w:rsidR="003B535A" w:rsidRDefault="003B535A">
            <w:r>
              <w:t>255</w:t>
            </w:r>
          </w:p>
        </w:tc>
        <w:tc>
          <w:tcPr>
            <w:tcW w:w="851" w:type="dxa"/>
          </w:tcPr>
          <w:p w:rsidR="003B535A" w:rsidRDefault="003B535A"/>
        </w:tc>
        <w:tc>
          <w:tcPr>
            <w:tcW w:w="708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850" w:type="dxa"/>
          </w:tcPr>
          <w:p w:rsidR="003B535A" w:rsidRDefault="003B535A"/>
        </w:tc>
        <w:tc>
          <w:tcPr>
            <w:tcW w:w="851" w:type="dxa"/>
          </w:tcPr>
          <w:p w:rsidR="003B535A" w:rsidRDefault="003B535A"/>
        </w:tc>
        <w:tc>
          <w:tcPr>
            <w:tcW w:w="912" w:type="dxa"/>
          </w:tcPr>
          <w:p w:rsidR="003B535A" w:rsidRDefault="003B535A"/>
        </w:tc>
      </w:tr>
      <w:tr w:rsidR="00C551CD" w:rsidTr="003B535A">
        <w:tc>
          <w:tcPr>
            <w:tcW w:w="2518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708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850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850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912" w:type="dxa"/>
          </w:tcPr>
          <w:p w:rsidR="00C551CD" w:rsidRDefault="00C551CD"/>
        </w:tc>
      </w:tr>
      <w:tr w:rsidR="00C551CD" w:rsidTr="003B535A">
        <w:tc>
          <w:tcPr>
            <w:tcW w:w="2518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708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850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850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912" w:type="dxa"/>
          </w:tcPr>
          <w:p w:rsidR="00C551CD" w:rsidRDefault="00C551CD"/>
        </w:tc>
      </w:tr>
      <w:tr w:rsidR="00C551CD" w:rsidTr="003B535A">
        <w:tc>
          <w:tcPr>
            <w:tcW w:w="2518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708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850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850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912" w:type="dxa"/>
          </w:tcPr>
          <w:p w:rsidR="00C551CD" w:rsidRDefault="00C551CD"/>
        </w:tc>
      </w:tr>
      <w:tr w:rsidR="00C551CD" w:rsidTr="003B535A">
        <w:tc>
          <w:tcPr>
            <w:tcW w:w="2518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708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850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850" w:type="dxa"/>
          </w:tcPr>
          <w:p w:rsidR="00C551CD" w:rsidRDefault="00C551CD"/>
        </w:tc>
        <w:tc>
          <w:tcPr>
            <w:tcW w:w="851" w:type="dxa"/>
          </w:tcPr>
          <w:p w:rsidR="00C551CD" w:rsidRDefault="00C551CD"/>
        </w:tc>
        <w:tc>
          <w:tcPr>
            <w:tcW w:w="912" w:type="dxa"/>
          </w:tcPr>
          <w:p w:rsidR="00C551CD" w:rsidRDefault="00C551CD"/>
        </w:tc>
      </w:tr>
    </w:tbl>
    <w:p w:rsidR="003B535A" w:rsidRDefault="003B535A"/>
    <w:p w:rsidR="003B535A" w:rsidRDefault="00715279">
      <w:r>
        <w:br w:type="page"/>
      </w:r>
      <w:r w:rsidR="003B535A">
        <w:lastRenderedPageBreak/>
        <w:t>Question:</w:t>
      </w:r>
    </w:p>
    <w:p w:rsidR="003B535A" w:rsidRDefault="003B535A">
      <w:r>
        <w:t xml:space="preserve">What is a </w:t>
      </w:r>
      <w:proofErr w:type="gramStart"/>
      <w:r>
        <w:t>Byte</w:t>
      </w:r>
      <w:proofErr w:type="gramEnd"/>
    </w:p>
    <w:p w:rsidR="00F81BB6" w:rsidRDefault="00F81BB6"/>
    <w:p w:rsidR="00F81BB6" w:rsidRDefault="00F81BB6"/>
    <w:p w:rsidR="003B535A" w:rsidRDefault="003B535A">
      <w:r>
        <w:t xml:space="preserve">What is a </w:t>
      </w:r>
      <w:proofErr w:type="gramStart"/>
      <w:r>
        <w:t>bit</w:t>
      </w:r>
      <w:proofErr w:type="gramEnd"/>
    </w:p>
    <w:p w:rsidR="00F81BB6" w:rsidRDefault="00F81BB6"/>
    <w:p w:rsidR="00F81BB6" w:rsidRDefault="00F81BB6"/>
    <w:p w:rsidR="00F81BB6" w:rsidRDefault="00F81BB6">
      <w:r>
        <w:t xml:space="preserve">What is a </w:t>
      </w:r>
      <w:proofErr w:type="gramStart"/>
      <w:r>
        <w:t>nibble</w:t>
      </w:r>
      <w:proofErr w:type="gramEnd"/>
    </w:p>
    <w:p w:rsidR="00F81BB6" w:rsidRDefault="00F81BB6"/>
    <w:p w:rsidR="00F81BB6" w:rsidRDefault="00F81BB6"/>
    <w:p w:rsidR="003B535A" w:rsidRDefault="003B535A">
      <w:r>
        <w:t>What is the maximum number that an octet</w:t>
      </w:r>
      <w:r w:rsidR="00C551CD">
        <w:t xml:space="preserve"> </w:t>
      </w:r>
      <w:proofErr w:type="gramStart"/>
      <w:r>
        <w:t>( byte</w:t>
      </w:r>
      <w:proofErr w:type="gramEnd"/>
      <w:r>
        <w:t>)  can represent?</w:t>
      </w:r>
    </w:p>
    <w:p w:rsidR="00F81BB6" w:rsidRDefault="00F81BB6"/>
    <w:p w:rsidR="00F81BB6" w:rsidRDefault="00F81BB6"/>
    <w:p w:rsidR="00F81BB6" w:rsidRDefault="00F81BB6">
      <w:r>
        <w:t>Give Examples of operations that require binary numbers</w:t>
      </w:r>
    </w:p>
    <w:p w:rsidR="00F81BB6" w:rsidRDefault="00F81BB6"/>
    <w:p w:rsidR="00F81BB6" w:rsidRDefault="00F81BB6"/>
    <w:p w:rsidR="003B535A" w:rsidRDefault="00715279">
      <w:r>
        <w:t>Why do we need the binary system and where is it used?</w:t>
      </w:r>
    </w:p>
    <w:p w:rsidR="00F81BB6" w:rsidRDefault="00F81BB6"/>
    <w:p w:rsidR="00F81BB6" w:rsidRDefault="00F81BB6"/>
    <w:p w:rsidR="00C551CD" w:rsidRDefault="00C551CD">
      <w:r>
        <w:t xml:space="preserve">What is the purpose of hexadecimal number </w:t>
      </w:r>
      <w:proofErr w:type="gramStart"/>
      <w:r>
        <w:t>system,</w:t>
      </w:r>
      <w:proofErr w:type="gramEnd"/>
      <w:r>
        <w:t xml:space="preserve"> </w:t>
      </w:r>
    </w:p>
    <w:p w:rsidR="00F81BB6" w:rsidRDefault="00F81BB6"/>
    <w:p w:rsidR="00F81BB6" w:rsidRDefault="00F81BB6"/>
    <w:p w:rsidR="00C551CD" w:rsidRDefault="00C551CD">
      <w:r>
        <w:t xml:space="preserve">How many bits represent a hexadecimal </w:t>
      </w:r>
      <w:proofErr w:type="gramStart"/>
      <w:r>
        <w:t>character</w:t>
      </w:r>
      <w:proofErr w:type="gramEnd"/>
    </w:p>
    <w:p w:rsidR="00C551CD" w:rsidRDefault="00C551CD"/>
    <w:sectPr w:rsidR="00C551CD" w:rsidSect="003B535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7D77"/>
    <w:multiLevelType w:val="multilevel"/>
    <w:tmpl w:val="125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F4"/>
    <w:rsid w:val="0003126D"/>
    <w:rsid w:val="001728F4"/>
    <w:rsid w:val="003B535A"/>
    <w:rsid w:val="006B351B"/>
    <w:rsid w:val="00715279"/>
    <w:rsid w:val="00943DE1"/>
    <w:rsid w:val="00C551CD"/>
    <w:rsid w:val="00F71C9C"/>
    <w:rsid w:val="00F8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82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5386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18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ELATT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Akiti</dc:creator>
  <cp:lastModifiedBy>Blake Akiti</cp:lastModifiedBy>
  <cp:revision>2</cp:revision>
  <cp:lastPrinted>2019-07-04T10:24:00Z</cp:lastPrinted>
  <dcterms:created xsi:type="dcterms:W3CDTF">2019-07-04T09:20:00Z</dcterms:created>
  <dcterms:modified xsi:type="dcterms:W3CDTF">2019-07-04T12:53:00Z</dcterms:modified>
</cp:coreProperties>
</file>