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spacing w:val="-4"/>
        </w:rPr>
        <w:t>Exhibit 10.6</w:t>
      </w:r>
    </w:p>
    <w:p>
      <w:pPr>
        <w:pStyle w:val="BodyText"/>
        <w:spacing w:line="264" w:lineRule="auto" w:before="23"/>
        <w:ind w:left="4481" w:right="2071" w:hanging="1995"/>
      </w:pPr>
      <w:r>
        <w:rPr>
          <w:spacing w:val="-4"/>
          <w:u w:val="single"/>
        </w:rPr>
        <w:t>LOCAL PROGRAMMING AND MARKETING AGREEMENT</w:t>
      </w:r>
      <w:r>
        <w:rPr>
          <w:spacing w:val="-4"/>
        </w:rPr>
        <w:t> </w:t>
      </w:r>
      <w:r>
        <w:rPr/>
        <w:t>(WQHT</w:t>
      </w:r>
      <w:r>
        <w:rPr>
          <w:spacing w:val="-7"/>
        </w:rPr>
        <w:t> </w:t>
      </w:r>
      <w:r>
        <w:rPr/>
        <w:t>HD2)</w:t>
      </w:r>
    </w:p>
    <w:p>
      <w:pPr>
        <w:pStyle w:val="BodyText"/>
        <w:spacing w:before="4"/>
        <w:rPr>
          <w:sz w:val="9"/>
        </w:rPr>
      </w:pPr>
    </w:p>
    <w:p>
      <w:pPr>
        <w:pStyle w:val="BodyText"/>
        <w:spacing w:line="264" w:lineRule="auto" w:before="93"/>
        <w:ind w:left="100" w:right="107" w:firstLine="757"/>
      </w:pPr>
      <w:r>
        <w:rPr>
          <w:spacing w:val="-4"/>
        </w:rPr>
        <w:t>THIS</w:t>
      </w:r>
      <w:r>
        <w:rPr>
          <w:spacing w:val="-6"/>
        </w:rPr>
        <w:t> </w:t>
      </w:r>
      <w:r>
        <w:rPr>
          <w:spacing w:val="-4"/>
        </w:rPr>
        <w:t>LOCAL</w:t>
      </w:r>
      <w:r>
        <w:rPr>
          <w:spacing w:val="-6"/>
        </w:rPr>
        <w:t> </w:t>
      </w:r>
      <w:r>
        <w:rPr>
          <w:spacing w:val="-4"/>
        </w:rPr>
        <w:t>PROGRAMMING</w:t>
      </w:r>
      <w:r>
        <w:rPr>
          <w:spacing w:val="-6"/>
        </w:rPr>
        <w:t> </w:t>
      </w:r>
      <w:r>
        <w:rPr>
          <w:spacing w:val="-4"/>
        </w:rPr>
        <w:t>AND</w:t>
      </w:r>
      <w:r>
        <w:rPr>
          <w:spacing w:val="-6"/>
        </w:rPr>
        <w:t> </w:t>
      </w:r>
      <w:r>
        <w:rPr>
          <w:spacing w:val="-4"/>
        </w:rPr>
        <w:t>MARKETING</w:t>
      </w:r>
      <w:r>
        <w:rPr>
          <w:spacing w:val="-6"/>
        </w:rPr>
        <w:t> </w:t>
      </w:r>
      <w:r>
        <w:rPr>
          <w:spacing w:val="-4"/>
        </w:rPr>
        <w:t>AGREEMENT</w:t>
      </w:r>
      <w:r>
        <w:rPr>
          <w:spacing w:val="-6"/>
        </w:rPr>
        <w:t> </w:t>
      </w:r>
      <w:r>
        <w:rPr>
          <w:spacing w:val="-4"/>
        </w:rPr>
        <w:t>(this</w:t>
      </w:r>
      <w:r>
        <w:rPr>
          <w:spacing w:val="-6"/>
        </w:rPr>
        <w:t> </w:t>
      </w:r>
      <w:r>
        <w:rPr>
          <w:spacing w:val="-4"/>
        </w:rPr>
        <w:t>“</w:t>
      </w:r>
      <w:r>
        <w:rPr>
          <w:spacing w:val="-4"/>
          <w:u w:val="single"/>
        </w:rPr>
        <w:t>Agreement</w:t>
      </w:r>
      <w:r>
        <w:rPr>
          <w:spacing w:val="-4"/>
        </w:rPr>
        <w:t>”)</w:t>
      </w:r>
      <w:r>
        <w:rPr>
          <w:spacing w:val="-7"/>
        </w:rPr>
        <w:t> </w:t>
      </w:r>
      <w:r>
        <w:rPr>
          <w:spacing w:val="-4"/>
        </w:rPr>
        <w:t>is</w:t>
      </w:r>
      <w:r>
        <w:rPr>
          <w:spacing w:val="-7"/>
        </w:rPr>
        <w:t> </w:t>
      </w:r>
      <w:r>
        <w:rPr>
          <w:spacing w:val="-4"/>
        </w:rPr>
        <w:t>made</w:t>
      </w:r>
      <w:r>
        <w:rPr>
          <w:spacing w:val="-7"/>
        </w:rPr>
        <w:t> </w:t>
      </w:r>
      <w:r>
        <w:rPr>
          <w:spacing w:val="-4"/>
        </w:rPr>
        <w:t>as</w:t>
      </w:r>
      <w:r>
        <w:rPr>
          <w:spacing w:val="-7"/>
        </w:rPr>
        <w:t> </w:t>
      </w:r>
      <w:r>
        <w:rPr>
          <w:spacing w:val="-4"/>
        </w:rPr>
        <w:t>of</w:t>
      </w:r>
      <w:r>
        <w:rPr>
          <w:spacing w:val="-6"/>
        </w:rPr>
        <w:t> </w:t>
      </w:r>
      <w:r>
        <w:rPr>
          <w:spacing w:val="-4"/>
        </w:rPr>
        <w:t>November </w:t>
      </w:r>
      <w:r>
        <w:rPr>
          <w:spacing w:val="-2"/>
        </w:rPr>
        <w:t>25,</w:t>
      </w:r>
      <w:r>
        <w:rPr>
          <w:spacing w:val="-11"/>
        </w:rPr>
        <w:t> </w:t>
      </w:r>
      <w:r>
        <w:rPr>
          <w:spacing w:val="-2"/>
        </w:rPr>
        <w:t>2019</w:t>
      </w:r>
      <w:r>
        <w:rPr>
          <w:spacing w:val="-10"/>
        </w:rPr>
        <w:t> </w:t>
      </w:r>
      <w:r>
        <w:rPr>
          <w:spacing w:val="-2"/>
        </w:rPr>
        <w:t>by</w:t>
      </w:r>
      <w:r>
        <w:rPr>
          <w:spacing w:val="-9"/>
        </w:rPr>
        <w:t> </w:t>
      </w:r>
      <w:r>
        <w:rPr>
          <w:spacing w:val="-2"/>
        </w:rPr>
        <w:t>and</w:t>
      </w:r>
      <w:r>
        <w:rPr>
          <w:spacing w:val="-11"/>
        </w:rPr>
        <w:t> </w:t>
      </w:r>
      <w:r>
        <w:rPr>
          <w:spacing w:val="-2"/>
        </w:rPr>
        <w:t>between</w:t>
      </w:r>
      <w:r>
        <w:rPr>
          <w:spacing w:val="-9"/>
        </w:rPr>
        <w:t> </w:t>
      </w:r>
      <w:r>
        <w:rPr>
          <w:spacing w:val="-2"/>
        </w:rPr>
        <w:t>MediaCo</w:t>
      </w:r>
      <w:r>
        <w:rPr>
          <w:spacing w:val="-10"/>
        </w:rPr>
        <w:t> </w:t>
      </w:r>
      <w:r>
        <w:rPr>
          <w:spacing w:val="-2"/>
        </w:rPr>
        <w:t>Holding</w:t>
      </w:r>
      <w:r>
        <w:rPr>
          <w:spacing w:val="-10"/>
        </w:rPr>
        <w:t> </w:t>
      </w:r>
      <w:r>
        <w:rPr>
          <w:spacing w:val="-2"/>
        </w:rPr>
        <w:t>Inc.,</w:t>
      </w:r>
      <w:r>
        <w:rPr>
          <w:spacing w:val="-10"/>
        </w:rPr>
        <w:t> </w:t>
      </w:r>
      <w:r>
        <w:rPr>
          <w:spacing w:val="-2"/>
        </w:rPr>
        <w:t>an</w:t>
      </w:r>
      <w:r>
        <w:rPr>
          <w:spacing w:val="-11"/>
        </w:rPr>
        <w:t> </w:t>
      </w:r>
      <w:r>
        <w:rPr>
          <w:spacing w:val="-2"/>
        </w:rPr>
        <w:t>Indiana</w:t>
      </w:r>
      <w:r>
        <w:rPr>
          <w:spacing w:val="-9"/>
        </w:rPr>
        <w:t> </w:t>
      </w:r>
      <w:r>
        <w:rPr>
          <w:spacing w:val="-2"/>
        </w:rPr>
        <w:t>corporation</w:t>
      </w:r>
      <w:r>
        <w:rPr>
          <w:spacing w:val="-11"/>
        </w:rPr>
        <w:t> </w:t>
      </w:r>
      <w:r>
        <w:rPr>
          <w:spacing w:val="-2"/>
        </w:rPr>
        <w:t>(the</w:t>
      </w:r>
      <w:r>
        <w:rPr>
          <w:spacing w:val="-9"/>
        </w:rPr>
        <w:t> </w:t>
      </w:r>
      <w:r>
        <w:rPr>
          <w:spacing w:val="-2"/>
        </w:rPr>
        <w:t>“</w:t>
      </w:r>
      <w:r>
        <w:rPr>
          <w:spacing w:val="-2"/>
          <w:u w:val="single"/>
        </w:rPr>
        <w:t>Licensee</w:t>
      </w:r>
      <w:r>
        <w:rPr>
          <w:spacing w:val="-2"/>
        </w:rPr>
        <w:t>”),</w:t>
      </w:r>
      <w:r>
        <w:rPr>
          <w:spacing w:val="-11"/>
        </w:rPr>
        <w:t> </w:t>
      </w:r>
      <w:r>
        <w:rPr>
          <w:spacing w:val="-2"/>
        </w:rPr>
        <w:t>and</w:t>
      </w:r>
      <w:r>
        <w:rPr>
          <w:spacing w:val="-4"/>
        </w:rPr>
        <w:t> </w:t>
      </w:r>
      <w:r>
        <w:rPr>
          <w:spacing w:val="-2"/>
        </w:rPr>
        <w:t>WBLS-WLIB</w:t>
      </w:r>
      <w:r>
        <w:rPr>
          <w:spacing w:val="-11"/>
        </w:rPr>
        <w:t> </w:t>
      </w:r>
      <w:r>
        <w:rPr>
          <w:spacing w:val="-2"/>
        </w:rPr>
        <w:t>LLC,</w:t>
      </w:r>
      <w:r>
        <w:rPr>
          <w:spacing w:val="-10"/>
        </w:rPr>
        <w:t> </w:t>
      </w:r>
      <w:r>
        <w:rPr>
          <w:spacing w:val="-2"/>
        </w:rPr>
        <w:t>an</w:t>
      </w:r>
      <w:r>
        <w:rPr>
          <w:spacing w:val="-11"/>
        </w:rPr>
        <w:t> </w:t>
      </w:r>
      <w:r>
        <w:rPr>
          <w:spacing w:val="-2"/>
        </w:rPr>
        <w:t>Indiana </w:t>
      </w:r>
      <w:r>
        <w:rPr>
          <w:spacing w:val="-4"/>
        </w:rPr>
        <w:t>limited</w:t>
      </w:r>
      <w:r>
        <w:rPr>
          <w:spacing w:val="-10"/>
        </w:rPr>
        <w:t> </w:t>
      </w:r>
      <w:r>
        <w:rPr>
          <w:spacing w:val="-4"/>
        </w:rPr>
        <w:t>liability</w:t>
      </w:r>
      <w:r>
        <w:rPr>
          <w:spacing w:val="-10"/>
        </w:rPr>
        <w:t> </w:t>
      </w:r>
      <w:r>
        <w:rPr>
          <w:spacing w:val="-4"/>
        </w:rPr>
        <w:t>company (“</w:t>
      </w:r>
      <w:r>
        <w:rPr>
          <w:spacing w:val="-4"/>
          <w:u w:val="single"/>
        </w:rPr>
        <w:t>Programmer</w:t>
      </w:r>
      <w:r>
        <w:rPr>
          <w:spacing w:val="-4"/>
        </w:rPr>
        <w:t>”).</w:t>
      </w:r>
    </w:p>
    <w:p>
      <w:pPr>
        <w:pStyle w:val="BodyText"/>
        <w:spacing w:line="229" w:lineRule="exact"/>
        <w:ind w:left="3667" w:right="3699"/>
        <w:jc w:val="center"/>
      </w:pPr>
      <w:r>
        <w:rPr>
          <w:spacing w:val="-2"/>
          <w:u w:val="single"/>
        </w:rPr>
        <w:t>Recitals</w:t>
      </w:r>
    </w:p>
    <w:p>
      <w:pPr>
        <w:pStyle w:val="BodyText"/>
        <w:spacing w:before="4"/>
        <w:rPr>
          <w:sz w:val="11"/>
        </w:rPr>
      </w:pPr>
    </w:p>
    <w:p>
      <w:pPr>
        <w:pStyle w:val="ListParagraph"/>
        <w:numPr>
          <w:ilvl w:val="0"/>
          <w:numId w:val="1"/>
        </w:numPr>
        <w:tabs>
          <w:tab w:pos="1653" w:val="left" w:leader="none"/>
          <w:tab w:pos="1654" w:val="left" w:leader="none"/>
        </w:tabs>
        <w:spacing w:line="264" w:lineRule="auto" w:before="94" w:after="0"/>
        <w:ind w:left="100" w:right="641" w:firstLine="757"/>
        <w:jc w:val="left"/>
        <w:rPr>
          <w:sz w:val="20"/>
        </w:rPr>
      </w:pPr>
      <w:r>
        <w:rPr>
          <w:spacing w:val="-4"/>
          <w:sz w:val="20"/>
        </w:rPr>
        <w:t>Licensee</w:t>
      </w:r>
      <w:r>
        <w:rPr>
          <w:spacing w:val="-11"/>
          <w:sz w:val="20"/>
        </w:rPr>
        <w:t> </w:t>
      </w:r>
      <w:r>
        <w:rPr>
          <w:spacing w:val="-4"/>
          <w:sz w:val="20"/>
        </w:rPr>
        <w:t>owns</w:t>
      </w:r>
      <w:r>
        <w:rPr>
          <w:spacing w:val="-11"/>
          <w:sz w:val="20"/>
        </w:rPr>
        <w:t> </w:t>
      </w:r>
      <w:r>
        <w:rPr>
          <w:spacing w:val="-4"/>
          <w:sz w:val="20"/>
        </w:rPr>
        <w:t>and</w:t>
      </w:r>
      <w:r>
        <w:rPr>
          <w:spacing w:val="-11"/>
          <w:sz w:val="20"/>
        </w:rPr>
        <w:t> </w:t>
      </w:r>
      <w:r>
        <w:rPr>
          <w:spacing w:val="-4"/>
          <w:sz w:val="20"/>
        </w:rPr>
        <w:t>operates</w:t>
      </w:r>
      <w:r>
        <w:rPr>
          <w:spacing w:val="-11"/>
          <w:sz w:val="20"/>
        </w:rPr>
        <w:t> </w:t>
      </w:r>
      <w:r>
        <w:rPr>
          <w:spacing w:val="-4"/>
          <w:sz w:val="20"/>
        </w:rPr>
        <w:t>the</w:t>
      </w:r>
      <w:r>
        <w:rPr>
          <w:spacing w:val="-11"/>
          <w:sz w:val="20"/>
        </w:rPr>
        <w:t> </w:t>
      </w:r>
      <w:r>
        <w:rPr>
          <w:spacing w:val="-4"/>
          <w:sz w:val="20"/>
        </w:rPr>
        <w:t>following</w:t>
      </w:r>
      <w:r>
        <w:rPr>
          <w:spacing w:val="-11"/>
          <w:sz w:val="20"/>
        </w:rPr>
        <w:t> </w:t>
      </w:r>
      <w:r>
        <w:rPr>
          <w:spacing w:val="-4"/>
          <w:sz w:val="20"/>
        </w:rPr>
        <w:t>radio</w:t>
      </w:r>
      <w:r>
        <w:rPr>
          <w:spacing w:val="-11"/>
          <w:sz w:val="20"/>
        </w:rPr>
        <w:t> </w:t>
      </w:r>
      <w:r>
        <w:rPr>
          <w:spacing w:val="-4"/>
          <w:sz w:val="20"/>
        </w:rPr>
        <w:t>station</w:t>
      </w:r>
      <w:r>
        <w:rPr>
          <w:spacing w:val="-11"/>
          <w:sz w:val="20"/>
        </w:rPr>
        <w:t> </w:t>
      </w:r>
      <w:r>
        <w:rPr>
          <w:spacing w:val="-4"/>
          <w:sz w:val="20"/>
        </w:rPr>
        <w:t>(the</w:t>
      </w:r>
      <w:r>
        <w:rPr>
          <w:spacing w:val="-11"/>
          <w:sz w:val="20"/>
        </w:rPr>
        <w:t> </w:t>
      </w:r>
      <w:r>
        <w:rPr>
          <w:spacing w:val="-4"/>
          <w:sz w:val="20"/>
        </w:rPr>
        <w:t>“</w:t>
      </w:r>
      <w:r>
        <w:rPr>
          <w:spacing w:val="-4"/>
          <w:sz w:val="20"/>
          <w:u w:val="single"/>
        </w:rPr>
        <w:t>Station</w:t>
      </w:r>
      <w:r>
        <w:rPr>
          <w:spacing w:val="-4"/>
          <w:sz w:val="20"/>
        </w:rPr>
        <w:t>”)</w:t>
      </w:r>
      <w:r>
        <w:rPr>
          <w:spacing w:val="-12"/>
          <w:sz w:val="20"/>
        </w:rPr>
        <w:t> </w:t>
      </w:r>
      <w:r>
        <w:rPr>
          <w:spacing w:val="-4"/>
          <w:sz w:val="20"/>
        </w:rPr>
        <w:t>pursuant</w:t>
      </w:r>
      <w:r>
        <w:rPr>
          <w:spacing w:val="-11"/>
          <w:sz w:val="20"/>
        </w:rPr>
        <w:t> </w:t>
      </w:r>
      <w:r>
        <w:rPr>
          <w:spacing w:val="-4"/>
          <w:sz w:val="20"/>
        </w:rPr>
        <w:t>to</w:t>
      </w:r>
      <w:r>
        <w:rPr>
          <w:spacing w:val="-12"/>
          <w:sz w:val="20"/>
        </w:rPr>
        <w:t> </w:t>
      </w:r>
      <w:r>
        <w:rPr>
          <w:spacing w:val="-4"/>
          <w:sz w:val="20"/>
        </w:rPr>
        <w:t>licenses</w:t>
      </w:r>
      <w:r>
        <w:rPr>
          <w:spacing w:val="-12"/>
          <w:sz w:val="20"/>
        </w:rPr>
        <w:t> </w:t>
      </w:r>
      <w:r>
        <w:rPr>
          <w:spacing w:val="-4"/>
          <w:sz w:val="20"/>
        </w:rPr>
        <w:t>issued</w:t>
      </w:r>
      <w:r>
        <w:rPr>
          <w:spacing w:val="-12"/>
          <w:sz w:val="20"/>
        </w:rPr>
        <w:t> </w:t>
      </w:r>
      <w:r>
        <w:rPr>
          <w:spacing w:val="-4"/>
          <w:sz w:val="20"/>
        </w:rPr>
        <w:t>by</w:t>
      </w:r>
      <w:r>
        <w:rPr>
          <w:spacing w:val="-11"/>
          <w:sz w:val="20"/>
        </w:rPr>
        <w:t> </w:t>
      </w:r>
      <w:r>
        <w:rPr>
          <w:spacing w:val="-4"/>
          <w:sz w:val="20"/>
        </w:rPr>
        <w:t>the Federal</w:t>
      </w:r>
      <w:r>
        <w:rPr>
          <w:spacing w:val="-9"/>
          <w:sz w:val="20"/>
        </w:rPr>
        <w:t> </w:t>
      </w:r>
      <w:r>
        <w:rPr>
          <w:spacing w:val="-4"/>
          <w:sz w:val="20"/>
        </w:rPr>
        <w:t>Communications</w:t>
      </w:r>
      <w:r>
        <w:rPr>
          <w:spacing w:val="-9"/>
          <w:sz w:val="20"/>
        </w:rPr>
        <w:t> </w:t>
      </w:r>
      <w:r>
        <w:rPr>
          <w:spacing w:val="-4"/>
          <w:sz w:val="20"/>
        </w:rPr>
        <w:t>Commission</w:t>
      </w:r>
      <w:r>
        <w:rPr>
          <w:spacing w:val="-9"/>
          <w:sz w:val="20"/>
        </w:rPr>
        <w:t> </w:t>
      </w:r>
      <w:r>
        <w:rPr>
          <w:spacing w:val="-4"/>
          <w:sz w:val="20"/>
        </w:rPr>
        <w:t>(“</w:t>
      </w:r>
      <w:r>
        <w:rPr>
          <w:spacing w:val="-4"/>
          <w:sz w:val="20"/>
          <w:u w:val="single"/>
        </w:rPr>
        <w:t>FCC</w:t>
      </w:r>
      <w:r>
        <w:rPr>
          <w:spacing w:val="-4"/>
          <w:sz w:val="20"/>
        </w:rPr>
        <w:t>”):</w:t>
      </w:r>
      <w:r>
        <w:rPr>
          <w:spacing w:val="-7"/>
          <w:sz w:val="20"/>
        </w:rPr>
        <w:t> </w:t>
      </w:r>
      <w:r>
        <w:rPr>
          <w:spacing w:val="-4"/>
          <w:sz w:val="20"/>
        </w:rPr>
        <w:t>WQHT-FM, New York, NY (Facility ID No. 19615). The Station has the </w:t>
      </w:r>
      <w:r>
        <w:rPr>
          <w:spacing w:val="-2"/>
          <w:sz w:val="20"/>
        </w:rPr>
        <w:t>capability</w:t>
      </w:r>
      <w:r>
        <w:rPr>
          <w:spacing w:val="-12"/>
          <w:sz w:val="20"/>
        </w:rPr>
        <w:t> </w:t>
      </w:r>
      <w:r>
        <w:rPr>
          <w:spacing w:val="-2"/>
          <w:sz w:val="20"/>
        </w:rPr>
        <w:t>to</w:t>
      </w:r>
      <w:r>
        <w:rPr>
          <w:spacing w:val="-12"/>
          <w:sz w:val="20"/>
        </w:rPr>
        <w:t> </w:t>
      </w:r>
      <w:r>
        <w:rPr>
          <w:spacing w:val="-2"/>
          <w:sz w:val="20"/>
        </w:rPr>
        <w:t>transmit</w:t>
      </w:r>
      <w:r>
        <w:rPr>
          <w:spacing w:val="-12"/>
          <w:sz w:val="20"/>
        </w:rPr>
        <w:t> </w:t>
      </w:r>
      <w:r>
        <w:rPr>
          <w:spacing w:val="-2"/>
          <w:sz w:val="20"/>
        </w:rPr>
        <w:t>an</w:t>
      </w:r>
      <w:r>
        <w:rPr>
          <w:spacing w:val="-12"/>
          <w:sz w:val="20"/>
        </w:rPr>
        <w:t> </w:t>
      </w:r>
      <w:r>
        <w:rPr>
          <w:spacing w:val="-2"/>
          <w:sz w:val="20"/>
        </w:rPr>
        <w:t>in-band,</w:t>
      </w:r>
      <w:r>
        <w:rPr>
          <w:spacing w:val="-12"/>
          <w:sz w:val="20"/>
        </w:rPr>
        <w:t> </w:t>
      </w:r>
      <w:r>
        <w:rPr>
          <w:spacing w:val="-2"/>
          <w:sz w:val="20"/>
        </w:rPr>
        <w:t>on-channel</w:t>
      </w:r>
      <w:r>
        <w:rPr>
          <w:spacing w:val="-12"/>
          <w:sz w:val="20"/>
        </w:rPr>
        <w:t> </w:t>
      </w:r>
      <w:r>
        <w:rPr>
          <w:spacing w:val="-2"/>
          <w:sz w:val="20"/>
        </w:rPr>
        <w:t>(“</w:t>
      </w:r>
      <w:r>
        <w:rPr>
          <w:spacing w:val="-2"/>
          <w:sz w:val="20"/>
          <w:u w:val="single"/>
        </w:rPr>
        <w:t>IBOC</w:t>
      </w:r>
      <w:r>
        <w:rPr>
          <w:spacing w:val="-2"/>
          <w:sz w:val="20"/>
        </w:rPr>
        <w:t>”)</w:t>
      </w:r>
      <w:r>
        <w:rPr>
          <w:spacing w:val="-13"/>
          <w:sz w:val="20"/>
        </w:rPr>
        <w:t> </w:t>
      </w:r>
      <w:r>
        <w:rPr>
          <w:spacing w:val="-2"/>
          <w:sz w:val="20"/>
        </w:rPr>
        <w:t>digital</w:t>
      </w:r>
      <w:r>
        <w:rPr>
          <w:spacing w:val="-13"/>
          <w:sz w:val="20"/>
        </w:rPr>
        <w:t> </w:t>
      </w:r>
      <w:r>
        <w:rPr>
          <w:spacing w:val="-2"/>
          <w:sz w:val="20"/>
        </w:rPr>
        <w:t>broadcast</w:t>
      </w:r>
      <w:r>
        <w:rPr>
          <w:spacing w:val="-13"/>
          <w:sz w:val="20"/>
        </w:rPr>
        <w:t> </w:t>
      </w:r>
      <w:r>
        <w:rPr>
          <w:spacing w:val="-2"/>
          <w:sz w:val="20"/>
        </w:rPr>
        <w:t>signal.</w:t>
      </w:r>
    </w:p>
    <w:p>
      <w:pPr>
        <w:pStyle w:val="BodyText"/>
        <w:spacing w:before="5"/>
        <w:rPr>
          <w:sz w:val="17"/>
        </w:rPr>
      </w:pPr>
    </w:p>
    <w:p>
      <w:pPr>
        <w:pStyle w:val="ListParagraph"/>
        <w:numPr>
          <w:ilvl w:val="0"/>
          <w:numId w:val="1"/>
        </w:numPr>
        <w:tabs>
          <w:tab w:pos="1641" w:val="left" w:leader="none"/>
          <w:tab w:pos="1642" w:val="left" w:leader="none"/>
        </w:tabs>
        <w:spacing w:line="264" w:lineRule="auto" w:before="0" w:after="0"/>
        <w:ind w:left="100" w:right="470" w:firstLine="757"/>
        <w:jc w:val="left"/>
        <w:rPr>
          <w:sz w:val="20"/>
        </w:rPr>
      </w:pPr>
      <w:r>
        <w:rPr>
          <w:spacing w:val="-2"/>
          <w:sz w:val="20"/>
        </w:rPr>
        <w:t>Programmer</w:t>
      </w:r>
      <w:r>
        <w:rPr>
          <w:spacing w:val="-11"/>
          <w:sz w:val="20"/>
        </w:rPr>
        <w:t> </w:t>
      </w:r>
      <w:r>
        <w:rPr>
          <w:spacing w:val="-2"/>
          <w:sz w:val="20"/>
        </w:rPr>
        <w:t>desires</w:t>
      </w:r>
      <w:r>
        <w:rPr>
          <w:spacing w:val="-10"/>
          <w:sz w:val="20"/>
        </w:rPr>
        <w:t> </w:t>
      </w:r>
      <w:r>
        <w:rPr>
          <w:spacing w:val="-2"/>
          <w:sz w:val="20"/>
        </w:rPr>
        <w:t>to</w:t>
      </w:r>
      <w:r>
        <w:rPr>
          <w:spacing w:val="-11"/>
          <w:sz w:val="20"/>
        </w:rPr>
        <w:t> </w:t>
      </w:r>
      <w:r>
        <w:rPr>
          <w:spacing w:val="-2"/>
          <w:sz w:val="20"/>
        </w:rPr>
        <w:t>have</w:t>
      </w:r>
      <w:r>
        <w:rPr>
          <w:spacing w:val="-10"/>
          <w:sz w:val="20"/>
        </w:rPr>
        <w:t> </w:t>
      </w:r>
      <w:r>
        <w:rPr>
          <w:spacing w:val="-2"/>
          <w:sz w:val="20"/>
        </w:rPr>
        <w:t>radio</w:t>
      </w:r>
      <w:r>
        <w:rPr>
          <w:spacing w:val="-11"/>
          <w:sz w:val="20"/>
        </w:rPr>
        <w:t> </w:t>
      </w:r>
      <w:r>
        <w:rPr>
          <w:spacing w:val="-2"/>
          <w:sz w:val="20"/>
        </w:rPr>
        <w:t>broadcast</w:t>
      </w:r>
      <w:r>
        <w:rPr>
          <w:spacing w:val="-10"/>
          <w:sz w:val="20"/>
        </w:rPr>
        <w:t> </w:t>
      </w:r>
      <w:r>
        <w:rPr>
          <w:spacing w:val="-2"/>
          <w:sz w:val="20"/>
        </w:rPr>
        <w:t>station</w:t>
      </w:r>
      <w:r>
        <w:rPr>
          <w:spacing w:val="-11"/>
          <w:sz w:val="20"/>
        </w:rPr>
        <w:t> </w:t>
      </w:r>
      <w:r>
        <w:rPr>
          <w:spacing w:val="-2"/>
          <w:sz w:val="20"/>
        </w:rPr>
        <w:t>WLIB-AM,</w:t>
      </w:r>
      <w:r>
        <w:rPr>
          <w:spacing w:val="-10"/>
          <w:sz w:val="20"/>
        </w:rPr>
        <w:t> </w:t>
      </w:r>
      <w:r>
        <w:rPr>
          <w:spacing w:val="-2"/>
          <w:sz w:val="20"/>
        </w:rPr>
        <w:t>New</w:t>
      </w:r>
      <w:r>
        <w:rPr>
          <w:spacing w:val="-11"/>
          <w:sz w:val="20"/>
        </w:rPr>
        <w:t> </w:t>
      </w:r>
      <w:r>
        <w:rPr>
          <w:spacing w:val="-2"/>
          <w:sz w:val="20"/>
        </w:rPr>
        <w:t>York,</w:t>
      </w:r>
      <w:r>
        <w:rPr>
          <w:spacing w:val="-10"/>
          <w:sz w:val="20"/>
        </w:rPr>
        <w:t> </w:t>
      </w:r>
      <w:r>
        <w:rPr>
          <w:spacing w:val="-2"/>
          <w:sz w:val="20"/>
        </w:rPr>
        <w:t>NY</w:t>
      </w:r>
      <w:r>
        <w:rPr>
          <w:spacing w:val="-11"/>
          <w:sz w:val="20"/>
        </w:rPr>
        <w:t> </w:t>
      </w:r>
      <w:r>
        <w:rPr>
          <w:spacing w:val="-2"/>
          <w:sz w:val="20"/>
        </w:rPr>
        <w:t>(Facility</w:t>
      </w:r>
      <w:r>
        <w:rPr>
          <w:spacing w:val="-10"/>
          <w:sz w:val="20"/>
        </w:rPr>
        <w:t> </w:t>
      </w:r>
      <w:r>
        <w:rPr>
          <w:spacing w:val="-2"/>
          <w:sz w:val="20"/>
        </w:rPr>
        <w:t>ID</w:t>
      </w:r>
      <w:r>
        <w:rPr>
          <w:spacing w:val="-11"/>
          <w:sz w:val="20"/>
        </w:rPr>
        <w:t> </w:t>
      </w:r>
      <w:r>
        <w:rPr>
          <w:spacing w:val="-2"/>
          <w:sz w:val="20"/>
        </w:rPr>
        <w:t>No.</w:t>
      </w:r>
      <w:r>
        <w:rPr>
          <w:spacing w:val="-10"/>
          <w:sz w:val="20"/>
        </w:rPr>
        <w:t> </w:t>
      </w:r>
      <w:r>
        <w:rPr>
          <w:spacing w:val="-2"/>
          <w:sz w:val="20"/>
        </w:rPr>
        <w:t>28204) (“</w:t>
      </w:r>
      <w:r>
        <w:rPr>
          <w:spacing w:val="-2"/>
          <w:sz w:val="20"/>
          <w:u w:val="single"/>
        </w:rPr>
        <w:t>WLIB</w:t>
      </w:r>
      <w:r>
        <w:rPr>
          <w:spacing w:val="-2"/>
          <w:sz w:val="20"/>
        </w:rPr>
        <w:t>”)</w:t>
      </w:r>
      <w:r>
        <w:rPr>
          <w:spacing w:val="-7"/>
          <w:sz w:val="20"/>
        </w:rPr>
        <w:t> </w:t>
      </w:r>
      <w:r>
        <w:rPr>
          <w:spacing w:val="-2"/>
          <w:sz w:val="20"/>
        </w:rPr>
        <w:t>rebroadcast</w:t>
      </w:r>
      <w:r>
        <w:rPr>
          <w:spacing w:val="-6"/>
          <w:sz w:val="20"/>
        </w:rPr>
        <w:t> </w:t>
      </w:r>
      <w:r>
        <w:rPr>
          <w:spacing w:val="-2"/>
          <w:sz w:val="20"/>
        </w:rPr>
        <w:t>on</w:t>
      </w:r>
      <w:r>
        <w:rPr>
          <w:spacing w:val="-6"/>
          <w:sz w:val="20"/>
        </w:rPr>
        <w:t> </w:t>
      </w:r>
      <w:r>
        <w:rPr>
          <w:spacing w:val="-2"/>
          <w:sz w:val="20"/>
        </w:rPr>
        <w:t>the</w:t>
      </w:r>
      <w:r>
        <w:rPr>
          <w:spacing w:val="-7"/>
          <w:sz w:val="20"/>
        </w:rPr>
        <w:t> </w:t>
      </w:r>
      <w:r>
        <w:rPr>
          <w:spacing w:val="-2"/>
          <w:sz w:val="20"/>
        </w:rPr>
        <w:t>Station’s</w:t>
      </w:r>
      <w:r>
        <w:rPr>
          <w:spacing w:val="-6"/>
          <w:sz w:val="20"/>
        </w:rPr>
        <w:t> </w:t>
      </w:r>
      <w:r>
        <w:rPr>
          <w:spacing w:val="-2"/>
          <w:sz w:val="20"/>
        </w:rPr>
        <w:t>HD-2</w:t>
      </w:r>
      <w:r>
        <w:rPr>
          <w:spacing w:val="-6"/>
          <w:sz w:val="20"/>
        </w:rPr>
        <w:t> </w:t>
      </w:r>
      <w:r>
        <w:rPr>
          <w:spacing w:val="-2"/>
          <w:sz w:val="20"/>
        </w:rPr>
        <w:t>channel</w:t>
      </w:r>
      <w:r>
        <w:rPr>
          <w:spacing w:val="-7"/>
          <w:sz w:val="20"/>
        </w:rPr>
        <w:t> </w:t>
      </w:r>
      <w:r>
        <w:rPr>
          <w:spacing w:val="-2"/>
          <w:sz w:val="20"/>
        </w:rPr>
        <w:t>(the</w:t>
      </w:r>
      <w:r>
        <w:rPr>
          <w:spacing w:val="-6"/>
          <w:sz w:val="20"/>
        </w:rPr>
        <w:t> </w:t>
      </w:r>
      <w:r>
        <w:rPr>
          <w:spacing w:val="-2"/>
          <w:sz w:val="20"/>
        </w:rPr>
        <w:t>“</w:t>
      </w:r>
      <w:r>
        <w:rPr>
          <w:spacing w:val="-2"/>
          <w:sz w:val="20"/>
          <w:u w:val="single"/>
        </w:rPr>
        <w:t>HD2</w:t>
      </w:r>
      <w:r>
        <w:rPr>
          <w:spacing w:val="-11"/>
          <w:sz w:val="20"/>
          <w:u w:val="single"/>
        </w:rPr>
        <w:t> </w:t>
      </w:r>
      <w:r>
        <w:rPr>
          <w:spacing w:val="-2"/>
          <w:sz w:val="20"/>
          <w:u w:val="single"/>
        </w:rPr>
        <w:t>Channel</w:t>
      </w:r>
      <w:r>
        <w:rPr>
          <w:spacing w:val="-2"/>
          <w:sz w:val="20"/>
        </w:rPr>
        <w:t>”)</w:t>
      </w:r>
      <w:r>
        <w:rPr>
          <w:spacing w:val="-5"/>
          <w:sz w:val="20"/>
        </w:rPr>
        <w:t> </w:t>
      </w:r>
      <w:r>
        <w:rPr>
          <w:spacing w:val="-2"/>
          <w:sz w:val="20"/>
        </w:rPr>
        <w:t>at</w:t>
      </w:r>
      <w:r>
        <w:rPr>
          <w:spacing w:val="-5"/>
          <w:sz w:val="20"/>
        </w:rPr>
        <w:t> </w:t>
      </w:r>
      <w:r>
        <w:rPr>
          <w:spacing w:val="-2"/>
          <w:sz w:val="20"/>
        </w:rPr>
        <w:t>a</w:t>
      </w:r>
      <w:r>
        <w:rPr>
          <w:spacing w:val="-5"/>
          <w:sz w:val="20"/>
        </w:rPr>
        <w:t> </w:t>
      </w:r>
      <w:r>
        <w:rPr>
          <w:spacing w:val="-2"/>
          <w:sz w:val="20"/>
        </w:rPr>
        <w:t>bandwidth</w:t>
      </w:r>
      <w:r>
        <w:rPr>
          <w:spacing w:val="-5"/>
          <w:sz w:val="20"/>
        </w:rPr>
        <w:t> </w:t>
      </w:r>
      <w:r>
        <w:rPr>
          <w:spacing w:val="-2"/>
          <w:sz w:val="20"/>
        </w:rPr>
        <w:t>of</w:t>
      </w:r>
      <w:r>
        <w:rPr>
          <w:spacing w:val="-5"/>
          <w:sz w:val="20"/>
        </w:rPr>
        <w:t> </w:t>
      </w:r>
      <w:r>
        <w:rPr>
          <w:spacing w:val="-2"/>
          <w:sz w:val="20"/>
        </w:rPr>
        <w:t>24kbps.</w:t>
      </w:r>
    </w:p>
    <w:p>
      <w:pPr>
        <w:pStyle w:val="BodyText"/>
        <w:spacing w:before="5"/>
        <w:rPr>
          <w:sz w:val="17"/>
        </w:rPr>
      </w:pPr>
    </w:p>
    <w:p>
      <w:pPr>
        <w:pStyle w:val="ListParagraph"/>
        <w:numPr>
          <w:ilvl w:val="0"/>
          <w:numId w:val="1"/>
        </w:numPr>
        <w:tabs>
          <w:tab w:pos="1653" w:val="left" w:leader="none"/>
          <w:tab w:pos="1654" w:val="left" w:leader="none"/>
        </w:tabs>
        <w:spacing w:line="264" w:lineRule="auto" w:before="0" w:after="0"/>
        <w:ind w:left="100" w:right="1054" w:firstLine="757"/>
        <w:jc w:val="left"/>
        <w:rPr>
          <w:sz w:val="20"/>
        </w:rPr>
      </w:pPr>
      <w:r>
        <w:rPr>
          <w:spacing w:val="-4"/>
          <w:sz w:val="20"/>
        </w:rPr>
        <w:t>Licensee</w:t>
      </w:r>
      <w:r>
        <w:rPr>
          <w:spacing w:val="-10"/>
          <w:sz w:val="20"/>
        </w:rPr>
        <w:t> </w:t>
      </w:r>
      <w:r>
        <w:rPr>
          <w:spacing w:val="-4"/>
          <w:sz w:val="20"/>
        </w:rPr>
        <w:t>has</w:t>
      </w:r>
      <w:r>
        <w:rPr>
          <w:spacing w:val="-9"/>
          <w:sz w:val="20"/>
        </w:rPr>
        <w:t> </w:t>
      </w:r>
      <w:r>
        <w:rPr>
          <w:spacing w:val="-4"/>
          <w:sz w:val="20"/>
        </w:rPr>
        <w:t>agreed</w:t>
      </w:r>
      <w:r>
        <w:rPr>
          <w:spacing w:val="-10"/>
          <w:sz w:val="20"/>
        </w:rPr>
        <w:t> </w:t>
      </w:r>
      <w:r>
        <w:rPr>
          <w:spacing w:val="-4"/>
          <w:sz w:val="20"/>
        </w:rPr>
        <w:t>to</w:t>
      </w:r>
      <w:r>
        <w:rPr>
          <w:spacing w:val="-10"/>
          <w:sz w:val="20"/>
        </w:rPr>
        <w:t> </w:t>
      </w:r>
      <w:r>
        <w:rPr>
          <w:spacing w:val="-4"/>
          <w:sz w:val="20"/>
        </w:rPr>
        <w:t>make</w:t>
      </w:r>
      <w:r>
        <w:rPr>
          <w:spacing w:val="-10"/>
          <w:sz w:val="20"/>
        </w:rPr>
        <w:t> </w:t>
      </w:r>
      <w:r>
        <w:rPr>
          <w:spacing w:val="-4"/>
          <w:sz w:val="20"/>
        </w:rPr>
        <w:t>available</w:t>
      </w:r>
      <w:r>
        <w:rPr>
          <w:spacing w:val="-10"/>
          <w:sz w:val="20"/>
        </w:rPr>
        <w:t> </w:t>
      </w:r>
      <w:r>
        <w:rPr>
          <w:spacing w:val="-4"/>
          <w:sz w:val="20"/>
        </w:rPr>
        <w:t>to</w:t>
      </w:r>
      <w:r>
        <w:rPr>
          <w:spacing w:val="-10"/>
          <w:sz w:val="20"/>
        </w:rPr>
        <w:t> </w:t>
      </w:r>
      <w:r>
        <w:rPr>
          <w:spacing w:val="-4"/>
          <w:sz w:val="20"/>
        </w:rPr>
        <w:t>Programmer</w:t>
      </w:r>
      <w:r>
        <w:rPr>
          <w:spacing w:val="-10"/>
          <w:sz w:val="20"/>
        </w:rPr>
        <w:t> </w:t>
      </w:r>
      <w:r>
        <w:rPr>
          <w:spacing w:val="-4"/>
          <w:sz w:val="20"/>
        </w:rPr>
        <w:t>airtime</w:t>
      </w:r>
      <w:r>
        <w:rPr>
          <w:spacing w:val="-10"/>
          <w:sz w:val="20"/>
        </w:rPr>
        <w:t> </w:t>
      </w:r>
      <w:r>
        <w:rPr>
          <w:spacing w:val="-4"/>
          <w:sz w:val="20"/>
        </w:rPr>
        <w:t>on</w:t>
      </w:r>
      <w:r>
        <w:rPr>
          <w:spacing w:val="-9"/>
          <w:sz w:val="20"/>
        </w:rPr>
        <w:t> </w:t>
      </w:r>
      <w:r>
        <w:rPr>
          <w:spacing w:val="-4"/>
          <w:sz w:val="20"/>
        </w:rPr>
        <w:t>the</w:t>
      </w:r>
      <w:r>
        <w:rPr>
          <w:spacing w:val="4"/>
          <w:sz w:val="20"/>
        </w:rPr>
        <w:t> </w:t>
      </w:r>
      <w:r>
        <w:rPr>
          <w:spacing w:val="-4"/>
          <w:sz w:val="20"/>
        </w:rPr>
        <w:t>HD2</w:t>
      </w:r>
      <w:r>
        <w:rPr>
          <w:spacing w:val="-8"/>
          <w:sz w:val="20"/>
        </w:rPr>
        <w:t> </w:t>
      </w:r>
      <w:r>
        <w:rPr>
          <w:spacing w:val="-4"/>
          <w:sz w:val="20"/>
        </w:rPr>
        <w:t>Channel</w:t>
      </w:r>
      <w:r>
        <w:rPr>
          <w:spacing w:val="-8"/>
          <w:sz w:val="20"/>
        </w:rPr>
        <w:t> </w:t>
      </w:r>
      <w:r>
        <w:rPr>
          <w:spacing w:val="-4"/>
          <w:sz w:val="20"/>
        </w:rPr>
        <w:t>and</w:t>
      </w:r>
      <w:r>
        <w:rPr>
          <w:spacing w:val="-8"/>
          <w:sz w:val="20"/>
        </w:rPr>
        <w:t> </w:t>
      </w:r>
      <w:r>
        <w:rPr>
          <w:spacing w:val="-4"/>
          <w:sz w:val="20"/>
        </w:rPr>
        <w:t>accept</w:t>
      </w:r>
      <w:r>
        <w:rPr>
          <w:spacing w:val="-8"/>
          <w:sz w:val="20"/>
        </w:rPr>
        <w:t> </w:t>
      </w:r>
      <w:r>
        <w:rPr>
          <w:spacing w:val="-4"/>
          <w:sz w:val="20"/>
        </w:rPr>
        <w:t>for </w:t>
      </w:r>
      <w:r>
        <w:rPr>
          <w:spacing w:val="-2"/>
          <w:sz w:val="20"/>
        </w:rPr>
        <w:t>rebroadcast</w:t>
      </w:r>
      <w:r>
        <w:rPr>
          <w:spacing w:val="-10"/>
          <w:sz w:val="20"/>
        </w:rPr>
        <w:t> </w:t>
      </w:r>
      <w:r>
        <w:rPr>
          <w:spacing w:val="-2"/>
          <w:sz w:val="20"/>
        </w:rPr>
        <w:t>the</w:t>
      </w:r>
      <w:r>
        <w:rPr>
          <w:spacing w:val="-11"/>
          <w:sz w:val="20"/>
        </w:rPr>
        <w:t> </w:t>
      </w:r>
      <w:r>
        <w:rPr>
          <w:spacing w:val="-2"/>
          <w:sz w:val="20"/>
        </w:rPr>
        <w:t>programs</w:t>
      </w:r>
      <w:r>
        <w:rPr>
          <w:spacing w:val="-10"/>
          <w:sz w:val="20"/>
        </w:rPr>
        <w:t> </w:t>
      </w:r>
      <w:r>
        <w:rPr>
          <w:spacing w:val="-2"/>
          <w:sz w:val="20"/>
        </w:rPr>
        <w:t>of</w:t>
      </w:r>
      <w:r>
        <w:rPr>
          <w:spacing w:val="-10"/>
          <w:sz w:val="20"/>
        </w:rPr>
        <w:t> </w:t>
      </w:r>
      <w:r>
        <w:rPr>
          <w:spacing w:val="-2"/>
          <w:sz w:val="20"/>
        </w:rPr>
        <w:t>WLIB</w:t>
      </w:r>
      <w:r>
        <w:rPr>
          <w:spacing w:val="-11"/>
          <w:sz w:val="20"/>
        </w:rPr>
        <w:t> </w:t>
      </w:r>
      <w:r>
        <w:rPr>
          <w:spacing w:val="-2"/>
          <w:sz w:val="20"/>
        </w:rPr>
        <w:t>on</w:t>
      </w:r>
      <w:r>
        <w:rPr>
          <w:spacing w:val="-10"/>
          <w:sz w:val="20"/>
        </w:rPr>
        <w:t> </w:t>
      </w:r>
      <w:r>
        <w:rPr>
          <w:spacing w:val="-2"/>
          <w:sz w:val="20"/>
        </w:rPr>
        <w:t>the</w:t>
      </w:r>
      <w:r>
        <w:rPr>
          <w:spacing w:val="-11"/>
          <w:sz w:val="20"/>
        </w:rPr>
        <w:t> </w:t>
      </w:r>
      <w:r>
        <w:rPr>
          <w:spacing w:val="-2"/>
          <w:sz w:val="20"/>
        </w:rPr>
        <w:t>terms</w:t>
      </w:r>
      <w:r>
        <w:rPr>
          <w:spacing w:val="-11"/>
          <w:sz w:val="20"/>
        </w:rPr>
        <w:t> </w:t>
      </w:r>
      <w:r>
        <w:rPr>
          <w:spacing w:val="-2"/>
          <w:sz w:val="20"/>
        </w:rPr>
        <w:t>and</w:t>
      </w:r>
      <w:r>
        <w:rPr>
          <w:spacing w:val="-11"/>
          <w:sz w:val="20"/>
        </w:rPr>
        <w:t> </w:t>
      </w:r>
      <w:r>
        <w:rPr>
          <w:spacing w:val="-2"/>
          <w:sz w:val="20"/>
        </w:rPr>
        <w:t>conditions</w:t>
      </w:r>
      <w:r>
        <w:rPr>
          <w:spacing w:val="-11"/>
          <w:sz w:val="20"/>
        </w:rPr>
        <w:t> </w:t>
      </w:r>
      <w:r>
        <w:rPr>
          <w:spacing w:val="-2"/>
          <w:sz w:val="20"/>
        </w:rPr>
        <w:t>set</w:t>
      </w:r>
      <w:r>
        <w:rPr>
          <w:spacing w:val="-10"/>
          <w:sz w:val="20"/>
        </w:rPr>
        <w:t> </w:t>
      </w:r>
      <w:r>
        <w:rPr>
          <w:spacing w:val="-2"/>
          <w:sz w:val="20"/>
        </w:rPr>
        <w:t>forth</w:t>
      </w:r>
      <w:r>
        <w:rPr>
          <w:spacing w:val="-10"/>
          <w:sz w:val="20"/>
        </w:rPr>
        <w:t> </w:t>
      </w:r>
      <w:r>
        <w:rPr>
          <w:spacing w:val="-2"/>
          <w:sz w:val="20"/>
        </w:rPr>
        <w:t>in</w:t>
      </w:r>
      <w:r>
        <w:rPr>
          <w:spacing w:val="-11"/>
          <w:sz w:val="20"/>
        </w:rPr>
        <w:t> </w:t>
      </w:r>
      <w:r>
        <w:rPr>
          <w:spacing w:val="-2"/>
          <w:sz w:val="20"/>
        </w:rPr>
        <w:t>this</w:t>
      </w:r>
      <w:r>
        <w:rPr>
          <w:spacing w:val="-11"/>
          <w:sz w:val="20"/>
        </w:rPr>
        <w:t> </w:t>
      </w:r>
      <w:r>
        <w:rPr>
          <w:spacing w:val="-2"/>
          <w:sz w:val="20"/>
        </w:rPr>
        <w:t>Agreement.</w:t>
      </w:r>
    </w:p>
    <w:p>
      <w:pPr>
        <w:pStyle w:val="BodyText"/>
        <w:spacing w:before="6"/>
        <w:rPr>
          <w:sz w:val="17"/>
        </w:rPr>
      </w:pPr>
    </w:p>
    <w:p>
      <w:pPr>
        <w:pStyle w:val="BodyText"/>
        <w:ind w:left="3664" w:right="3709"/>
        <w:jc w:val="center"/>
      </w:pPr>
      <w:r>
        <w:rPr>
          <w:spacing w:val="-2"/>
          <w:u w:val="single"/>
        </w:rPr>
        <w:t>Agreement</w:t>
      </w:r>
    </w:p>
    <w:p>
      <w:pPr>
        <w:pStyle w:val="BodyText"/>
        <w:spacing w:before="4"/>
        <w:rPr>
          <w:sz w:val="11"/>
        </w:rPr>
      </w:pPr>
    </w:p>
    <w:p>
      <w:pPr>
        <w:pStyle w:val="BodyText"/>
        <w:spacing w:line="264" w:lineRule="auto" w:before="94"/>
        <w:ind w:left="100" w:right="703" w:firstLine="757"/>
        <w:jc w:val="both"/>
      </w:pPr>
      <w:r>
        <w:rPr>
          <w:spacing w:val="-6"/>
        </w:rPr>
        <w:t>NOW, THEREFORE, taking the foregoing recitals into account, and in consideration of the mutual covenants and </w:t>
      </w:r>
      <w:r>
        <w:rPr>
          <w:spacing w:val="-4"/>
        </w:rPr>
        <w:t>agreements</w:t>
      </w:r>
      <w:r>
        <w:rPr>
          <w:spacing w:val="-9"/>
        </w:rPr>
        <w:t> </w:t>
      </w:r>
      <w:r>
        <w:rPr>
          <w:spacing w:val="-4"/>
        </w:rPr>
        <w:t>contained</w:t>
      </w:r>
      <w:r>
        <w:rPr>
          <w:spacing w:val="-8"/>
        </w:rPr>
        <w:t> </w:t>
      </w:r>
      <w:r>
        <w:rPr>
          <w:spacing w:val="-4"/>
        </w:rPr>
        <w:t>herein</w:t>
      </w:r>
      <w:r>
        <w:rPr>
          <w:spacing w:val="-9"/>
        </w:rPr>
        <w:t> </w:t>
      </w:r>
      <w:r>
        <w:rPr>
          <w:spacing w:val="-4"/>
        </w:rPr>
        <w:t>and</w:t>
      </w:r>
      <w:r>
        <w:rPr>
          <w:spacing w:val="-8"/>
        </w:rPr>
        <w:t> </w:t>
      </w:r>
      <w:r>
        <w:rPr>
          <w:spacing w:val="-4"/>
        </w:rPr>
        <w:t>for</w:t>
      </w:r>
      <w:r>
        <w:rPr>
          <w:spacing w:val="-9"/>
        </w:rPr>
        <w:t> </w:t>
      </w:r>
      <w:r>
        <w:rPr>
          <w:spacing w:val="-4"/>
        </w:rPr>
        <w:t>other</w:t>
      </w:r>
      <w:r>
        <w:rPr>
          <w:spacing w:val="-8"/>
        </w:rPr>
        <w:t> </w:t>
      </w:r>
      <w:r>
        <w:rPr>
          <w:spacing w:val="-4"/>
        </w:rPr>
        <w:t>good</w:t>
      </w:r>
      <w:r>
        <w:rPr>
          <w:spacing w:val="-9"/>
        </w:rPr>
        <w:t> </w:t>
      </w:r>
      <w:r>
        <w:rPr>
          <w:spacing w:val="-4"/>
        </w:rPr>
        <w:t>and</w:t>
      </w:r>
      <w:r>
        <w:rPr>
          <w:spacing w:val="-8"/>
        </w:rPr>
        <w:t> </w:t>
      </w:r>
      <w:r>
        <w:rPr>
          <w:spacing w:val="-4"/>
        </w:rPr>
        <w:t>valuable</w:t>
      </w:r>
      <w:r>
        <w:rPr>
          <w:spacing w:val="-9"/>
        </w:rPr>
        <w:t> </w:t>
      </w:r>
      <w:r>
        <w:rPr>
          <w:spacing w:val="-4"/>
        </w:rPr>
        <w:t>consideration,</w:t>
      </w:r>
      <w:r>
        <w:rPr>
          <w:spacing w:val="-8"/>
        </w:rPr>
        <w:t> </w:t>
      </w:r>
      <w:r>
        <w:rPr>
          <w:spacing w:val="-4"/>
        </w:rPr>
        <w:t>the</w:t>
      </w:r>
      <w:r>
        <w:rPr>
          <w:spacing w:val="-9"/>
        </w:rPr>
        <w:t> </w:t>
      </w:r>
      <w:r>
        <w:rPr>
          <w:spacing w:val="-4"/>
        </w:rPr>
        <w:t>receipt</w:t>
      </w:r>
      <w:r>
        <w:rPr>
          <w:spacing w:val="-8"/>
        </w:rPr>
        <w:t> </w:t>
      </w:r>
      <w:r>
        <w:rPr>
          <w:spacing w:val="-4"/>
        </w:rPr>
        <w:t>and</w:t>
      </w:r>
      <w:r>
        <w:rPr>
          <w:spacing w:val="-9"/>
        </w:rPr>
        <w:t> </w:t>
      </w:r>
      <w:r>
        <w:rPr>
          <w:spacing w:val="-4"/>
        </w:rPr>
        <w:t>sufficiency</w:t>
      </w:r>
      <w:r>
        <w:rPr>
          <w:spacing w:val="-8"/>
        </w:rPr>
        <w:t> </w:t>
      </w:r>
      <w:r>
        <w:rPr>
          <w:spacing w:val="-4"/>
        </w:rPr>
        <w:t>of</w:t>
      </w:r>
      <w:r>
        <w:rPr>
          <w:spacing w:val="-9"/>
        </w:rPr>
        <w:t> </w:t>
      </w:r>
      <w:r>
        <w:rPr>
          <w:spacing w:val="-4"/>
        </w:rPr>
        <w:t>which</w:t>
      </w:r>
      <w:r>
        <w:rPr>
          <w:spacing w:val="-8"/>
        </w:rPr>
        <w:t> </w:t>
      </w:r>
      <w:r>
        <w:rPr>
          <w:spacing w:val="-4"/>
        </w:rPr>
        <w:t>are</w:t>
      </w:r>
      <w:r>
        <w:rPr>
          <w:spacing w:val="-9"/>
        </w:rPr>
        <w:t> </w:t>
      </w:r>
      <w:r>
        <w:rPr>
          <w:spacing w:val="-4"/>
        </w:rPr>
        <w:t>hereby </w:t>
      </w:r>
      <w:r>
        <w:rPr>
          <w:spacing w:val="-2"/>
        </w:rPr>
        <w:t>acknowledged,</w:t>
      </w:r>
      <w:r>
        <w:rPr>
          <w:spacing w:val="-11"/>
        </w:rPr>
        <w:t> </w:t>
      </w:r>
      <w:r>
        <w:rPr>
          <w:spacing w:val="-2"/>
        </w:rPr>
        <w:t>the</w:t>
      </w:r>
      <w:r>
        <w:rPr>
          <w:spacing w:val="-11"/>
        </w:rPr>
        <w:t> </w:t>
      </w:r>
      <w:r>
        <w:rPr>
          <w:spacing w:val="-2"/>
        </w:rPr>
        <w:t>parties,</w:t>
      </w:r>
      <w:r>
        <w:rPr>
          <w:spacing w:val="-10"/>
        </w:rPr>
        <w:t> </w:t>
      </w:r>
      <w:r>
        <w:rPr>
          <w:spacing w:val="-2"/>
        </w:rPr>
        <w:t>intending</w:t>
      </w:r>
      <w:r>
        <w:rPr>
          <w:spacing w:val="-11"/>
        </w:rPr>
        <w:t> </w:t>
      </w:r>
      <w:r>
        <w:rPr>
          <w:spacing w:val="-2"/>
        </w:rPr>
        <w:t>to</w:t>
      </w:r>
      <w:r>
        <w:rPr>
          <w:spacing w:val="-11"/>
        </w:rPr>
        <w:t> </w:t>
      </w:r>
      <w:r>
        <w:rPr>
          <w:spacing w:val="-2"/>
        </w:rPr>
        <w:t>be</w:t>
      </w:r>
      <w:r>
        <w:rPr>
          <w:spacing w:val="-10"/>
        </w:rPr>
        <w:t> </w:t>
      </w:r>
      <w:r>
        <w:rPr>
          <w:spacing w:val="-2"/>
        </w:rPr>
        <w:t>legally</w:t>
      </w:r>
      <w:r>
        <w:rPr>
          <w:spacing w:val="-11"/>
        </w:rPr>
        <w:t> </w:t>
      </w:r>
      <w:r>
        <w:rPr>
          <w:spacing w:val="-2"/>
        </w:rPr>
        <w:t>bound,</w:t>
      </w:r>
      <w:r>
        <w:rPr>
          <w:spacing w:val="-10"/>
        </w:rPr>
        <w:t> </w:t>
      </w:r>
      <w:r>
        <w:rPr>
          <w:spacing w:val="-2"/>
        </w:rPr>
        <w:t>agree</w:t>
      </w:r>
      <w:r>
        <w:rPr>
          <w:spacing w:val="-11"/>
        </w:rPr>
        <w:t> </w:t>
      </w:r>
      <w:r>
        <w:rPr>
          <w:spacing w:val="-2"/>
        </w:rPr>
        <w:t>as</w:t>
      </w:r>
      <w:r>
        <w:rPr>
          <w:spacing w:val="-11"/>
        </w:rPr>
        <w:t> </w:t>
      </w:r>
      <w:r>
        <w:rPr>
          <w:spacing w:val="-2"/>
        </w:rPr>
        <w:t>follows:</w:t>
      </w:r>
    </w:p>
    <w:p>
      <w:pPr>
        <w:pStyle w:val="BodyText"/>
        <w:spacing w:before="5"/>
        <w:rPr>
          <w:sz w:val="17"/>
        </w:rPr>
      </w:pPr>
    </w:p>
    <w:p>
      <w:pPr>
        <w:pStyle w:val="ListParagraph"/>
        <w:numPr>
          <w:ilvl w:val="0"/>
          <w:numId w:val="2"/>
        </w:numPr>
        <w:tabs>
          <w:tab w:pos="1615" w:val="left" w:leader="none"/>
          <w:tab w:pos="1616" w:val="left" w:leader="none"/>
        </w:tabs>
        <w:spacing w:line="264" w:lineRule="auto" w:before="0" w:after="0"/>
        <w:ind w:left="100" w:right="183" w:firstLine="757"/>
        <w:jc w:val="left"/>
        <w:rPr>
          <w:sz w:val="20"/>
        </w:rPr>
      </w:pPr>
      <w:r>
        <w:rPr>
          <w:spacing w:val="-6"/>
          <w:sz w:val="20"/>
          <w:highlight w:val="yellow"/>
          <w:u w:val="single"/>
        </w:rPr>
        <w:t>Agreement</w:t>
      </w:r>
      <w:r>
        <w:rPr>
          <w:spacing w:val="-12"/>
          <w:sz w:val="20"/>
          <w:highlight w:val="yellow"/>
          <w:u w:val="single"/>
        </w:rPr>
        <w:t> </w:t>
      </w:r>
      <w:r>
        <w:rPr>
          <w:spacing w:val="-6"/>
          <w:sz w:val="20"/>
          <w:highlight w:val="yellow"/>
          <w:u w:val="single"/>
        </w:rPr>
        <w:t>Term</w:t>
      </w:r>
      <w:r>
        <w:rPr>
          <w:spacing w:val="-6"/>
          <w:sz w:val="20"/>
          <w:highlight w:val="yellow"/>
        </w:rPr>
        <w:t>. The</w:t>
      </w:r>
      <w:r>
        <w:rPr>
          <w:spacing w:val="-8"/>
          <w:sz w:val="20"/>
          <w:highlight w:val="yellow"/>
        </w:rPr>
        <w:t> </w:t>
      </w:r>
      <w:r>
        <w:rPr>
          <w:spacing w:val="-6"/>
          <w:sz w:val="20"/>
          <w:highlight w:val="yellow"/>
        </w:rPr>
        <w:t>term</w:t>
      </w:r>
      <w:r>
        <w:rPr>
          <w:spacing w:val="-8"/>
          <w:sz w:val="20"/>
          <w:highlight w:val="yellow"/>
        </w:rPr>
        <w:t> </w:t>
      </w:r>
      <w:r>
        <w:rPr>
          <w:spacing w:val="-6"/>
          <w:sz w:val="20"/>
          <w:highlight w:val="yellow"/>
        </w:rPr>
        <w:t>of this</w:t>
      </w:r>
      <w:r>
        <w:rPr>
          <w:spacing w:val="-8"/>
          <w:sz w:val="20"/>
          <w:highlight w:val="yellow"/>
        </w:rPr>
        <w:t> </w:t>
      </w:r>
      <w:r>
        <w:rPr>
          <w:spacing w:val="-6"/>
          <w:sz w:val="20"/>
          <w:highlight w:val="yellow"/>
        </w:rPr>
        <w:t>Agreement (the “</w:t>
      </w:r>
      <w:r>
        <w:rPr>
          <w:spacing w:val="-6"/>
          <w:sz w:val="20"/>
          <w:highlight w:val="yellow"/>
          <w:u w:val="single"/>
        </w:rPr>
        <w:t>Term</w:t>
      </w:r>
      <w:r>
        <w:rPr>
          <w:spacing w:val="-6"/>
          <w:sz w:val="20"/>
          <w:highlight w:val="yellow"/>
        </w:rPr>
        <w:t>”)</w:t>
      </w:r>
      <w:r>
        <w:rPr>
          <w:spacing w:val="-8"/>
          <w:sz w:val="20"/>
          <w:highlight w:val="yellow"/>
        </w:rPr>
        <w:t> </w:t>
      </w:r>
      <w:r>
        <w:rPr>
          <w:spacing w:val="-6"/>
          <w:sz w:val="20"/>
          <w:highlight w:val="yellow"/>
        </w:rPr>
        <w:t>will begin on the</w:t>
      </w:r>
      <w:r>
        <w:rPr>
          <w:spacing w:val="-8"/>
          <w:sz w:val="20"/>
          <w:highlight w:val="yellow"/>
        </w:rPr>
        <w:t> </w:t>
      </w:r>
      <w:r>
        <w:rPr>
          <w:spacing w:val="-6"/>
          <w:sz w:val="20"/>
          <w:highlight w:val="yellow"/>
        </w:rPr>
        <w:t>date hereof (the “</w:t>
      </w:r>
      <w:r>
        <w:rPr>
          <w:spacing w:val="-6"/>
          <w:sz w:val="20"/>
          <w:highlight w:val="yellow"/>
          <w:u w:val="single"/>
        </w:rPr>
        <w:t>Commencement</w:t>
      </w:r>
      <w:r>
        <w:rPr>
          <w:spacing w:val="-6"/>
          <w:sz w:val="20"/>
          <w:highlight w:val="yellow"/>
        </w:rPr>
        <w:t> </w:t>
      </w:r>
      <w:r>
        <w:rPr>
          <w:spacing w:val="-4"/>
          <w:sz w:val="20"/>
          <w:highlight w:val="yellow"/>
          <w:u w:val="single"/>
        </w:rPr>
        <w:t>Date</w:t>
      </w:r>
      <w:r>
        <w:rPr>
          <w:spacing w:val="-4"/>
          <w:sz w:val="20"/>
          <w:highlight w:val="yellow"/>
        </w:rPr>
        <w:t>”),</w:t>
      </w:r>
      <w:r>
        <w:rPr>
          <w:spacing w:val="-7"/>
          <w:sz w:val="20"/>
          <w:highlight w:val="yellow"/>
        </w:rPr>
        <w:t> </w:t>
      </w:r>
      <w:r>
        <w:rPr>
          <w:spacing w:val="-4"/>
          <w:sz w:val="20"/>
          <w:highlight w:val="yellow"/>
        </w:rPr>
        <w:t>and</w:t>
      </w:r>
      <w:r>
        <w:rPr>
          <w:spacing w:val="-7"/>
          <w:sz w:val="20"/>
          <w:highlight w:val="yellow"/>
        </w:rPr>
        <w:t> </w:t>
      </w:r>
      <w:r>
        <w:rPr>
          <w:spacing w:val="-4"/>
          <w:sz w:val="20"/>
          <w:highlight w:val="yellow"/>
        </w:rPr>
        <w:t>will</w:t>
      </w:r>
      <w:r>
        <w:rPr>
          <w:spacing w:val="-7"/>
          <w:sz w:val="20"/>
          <w:highlight w:val="yellow"/>
        </w:rPr>
        <w:t> </w:t>
      </w:r>
      <w:r>
        <w:rPr>
          <w:spacing w:val="-4"/>
          <w:sz w:val="20"/>
          <w:highlight w:val="yellow"/>
        </w:rPr>
        <w:t>continue</w:t>
      </w:r>
      <w:r>
        <w:rPr>
          <w:spacing w:val="-7"/>
          <w:sz w:val="20"/>
          <w:highlight w:val="yellow"/>
        </w:rPr>
        <w:t> </w:t>
      </w:r>
      <w:r>
        <w:rPr>
          <w:spacing w:val="-4"/>
          <w:sz w:val="20"/>
          <w:highlight w:val="yellow"/>
        </w:rPr>
        <w:t>until</w:t>
      </w:r>
      <w:r>
        <w:rPr>
          <w:spacing w:val="-7"/>
          <w:sz w:val="20"/>
          <w:highlight w:val="yellow"/>
        </w:rPr>
        <w:t> </w:t>
      </w:r>
      <w:r>
        <w:rPr>
          <w:spacing w:val="-4"/>
          <w:sz w:val="20"/>
          <w:highlight w:val="yellow"/>
        </w:rPr>
        <w:t>the</w:t>
      </w:r>
      <w:r>
        <w:rPr>
          <w:spacing w:val="-7"/>
          <w:sz w:val="20"/>
          <w:highlight w:val="yellow"/>
        </w:rPr>
        <w:t> </w:t>
      </w:r>
      <w:r>
        <w:rPr>
          <w:spacing w:val="-4"/>
          <w:sz w:val="20"/>
          <w:highlight w:val="yellow"/>
        </w:rPr>
        <w:t>earlier</w:t>
      </w:r>
      <w:r>
        <w:rPr>
          <w:spacing w:val="-7"/>
          <w:sz w:val="20"/>
          <w:highlight w:val="yellow"/>
        </w:rPr>
        <w:t> </w:t>
      </w:r>
      <w:r>
        <w:rPr>
          <w:spacing w:val="-4"/>
          <w:sz w:val="20"/>
          <w:highlight w:val="yellow"/>
        </w:rPr>
        <w:t>of</w:t>
      </w:r>
      <w:r>
        <w:rPr>
          <w:spacing w:val="-7"/>
          <w:sz w:val="20"/>
          <w:highlight w:val="yellow"/>
        </w:rPr>
        <w:t> </w:t>
      </w:r>
      <w:r>
        <w:rPr>
          <w:spacing w:val="-4"/>
          <w:sz w:val="20"/>
          <w:highlight w:val="yellow"/>
        </w:rPr>
        <w:t>(i)</w:t>
      </w:r>
      <w:r>
        <w:rPr>
          <w:spacing w:val="-7"/>
          <w:sz w:val="20"/>
          <w:highlight w:val="yellow"/>
        </w:rPr>
        <w:t> </w:t>
      </w:r>
      <w:r>
        <w:rPr>
          <w:spacing w:val="-4"/>
          <w:sz w:val="20"/>
          <w:highlight w:val="yellow"/>
        </w:rPr>
        <w:t>December</w:t>
      </w:r>
      <w:r>
        <w:rPr>
          <w:spacing w:val="-7"/>
          <w:sz w:val="20"/>
          <w:highlight w:val="yellow"/>
        </w:rPr>
        <w:t> </w:t>
      </w:r>
      <w:r>
        <w:rPr>
          <w:spacing w:val="-4"/>
          <w:sz w:val="20"/>
          <w:highlight w:val="yellow"/>
        </w:rPr>
        <w:t>31,</w:t>
      </w:r>
      <w:r>
        <w:rPr>
          <w:spacing w:val="-7"/>
          <w:sz w:val="20"/>
          <w:highlight w:val="yellow"/>
        </w:rPr>
        <w:t> </w:t>
      </w:r>
      <w:r>
        <w:rPr>
          <w:spacing w:val="-4"/>
          <w:sz w:val="20"/>
          <w:highlight w:val="yellow"/>
        </w:rPr>
        <w:t>2022,</w:t>
      </w:r>
      <w:r>
        <w:rPr>
          <w:spacing w:val="-7"/>
          <w:sz w:val="20"/>
          <w:highlight w:val="yellow"/>
        </w:rPr>
        <w:t> </w:t>
      </w:r>
      <w:r>
        <w:rPr>
          <w:spacing w:val="-4"/>
          <w:sz w:val="20"/>
          <w:highlight w:val="yellow"/>
        </w:rPr>
        <w:t>(ii)</w:t>
      </w:r>
      <w:r>
        <w:rPr>
          <w:spacing w:val="-7"/>
          <w:sz w:val="20"/>
          <w:highlight w:val="yellow"/>
        </w:rPr>
        <w:t> </w:t>
      </w:r>
      <w:r>
        <w:rPr>
          <w:spacing w:val="-4"/>
          <w:sz w:val="20"/>
          <w:highlight w:val="yellow"/>
        </w:rPr>
        <w:t>the</w:t>
      </w:r>
      <w:r>
        <w:rPr>
          <w:spacing w:val="-7"/>
          <w:sz w:val="20"/>
          <w:highlight w:val="yellow"/>
        </w:rPr>
        <w:t> </w:t>
      </w:r>
      <w:r>
        <w:rPr>
          <w:spacing w:val="-4"/>
          <w:sz w:val="20"/>
          <w:highlight w:val="yellow"/>
        </w:rPr>
        <w:t>termination</w:t>
      </w:r>
      <w:r>
        <w:rPr>
          <w:spacing w:val="-7"/>
          <w:sz w:val="20"/>
          <w:highlight w:val="yellow"/>
        </w:rPr>
        <w:t> </w:t>
      </w:r>
      <w:r>
        <w:rPr>
          <w:spacing w:val="-4"/>
          <w:sz w:val="20"/>
          <w:highlight w:val="yellow"/>
        </w:rPr>
        <w:t>or</w:t>
      </w:r>
      <w:r>
        <w:rPr>
          <w:spacing w:val="-7"/>
          <w:sz w:val="20"/>
          <w:highlight w:val="yellow"/>
        </w:rPr>
        <w:t> </w:t>
      </w:r>
      <w:r>
        <w:rPr>
          <w:spacing w:val="-4"/>
          <w:sz w:val="20"/>
          <w:highlight w:val="yellow"/>
        </w:rPr>
        <w:t>expiration</w:t>
      </w:r>
      <w:r>
        <w:rPr>
          <w:spacing w:val="-7"/>
          <w:sz w:val="20"/>
          <w:highlight w:val="yellow"/>
        </w:rPr>
        <w:t> </w:t>
      </w:r>
      <w:r>
        <w:rPr>
          <w:spacing w:val="-4"/>
          <w:sz w:val="20"/>
          <w:highlight w:val="yellow"/>
        </w:rPr>
        <w:t>of</w:t>
      </w:r>
      <w:r>
        <w:rPr>
          <w:spacing w:val="-7"/>
          <w:sz w:val="20"/>
          <w:highlight w:val="yellow"/>
        </w:rPr>
        <w:t> </w:t>
      </w:r>
      <w:r>
        <w:rPr>
          <w:spacing w:val="-4"/>
          <w:sz w:val="20"/>
          <w:highlight w:val="yellow"/>
        </w:rPr>
        <w:t>the</w:t>
      </w:r>
      <w:r>
        <w:rPr>
          <w:spacing w:val="-7"/>
          <w:sz w:val="20"/>
          <w:highlight w:val="yellow"/>
        </w:rPr>
        <w:t> </w:t>
      </w:r>
      <w:r>
        <w:rPr>
          <w:spacing w:val="-4"/>
          <w:sz w:val="20"/>
          <w:highlight w:val="yellow"/>
        </w:rPr>
        <w:t>Studio</w:t>
      </w:r>
      <w:r>
        <w:rPr>
          <w:spacing w:val="-7"/>
          <w:sz w:val="20"/>
          <w:highlight w:val="yellow"/>
        </w:rPr>
        <w:t> </w:t>
      </w:r>
      <w:r>
        <w:rPr>
          <w:spacing w:val="-4"/>
          <w:sz w:val="20"/>
          <w:highlight w:val="yellow"/>
        </w:rPr>
        <w:t>Lease</w:t>
      </w:r>
      <w:r>
        <w:rPr>
          <w:spacing w:val="-7"/>
          <w:sz w:val="20"/>
          <w:highlight w:val="yellow"/>
        </w:rPr>
        <w:t> </w:t>
      </w:r>
      <w:r>
        <w:rPr>
          <w:spacing w:val="-4"/>
          <w:sz w:val="20"/>
          <w:highlight w:val="yellow"/>
        </w:rPr>
        <w:t>(defined below),</w:t>
      </w:r>
      <w:r>
        <w:rPr>
          <w:spacing w:val="-12"/>
          <w:sz w:val="20"/>
          <w:highlight w:val="yellow"/>
        </w:rPr>
        <w:t> </w:t>
      </w:r>
      <w:r>
        <w:rPr>
          <w:spacing w:val="-4"/>
          <w:sz w:val="20"/>
          <w:highlight w:val="yellow"/>
        </w:rPr>
        <w:t>(iii)</w:t>
      </w:r>
      <w:r>
        <w:rPr>
          <w:spacing w:val="-12"/>
          <w:sz w:val="20"/>
          <w:highlight w:val="yellow"/>
        </w:rPr>
        <w:t> </w:t>
      </w:r>
      <w:r>
        <w:rPr>
          <w:spacing w:val="-4"/>
          <w:sz w:val="20"/>
          <w:highlight w:val="yellow"/>
        </w:rPr>
        <w:t>election</w:t>
      </w:r>
      <w:r>
        <w:rPr>
          <w:spacing w:val="-12"/>
          <w:sz w:val="20"/>
          <w:highlight w:val="yellow"/>
        </w:rPr>
        <w:t> </w:t>
      </w:r>
      <w:r>
        <w:rPr>
          <w:spacing w:val="-4"/>
          <w:sz w:val="20"/>
          <w:highlight w:val="yellow"/>
        </w:rPr>
        <w:t>to</w:t>
      </w:r>
      <w:r>
        <w:rPr>
          <w:spacing w:val="-12"/>
          <w:sz w:val="20"/>
          <w:highlight w:val="yellow"/>
        </w:rPr>
        <w:t> </w:t>
      </w:r>
      <w:r>
        <w:rPr>
          <w:spacing w:val="-4"/>
          <w:sz w:val="20"/>
          <w:highlight w:val="yellow"/>
        </w:rPr>
        <w:t>terminate</w:t>
      </w:r>
      <w:r>
        <w:rPr>
          <w:spacing w:val="-12"/>
          <w:sz w:val="20"/>
          <w:highlight w:val="yellow"/>
        </w:rPr>
        <w:t> </w:t>
      </w:r>
      <w:r>
        <w:rPr>
          <w:spacing w:val="-4"/>
          <w:sz w:val="20"/>
          <w:highlight w:val="yellow"/>
        </w:rPr>
        <w:t>and</w:t>
      </w:r>
      <w:r>
        <w:rPr>
          <w:spacing w:val="-12"/>
          <w:sz w:val="20"/>
          <w:highlight w:val="yellow"/>
        </w:rPr>
        <w:t> </w:t>
      </w:r>
      <w:r>
        <w:rPr>
          <w:spacing w:val="-4"/>
          <w:sz w:val="20"/>
          <w:highlight w:val="yellow"/>
        </w:rPr>
        <w:t>notice</w:t>
      </w:r>
      <w:r>
        <w:rPr>
          <w:spacing w:val="-12"/>
          <w:sz w:val="20"/>
          <w:highlight w:val="yellow"/>
        </w:rPr>
        <w:t> </w:t>
      </w:r>
      <w:r>
        <w:rPr>
          <w:spacing w:val="-4"/>
          <w:sz w:val="20"/>
          <w:highlight w:val="yellow"/>
        </w:rPr>
        <w:t>thereof</w:t>
      </w:r>
      <w:r>
        <w:rPr>
          <w:spacing w:val="-12"/>
          <w:sz w:val="20"/>
          <w:highlight w:val="yellow"/>
        </w:rPr>
        <w:t> </w:t>
      </w:r>
      <w:r>
        <w:rPr>
          <w:spacing w:val="-4"/>
          <w:sz w:val="20"/>
          <w:highlight w:val="yellow"/>
        </w:rPr>
        <w:t>given</w:t>
      </w:r>
      <w:r>
        <w:rPr>
          <w:spacing w:val="-12"/>
          <w:sz w:val="20"/>
          <w:highlight w:val="yellow"/>
        </w:rPr>
        <w:t> </w:t>
      </w:r>
      <w:r>
        <w:rPr>
          <w:spacing w:val="-4"/>
          <w:sz w:val="20"/>
          <w:highlight w:val="yellow"/>
        </w:rPr>
        <w:t>by</w:t>
      </w:r>
      <w:r>
        <w:rPr>
          <w:spacing w:val="-12"/>
          <w:sz w:val="20"/>
          <w:highlight w:val="yellow"/>
        </w:rPr>
        <w:t> </w:t>
      </w:r>
      <w:r>
        <w:rPr>
          <w:spacing w:val="-4"/>
          <w:sz w:val="20"/>
          <w:highlight w:val="yellow"/>
        </w:rPr>
        <w:t>Programmer</w:t>
      </w:r>
      <w:r>
        <w:rPr>
          <w:spacing w:val="-12"/>
          <w:sz w:val="20"/>
          <w:highlight w:val="yellow"/>
        </w:rPr>
        <w:t> </w:t>
      </w:r>
      <w:r>
        <w:rPr>
          <w:spacing w:val="-4"/>
          <w:sz w:val="20"/>
          <w:highlight w:val="yellow"/>
        </w:rPr>
        <w:t>to</w:t>
      </w:r>
      <w:r>
        <w:rPr>
          <w:spacing w:val="-12"/>
          <w:sz w:val="20"/>
          <w:highlight w:val="yellow"/>
        </w:rPr>
        <w:t> </w:t>
      </w:r>
      <w:r>
        <w:rPr>
          <w:spacing w:val="-4"/>
          <w:sz w:val="20"/>
          <w:highlight w:val="yellow"/>
        </w:rPr>
        <w:t>Licensee,</w:t>
      </w:r>
      <w:r>
        <w:rPr>
          <w:spacing w:val="-12"/>
          <w:sz w:val="20"/>
          <w:highlight w:val="yellow"/>
        </w:rPr>
        <w:t> </w:t>
      </w:r>
      <w:r>
        <w:rPr>
          <w:spacing w:val="-4"/>
          <w:sz w:val="20"/>
          <w:highlight w:val="yellow"/>
        </w:rPr>
        <w:t>and</w:t>
      </w:r>
      <w:r>
        <w:rPr>
          <w:spacing w:val="-12"/>
          <w:sz w:val="20"/>
          <w:highlight w:val="yellow"/>
        </w:rPr>
        <w:t> </w:t>
      </w:r>
      <w:r>
        <w:rPr>
          <w:spacing w:val="-4"/>
          <w:sz w:val="20"/>
          <w:highlight w:val="yellow"/>
        </w:rPr>
        <w:t>(iv)</w:t>
      </w:r>
      <w:r>
        <w:rPr>
          <w:spacing w:val="-12"/>
          <w:sz w:val="20"/>
          <w:highlight w:val="yellow"/>
        </w:rPr>
        <w:t> </w:t>
      </w:r>
      <w:r>
        <w:rPr>
          <w:spacing w:val="-4"/>
          <w:sz w:val="20"/>
          <w:highlight w:val="yellow"/>
        </w:rPr>
        <w:t>mutual</w:t>
      </w:r>
      <w:r>
        <w:rPr>
          <w:spacing w:val="-12"/>
          <w:sz w:val="20"/>
          <w:highlight w:val="yellow"/>
        </w:rPr>
        <w:t> </w:t>
      </w:r>
      <w:r>
        <w:rPr>
          <w:spacing w:val="-4"/>
          <w:sz w:val="20"/>
          <w:highlight w:val="yellow"/>
        </w:rPr>
        <w:t>written</w:t>
      </w:r>
      <w:r>
        <w:rPr>
          <w:spacing w:val="-12"/>
          <w:sz w:val="20"/>
          <w:highlight w:val="yellow"/>
        </w:rPr>
        <w:t> </w:t>
      </w:r>
      <w:r>
        <w:rPr>
          <w:spacing w:val="-4"/>
          <w:sz w:val="20"/>
          <w:highlight w:val="yellow"/>
        </w:rPr>
        <w:t>consent</w:t>
      </w:r>
      <w:r>
        <w:rPr>
          <w:spacing w:val="-12"/>
          <w:sz w:val="20"/>
          <w:highlight w:val="yellow"/>
        </w:rPr>
        <w:t> </w:t>
      </w:r>
      <w:r>
        <w:rPr>
          <w:spacing w:val="-4"/>
          <w:sz w:val="20"/>
          <w:highlight w:val="yellow"/>
        </w:rPr>
        <w:t>of</w:t>
      </w:r>
      <w:r>
        <w:rPr>
          <w:spacing w:val="-12"/>
          <w:sz w:val="20"/>
          <w:highlight w:val="yellow"/>
        </w:rPr>
        <w:t> </w:t>
      </w:r>
      <w:r>
        <w:rPr>
          <w:spacing w:val="-4"/>
          <w:sz w:val="20"/>
          <w:highlight w:val="yellow"/>
        </w:rPr>
        <w:t>Licensee and Programmer (the “</w:t>
      </w:r>
      <w:r>
        <w:rPr>
          <w:spacing w:val="-4"/>
          <w:sz w:val="20"/>
          <w:highlight w:val="yellow"/>
          <w:u w:val="single"/>
        </w:rPr>
        <w:t>Term</w:t>
      </w:r>
      <w:r>
        <w:rPr>
          <w:spacing w:val="-4"/>
          <w:sz w:val="20"/>
          <w:highlight w:val="yellow"/>
        </w:rPr>
        <w:t>”), unless extended or earlier terminated pursuant to Section 11 hereof. The term “</w:t>
      </w:r>
      <w:r>
        <w:rPr>
          <w:spacing w:val="-4"/>
          <w:sz w:val="20"/>
          <w:highlight w:val="yellow"/>
          <w:u w:val="single"/>
        </w:rPr>
        <w:t>Studio Lease</w:t>
      </w:r>
      <w:r>
        <w:rPr>
          <w:spacing w:val="-4"/>
          <w:sz w:val="20"/>
          <w:highlight w:val="yellow"/>
        </w:rPr>
        <w:t>” means</w:t>
      </w:r>
      <w:r>
        <w:rPr>
          <w:spacing w:val="-8"/>
          <w:sz w:val="20"/>
          <w:highlight w:val="yellow"/>
        </w:rPr>
        <w:t> </w:t>
      </w:r>
      <w:r>
        <w:rPr>
          <w:spacing w:val="-4"/>
          <w:sz w:val="20"/>
          <w:highlight w:val="yellow"/>
        </w:rPr>
        <w:t>that</w:t>
      </w:r>
      <w:r>
        <w:rPr>
          <w:spacing w:val="-8"/>
          <w:sz w:val="20"/>
          <w:highlight w:val="yellow"/>
        </w:rPr>
        <w:t> </w:t>
      </w:r>
      <w:r>
        <w:rPr>
          <w:spacing w:val="-4"/>
          <w:sz w:val="20"/>
          <w:highlight w:val="yellow"/>
        </w:rPr>
        <w:t>certain Lease dated as of February 23, 1996 of certain real estate located on the 7</w:t>
      </w:r>
      <w:r>
        <w:rPr>
          <w:spacing w:val="-4"/>
          <w:position w:val="3"/>
          <w:sz w:val="17"/>
          <w:highlight w:val="yellow"/>
        </w:rPr>
        <w:t>th</w:t>
      </w:r>
      <w:r>
        <w:rPr>
          <w:position w:val="3"/>
          <w:sz w:val="17"/>
          <w:highlight w:val="yellow"/>
        </w:rPr>
        <w:t> </w:t>
      </w:r>
      <w:r>
        <w:rPr>
          <w:spacing w:val="-4"/>
          <w:sz w:val="20"/>
          <w:highlight w:val="yellow"/>
        </w:rPr>
        <w:t>Floor</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an</w:t>
      </w:r>
      <w:r>
        <w:rPr>
          <w:spacing w:val="-9"/>
          <w:sz w:val="20"/>
          <w:highlight w:val="yellow"/>
        </w:rPr>
        <w:t> </w:t>
      </w:r>
      <w:r>
        <w:rPr>
          <w:spacing w:val="-4"/>
          <w:sz w:val="20"/>
          <w:highlight w:val="yellow"/>
        </w:rPr>
        <w:t>office</w:t>
      </w:r>
      <w:r>
        <w:rPr>
          <w:spacing w:val="-9"/>
          <w:sz w:val="20"/>
          <w:highlight w:val="yellow"/>
        </w:rPr>
        <w:t> </w:t>
      </w:r>
      <w:r>
        <w:rPr>
          <w:spacing w:val="-4"/>
          <w:sz w:val="20"/>
          <w:highlight w:val="yellow"/>
        </w:rPr>
        <w:t>building</w:t>
      </w:r>
      <w:r>
        <w:rPr>
          <w:spacing w:val="-9"/>
          <w:sz w:val="20"/>
          <w:highlight w:val="yellow"/>
        </w:rPr>
        <w:t> </w:t>
      </w:r>
      <w:r>
        <w:rPr>
          <w:spacing w:val="-4"/>
          <w:sz w:val="20"/>
          <w:highlight w:val="yellow"/>
        </w:rPr>
        <w:t>located </w:t>
      </w:r>
      <w:r>
        <w:rPr>
          <w:sz w:val="20"/>
          <w:highlight w:val="yellow"/>
        </w:rPr>
        <w:t>at 395 Hudson St., New York, New York.</w:t>
      </w:r>
      <w:r>
        <w:rPr>
          <w:b/>
          <w:color w:val="FF0000"/>
          <w:sz w:val="24"/>
        </w:rPr>
        <w:t xml:space="preserve"> (1)</w:t>
      </w:r>
    </w:p>
    <w:p>
      <w:pPr>
        <w:pStyle w:val="ListParagraph"/>
        <w:numPr>
          <w:ilvl w:val="0"/>
          <w:numId w:val="2"/>
        </w:numPr>
        <w:tabs>
          <w:tab w:pos="1615" w:val="left" w:leader="none"/>
          <w:tab w:pos="1616" w:val="left" w:leader="none"/>
        </w:tabs>
        <w:spacing w:line="264" w:lineRule="auto" w:before="197" w:after="0"/>
        <w:ind w:left="100" w:right="300" w:firstLine="757"/>
        <w:jc w:val="left"/>
        <w:rPr>
          <w:sz w:val="20"/>
        </w:rPr>
      </w:pPr>
      <w:r>
        <w:rPr>
          <w:spacing w:val="-4"/>
          <w:sz w:val="20"/>
          <w:highlight w:val="yellow"/>
          <w:u w:val="single"/>
        </w:rPr>
        <w:t>Programmer’s</w:t>
      </w:r>
      <w:r>
        <w:rPr>
          <w:spacing w:val="-13"/>
          <w:sz w:val="20"/>
          <w:highlight w:val="yellow"/>
          <w:u w:val="single"/>
        </w:rPr>
        <w:t> </w:t>
      </w:r>
      <w:r>
        <w:rPr>
          <w:spacing w:val="-4"/>
          <w:sz w:val="20"/>
          <w:highlight w:val="yellow"/>
          <w:u w:val="single"/>
        </w:rPr>
        <w:t>Use</w:t>
      </w:r>
      <w:r>
        <w:rPr>
          <w:spacing w:val="-13"/>
          <w:sz w:val="20"/>
          <w:highlight w:val="yellow"/>
          <w:u w:val="single"/>
        </w:rPr>
        <w:t> </w:t>
      </w:r>
      <w:r>
        <w:rPr>
          <w:spacing w:val="-4"/>
          <w:sz w:val="20"/>
          <w:highlight w:val="yellow"/>
          <w:u w:val="single"/>
        </w:rPr>
        <w:t>of</w:t>
      </w:r>
      <w:r>
        <w:rPr>
          <w:spacing w:val="-13"/>
          <w:sz w:val="20"/>
          <w:highlight w:val="yellow"/>
          <w:u w:val="single"/>
        </w:rPr>
        <w:t> </w:t>
      </w:r>
      <w:r>
        <w:rPr>
          <w:spacing w:val="-4"/>
          <w:sz w:val="20"/>
          <w:highlight w:val="yellow"/>
          <w:u w:val="single"/>
        </w:rPr>
        <w:t>Airtime</w:t>
      </w:r>
      <w:r>
        <w:rPr>
          <w:spacing w:val="-13"/>
          <w:sz w:val="20"/>
          <w:highlight w:val="yellow"/>
          <w:u w:val="single"/>
        </w:rPr>
        <w:t> </w:t>
      </w:r>
      <w:r>
        <w:rPr>
          <w:spacing w:val="-4"/>
          <w:sz w:val="20"/>
          <w:highlight w:val="yellow"/>
          <w:u w:val="single"/>
        </w:rPr>
        <w:t>and</w:t>
      </w:r>
      <w:r>
        <w:rPr>
          <w:spacing w:val="-14"/>
          <w:sz w:val="20"/>
          <w:highlight w:val="yellow"/>
          <w:u w:val="single"/>
        </w:rPr>
        <w:t> </w:t>
      </w:r>
      <w:r>
        <w:rPr>
          <w:spacing w:val="-4"/>
          <w:sz w:val="20"/>
          <w:highlight w:val="yellow"/>
          <w:u w:val="single"/>
        </w:rPr>
        <w:t>Provision</w:t>
      </w:r>
      <w:r>
        <w:rPr>
          <w:spacing w:val="-13"/>
          <w:sz w:val="20"/>
          <w:highlight w:val="yellow"/>
          <w:u w:val="single"/>
        </w:rPr>
        <w:t> </w:t>
      </w:r>
      <w:r>
        <w:rPr>
          <w:spacing w:val="-4"/>
          <w:sz w:val="20"/>
          <w:highlight w:val="yellow"/>
          <w:u w:val="single"/>
        </w:rPr>
        <w:t>of</w:t>
      </w:r>
      <w:r>
        <w:rPr>
          <w:spacing w:val="-13"/>
          <w:sz w:val="20"/>
          <w:highlight w:val="yellow"/>
          <w:u w:val="single"/>
        </w:rPr>
        <w:t> </w:t>
      </w:r>
      <w:r>
        <w:rPr>
          <w:spacing w:val="-4"/>
          <w:sz w:val="20"/>
          <w:highlight w:val="yellow"/>
          <w:u w:val="single"/>
        </w:rPr>
        <w:t>Programming</w:t>
      </w:r>
      <w:r>
        <w:rPr>
          <w:spacing w:val="-4"/>
          <w:sz w:val="20"/>
          <w:highlight w:val="yellow"/>
        </w:rPr>
        <w:t>.</w:t>
      </w:r>
      <w:r>
        <w:rPr>
          <w:spacing w:val="-11"/>
          <w:sz w:val="20"/>
          <w:highlight w:val="yellow"/>
        </w:rPr>
        <w:t> </w:t>
      </w:r>
      <w:r>
        <w:rPr>
          <w:spacing w:val="-4"/>
          <w:sz w:val="20"/>
          <w:highlight w:val="yellow"/>
        </w:rPr>
        <w:t>During</w:t>
      </w:r>
      <w:r>
        <w:rPr>
          <w:spacing w:val="-11"/>
          <w:sz w:val="20"/>
          <w:highlight w:val="yellow"/>
        </w:rPr>
        <w:t> </w:t>
      </w:r>
      <w:r>
        <w:rPr>
          <w:spacing w:val="-4"/>
          <w:sz w:val="20"/>
          <w:highlight w:val="yellow"/>
        </w:rPr>
        <w:t>the</w:t>
      </w:r>
      <w:r>
        <w:rPr>
          <w:spacing w:val="-11"/>
          <w:sz w:val="20"/>
          <w:highlight w:val="yellow"/>
        </w:rPr>
        <w:t> </w:t>
      </w:r>
      <w:r>
        <w:rPr>
          <w:spacing w:val="-4"/>
          <w:sz w:val="20"/>
          <w:highlight w:val="yellow"/>
        </w:rPr>
        <w:t>Term,</w:t>
      </w:r>
      <w:r>
        <w:rPr>
          <w:spacing w:val="-11"/>
          <w:sz w:val="20"/>
          <w:highlight w:val="yellow"/>
        </w:rPr>
        <w:t> </w:t>
      </w:r>
      <w:r>
        <w:rPr>
          <w:spacing w:val="-4"/>
          <w:sz w:val="20"/>
          <w:highlight w:val="yellow"/>
        </w:rPr>
        <w:t>and</w:t>
      </w:r>
      <w:r>
        <w:rPr>
          <w:spacing w:val="-11"/>
          <w:sz w:val="20"/>
          <w:highlight w:val="yellow"/>
        </w:rPr>
        <w:t> </w:t>
      </w:r>
      <w:r>
        <w:rPr>
          <w:spacing w:val="-4"/>
          <w:sz w:val="20"/>
          <w:highlight w:val="yellow"/>
        </w:rPr>
        <w:t>subject</w:t>
      </w:r>
      <w:r>
        <w:rPr>
          <w:spacing w:val="-11"/>
          <w:sz w:val="20"/>
          <w:highlight w:val="yellow"/>
        </w:rPr>
        <w:t> </w:t>
      </w:r>
      <w:r>
        <w:rPr>
          <w:spacing w:val="-4"/>
          <w:sz w:val="20"/>
          <w:highlight w:val="yellow"/>
        </w:rPr>
        <w:t>in</w:t>
      </w:r>
      <w:r>
        <w:rPr>
          <w:spacing w:val="-11"/>
          <w:sz w:val="20"/>
          <w:highlight w:val="yellow"/>
        </w:rPr>
        <w:t> </w:t>
      </w:r>
      <w:r>
        <w:rPr>
          <w:spacing w:val="-4"/>
          <w:sz w:val="20"/>
          <w:highlight w:val="yellow"/>
        </w:rPr>
        <w:t>all</w:t>
      </w:r>
      <w:r>
        <w:rPr>
          <w:spacing w:val="-11"/>
          <w:sz w:val="20"/>
          <w:highlight w:val="yellow"/>
        </w:rPr>
        <w:t> </w:t>
      </w:r>
      <w:r>
        <w:rPr>
          <w:spacing w:val="-4"/>
          <w:sz w:val="20"/>
          <w:highlight w:val="yellow"/>
        </w:rPr>
        <w:t>respects</w:t>
      </w:r>
      <w:r>
        <w:rPr>
          <w:spacing w:val="-11"/>
          <w:sz w:val="20"/>
          <w:highlight w:val="yellow"/>
        </w:rPr>
        <w:t> </w:t>
      </w:r>
      <w:r>
        <w:rPr>
          <w:spacing w:val="-4"/>
          <w:sz w:val="20"/>
          <w:highlight w:val="yellow"/>
        </w:rPr>
        <w:t>to Section</w:t>
      </w:r>
      <w:r>
        <w:rPr>
          <w:spacing w:val="-5"/>
          <w:sz w:val="20"/>
          <w:highlight w:val="yellow"/>
        </w:rPr>
        <w:t> </w:t>
      </w:r>
      <w:r>
        <w:rPr>
          <w:spacing w:val="-4"/>
          <w:sz w:val="20"/>
          <w:highlight w:val="yellow"/>
        </w:rPr>
        <w:t>6</w:t>
      </w:r>
      <w:r>
        <w:rPr>
          <w:spacing w:val="-5"/>
          <w:sz w:val="20"/>
          <w:highlight w:val="yellow"/>
        </w:rPr>
        <w:t> </w:t>
      </w:r>
      <w:r>
        <w:rPr>
          <w:spacing w:val="-4"/>
          <w:sz w:val="20"/>
          <w:highlight w:val="yellow"/>
        </w:rPr>
        <w:t>hereof,</w:t>
      </w:r>
      <w:r>
        <w:rPr>
          <w:spacing w:val="-5"/>
          <w:sz w:val="20"/>
          <w:highlight w:val="yellow"/>
        </w:rPr>
        <w:t> </w:t>
      </w:r>
      <w:r>
        <w:rPr>
          <w:spacing w:val="-4"/>
          <w:sz w:val="20"/>
          <w:highlight w:val="yellow"/>
        </w:rPr>
        <w:t>Programmer</w:t>
      </w:r>
      <w:r>
        <w:rPr>
          <w:spacing w:val="-5"/>
          <w:sz w:val="20"/>
          <w:highlight w:val="yellow"/>
        </w:rPr>
        <w:t> </w:t>
      </w:r>
      <w:r>
        <w:rPr>
          <w:spacing w:val="-4"/>
          <w:sz w:val="20"/>
          <w:highlight w:val="yellow"/>
        </w:rPr>
        <w:t>shall</w:t>
      </w:r>
      <w:r>
        <w:rPr>
          <w:spacing w:val="-5"/>
          <w:sz w:val="20"/>
          <w:highlight w:val="yellow"/>
        </w:rPr>
        <w:t> </w:t>
      </w:r>
      <w:r>
        <w:rPr>
          <w:spacing w:val="-4"/>
          <w:sz w:val="20"/>
          <w:highlight w:val="yellow"/>
        </w:rPr>
        <w:t>be</w:t>
      </w:r>
      <w:r>
        <w:rPr>
          <w:spacing w:val="-5"/>
          <w:sz w:val="20"/>
          <w:highlight w:val="yellow"/>
        </w:rPr>
        <w:t> </w:t>
      </w:r>
      <w:r>
        <w:rPr>
          <w:spacing w:val="-4"/>
          <w:sz w:val="20"/>
          <w:highlight w:val="yellow"/>
        </w:rPr>
        <w:t>entitled</w:t>
      </w:r>
      <w:r>
        <w:rPr>
          <w:spacing w:val="-5"/>
          <w:sz w:val="20"/>
          <w:highlight w:val="yellow"/>
        </w:rPr>
        <w:t> </w:t>
      </w:r>
      <w:r>
        <w:rPr>
          <w:spacing w:val="-4"/>
          <w:sz w:val="20"/>
          <w:highlight w:val="yellow"/>
        </w:rPr>
        <w:t>to</w:t>
      </w:r>
      <w:r>
        <w:rPr>
          <w:spacing w:val="-5"/>
          <w:sz w:val="20"/>
          <w:highlight w:val="yellow"/>
        </w:rPr>
        <w:t> </w:t>
      </w:r>
      <w:r>
        <w:rPr>
          <w:spacing w:val="-4"/>
          <w:sz w:val="20"/>
          <w:highlight w:val="yellow"/>
        </w:rPr>
        <w:t>simulcast</w:t>
      </w:r>
      <w:r>
        <w:rPr>
          <w:spacing w:val="-5"/>
          <w:sz w:val="20"/>
          <w:highlight w:val="yellow"/>
        </w:rPr>
        <w:t> </w:t>
      </w:r>
      <w:r>
        <w:rPr>
          <w:spacing w:val="-4"/>
          <w:sz w:val="20"/>
          <w:highlight w:val="yellow"/>
        </w:rPr>
        <w:t>the</w:t>
      </w:r>
      <w:r>
        <w:rPr>
          <w:spacing w:val="-5"/>
          <w:sz w:val="20"/>
          <w:highlight w:val="yellow"/>
        </w:rPr>
        <w:t> </w:t>
      </w:r>
      <w:r>
        <w:rPr>
          <w:spacing w:val="-4"/>
          <w:sz w:val="20"/>
          <w:highlight w:val="yellow"/>
        </w:rPr>
        <w:t>programming</w:t>
      </w:r>
      <w:r>
        <w:rPr>
          <w:spacing w:val="-5"/>
          <w:sz w:val="20"/>
          <w:highlight w:val="yellow"/>
        </w:rPr>
        <w:t> </w:t>
      </w:r>
      <w:r>
        <w:rPr>
          <w:spacing w:val="-4"/>
          <w:sz w:val="20"/>
          <w:highlight w:val="yellow"/>
        </w:rPr>
        <w:t>of</w:t>
      </w:r>
      <w:r>
        <w:rPr>
          <w:spacing w:val="-5"/>
          <w:sz w:val="20"/>
          <w:highlight w:val="yellow"/>
        </w:rPr>
        <w:t> </w:t>
      </w:r>
      <w:r>
        <w:rPr>
          <w:spacing w:val="-4"/>
          <w:sz w:val="20"/>
          <w:highlight w:val="yellow"/>
        </w:rPr>
        <w:t>WLIB</w:t>
      </w:r>
      <w:r>
        <w:rPr>
          <w:spacing w:val="-5"/>
          <w:sz w:val="20"/>
          <w:highlight w:val="yellow"/>
        </w:rPr>
        <w:t> </w:t>
      </w:r>
      <w:r>
        <w:rPr>
          <w:spacing w:val="-4"/>
          <w:sz w:val="20"/>
          <w:highlight w:val="yellow"/>
        </w:rPr>
        <w:t>(the</w:t>
      </w:r>
      <w:r>
        <w:rPr>
          <w:spacing w:val="-5"/>
          <w:sz w:val="20"/>
          <w:highlight w:val="yellow"/>
        </w:rPr>
        <w:t> </w:t>
      </w:r>
      <w:r>
        <w:rPr>
          <w:spacing w:val="-4"/>
          <w:sz w:val="20"/>
          <w:highlight w:val="yellow"/>
        </w:rPr>
        <w:t>“</w:t>
      </w:r>
      <w:r>
        <w:rPr>
          <w:spacing w:val="-4"/>
          <w:sz w:val="20"/>
          <w:highlight w:val="yellow"/>
          <w:u w:val="single"/>
        </w:rPr>
        <w:t>WLIB Programs</w:t>
      </w:r>
      <w:r>
        <w:rPr>
          <w:spacing w:val="-4"/>
          <w:sz w:val="20"/>
          <w:highlight w:val="yellow"/>
        </w:rPr>
        <w:t>”) on the HD2 Channel,</w:t>
      </w:r>
      <w:r>
        <w:rPr>
          <w:spacing w:val="-12"/>
          <w:sz w:val="20"/>
          <w:highlight w:val="yellow"/>
        </w:rPr>
        <w:t> </w:t>
      </w:r>
      <w:r>
        <w:rPr>
          <w:spacing w:val="-4"/>
          <w:sz w:val="20"/>
          <w:highlight w:val="yellow"/>
        </w:rPr>
        <w:t>excluding</w:t>
      </w:r>
      <w:r>
        <w:rPr>
          <w:spacing w:val="-12"/>
          <w:sz w:val="20"/>
          <w:highlight w:val="yellow"/>
        </w:rPr>
        <w:t> </w:t>
      </w:r>
      <w:r>
        <w:rPr>
          <w:spacing w:val="-4"/>
          <w:sz w:val="20"/>
          <w:highlight w:val="yellow"/>
        </w:rPr>
        <w:t>the</w:t>
      </w:r>
      <w:r>
        <w:rPr>
          <w:spacing w:val="-12"/>
          <w:sz w:val="20"/>
          <w:highlight w:val="yellow"/>
        </w:rPr>
        <w:t> </w:t>
      </w:r>
      <w:r>
        <w:rPr>
          <w:spacing w:val="-4"/>
          <w:sz w:val="20"/>
          <w:highlight w:val="yellow"/>
        </w:rPr>
        <w:t>period</w:t>
      </w:r>
      <w:r>
        <w:rPr>
          <w:spacing w:val="-12"/>
          <w:sz w:val="20"/>
          <w:highlight w:val="yellow"/>
        </w:rPr>
        <w:t> </w:t>
      </w:r>
      <w:r>
        <w:rPr>
          <w:spacing w:val="-4"/>
          <w:sz w:val="20"/>
          <w:highlight w:val="yellow"/>
        </w:rPr>
        <w:t>from</w:t>
      </w:r>
      <w:r>
        <w:rPr>
          <w:spacing w:val="-12"/>
          <w:sz w:val="20"/>
          <w:highlight w:val="yellow"/>
        </w:rPr>
        <w:t> </w:t>
      </w:r>
      <w:r>
        <w:rPr>
          <w:spacing w:val="-4"/>
          <w:sz w:val="20"/>
          <w:highlight w:val="yellow"/>
        </w:rPr>
        <w:t>6:00</w:t>
      </w:r>
      <w:r>
        <w:rPr>
          <w:spacing w:val="-12"/>
          <w:sz w:val="20"/>
          <w:highlight w:val="yellow"/>
        </w:rPr>
        <w:t> </w:t>
      </w:r>
      <w:r>
        <w:rPr>
          <w:spacing w:val="-4"/>
          <w:sz w:val="20"/>
          <w:highlight w:val="yellow"/>
        </w:rPr>
        <w:t>a.m.</w:t>
      </w:r>
      <w:r>
        <w:rPr>
          <w:spacing w:val="-12"/>
          <w:sz w:val="20"/>
          <w:highlight w:val="yellow"/>
        </w:rPr>
        <w:t> </w:t>
      </w:r>
      <w:r>
        <w:rPr>
          <w:spacing w:val="-4"/>
          <w:sz w:val="20"/>
          <w:highlight w:val="yellow"/>
        </w:rPr>
        <w:t>to</w:t>
      </w:r>
      <w:r>
        <w:rPr>
          <w:spacing w:val="-12"/>
          <w:sz w:val="20"/>
          <w:highlight w:val="yellow"/>
        </w:rPr>
        <w:t> </w:t>
      </w:r>
      <w:r>
        <w:rPr>
          <w:spacing w:val="-4"/>
          <w:sz w:val="20"/>
          <w:highlight w:val="yellow"/>
        </w:rPr>
        <w:t>8:00</w:t>
      </w:r>
      <w:r>
        <w:rPr>
          <w:spacing w:val="-12"/>
          <w:sz w:val="20"/>
          <w:highlight w:val="yellow"/>
        </w:rPr>
        <w:t> </w:t>
      </w:r>
      <w:r>
        <w:rPr>
          <w:spacing w:val="-4"/>
          <w:sz w:val="20"/>
          <w:highlight w:val="yellow"/>
        </w:rPr>
        <w:t>a.m.</w:t>
      </w:r>
      <w:r>
        <w:rPr>
          <w:spacing w:val="-12"/>
          <w:sz w:val="20"/>
          <w:highlight w:val="yellow"/>
        </w:rPr>
        <w:t> </w:t>
      </w:r>
      <w:r>
        <w:rPr>
          <w:spacing w:val="-4"/>
          <w:sz w:val="20"/>
          <w:highlight w:val="yellow"/>
        </w:rPr>
        <w:t>each</w:t>
      </w:r>
      <w:r>
        <w:rPr>
          <w:spacing w:val="-12"/>
          <w:sz w:val="20"/>
          <w:highlight w:val="yellow"/>
        </w:rPr>
        <w:t> </w:t>
      </w:r>
      <w:r>
        <w:rPr>
          <w:spacing w:val="-4"/>
          <w:sz w:val="20"/>
          <w:highlight w:val="yellow"/>
        </w:rPr>
        <w:t>Sunday</w:t>
      </w:r>
      <w:r>
        <w:rPr>
          <w:spacing w:val="-12"/>
          <w:sz w:val="20"/>
          <w:highlight w:val="yellow"/>
        </w:rPr>
        <w:t> </w:t>
      </w:r>
      <w:r>
        <w:rPr>
          <w:spacing w:val="-4"/>
          <w:sz w:val="20"/>
          <w:highlight w:val="yellow"/>
        </w:rPr>
        <w:t>morning,</w:t>
      </w:r>
      <w:r>
        <w:rPr>
          <w:spacing w:val="-12"/>
          <w:sz w:val="20"/>
          <w:highlight w:val="yellow"/>
        </w:rPr>
        <w:t> </w:t>
      </w:r>
      <w:r>
        <w:rPr>
          <w:spacing w:val="-4"/>
          <w:sz w:val="20"/>
          <w:highlight w:val="yellow"/>
        </w:rPr>
        <w:t>on</w:t>
      </w:r>
      <w:r>
        <w:rPr>
          <w:spacing w:val="-12"/>
          <w:sz w:val="20"/>
          <w:highlight w:val="yellow"/>
        </w:rPr>
        <w:t> </w:t>
      </w:r>
      <w:r>
        <w:rPr>
          <w:spacing w:val="-4"/>
          <w:sz w:val="20"/>
          <w:highlight w:val="yellow"/>
        </w:rPr>
        <w:t>the</w:t>
      </w:r>
      <w:r>
        <w:rPr>
          <w:spacing w:val="-12"/>
          <w:sz w:val="20"/>
          <w:highlight w:val="yellow"/>
        </w:rPr>
        <w:t> </w:t>
      </w:r>
      <w:r>
        <w:rPr>
          <w:spacing w:val="-4"/>
          <w:sz w:val="20"/>
          <w:highlight w:val="yellow"/>
        </w:rPr>
        <w:t>terms</w:t>
      </w:r>
      <w:r>
        <w:rPr>
          <w:spacing w:val="-12"/>
          <w:sz w:val="20"/>
          <w:highlight w:val="yellow"/>
        </w:rPr>
        <w:t> </w:t>
      </w:r>
      <w:r>
        <w:rPr>
          <w:spacing w:val="-4"/>
          <w:sz w:val="20"/>
          <w:highlight w:val="yellow"/>
        </w:rPr>
        <w:t>specified</w:t>
      </w:r>
      <w:r>
        <w:rPr>
          <w:spacing w:val="-12"/>
          <w:sz w:val="20"/>
          <w:highlight w:val="yellow"/>
        </w:rPr>
        <w:t> </w:t>
      </w:r>
      <w:r>
        <w:rPr>
          <w:spacing w:val="-4"/>
          <w:sz w:val="20"/>
          <w:highlight w:val="yellow"/>
        </w:rPr>
        <w:t>below,</w:t>
      </w:r>
      <w:r>
        <w:rPr>
          <w:spacing w:val="-12"/>
          <w:sz w:val="20"/>
          <w:highlight w:val="yellow"/>
        </w:rPr>
        <w:t> </w:t>
      </w:r>
      <w:r>
        <w:rPr>
          <w:spacing w:val="-4"/>
          <w:sz w:val="20"/>
          <w:highlight w:val="yellow"/>
        </w:rPr>
        <w:t>and</w:t>
      </w:r>
      <w:r>
        <w:rPr>
          <w:spacing w:val="-12"/>
          <w:sz w:val="20"/>
          <w:highlight w:val="yellow"/>
        </w:rPr>
        <w:t> </w:t>
      </w:r>
      <w:r>
        <w:rPr>
          <w:spacing w:val="-4"/>
          <w:sz w:val="20"/>
          <w:highlight w:val="yellow"/>
        </w:rPr>
        <w:t>shall</w:t>
      </w:r>
      <w:r>
        <w:rPr>
          <w:spacing w:val="-12"/>
          <w:sz w:val="20"/>
          <w:highlight w:val="yellow"/>
        </w:rPr>
        <w:t> </w:t>
      </w:r>
      <w:r>
        <w:rPr>
          <w:spacing w:val="-4"/>
          <w:sz w:val="20"/>
          <w:highlight w:val="yellow"/>
        </w:rPr>
        <w:t>transmit </w:t>
      </w:r>
      <w:r>
        <w:rPr>
          <w:spacing w:val="-2"/>
          <w:sz w:val="20"/>
          <w:highlight w:val="yellow"/>
        </w:rPr>
        <w:t>to</w:t>
      </w:r>
      <w:r>
        <w:rPr>
          <w:spacing w:val="-8"/>
          <w:sz w:val="20"/>
          <w:highlight w:val="yellow"/>
        </w:rPr>
        <w:t> </w:t>
      </w:r>
      <w:r>
        <w:rPr>
          <w:spacing w:val="-2"/>
          <w:sz w:val="20"/>
          <w:highlight w:val="yellow"/>
        </w:rPr>
        <w:t>Licensee</w:t>
      </w:r>
      <w:r>
        <w:rPr>
          <w:spacing w:val="-8"/>
          <w:sz w:val="20"/>
          <w:highlight w:val="yellow"/>
        </w:rPr>
        <w:t> </w:t>
      </w:r>
      <w:r>
        <w:rPr>
          <w:spacing w:val="-2"/>
          <w:sz w:val="20"/>
          <w:highlight w:val="yellow"/>
        </w:rPr>
        <w:t>the </w:t>
      </w:r>
      <w:r>
        <w:rPr>
          <w:spacing w:val="-2"/>
          <w:sz w:val="20"/>
          <w:highlight w:val="yellow"/>
          <w:u w:val="single"/>
        </w:rPr>
        <w:t>WLIB</w:t>
      </w:r>
      <w:r>
        <w:rPr>
          <w:spacing w:val="-9"/>
          <w:sz w:val="20"/>
          <w:highlight w:val="yellow"/>
          <w:u w:val="single"/>
        </w:rPr>
        <w:t> </w:t>
      </w:r>
      <w:r>
        <w:rPr>
          <w:spacing w:val="-2"/>
          <w:sz w:val="20"/>
          <w:highlight w:val="yellow"/>
          <w:u w:val="single"/>
        </w:rPr>
        <w:t>Programs</w:t>
      </w:r>
      <w:r>
        <w:rPr>
          <w:sz w:val="20"/>
          <w:highlight w:val="yellow"/>
        </w:rPr>
        <w:t> </w:t>
      </w:r>
      <w:r>
        <w:rPr>
          <w:spacing w:val="-2"/>
          <w:sz w:val="20"/>
          <w:highlight w:val="yellow"/>
        </w:rPr>
        <w:t>for</w:t>
      </w:r>
      <w:r>
        <w:rPr>
          <w:spacing w:val="-5"/>
          <w:sz w:val="20"/>
          <w:highlight w:val="yellow"/>
        </w:rPr>
        <w:t> </w:t>
      </w:r>
      <w:r>
        <w:rPr>
          <w:spacing w:val="-2"/>
          <w:sz w:val="20"/>
          <w:highlight w:val="yellow"/>
        </w:rPr>
        <w:t>broadcast</w:t>
      </w:r>
      <w:r>
        <w:rPr>
          <w:spacing w:val="-5"/>
          <w:sz w:val="20"/>
          <w:highlight w:val="yellow"/>
        </w:rPr>
        <w:t> </w:t>
      </w:r>
      <w:r>
        <w:rPr>
          <w:spacing w:val="-2"/>
          <w:sz w:val="20"/>
          <w:highlight w:val="yellow"/>
        </w:rPr>
        <w:t>on</w:t>
      </w:r>
      <w:r>
        <w:rPr>
          <w:spacing w:val="-5"/>
          <w:sz w:val="20"/>
          <w:highlight w:val="yellow"/>
        </w:rPr>
        <w:t> </w:t>
      </w:r>
      <w:r>
        <w:rPr>
          <w:spacing w:val="-2"/>
          <w:sz w:val="20"/>
          <w:highlight w:val="yellow"/>
        </w:rPr>
        <w:t>the</w:t>
      </w:r>
      <w:r>
        <w:rPr>
          <w:spacing w:val="-5"/>
          <w:sz w:val="20"/>
          <w:highlight w:val="yellow"/>
        </w:rPr>
        <w:t> </w:t>
      </w:r>
      <w:r>
        <w:rPr>
          <w:spacing w:val="-2"/>
          <w:sz w:val="20"/>
          <w:highlight w:val="yellow"/>
        </w:rPr>
        <w:t>HD2</w:t>
      </w:r>
      <w:r>
        <w:rPr>
          <w:spacing w:val="-5"/>
          <w:sz w:val="20"/>
          <w:highlight w:val="yellow"/>
        </w:rPr>
        <w:t> </w:t>
      </w:r>
      <w:r>
        <w:rPr>
          <w:spacing w:val="-2"/>
          <w:sz w:val="20"/>
          <w:highlight w:val="yellow"/>
        </w:rPr>
        <w:t>Channel</w:t>
      </w:r>
      <w:r>
        <w:rPr>
          <w:spacing w:val="-5"/>
          <w:sz w:val="20"/>
          <w:highlight w:val="yellow"/>
        </w:rPr>
        <w:t> </w:t>
      </w:r>
      <w:r>
        <w:rPr>
          <w:spacing w:val="-2"/>
          <w:sz w:val="20"/>
          <w:highlight w:val="yellow"/>
        </w:rPr>
        <w:t>twenty-four</w:t>
      </w:r>
      <w:r>
        <w:rPr>
          <w:spacing w:val="-5"/>
          <w:sz w:val="20"/>
          <w:highlight w:val="yellow"/>
        </w:rPr>
        <w:t> </w:t>
      </w:r>
      <w:r>
        <w:rPr>
          <w:spacing w:val="-2"/>
          <w:sz w:val="20"/>
          <w:highlight w:val="yellow"/>
        </w:rPr>
        <w:t>(24)</w:t>
      </w:r>
      <w:r>
        <w:rPr>
          <w:spacing w:val="-5"/>
          <w:sz w:val="20"/>
          <w:highlight w:val="yellow"/>
        </w:rPr>
        <w:t> </w:t>
      </w:r>
      <w:r>
        <w:rPr>
          <w:spacing w:val="-2"/>
          <w:sz w:val="20"/>
          <w:highlight w:val="yellow"/>
        </w:rPr>
        <w:t>hours</w:t>
      </w:r>
      <w:r>
        <w:rPr>
          <w:spacing w:val="-5"/>
          <w:sz w:val="20"/>
          <w:highlight w:val="yellow"/>
        </w:rPr>
        <w:t> </w:t>
      </w:r>
      <w:r>
        <w:rPr>
          <w:spacing w:val="-2"/>
          <w:sz w:val="20"/>
          <w:highlight w:val="yellow"/>
        </w:rPr>
        <w:t>per</w:t>
      </w:r>
      <w:r>
        <w:rPr>
          <w:spacing w:val="-5"/>
          <w:sz w:val="20"/>
          <w:highlight w:val="yellow"/>
        </w:rPr>
        <w:t> </w:t>
      </w:r>
      <w:r>
        <w:rPr>
          <w:spacing w:val="-2"/>
          <w:sz w:val="20"/>
          <w:highlight w:val="yellow"/>
        </w:rPr>
        <w:t>day,</w:t>
      </w:r>
      <w:r>
        <w:rPr>
          <w:spacing w:val="-5"/>
          <w:sz w:val="20"/>
          <w:highlight w:val="yellow"/>
        </w:rPr>
        <w:t> </w:t>
      </w:r>
      <w:r>
        <w:rPr>
          <w:spacing w:val="-2"/>
          <w:sz w:val="20"/>
          <w:highlight w:val="yellow"/>
        </w:rPr>
        <w:t>seven</w:t>
      </w:r>
      <w:r>
        <w:rPr>
          <w:spacing w:val="-5"/>
          <w:sz w:val="20"/>
          <w:highlight w:val="yellow"/>
        </w:rPr>
        <w:t> </w:t>
      </w:r>
      <w:r>
        <w:rPr>
          <w:spacing w:val="-2"/>
          <w:sz w:val="20"/>
          <w:highlight w:val="yellow"/>
        </w:rPr>
        <w:t>(7)</w:t>
      </w:r>
      <w:r>
        <w:rPr>
          <w:spacing w:val="-5"/>
          <w:sz w:val="20"/>
          <w:highlight w:val="yellow"/>
        </w:rPr>
        <w:t> </w:t>
      </w:r>
      <w:r>
        <w:rPr>
          <w:spacing w:val="-2"/>
          <w:sz w:val="20"/>
          <w:highlight w:val="yellow"/>
        </w:rPr>
        <w:t>days</w:t>
      </w:r>
      <w:r>
        <w:rPr>
          <w:spacing w:val="-5"/>
          <w:sz w:val="20"/>
          <w:highlight w:val="yellow"/>
        </w:rPr>
        <w:t> </w:t>
      </w:r>
      <w:r>
        <w:rPr>
          <w:spacing w:val="-2"/>
          <w:sz w:val="20"/>
          <w:highlight w:val="yellow"/>
        </w:rPr>
        <w:t>per</w:t>
      </w:r>
      <w:r>
        <w:rPr>
          <w:spacing w:val="-5"/>
          <w:sz w:val="20"/>
          <w:highlight w:val="yellow"/>
        </w:rPr>
        <w:t> </w:t>
      </w:r>
      <w:r>
        <w:rPr>
          <w:spacing w:val="-2"/>
          <w:sz w:val="20"/>
          <w:highlight w:val="yellow"/>
        </w:rPr>
        <w:t>week, </w:t>
      </w:r>
      <w:r>
        <w:rPr>
          <w:spacing w:val="-4"/>
          <w:sz w:val="20"/>
          <w:highlight w:val="yellow"/>
        </w:rPr>
        <w:t>excluding</w:t>
      </w:r>
      <w:r>
        <w:rPr>
          <w:spacing w:val="-12"/>
          <w:sz w:val="20"/>
          <w:highlight w:val="yellow"/>
        </w:rPr>
        <w:t> </w:t>
      </w:r>
      <w:r>
        <w:rPr>
          <w:spacing w:val="-4"/>
          <w:sz w:val="20"/>
          <w:highlight w:val="yellow"/>
        </w:rPr>
        <w:t>the</w:t>
      </w:r>
      <w:r>
        <w:rPr>
          <w:spacing w:val="-12"/>
          <w:sz w:val="20"/>
          <w:highlight w:val="yellow"/>
        </w:rPr>
        <w:t> </w:t>
      </w:r>
      <w:r>
        <w:rPr>
          <w:spacing w:val="-4"/>
          <w:sz w:val="20"/>
          <w:highlight w:val="yellow"/>
        </w:rPr>
        <w:t>period</w:t>
      </w:r>
      <w:r>
        <w:rPr>
          <w:spacing w:val="-11"/>
          <w:sz w:val="20"/>
          <w:highlight w:val="yellow"/>
        </w:rPr>
        <w:t> </w:t>
      </w:r>
      <w:r>
        <w:rPr>
          <w:spacing w:val="-4"/>
          <w:sz w:val="20"/>
          <w:highlight w:val="yellow"/>
        </w:rPr>
        <w:t>from</w:t>
      </w:r>
      <w:r>
        <w:rPr>
          <w:spacing w:val="-11"/>
          <w:sz w:val="20"/>
          <w:highlight w:val="yellow"/>
        </w:rPr>
        <w:t> </w:t>
      </w:r>
      <w:r>
        <w:rPr>
          <w:spacing w:val="-4"/>
          <w:sz w:val="20"/>
          <w:highlight w:val="yellow"/>
        </w:rPr>
        <w:t>6:00</w:t>
      </w:r>
      <w:r>
        <w:rPr>
          <w:spacing w:val="-11"/>
          <w:sz w:val="20"/>
          <w:highlight w:val="yellow"/>
        </w:rPr>
        <w:t> </w:t>
      </w:r>
      <w:r>
        <w:rPr>
          <w:spacing w:val="-4"/>
          <w:sz w:val="20"/>
          <w:highlight w:val="yellow"/>
        </w:rPr>
        <w:t>a.m.</w:t>
      </w:r>
      <w:r>
        <w:rPr>
          <w:spacing w:val="-12"/>
          <w:sz w:val="20"/>
          <w:highlight w:val="yellow"/>
        </w:rPr>
        <w:t> </w:t>
      </w:r>
      <w:r>
        <w:rPr>
          <w:spacing w:val="-4"/>
          <w:sz w:val="20"/>
          <w:highlight w:val="yellow"/>
        </w:rPr>
        <w:t>to</w:t>
      </w:r>
      <w:r>
        <w:rPr>
          <w:spacing w:val="-12"/>
          <w:sz w:val="20"/>
          <w:highlight w:val="yellow"/>
        </w:rPr>
        <w:t> </w:t>
      </w:r>
      <w:r>
        <w:rPr>
          <w:spacing w:val="-4"/>
          <w:sz w:val="20"/>
          <w:highlight w:val="yellow"/>
        </w:rPr>
        <w:t>8:00</w:t>
      </w:r>
      <w:r>
        <w:rPr>
          <w:spacing w:val="-11"/>
          <w:sz w:val="20"/>
          <w:highlight w:val="yellow"/>
        </w:rPr>
        <w:t> </w:t>
      </w:r>
      <w:r>
        <w:rPr>
          <w:spacing w:val="-4"/>
          <w:sz w:val="20"/>
          <w:highlight w:val="yellow"/>
        </w:rPr>
        <w:t>a.m.</w:t>
      </w:r>
      <w:r>
        <w:rPr>
          <w:spacing w:val="-12"/>
          <w:sz w:val="20"/>
          <w:highlight w:val="yellow"/>
        </w:rPr>
        <w:t> </w:t>
      </w:r>
      <w:r>
        <w:rPr>
          <w:spacing w:val="-4"/>
          <w:sz w:val="20"/>
          <w:highlight w:val="yellow"/>
        </w:rPr>
        <w:t>each</w:t>
      </w:r>
      <w:r>
        <w:rPr>
          <w:spacing w:val="-12"/>
          <w:sz w:val="20"/>
          <w:highlight w:val="yellow"/>
        </w:rPr>
        <w:t> </w:t>
      </w:r>
      <w:r>
        <w:rPr>
          <w:spacing w:val="-4"/>
          <w:sz w:val="20"/>
          <w:highlight w:val="yellow"/>
        </w:rPr>
        <w:t>Sunday</w:t>
      </w:r>
      <w:r>
        <w:rPr>
          <w:spacing w:val="-11"/>
          <w:sz w:val="20"/>
          <w:highlight w:val="yellow"/>
        </w:rPr>
        <w:t> </w:t>
      </w:r>
      <w:r>
        <w:rPr>
          <w:spacing w:val="-4"/>
          <w:sz w:val="20"/>
          <w:highlight w:val="yellow"/>
        </w:rPr>
        <w:t>morning</w:t>
      </w:r>
      <w:r>
        <w:rPr>
          <w:spacing w:val="-12"/>
          <w:sz w:val="20"/>
          <w:highlight w:val="yellow"/>
        </w:rPr>
        <w:t> </w:t>
      </w:r>
      <w:r>
        <w:rPr>
          <w:spacing w:val="-4"/>
          <w:sz w:val="20"/>
          <w:highlight w:val="yellow"/>
        </w:rPr>
        <w:t>(the</w:t>
      </w:r>
      <w:r>
        <w:rPr>
          <w:spacing w:val="-11"/>
          <w:sz w:val="20"/>
          <w:highlight w:val="yellow"/>
        </w:rPr>
        <w:t> </w:t>
      </w:r>
      <w:r>
        <w:rPr>
          <w:spacing w:val="-4"/>
          <w:sz w:val="20"/>
          <w:highlight w:val="yellow"/>
        </w:rPr>
        <w:t>“</w:t>
      </w:r>
      <w:r>
        <w:rPr>
          <w:spacing w:val="-4"/>
          <w:sz w:val="20"/>
          <w:highlight w:val="yellow"/>
          <w:u w:val="single"/>
        </w:rPr>
        <w:t>Broadcasting</w:t>
      </w:r>
      <w:r>
        <w:rPr>
          <w:spacing w:val="-10"/>
          <w:sz w:val="20"/>
          <w:highlight w:val="yellow"/>
          <w:u w:val="single"/>
        </w:rPr>
        <w:t> </w:t>
      </w:r>
      <w:r>
        <w:rPr>
          <w:spacing w:val="-4"/>
          <w:sz w:val="20"/>
          <w:highlight w:val="yellow"/>
          <w:u w:val="single"/>
        </w:rPr>
        <w:t>Period</w:t>
      </w:r>
      <w:r>
        <w:rPr>
          <w:spacing w:val="-4"/>
          <w:sz w:val="20"/>
          <w:highlight w:val="yellow"/>
        </w:rPr>
        <w:t>”).</w:t>
      </w:r>
      <w:r>
        <w:rPr>
          <w:spacing w:val="-14"/>
          <w:sz w:val="20"/>
          <w:highlight w:val="yellow"/>
        </w:rPr>
        <w:t> </w:t>
      </w:r>
      <w:r>
        <w:rPr>
          <w:spacing w:val="-4"/>
          <w:sz w:val="20"/>
          <w:highlight w:val="yellow"/>
        </w:rPr>
        <w:t>Programmer</w:t>
      </w:r>
      <w:r>
        <w:rPr>
          <w:spacing w:val="-14"/>
          <w:sz w:val="20"/>
          <w:highlight w:val="yellow"/>
        </w:rPr>
        <w:t> </w:t>
      </w:r>
      <w:r>
        <w:rPr>
          <w:spacing w:val="-4"/>
          <w:sz w:val="20"/>
          <w:highlight w:val="yellow"/>
        </w:rPr>
        <w:t>will</w:t>
      </w:r>
      <w:r>
        <w:rPr>
          <w:spacing w:val="-14"/>
          <w:sz w:val="20"/>
          <w:highlight w:val="yellow"/>
        </w:rPr>
        <w:t> </w:t>
      </w:r>
      <w:r>
        <w:rPr>
          <w:spacing w:val="-4"/>
          <w:sz w:val="20"/>
          <w:highlight w:val="yellow"/>
        </w:rPr>
        <w:t>transmit,</w:t>
      </w:r>
      <w:r>
        <w:rPr>
          <w:spacing w:val="-14"/>
          <w:sz w:val="20"/>
          <w:highlight w:val="yellow"/>
        </w:rPr>
        <w:t> </w:t>
      </w:r>
      <w:r>
        <w:rPr>
          <w:spacing w:val="-4"/>
          <w:sz w:val="20"/>
          <w:highlight w:val="yellow"/>
        </w:rPr>
        <w:t>at its</w:t>
      </w:r>
      <w:r>
        <w:rPr>
          <w:spacing w:val="-10"/>
          <w:sz w:val="20"/>
          <w:highlight w:val="yellow"/>
        </w:rPr>
        <w:t> </w:t>
      </w:r>
      <w:r>
        <w:rPr>
          <w:spacing w:val="-4"/>
          <w:sz w:val="20"/>
          <w:highlight w:val="yellow"/>
        </w:rPr>
        <w:t>own</w:t>
      </w:r>
      <w:r>
        <w:rPr>
          <w:spacing w:val="-9"/>
          <w:sz w:val="20"/>
          <w:highlight w:val="yellow"/>
        </w:rPr>
        <w:t> </w:t>
      </w:r>
      <w:r>
        <w:rPr>
          <w:spacing w:val="-4"/>
          <w:sz w:val="20"/>
          <w:highlight w:val="yellow"/>
        </w:rPr>
        <w:t>cost,</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WLIB</w:t>
      </w:r>
      <w:r>
        <w:rPr>
          <w:spacing w:val="-10"/>
          <w:sz w:val="20"/>
          <w:highlight w:val="yellow"/>
        </w:rPr>
        <w:t> </w:t>
      </w:r>
      <w:r>
        <w:rPr>
          <w:spacing w:val="-4"/>
          <w:sz w:val="20"/>
          <w:highlight w:val="yellow"/>
        </w:rPr>
        <w:t>Programs</w:t>
      </w:r>
      <w:r>
        <w:rPr>
          <w:spacing w:val="-9"/>
          <w:sz w:val="20"/>
          <w:highlight w:val="yellow"/>
        </w:rPr>
        <w:t> </w:t>
      </w:r>
      <w:r>
        <w:rPr>
          <w:spacing w:val="-4"/>
          <w:sz w:val="20"/>
          <w:highlight w:val="yellow"/>
        </w:rPr>
        <w:t>to</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Station’s</w:t>
      </w:r>
      <w:r>
        <w:rPr>
          <w:spacing w:val="-9"/>
          <w:sz w:val="20"/>
          <w:highlight w:val="yellow"/>
        </w:rPr>
        <w:t> </w:t>
      </w:r>
      <w:r>
        <w:rPr>
          <w:spacing w:val="-4"/>
          <w:sz w:val="20"/>
          <w:highlight w:val="yellow"/>
        </w:rPr>
        <w:t>transmitting</w:t>
      </w:r>
      <w:r>
        <w:rPr>
          <w:spacing w:val="-10"/>
          <w:sz w:val="20"/>
          <w:highlight w:val="yellow"/>
        </w:rPr>
        <w:t> </w:t>
      </w:r>
      <w:r>
        <w:rPr>
          <w:spacing w:val="-4"/>
          <w:sz w:val="20"/>
          <w:highlight w:val="yellow"/>
        </w:rPr>
        <w:t>facilities</w:t>
      </w:r>
      <w:r>
        <w:rPr>
          <w:spacing w:val="-9"/>
          <w:sz w:val="20"/>
          <w:highlight w:val="yellow"/>
        </w:rPr>
        <w:t> </w:t>
      </w:r>
      <w:r>
        <w:rPr>
          <w:spacing w:val="-4"/>
          <w:sz w:val="20"/>
          <w:highlight w:val="yellow"/>
        </w:rPr>
        <w:t>via</w:t>
      </w:r>
      <w:r>
        <w:rPr>
          <w:spacing w:val="-9"/>
          <w:sz w:val="20"/>
          <w:highlight w:val="yellow"/>
        </w:rPr>
        <w:t> </w:t>
      </w:r>
      <w:r>
        <w:rPr>
          <w:spacing w:val="-4"/>
          <w:sz w:val="20"/>
          <w:highlight w:val="yellow"/>
        </w:rPr>
        <w:t>a</w:t>
      </w:r>
      <w:r>
        <w:rPr>
          <w:spacing w:val="-10"/>
          <w:sz w:val="20"/>
          <w:highlight w:val="yellow"/>
        </w:rPr>
        <w:t> </w:t>
      </w:r>
      <w:r>
        <w:rPr>
          <w:spacing w:val="-4"/>
          <w:sz w:val="20"/>
          <w:highlight w:val="yellow"/>
        </w:rPr>
        <w:t>mode</w:t>
      </w:r>
      <w:r>
        <w:rPr>
          <w:spacing w:val="-10"/>
          <w:sz w:val="20"/>
          <w:highlight w:val="yellow"/>
        </w:rPr>
        <w:t> </w:t>
      </w:r>
      <w:r>
        <w:rPr>
          <w:spacing w:val="-4"/>
          <w:sz w:val="20"/>
          <w:highlight w:val="yellow"/>
        </w:rPr>
        <w:t>of</w:t>
      </w:r>
      <w:r>
        <w:rPr>
          <w:spacing w:val="-9"/>
          <w:sz w:val="20"/>
          <w:highlight w:val="yellow"/>
        </w:rPr>
        <w:t> </w:t>
      </w:r>
      <w:r>
        <w:rPr>
          <w:spacing w:val="-4"/>
          <w:sz w:val="20"/>
          <w:highlight w:val="yellow"/>
        </w:rPr>
        <w:t>transmission</w:t>
      </w:r>
      <w:r>
        <w:rPr>
          <w:spacing w:val="-10"/>
          <w:sz w:val="20"/>
          <w:highlight w:val="yellow"/>
        </w:rPr>
        <w:t> </w:t>
      </w:r>
      <w:r>
        <w:rPr>
          <w:spacing w:val="-4"/>
          <w:sz w:val="20"/>
          <w:highlight w:val="yellow"/>
        </w:rPr>
        <w:t>(</w:t>
      </w:r>
      <w:r>
        <w:rPr>
          <w:i/>
          <w:spacing w:val="-4"/>
          <w:sz w:val="20"/>
          <w:highlight w:val="yellow"/>
        </w:rPr>
        <w:t>e.g.</w:t>
      </w:r>
      <w:r>
        <w:rPr>
          <w:spacing w:val="-4"/>
          <w:sz w:val="20"/>
          <w:highlight w:val="yellow"/>
        </w:rPr>
        <w:t>,</w:t>
      </w:r>
      <w:r>
        <w:rPr>
          <w:spacing w:val="-13"/>
          <w:sz w:val="20"/>
          <w:highlight w:val="yellow"/>
        </w:rPr>
        <w:t> </w:t>
      </w:r>
      <w:r>
        <w:rPr>
          <w:spacing w:val="-4"/>
          <w:sz w:val="20"/>
          <w:highlight w:val="yellow"/>
        </w:rPr>
        <w:t>satellite</w:t>
      </w:r>
      <w:r>
        <w:rPr>
          <w:spacing w:val="-13"/>
          <w:sz w:val="20"/>
          <w:highlight w:val="yellow"/>
        </w:rPr>
        <w:t> </w:t>
      </w:r>
      <w:r>
        <w:rPr>
          <w:spacing w:val="-4"/>
          <w:sz w:val="20"/>
          <w:highlight w:val="yellow"/>
        </w:rPr>
        <w:t>facilities, microwave</w:t>
      </w:r>
      <w:r>
        <w:rPr>
          <w:spacing w:val="-12"/>
          <w:sz w:val="20"/>
          <w:highlight w:val="yellow"/>
        </w:rPr>
        <w:t> </w:t>
      </w:r>
      <w:r>
        <w:rPr>
          <w:spacing w:val="-4"/>
          <w:sz w:val="20"/>
          <w:highlight w:val="yellow"/>
        </w:rPr>
        <w:t>facilities</w:t>
      </w:r>
      <w:r>
        <w:rPr>
          <w:spacing w:val="-12"/>
          <w:sz w:val="20"/>
          <w:highlight w:val="yellow"/>
        </w:rPr>
        <w:t> </w:t>
      </w:r>
      <w:r>
        <w:rPr>
          <w:spacing w:val="-4"/>
          <w:sz w:val="20"/>
          <w:highlight w:val="yellow"/>
        </w:rPr>
        <w:t>and/or</w:t>
      </w:r>
      <w:r>
        <w:rPr>
          <w:spacing w:val="-12"/>
          <w:sz w:val="20"/>
          <w:highlight w:val="yellow"/>
        </w:rPr>
        <w:t> </w:t>
      </w:r>
      <w:r>
        <w:rPr>
          <w:spacing w:val="-4"/>
          <w:sz w:val="20"/>
          <w:highlight w:val="yellow"/>
        </w:rPr>
        <w:t>telephone</w:t>
      </w:r>
      <w:r>
        <w:rPr>
          <w:spacing w:val="-12"/>
          <w:sz w:val="20"/>
          <w:highlight w:val="yellow"/>
        </w:rPr>
        <w:t> </w:t>
      </w:r>
      <w:r>
        <w:rPr>
          <w:spacing w:val="-4"/>
          <w:sz w:val="20"/>
          <w:highlight w:val="yellow"/>
        </w:rPr>
        <w:t>lines)</w:t>
      </w:r>
      <w:r>
        <w:rPr>
          <w:spacing w:val="-12"/>
          <w:sz w:val="20"/>
          <w:highlight w:val="yellow"/>
        </w:rPr>
        <w:t> </w:t>
      </w:r>
      <w:r>
        <w:rPr>
          <w:spacing w:val="-4"/>
          <w:sz w:val="20"/>
          <w:highlight w:val="yellow"/>
        </w:rPr>
        <w:t>that</w:t>
      </w:r>
      <w:r>
        <w:rPr>
          <w:spacing w:val="-12"/>
          <w:sz w:val="20"/>
          <w:highlight w:val="yellow"/>
        </w:rPr>
        <w:t> </w:t>
      </w:r>
      <w:r>
        <w:rPr>
          <w:spacing w:val="-4"/>
          <w:sz w:val="20"/>
          <w:highlight w:val="yellow"/>
        </w:rPr>
        <w:t>will</w:t>
      </w:r>
      <w:r>
        <w:rPr>
          <w:spacing w:val="-12"/>
          <w:sz w:val="20"/>
          <w:highlight w:val="yellow"/>
        </w:rPr>
        <w:t> </w:t>
      </w:r>
      <w:r>
        <w:rPr>
          <w:spacing w:val="-4"/>
          <w:sz w:val="20"/>
          <w:highlight w:val="yellow"/>
        </w:rPr>
        <w:t>ensure</w:t>
      </w:r>
      <w:r>
        <w:rPr>
          <w:spacing w:val="-12"/>
          <w:sz w:val="20"/>
          <w:highlight w:val="yellow"/>
        </w:rPr>
        <w:t> </w:t>
      </w:r>
      <w:r>
        <w:rPr>
          <w:spacing w:val="-4"/>
          <w:sz w:val="20"/>
          <w:highlight w:val="yellow"/>
        </w:rPr>
        <w:t>that</w:t>
      </w:r>
      <w:r>
        <w:rPr>
          <w:spacing w:val="-12"/>
          <w:sz w:val="20"/>
          <w:highlight w:val="yellow"/>
        </w:rPr>
        <w:t> </w:t>
      </w:r>
      <w:r>
        <w:rPr>
          <w:spacing w:val="-4"/>
          <w:sz w:val="20"/>
          <w:highlight w:val="yellow"/>
        </w:rPr>
        <w:t>the</w:t>
      </w:r>
      <w:r>
        <w:rPr>
          <w:spacing w:val="-12"/>
          <w:sz w:val="20"/>
          <w:highlight w:val="yellow"/>
        </w:rPr>
        <w:t> </w:t>
      </w:r>
      <w:r>
        <w:rPr>
          <w:spacing w:val="-4"/>
          <w:sz w:val="20"/>
          <w:highlight w:val="yellow"/>
        </w:rPr>
        <w:t>WLIB</w:t>
      </w:r>
      <w:r>
        <w:rPr>
          <w:spacing w:val="-12"/>
          <w:sz w:val="20"/>
          <w:highlight w:val="yellow"/>
        </w:rPr>
        <w:t> </w:t>
      </w:r>
      <w:r>
        <w:rPr>
          <w:spacing w:val="-4"/>
          <w:sz w:val="20"/>
          <w:highlight w:val="yellow"/>
        </w:rPr>
        <w:t>Programs</w:t>
      </w:r>
      <w:r>
        <w:rPr>
          <w:spacing w:val="-12"/>
          <w:sz w:val="20"/>
          <w:highlight w:val="yellow"/>
        </w:rPr>
        <w:t> </w:t>
      </w:r>
      <w:r>
        <w:rPr>
          <w:spacing w:val="-4"/>
          <w:sz w:val="20"/>
          <w:highlight w:val="yellow"/>
        </w:rPr>
        <w:t>meet</w:t>
      </w:r>
      <w:r>
        <w:rPr>
          <w:spacing w:val="-12"/>
          <w:sz w:val="20"/>
          <w:highlight w:val="yellow"/>
        </w:rPr>
        <w:t> </w:t>
      </w:r>
      <w:r>
        <w:rPr>
          <w:spacing w:val="-4"/>
          <w:sz w:val="20"/>
          <w:highlight w:val="yellow"/>
        </w:rPr>
        <w:t>technical</w:t>
      </w:r>
      <w:r>
        <w:rPr>
          <w:spacing w:val="-12"/>
          <w:sz w:val="20"/>
          <w:highlight w:val="yellow"/>
        </w:rPr>
        <w:t> </w:t>
      </w:r>
      <w:r>
        <w:rPr>
          <w:spacing w:val="-4"/>
          <w:sz w:val="20"/>
          <w:highlight w:val="yellow"/>
        </w:rPr>
        <w:t>and</w:t>
      </w:r>
      <w:r>
        <w:rPr>
          <w:spacing w:val="-12"/>
          <w:sz w:val="20"/>
          <w:highlight w:val="yellow"/>
        </w:rPr>
        <w:t> </w:t>
      </w:r>
      <w:r>
        <w:rPr>
          <w:spacing w:val="-4"/>
          <w:sz w:val="20"/>
          <w:highlight w:val="yellow"/>
        </w:rPr>
        <w:t>quality</w:t>
      </w:r>
      <w:r>
        <w:rPr>
          <w:spacing w:val="-12"/>
          <w:sz w:val="20"/>
          <w:highlight w:val="yellow"/>
        </w:rPr>
        <w:t> </w:t>
      </w:r>
      <w:r>
        <w:rPr>
          <w:spacing w:val="-4"/>
          <w:sz w:val="20"/>
          <w:highlight w:val="yellow"/>
        </w:rPr>
        <w:t>standards</w:t>
      </w:r>
      <w:r>
        <w:rPr>
          <w:spacing w:val="-12"/>
          <w:sz w:val="20"/>
          <w:highlight w:val="yellow"/>
        </w:rPr>
        <w:t> </w:t>
      </w:r>
      <w:r>
        <w:rPr>
          <w:spacing w:val="-4"/>
          <w:sz w:val="20"/>
          <w:highlight w:val="yellow"/>
        </w:rPr>
        <w:t>at</w:t>
      </w:r>
      <w:r>
        <w:rPr>
          <w:spacing w:val="-12"/>
          <w:sz w:val="20"/>
          <w:highlight w:val="yellow"/>
        </w:rPr>
        <w:t> </w:t>
      </w:r>
      <w:r>
        <w:rPr>
          <w:spacing w:val="-4"/>
          <w:sz w:val="20"/>
          <w:highlight w:val="yellow"/>
        </w:rPr>
        <w:t>least </w:t>
      </w:r>
      <w:r>
        <w:rPr>
          <w:spacing w:val="-2"/>
          <w:sz w:val="20"/>
          <w:highlight w:val="yellow"/>
        </w:rPr>
        <w:t>equal</w:t>
      </w:r>
      <w:r>
        <w:rPr>
          <w:spacing w:val="-8"/>
          <w:sz w:val="20"/>
          <w:highlight w:val="yellow"/>
        </w:rPr>
        <w:t> </w:t>
      </w:r>
      <w:r>
        <w:rPr>
          <w:spacing w:val="-2"/>
          <w:sz w:val="20"/>
          <w:highlight w:val="yellow"/>
        </w:rPr>
        <w:t>to</w:t>
      </w:r>
      <w:r>
        <w:rPr>
          <w:spacing w:val="-8"/>
          <w:sz w:val="20"/>
          <w:highlight w:val="yellow"/>
        </w:rPr>
        <w:t> </w:t>
      </w:r>
      <w:r>
        <w:rPr>
          <w:spacing w:val="-2"/>
          <w:sz w:val="20"/>
          <w:highlight w:val="yellow"/>
        </w:rPr>
        <w:t>those</w:t>
      </w:r>
      <w:r>
        <w:rPr>
          <w:spacing w:val="-8"/>
          <w:sz w:val="20"/>
          <w:highlight w:val="yellow"/>
        </w:rPr>
        <w:t> </w:t>
      </w:r>
      <w:r>
        <w:rPr>
          <w:spacing w:val="-2"/>
          <w:sz w:val="20"/>
          <w:highlight w:val="yellow"/>
        </w:rPr>
        <w:t>of</w:t>
      </w:r>
      <w:r>
        <w:rPr>
          <w:spacing w:val="-8"/>
          <w:sz w:val="20"/>
          <w:highlight w:val="yellow"/>
        </w:rPr>
        <w:t> </w:t>
      </w:r>
      <w:r>
        <w:rPr>
          <w:spacing w:val="-2"/>
          <w:sz w:val="20"/>
          <w:highlight w:val="yellow"/>
        </w:rPr>
        <w:t>the</w:t>
      </w:r>
      <w:r>
        <w:rPr>
          <w:spacing w:val="-8"/>
          <w:sz w:val="20"/>
          <w:highlight w:val="yellow"/>
        </w:rPr>
        <w:t> </w:t>
      </w:r>
      <w:r>
        <w:rPr>
          <w:spacing w:val="-2"/>
          <w:sz w:val="20"/>
          <w:highlight w:val="yellow"/>
        </w:rPr>
        <w:t>HD2</w:t>
      </w:r>
      <w:r>
        <w:rPr>
          <w:spacing w:val="-8"/>
          <w:sz w:val="20"/>
          <w:highlight w:val="yellow"/>
        </w:rPr>
        <w:t> </w:t>
      </w:r>
      <w:r>
        <w:rPr>
          <w:spacing w:val="-2"/>
          <w:sz w:val="20"/>
          <w:highlight w:val="yellow"/>
        </w:rPr>
        <w:t>Channel’s</w:t>
      </w:r>
      <w:r>
        <w:rPr>
          <w:spacing w:val="-8"/>
          <w:sz w:val="20"/>
          <w:highlight w:val="yellow"/>
        </w:rPr>
        <w:t> </w:t>
      </w:r>
      <w:r>
        <w:rPr>
          <w:spacing w:val="-2"/>
          <w:sz w:val="20"/>
          <w:highlight w:val="yellow"/>
        </w:rPr>
        <w:t>broadcasts</w:t>
      </w:r>
      <w:r>
        <w:rPr>
          <w:spacing w:val="-8"/>
          <w:sz w:val="20"/>
          <w:highlight w:val="yellow"/>
        </w:rPr>
        <w:t> </w:t>
      </w:r>
      <w:r>
        <w:rPr>
          <w:spacing w:val="-2"/>
          <w:sz w:val="20"/>
          <w:highlight w:val="yellow"/>
        </w:rPr>
        <w:t>prior</w:t>
      </w:r>
      <w:r>
        <w:rPr>
          <w:spacing w:val="-8"/>
          <w:sz w:val="20"/>
          <w:highlight w:val="yellow"/>
        </w:rPr>
        <w:t> </w:t>
      </w:r>
      <w:r>
        <w:rPr>
          <w:spacing w:val="-2"/>
          <w:sz w:val="20"/>
          <w:highlight w:val="yellow"/>
        </w:rPr>
        <w:t>to</w:t>
      </w:r>
      <w:r>
        <w:rPr>
          <w:spacing w:val="-8"/>
          <w:sz w:val="20"/>
          <w:highlight w:val="yellow"/>
        </w:rPr>
        <w:t> </w:t>
      </w:r>
      <w:r>
        <w:rPr>
          <w:spacing w:val="-2"/>
          <w:sz w:val="20"/>
          <w:highlight w:val="yellow"/>
        </w:rPr>
        <w:t>commencement</w:t>
      </w:r>
      <w:r>
        <w:rPr>
          <w:spacing w:val="-8"/>
          <w:sz w:val="20"/>
          <w:highlight w:val="yellow"/>
        </w:rPr>
        <w:t> </w:t>
      </w:r>
      <w:r>
        <w:rPr>
          <w:spacing w:val="-2"/>
          <w:sz w:val="20"/>
          <w:highlight w:val="yellow"/>
        </w:rPr>
        <w:t>of</w:t>
      </w:r>
      <w:r>
        <w:rPr>
          <w:spacing w:val="-8"/>
          <w:sz w:val="20"/>
          <w:highlight w:val="yellow"/>
        </w:rPr>
        <w:t> </w:t>
      </w:r>
      <w:r>
        <w:rPr>
          <w:spacing w:val="-2"/>
          <w:sz w:val="20"/>
          <w:highlight w:val="yellow"/>
        </w:rPr>
        <w:t>the</w:t>
      </w:r>
      <w:r>
        <w:rPr>
          <w:spacing w:val="-8"/>
          <w:sz w:val="20"/>
          <w:highlight w:val="yellow"/>
        </w:rPr>
        <w:t> </w:t>
      </w:r>
      <w:r>
        <w:rPr>
          <w:spacing w:val="-2"/>
          <w:sz w:val="20"/>
          <w:highlight w:val="yellow"/>
        </w:rPr>
        <w:t>Term.</w:t>
      </w:r>
      <w:r>
        <w:rPr>
          <w:b/>
          <w:color w:val="FF0000"/>
          <w:sz w:val="24"/>
        </w:rPr>
        <w:t xml:space="preserve"> (2)</w:t>
      </w:r>
    </w:p>
    <w:p>
      <w:pPr>
        <w:pStyle w:val="BodyText"/>
        <w:spacing w:before="11"/>
        <w:rPr>
          <w:sz w:val="14"/>
        </w:rPr>
      </w:pPr>
      <w:r>
        <w:rPr/>
        <w:pict>
          <v:group style="position:absolute;margin-left:50.049999pt;margin-top:9.799603pt;width:496.2pt;height:1.3pt;mso-position-horizontal-relative:page;mso-position-vertical-relative:paragraph;z-index:-15728640;mso-wrap-distance-left:0;mso-wrap-distance-right:0" id="docshapegroup2" coordorigin="1001,196" coordsize="9924,26">
            <v:rect style="position:absolute;left:1001;top:196;width:9924;height:13" id="docshape3" filled="true" fillcolor="#999999" stroked="false">
              <v:fill type="solid"/>
            </v:rect>
            <v:rect style="position:absolute;left:1001;top:208;width:9924;height:13" id="docshape4" filled="true" fillcolor="#ededed" stroked="false">
              <v:fill type="solid"/>
            </v:rect>
            <v:shape style="position:absolute;left:1001;top:196;width:13;height:26" id="docshape5" coordorigin="1001,196" coordsize="13,26" path="m1014,196l1001,196,1001,221,1014,209,1014,196xe" filled="true" fillcolor="#999999" stroked="false">
              <v:path arrowok="t"/>
              <v:fill type="solid"/>
            </v:shape>
            <v:shape style="position:absolute;left:10911;top:196;width:13;height:26" id="docshape6" coordorigin="10912,196" coordsize="13,26" path="m10924,196l10912,209,10912,221,10924,221,10924,196xe" filled="true" fillcolor="#ededed" stroked="false">
              <v:path arrowok="t"/>
              <v:fill type="solid"/>
            </v:shape>
            <w10:wrap type="topAndBottom"/>
          </v:group>
        </w:pict>
      </w:r>
    </w:p>
    <w:p>
      <w:pPr>
        <w:spacing w:after="0"/>
        <w:rPr>
          <w:sz w:val="14"/>
        </w:rPr>
        <w:sectPr>
          <w:footerReference w:type="default" r:id="rId5"/>
          <w:type w:val="continuous"/>
          <w:pgSz w:w="11900" w:h="16840"/>
          <w:pgMar w:footer="693" w:header="0" w:top="940" w:bottom="880" w:left="900" w:right="860"/>
          <w:pgNumType w:start="1"/>
        </w:sectPr>
      </w:pPr>
    </w:p>
    <w:p>
      <w:pPr>
        <w:pStyle w:val="ListParagraph"/>
        <w:numPr>
          <w:ilvl w:val="0"/>
          <w:numId w:val="2"/>
        </w:numPr>
        <w:tabs>
          <w:tab w:pos="1615" w:val="left" w:leader="none"/>
          <w:tab w:pos="1616" w:val="left" w:leader="none"/>
        </w:tabs>
        <w:spacing w:line="264" w:lineRule="auto" w:before="63" w:after="0"/>
        <w:ind w:left="100" w:right="599" w:firstLine="757"/>
        <w:jc w:val="left"/>
        <w:rPr>
          <w:sz w:val="20"/>
        </w:rPr>
      </w:pPr>
      <w:r>
        <w:rPr>
          <w:spacing w:val="-4"/>
          <w:sz w:val="20"/>
          <w:highlight w:val="yellow"/>
          <w:u w:val="single"/>
        </w:rPr>
        <w:t>Broadcasting</w:t>
      </w:r>
      <w:r>
        <w:rPr>
          <w:spacing w:val="-7"/>
          <w:sz w:val="20"/>
          <w:highlight w:val="yellow"/>
          <w:u w:val="single"/>
        </w:rPr>
        <w:t> </w:t>
      </w:r>
      <w:r>
        <w:rPr>
          <w:spacing w:val="-4"/>
          <w:sz w:val="20"/>
          <w:highlight w:val="yellow"/>
          <w:u w:val="single"/>
        </w:rPr>
        <w:t>Obligations</w:t>
      </w:r>
      <w:r>
        <w:rPr>
          <w:spacing w:val="-4"/>
          <w:sz w:val="20"/>
          <w:highlight w:val="yellow"/>
        </w:rPr>
        <w:t>.</w:t>
      </w:r>
      <w:r>
        <w:rPr>
          <w:sz w:val="20"/>
          <w:highlight w:val="yellow"/>
        </w:rPr>
        <w:t> </w:t>
      </w:r>
      <w:r>
        <w:rPr>
          <w:spacing w:val="-4"/>
          <w:sz w:val="20"/>
          <w:highlight w:val="yellow"/>
        </w:rPr>
        <w:t>During</w:t>
      </w:r>
      <w:r>
        <w:rPr>
          <w:spacing w:val="-6"/>
          <w:sz w:val="20"/>
          <w:highlight w:val="yellow"/>
        </w:rPr>
        <w:t> </w:t>
      </w:r>
      <w:r>
        <w:rPr>
          <w:spacing w:val="-4"/>
          <w:sz w:val="20"/>
          <w:highlight w:val="yellow"/>
        </w:rPr>
        <w:t>the</w:t>
      </w:r>
      <w:r>
        <w:rPr>
          <w:spacing w:val="-6"/>
          <w:sz w:val="20"/>
          <w:highlight w:val="yellow"/>
        </w:rPr>
        <w:t> </w:t>
      </w:r>
      <w:r>
        <w:rPr>
          <w:spacing w:val="-4"/>
          <w:sz w:val="20"/>
          <w:highlight w:val="yellow"/>
        </w:rPr>
        <w:t>Term,</w:t>
      </w:r>
      <w:r>
        <w:rPr>
          <w:spacing w:val="-6"/>
          <w:sz w:val="20"/>
          <w:highlight w:val="yellow"/>
        </w:rPr>
        <w:t> </w:t>
      </w:r>
      <w:r>
        <w:rPr>
          <w:spacing w:val="-4"/>
          <w:sz w:val="20"/>
          <w:highlight w:val="yellow"/>
        </w:rPr>
        <w:t>Licensee</w:t>
      </w:r>
      <w:r>
        <w:rPr>
          <w:spacing w:val="-6"/>
          <w:sz w:val="20"/>
          <w:highlight w:val="yellow"/>
        </w:rPr>
        <w:t> </w:t>
      </w:r>
      <w:r>
        <w:rPr>
          <w:spacing w:val="-4"/>
          <w:sz w:val="20"/>
          <w:highlight w:val="yellow"/>
        </w:rPr>
        <w:t>shall</w:t>
      </w:r>
      <w:r>
        <w:rPr>
          <w:spacing w:val="-6"/>
          <w:sz w:val="20"/>
          <w:highlight w:val="yellow"/>
        </w:rPr>
        <w:t> </w:t>
      </w:r>
      <w:r>
        <w:rPr>
          <w:spacing w:val="-4"/>
          <w:sz w:val="20"/>
          <w:highlight w:val="yellow"/>
        </w:rPr>
        <w:t>broadcast on</w:t>
      </w:r>
      <w:r>
        <w:rPr>
          <w:spacing w:val="-5"/>
          <w:sz w:val="20"/>
          <w:highlight w:val="yellow"/>
        </w:rPr>
        <w:t> </w:t>
      </w:r>
      <w:r>
        <w:rPr>
          <w:spacing w:val="-4"/>
          <w:sz w:val="20"/>
          <w:highlight w:val="yellow"/>
        </w:rPr>
        <w:t>the</w:t>
      </w:r>
      <w:r>
        <w:rPr>
          <w:spacing w:val="-5"/>
          <w:sz w:val="20"/>
          <w:highlight w:val="yellow"/>
        </w:rPr>
        <w:t> </w:t>
      </w:r>
      <w:r>
        <w:rPr>
          <w:spacing w:val="-4"/>
          <w:sz w:val="20"/>
          <w:highlight w:val="yellow"/>
        </w:rPr>
        <w:t>HD2</w:t>
      </w:r>
      <w:r>
        <w:rPr>
          <w:spacing w:val="-5"/>
          <w:sz w:val="20"/>
          <w:highlight w:val="yellow"/>
        </w:rPr>
        <w:t> </w:t>
      </w:r>
      <w:r>
        <w:rPr>
          <w:spacing w:val="-4"/>
          <w:sz w:val="20"/>
          <w:highlight w:val="yellow"/>
        </w:rPr>
        <w:t>Channel the WLIB Programs</w:t>
      </w:r>
      <w:r>
        <w:rPr>
          <w:spacing w:val="-9"/>
          <w:sz w:val="20"/>
          <w:highlight w:val="yellow"/>
        </w:rPr>
        <w:t> </w:t>
      </w:r>
      <w:r>
        <w:rPr>
          <w:spacing w:val="-4"/>
          <w:sz w:val="20"/>
          <w:highlight w:val="yellow"/>
        </w:rPr>
        <w:t>delivered</w:t>
      </w:r>
      <w:r>
        <w:rPr>
          <w:spacing w:val="-9"/>
          <w:sz w:val="20"/>
          <w:highlight w:val="yellow"/>
        </w:rPr>
        <w:t> </w:t>
      </w:r>
      <w:r>
        <w:rPr>
          <w:spacing w:val="-4"/>
          <w:sz w:val="20"/>
          <w:highlight w:val="yellow"/>
        </w:rPr>
        <w:t>by</w:t>
      </w:r>
      <w:r>
        <w:rPr>
          <w:spacing w:val="-9"/>
          <w:sz w:val="20"/>
          <w:highlight w:val="yellow"/>
        </w:rPr>
        <w:t> </w:t>
      </w:r>
      <w:r>
        <w:rPr>
          <w:spacing w:val="-4"/>
          <w:sz w:val="20"/>
          <w:highlight w:val="yellow"/>
        </w:rPr>
        <w:t>Programmer</w:t>
      </w:r>
      <w:r>
        <w:rPr>
          <w:spacing w:val="-9"/>
          <w:sz w:val="20"/>
          <w:highlight w:val="yellow"/>
        </w:rPr>
        <w:t> </w:t>
      </w:r>
      <w:r>
        <w:rPr>
          <w:spacing w:val="-4"/>
          <w:sz w:val="20"/>
          <w:highlight w:val="yellow"/>
        </w:rPr>
        <w:t>during</w:t>
      </w:r>
      <w:r>
        <w:rPr>
          <w:spacing w:val="-9"/>
          <w:sz w:val="20"/>
          <w:highlight w:val="yellow"/>
        </w:rPr>
        <w:t> </w:t>
      </w:r>
      <w:r>
        <w:rPr>
          <w:spacing w:val="-4"/>
          <w:sz w:val="20"/>
          <w:highlight w:val="yellow"/>
        </w:rPr>
        <w:t>the</w:t>
      </w:r>
      <w:r>
        <w:rPr>
          <w:spacing w:val="-10"/>
          <w:sz w:val="20"/>
          <w:highlight w:val="yellow"/>
        </w:rPr>
        <w:t> </w:t>
      </w:r>
      <w:r>
        <w:rPr>
          <w:spacing w:val="-4"/>
          <w:sz w:val="20"/>
          <w:highlight w:val="yellow"/>
        </w:rPr>
        <w:t>Broadcasting</w:t>
      </w:r>
      <w:r>
        <w:rPr>
          <w:spacing w:val="-9"/>
          <w:sz w:val="20"/>
          <w:highlight w:val="yellow"/>
        </w:rPr>
        <w:t> </w:t>
      </w:r>
      <w:r>
        <w:rPr>
          <w:spacing w:val="-4"/>
          <w:sz w:val="20"/>
          <w:highlight w:val="yellow"/>
        </w:rPr>
        <w:t>Period</w:t>
      </w:r>
      <w:r>
        <w:rPr>
          <w:spacing w:val="-9"/>
          <w:sz w:val="20"/>
          <w:highlight w:val="yellow"/>
        </w:rPr>
        <w:t> </w:t>
      </w:r>
      <w:r>
        <w:rPr>
          <w:spacing w:val="-4"/>
          <w:sz w:val="20"/>
          <w:highlight w:val="yellow"/>
        </w:rPr>
        <w:t>specified</w:t>
      </w:r>
      <w:r>
        <w:rPr>
          <w:spacing w:val="-9"/>
          <w:sz w:val="20"/>
          <w:highlight w:val="yellow"/>
        </w:rPr>
        <w:t> </w:t>
      </w:r>
      <w:r>
        <w:rPr>
          <w:spacing w:val="-4"/>
          <w:sz w:val="20"/>
          <w:highlight w:val="yellow"/>
        </w:rPr>
        <w:t>in</w:t>
      </w:r>
      <w:r>
        <w:rPr>
          <w:spacing w:val="-10"/>
          <w:sz w:val="20"/>
          <w:highlight w:val="yellow"/>
        </w:rPr>
        <w:t> </w:t>
      </w:r>
      <w:r>
        <w:rPr>
          <w:spacing w:val="-4"/>
          <w:sz w:val="20"/>
          <w:highlight w:val="yellow"/>
        </w:rPr>
        <w:t>Section</w:t>
      </w:r>
      <w:r>
        <w:rPr>
          <w:spacing w:val="-9"/>
          <w:sz w:val="20"/>
          <w:highlight w:val="yellow"/>
        </w:rPr>
        <w:t> </w:t>
      </w:r>
      <w:r>
        <w:rPr>
          <w:spacing w:val="-4"/>
          <w:sz w:val="20"/>
          <w:highlight w:val="yellow"/>
        </w:rPr>
        <w:t>2</w:t>
      </w:r>
      <w:r>
        <w:rPr>
          <w:spacing w:val="-9"/>
          <w:sz w:val="20"/>
          <w:highlight w:val="yellow"/>
        </w:rPr>
        <w:t> </w:t>
      </w:r>
      <w:r>
        <w:rPr>
          <w:spacing w:val="-4"/>
          <w:sz w:val="20"/>
          <w:highlight w:val="yellow"/>
        </w:rPr>
        <w:t>above,</w:t>
      </w:r>
      <w:r>
        <w:rPr>
          <w:spacing w:val="-10"/>
          <w:sz w:val="20"/>
          <w:highlight w:val="yellow"/>
        </w:rPr>
        <w:t> </w:t>
      </w:r>
      <w:r>
        <w:rPr>
          <w:spacing w:val="-4"/>
          <w:sz w:val="20"/>
          <w:highlight w:val="yellow"/>
        </w:rPr>
        <w:t>subject</w:t>
      </w:r>
      <w:r>
        <w:rPr>
          <w:spacing w:val="-9"/>
          <w:sz w:val="20"/>
          <w:highlight w:val="yellow"/>
        </w:rPr>
        <w:t> </w:t>
      </w:r>
      <w:r>
        <w:rPr>
          <w:spacing w:val="-4"/>
          <w:sz w:val="20"/>
          <w:highlight w:val="yellow"/>
        </w:rPr>
        <w:t>to</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provisions</w:t>
      </w:r>
      <w:r>
        <w:rPr>
          <w:spacing w:val="-9"/>
          <w:sz w:val="20"/>
          <w:highlight w:val="yellow"/>
        </w:rPr>
        <w:t> </w:t>
      </w:r>
      <w:r>
        <w:rPr>
          <w:spacing w:val="-4"/>
          <w:sz w:val="20"/>
          <w:highlight w:val="yellow"/>
        </w:rPr>
        <w:t>of </w:t>
      </w:r>
      <w:r>
        <w:rPr>
          <w:sz w:val="20"/>
          <w:highlight w:val="yellow"/>
        </w:rPr>
        <w:t>Section 6 below.</w:t>
      </w:r>
      <w:r>
        <w:rPr>
          <w:b/>
          <w:color w:val="FF0000"/>
          <w:sz w:val="24"/>
        </w:rPr>
        <w:t xml:space="preserve"> (3)</w:t>
      </w:r>
    </w:p>
    <w:p>
      <w:pPr>
        <w:pStyle w:val="BodyText"/>
        <w:spacing w:before="5"/>
        <w:rPr>
          <w:sz w:val="17"/>
        </w:rPr>
      </w:pPr>
    </w:p>
    <w:p>
      <w:pPr>
        <w:pStyle w:val="ListParagraph"/>
        <w:numPr>
          <w:ilvl w:val="0"/>
          <w:numId w:val="2"/>
        </w:numPr>
        <w:tabs>
          <w:tab w:pos="1615" w:val="left" w:leader="none"/>
          <w:tab w:pos="1616" w:val="left" w:leader="none"/>
        </w:tabs>
        <w:spacing w:line="264" w:lineRule="auto" w:before="0" w:after="0"/>
        <w:ind w:left="100" w:right="312" w:firstLine="757"/>
        <w:jc w:val="left"/>
        <w:rPr>
          <w:sz w:val="20"/>
        </w:rPr>
      </w:pPr>
      <w:r>
        <w:rPr>
          <w:spacing w:val="-6"/>
          <w:sz w:val="20"/>
          <w:highlight w:val="yellow"/>
          <w:u w:val="single"/>
        </w:rPr>
        <w:t>Advertising</w:t>
      </w:r>
      <w:r>
        <w:rPr>
          <w:spacing w:val="-8"/>
          <w:sz w:val="20"/>
          <w:highlight w:val="yellow"/>
          <w:u w:val="single"/>
        </w:rPr>
        <w:t> </w:t>
      </w:r>
      <w:r>
        <w:rPr>
          <w:spacing w:val="-6"/>
          <w:sz w:val="20"/>
          <w:highlight w:val="yellow"/>
          <w:u w:val="single"/>
        </w:rPr>
        <w:t>Sales</w:t>
      </w:r>
      <w:r>
        <w:rPr>
          <w:spacing w:val="-6"/>
          <w:sz w:val="20"/>
          <w:highlight w:val="yellow"/>
        </w:rPr>
        <w:t>. Programmer shall not separately sell advertising time on the HD2 Channel but may market </w:t>
      </w:r>
      <w:r>
        <w:rPr>
          <w:sz w:val="20"/>
          <w:highlight w:val="yellow"/>
        </w:rPr>
        <w:t>the</w:t>
      </w:r>
      <w:r>
        <w:rPr>
          <w:spacing w:val="-9"/>
          <w:sz w:val="20"/>
          <w:highlight w:val="yellow"/>
        </w:rPr>
        <w:t> </w:t>
      </w:r>
      <w:r>
        <w:rPr>
          <w:sz w:val="20"/>
          <w:highlight w:val="yellow"/>
        </w:rPr>
        <w:t>WLIB</w:t>
      </w:r>
      <w:r>
        <w:rPr>
          <w:spacing w:val="-9"/>
          <w:sz w:val="20"/>
          <w:highlight w:val="yellow"/>
        </w:rPr>
        <w:t> </w:t>
      </w:r>
      <w:r>
        <w:rPr>
          <w:sz w:val="20"/>
          <w:highlight w:val="yellow"/>
        </w:rPr>
        <w:t>Programs</w:t>
      </w:r>
      <w:r>
        <w:rPr>
          <w:spacing w:val="-9"/>
          <w:sz w:val="20"/>
          <w:highlight w:val="yellow"/>
        </w:rPr>
        <w:t> </w:t>
      </w:r>
      <w:r>
        <w:rPr>
          <w:sz w:val="20"/>
          <w:highlight w:val="yellow"/>
        </w:rPr>
        <w:t>as</w:t>
      </w:r>
      <w:r>
        <w:rPr>
          <w:spacing w:val="-9"/>
          <w:sz w:val="20"/>
          <w:highlight w:val="yellow"/>
        </w:rPr>
        <w:t> </w:t>
      </w:r>
      <w:r>
        <w:rPr>
          <w:sz w:val="20"/>
          <w:highlight w:val="yellow"/>
        </w:rPr>
        <w:t>being</w:t>
      </w:r>
      <w:r>
        <w:rPr>
          <w:spacing w:val="-9"/>
          <w:sz w:val="20"/>
          <w:highlight w:val="yellow"/>
        </w:rPr>
        <w:t> </w:t>
      </w:r>
      <w:r>
        <w:rPr>
          <w:sz w:val="20"/>
          <w:highlight w:val="yellow"/>
        </w:rPr>
        <w:t>rebroadcast</w:t>
      </w:r>
      <w:r>
        <w:rPr>
          <w:spacing w:val="-9"/>
          <w:sz w:val="20"/>
          <w:highlight w:val="yellow"/>
        </w:rPr>
        <w:t> </w:t>
      </w:r>
      <w:r>
        <w:rPr>
          <w:sz w:val="20"/>
          <w:highlight w:val="yellow"/>
        </w:rPr>
        <w:t>on</w:t>
      </w:r>
      <w:r>
        <w:rPr>
          <w:spacing w:val="-9"/>
          <w:sz w:val="20"/>
          <w:highlight w:val="yellow"/>
        </w:rPr>
        <w:t> </w:t>
      </w:r>
      <w:r>
        <w:rPr>
          <w:sz w:val="20"/>
          <w:highlight w:val="yellow"/>
        </w:rPr>
        <w:t>the</w:t>
      </w:r>
      <w:r>
        <w:rPr>
          <w:spacing w:val="-9"/>
          <w:sz w:val="20"/>
          <w:highlight w:val="yellow"/>
        </w:rPr>
        <w:t> </w:t>
      </w:r>
      <w:r>
        <w:rPr>
          <w:sz w:val="20"/>
          <w:highlight w:val="yellow"/>
        </w:rPr>
        <w:t>HD2</w:t>
      </w:r>
      <w:r>
        <w:rPr>
          <w:spacing w:val="-9"/>
          <w:sz w:val="20"/>
          <w:highlight w:val="yellow"/>
        </w:rPr>
        <w:t> </w:t>
      </w:r>
      <w:r>
        <w:rPr>
          <w:sz w:val="20"/>
          <w:highlight w:val="yellow"/>
        </w:rPr>
        <w:t>Channel.</w:t>
      </w:r>
      <w:r>
        <w:rPr>
          <w:b/>
          <w:color w:val="FF0000"/>
          <w:sz w:val="24"/>
        </w:rPr>
        <w:t xml:space="preserve"> (4)</w:t>
      </w:r>
    </w:p>
    <w:p>
      <w:pPr>
        <w:pStyle w:val="BodyText"/>
        <w:spacing w:before="6"/>
        <w:rPr>
          <w:sz w:val="17"/>
        </w:rPr>
      </w:pPr>
    </w:p>
    <w:p>
      <w:pPr>
        <w:pStyle w:val="ListParagraph"/>
        <w:numPr>
          <w:ilvl w:val="0"/>
          <w:numId w:val="2"/>
        </w:numPr>
        <w:tabs>
          <w:tab w:pos="1615" w:val="left" w:leader="none"/>
          <w:tab w:pos="1616" w:val="left" w:leader="none"/>
        </w:tabs>
        <w:spacing w:line="264" w:lineRule="auto" w:before="0" w:after="0"/>
        <w:ind w:left="100" w:right="258" w:firstLine="757"/>
        <w:jc w:val="left"/>
        <w:rPr>
          <w:sz w:val="20"/>
        </w:rPr>
      </w:pPr>
      <w:r>
        <w:rPr>
          <w:spacing w:val="-4"/>
          <w:sz w:val="20"/>
          <w:u w:val="single"/>
        </w:rPr>
        <w:t>Term</w:t>
      </w:r>
      <w:r>
        <w:rPr>
          <w:spacing w:val="-16"/>
          <w:sz w:val="20"/>
          <w:u w:val="single"/>
        </w:rPr>
        <w:t> </w:t>
      </w:r>
      <w:r>
        <w:rPr>
          <w:spacing w:val="-4"/>
          <w:sz w:val="20"/>
          <w:u w:val="single"/>
        </w:rPr>
        <w:t>Payments</w:t>
      </w:r>
      <w:r>
        <w:rPr>
          <w:spacing w:val="-4"/>
          <w:sz w:val="20"/>
        </w:rPr>
        <w:t>.</w:t>
      </w:r>
      <w:r>
        <w:rPr>
          <w:spacing w:val="-7"/>
          <w:sz w:val="20"/>
        </w:rPr>
        <w:t> </w:t>
      </w:r>
      <w:r>
        <w:rPr>
          <w:spacing w:val="-4"/>
          <w:sz w:val="20"/>
        </w:rPr>
        <w:t>No</w:t>
      </w:r>
      <w:r>
        <w:rPr>
          <w:spacing w:val="-7"/>
          <w:sz w:val="20"/>
        </w:rPr>
        <w:t> </w:t>
      </w:r>
      <w:r>
        <w:rPr>
          <w:spacing w:val="-4"/>
          <w:sz w:val="20"/>
        </w:rPr>
        <w:t>payment</w:t>
      </w:r>
      <w:r>
        <w:rPr>
          <w:spacing w:val="-7"/>
          <w:sz w:val="20"/>
        </w:rPr>
        <w:t> </w:t>
      </w:r>
      <w:r>
        <w:rPr>
          <w:spacing w:val="-4"/>
          <w:sz w:val="20"/>
        </w:rPr>
        <w:t>is</w:t>
      </w:r>
      <w:r>
        <w:rPr>
          <w:spacing w:val="-8"/>
          <w:sz w:val="20"/>
        </w:rPr>
        <w:t> </w:t>
      </w:r>
      <w:r>
        <w:rPr>
          <w:spacing w:val="-4"/>
          <w:sz w:val="20"/>
        </w:rPr>
        <w:t>due</w:t>
      </w:r>
      <w:r>
        <w:rPr>
          <w:spacing w:val="-7"/>
          <w:sz w:val="20"/>
        </w:rPr>
        <w:t> </w:t>
      </w:r>
      <w:r>
        <w:rPr>
          <w:spacing w:val="-4"/>
          <w:sz w:val="20"/>
        </w:rPr>
        <w:t>from</w:t>
      </w:r>
      <w:r>
        <w:rPr>
          <w:spacing w:val="-7"/>
          <w:sz w:val="20"/>
        </w:rPr>
        <w:t> </w:t>
      </w:r>
      <w:r>
        <w:rPr>
          <w:spacing w:val="-4"/>
          <w:sz w:val="20"/>
        </w:rPr>
        <w:t>Programmer</w:t>
      </w:r>
      <w:r>
        <w:rPr>
          <w:spacing w:val="-7"/>
          <w:sz w:val="20"/>
        </w:rPr>
        <w:t> </w:t>
      </w:r>
      <w:r>
        <w:rPr>
          <w:spacing w:val="-4"/>
          <w:sz w:val="20"/>
        </w:rPr>
        <w:t>to</w:t>
      </w:r>
      <w:r>
        <w:rPr>
          <w:spacing w:val="-8"/>
          <w:sz w:val="20"/>
        </w:rPr>
        <w:t> </w:t>
      </w:r>
      <w:r>
        <w:rPr>
          <w:spacing w:val="-4"/>
          <w:sz w:val="20"/>
        </w:rPr>
        <w:t>Licensee</w:t>
      </w:r>
      <w:r>
        <w:rPr>
          <w:spacing w:val="-8"/>
          <w:sz w:val="20"/>
        </w:rPr>
        <w:t> </w:t>
      </w:r>
      <w:r>
        <w:rPr>
          <w:spacing w:val="-4"/>
          <w:sz w:val="20"/>
        </w:rPr>
        <w:t>for</w:t>
      </w:r>
      <w:r>
        <w:rPr>
          <w:spacing w:val="-7"/>
          <w:sz w:val="20"/>
        </w:rPr>
        <w:t> </w:t>
      </w:r>
      <w:r>
        <w:rPr>
          <w:spacing w:val="-4"/>
          <w:sz w:val="20"/>
        </w:rPr>
        <w:t>broadcast</w:t>
      </w:r>
      <w:r>
        <w:rPr>
          <w:spacing w:val="-7"/>
          <w:sz w:val="20"/>
        </w:rPr>
        <w:t> </w:t>
      </w:r>
      <w:r>
        <w:rPr>
          <w:spacing w:val="-4"/>
          <w:sz w:val="20"/>
        </w:rPr>
        <w:t>of</w:t>
      </w:r>
      <w:r>
        <w:rPr>
          <w:spacing w:val="-7"/>
          <w:sz w:val="20"/>
        </w:rPr>
        <w:t> </w:t>
      </w:r>
      <w:r>
        <w:rPr>
          <w:spacing w:val="-4"/>
          <w:sz w:val="20"/>
        </w:rPr>
        <w:t>the</w:t>
      </w:r>
      <w:r>
        <w:rPr>
          <w:spacing w:val="-8"/>
          <w:sz w:val="20"/>
        </w:rPr>
        <w:t> </w:t>
      </w:r>
      <w:r>
        <w:rPr>
          <w:spacing w:val="-4"/>
          <w:sz w:val="20"/>
        </w:rPr>
        <w:t>Programs</w:t>
      </w:r>
      <w:r>
        <w:rPr>
          <w:spacing w:val="-7"/>
          <w:sz w:val="20"/>
        </w:rPr>
        <w:t> </w:t>
      </w:r>
      <w:r>
        <w:rPr>
          <w:spacing w:val="-4"/>
          <w:sz w:val="20"/>
        </w:rPr>
        <w:t>pursuant</w:t>
      </w:r>
      <w:r>
        <w:rPr>
          <w:spacing w:val="-7"/>
          <w:sz w:val="20"/>
        </w:rPr>
        <w:t> </w:t>
      </w:r>
      <w:r>
        <w:rPr>
          <w:spacing w:val="-4"/>
          <w:sz w:val="20"/>
        </w:rPr>
        <w:t>to </w:t>
      </w:r>
      <w:r>
        <w:rPr>
          <w:sz w:val="20"/>
        </w:rPr>
        <w:t>this</w:t>
      </w:r>
      <w:r>
        <w:rPr>
          <w:spacing w:val="-15"/>
          <w:sz w:val="20"/>
        </w:rPr>
        <w:t> </w:t>
      </w:r>
      <w:r>
        <w:rPr>
          <w:sz w:val="20"/>
        </w:rPr>
        <w:t>Agreement.</w:t>
      </w:r>
    </w:p>
    <w:p>
      <w:pPr>
        <w:pStyle w:val="BodyText"/>
        <w:spacing w:before="5"/>
        <w:rPr>
          <w:sz w:val="17"/>
        </w:rPr>
      </w:pPr>
    </w:p>
    <w:p>
      <w:pPr>
        <w:pStyle w:val="ListParagraph"/>
        <w:numPr>
          <w:ilvl w:val="0"/>
          <w:numId w:val="2"/>
        </w:numPr>
        <w:tabs>
          <w:tab w:pos="1615" w:val="left" w:leader="none"/>
          <w:tab w:pos="1616" w:val="left" w:leader="none"/>
        </w:tabs>
        <w:spacing w:line="264" w:lineRule="auto" w:before="1" w:after="0"/>
        <w:ind w:left="100" w:right="178" w:firstLine="757"/>
        <w:jc w:val="left"/>
        <w:rPr>
          <w:sz w:val="20"/>
        </w:rPr>
      </w:pPr>
      <w:r>
        <w:rPr>
          <w:spacing w:val="-4"/>
          <w:sz w:val="20"/>
          <w:highlight w:val="yellow"/>
          <w:u w:val="single"/>
        </w:rPr>
        <w:t>Operation,</w:t>
      </w:r>
      <w:r>
        <w:rPr>
          <w:spacing w:val="-5"/>
          <w:sz w:val="20"/>
          <w:highlight w:val="yellow"/>
          <w:u w:val="single"/>
        </w:rPr>
        <w:t> </w:t>
      </w:r>
      <w:r>
        <w:rPr>
          <w:spacing w:val="-4"/>
          <w:sz w:val="20"/>
          <w:highlight w:val="yellow"/>
          <w:u w:val="single"/>
        </w:rPr>
        <w:t>Ownership</w:t>
      </w:r>
      <w:r>
        <w:rPr>
          <w:spacing w:val="-5"/>
          <w:sz w:val="20"/>
          <w:highlight w:val="yellow"/>
          <w:u w:val="single"/>
        </w:rPr>
        <w:t> </w:t>
      </w:r>
      <w:r>
        <w:rPr>
          <w:spacing w:val="-4"/>
          <w:sz w:val="20"/>
          <w:highlight w:val="yellow"/>
          <w:u w:val="single"/>
        </w:rPr>
        <w:t>and</w:t>
      </w:r>
      <w:r>
        <w:rPr>
          <w:spacing w:val="-6"/>
          <w:sz w:val="20"/>
          <w:highlight w:val="yellow"/>
          <w:u w:val="single"/>
        </w:rPr>
        <w:t> </w:t>
      </w:r>
      <w:r>
        <w:rPr>
          <w:spacing w:val="-4"/>
          <w:sz w:val="20"/>
          <w:highlight w:val="yellow"/>
          <w:u w:val="single"/>
        </w:rPr>
        <w:t>Control</w:t>
      </w:r>
      <w:r>
        <w:rPr>
          <w:spacing w:val="-5"/>
          <w:sz w:val="20"/>
          <w:highlight w:val="yellow"/>
          <w:u w:val="single"/>
        </w:rPr>
        <w:t> </w:t>
      </w:r>
      <w:r>
        <w:rPr>
          <w:spacing w:val="-4"/>
          <w:sz w:val="20"/>
          <w:highlight w:val="yellow"/>
          <w:u w:val="single"/>
        </w:rPr>
        <w:t>of</w:t>
      </w:r>
      <w:r>
        <w:rPr>
          <w:spacing w:val="-5"/>
          <w:sz w:val="20"/>
          <w:highlight w:val="yellow"/>
          <w:u w:val="single"/>
        </w:rPr>
        <w:t> </w:t>
      </w:r>
      <w:r>
        <w:rPr>
          <w:spacing w:val="-4"/>
          <w:sz w:val="20"/>
          <w:highlight w:val="yellow"/>
          <w:u w:val="single"/>
        </w:rPr>
        <w:t>the</w:t>
      </w:r>
      <w:r>
        <w:rPr>
          <w:spacing w:val="-6"/>
          <w:sz w:val="20"/>
          <w:highlight w:val="yellow"/>
          <w:u w:val="single"/>
        </w:rPr>
        <w:t> </w:t>
      </w:r>
      <w:r>
        <w:rPr>
          <w:spacing w:val="-4"/>
          <w:sz w:val="20"/>
          <w:highlight w:val="yellow"/>
          <w:u w:val="single"/>
        </w:rPr>
        <w:t>Station</w:t>
      </w:r>
      <w:r>
        <w:rPr>
          <w:spacing w:val="-4"/>
          <w:sz w:val="20"/>
          <w:highlight w:val="yellow"/>
        </w:rPr>
        <w:t>.</w:t>
      </w:r>
      <w:r>
        <w:rPr>
          <w:spacing w:val="-10"/>
          <w:sz w:val="20"/>
          <w:highlight w:val="yellow"/>
        </w:rPr>
        <w:t> </w:t>
      </w:r>
      <w:r>
        <w:rPr>
          <w:spacing w:val="-4"/>
          <w:sz w:val="20"/>
          <w:highlight w:val="yellow"/>
        </w:rPr>
        <w:t>Notwithstanding</w:t>
      </w:r>
      <w:r>
        <w:rPr>
          <w:spacing w:val="-10"/>
          <w:sz w:val="20"/>
          <w:highlight w:val="yellow"/>
        </w:rPr>
        <w:t> </w:t>
      </w:r>
      <w:r>
        <w:rPr>
          <w:spacing w:val="-4"/>
          <w:sz w:val="20"/>
          <w:highlight w:val="yellow"/>
        </w:rPr>
        <w:t>anything</w:t>
      </w:r>
      <w:r>
        <w:rPr>
          <w:spacing w:val="-11"/>
          <w:sz w:val="20"/>
          <w:highlight w:val="yellow"/>
        </w:rPr>
        <w:t> </w:t>
      </w:r>
      <w:r>
        <w:rPr>
          <w:spacing w:val="-4"/>
          <w:sz w:val="20"/>
          <w:highlight w:val="yellow"/>
        </w:rPr>
        <w:t>to</w:t>
      </w:r>
      <w:r>
        <w:rPr>
          <w:spacing w:val="-11"/>
          <w:sz w:val="20"/>
          <w:highlight w:val="yellow"/>
        </w:rPr>
        <w:t> </w:t>
      </w:r>
      <w:r>
        <w:rPr>
          <w:spacing w:val="-4"/>
          <w:sz w:val="20"/>
          <w:highlight w:val="yellow"/>
        </w:rPr>
        <w:t>the</w:t>
      </w:r>
      <w:r>
        <w:rPr>
          <w:spacing w:val="-11"/>
          <w:sz w:val="20"/>
          <w:highlight w:val="yellow"/>
        </w:rPr>
        <w:t> </w:t>
      </w:r>
      <w:r>
        <w:rPr>
          <w:spacing w:val="-4"/>
          <w:sz w:val="20"/>
          <w:highlight w:val="yellow"/>
        </w:rPr>
        <w:t>contrary</w:t>
      </w:r>
      <w:r>
        <w:rPr>
          <w:spacing w:val="-11"/>
          <w:sz w:val="20"/>
          <w:highlight w:val="yellow"/>
        </w:rPr>
        <w:t> </w:t>
      </w:r>
      <w:r>
        <w:rPr>
          <w:spacing w:val="-4"/>
          <w:sz w:val="20"/>
          <w:highlight w:val="yellow"/>
        </w:rPr>
        <w:t>in</w:t>
      </w:r>
      <w:r>
        <w:rPr>
          <w:spacing w:val="-11"/>
          <w:sz w:val="20"/>
          <w:highlight w:val="yellow"/>
        </w:rPr>
        <w:t> </w:t>
      </w:r>
      <w:r>
        <w:rPr>
          <w:spacing w:val="-4"/>
          <w:sz w:val="20"/>
          <w:highlight w:val="yellow"/>
        </w:rPr>
        <w:t>this</w:t>
      </w:r>
      <w:r>
        <w:rPr>
          <w:spacing w:val="-11"/>
          <w:sz w:val="20"/>
          <w:highlight w:val="yellow"/>
        </w:rPr>
        <w:t> </w:t>
      </w:r>
      <w:r>
        <w:rPr>
          <w:spacing w:val="-4"/>
          <w:sz w:val="20"/>
          <w:highlight w:val="yellow"/>
        </w:rPr>
        <w:t>Agreement Licensee</w:t>
      </w:r>
      <w:r>
        <w:rPr>
          <w:spacing w:val="-10"/>
          <w:sz w:val="20"/>
          <w:highlight w:val="yellow"/>
        </w:rPr>
        <w:t> </w:t>
      </w:r>
      <w:r>
        <w:rPr>
          <w:spacing w:val="-4"/>
          <w:sz w:val="20"/>
          <w:highlight w:val="yellow"/>
        </w:rPr>
        <w:t>will</w:t>
      </w:r>
      <w:r>
        <w:rPr>
          <w:spacing w:val="-9"/>
          <w:sz w:val="20"/>
          <w:highlight w:val="yellow"/>
        </w:rPr>
        <w:t> </w:t>
      </w:r>
      <w:r>
        <w:rPr>
          <w:spacing w:val="-4"/>
          <w:sz w:val="20"/>
          <w:highlight w:val="yellow"/>
        </w:rPr>
        <w:t>have</w:t>
      </w:r>
      <w:r>
        <w:rPr>
          <w:spacing w:val="-9"/>
          <w:sz w:val="20"/>
          <w:highlight w:val="yellow"/>
        </w:rPr>
        <w:t> </w:t>
      </w:r>
      <w:r>
        <w:rPr>
          <w:spacing w:val="-4"/>
          <w:sz w:val="20"/>
          <w:highlight w:val="yellow"/>
        </w:rPr>
        <w:t>full</w:t>
      </w:r>
      <w:r>
        <w:rPr>
          <w:spacing w:val="-9"/>
          <w:sz w:val="20"/>
          <w:highlight w:val="yellow"/>
        </w:rPr>
        <w:t> </w:t>
      </w:r>
      <w:r>
        <w:rPr>
          <w:spacing w:val="-4"/>
          <w:sz w:val="20"/>
          <w:highlight w:val="yellow"/>
        </w:rPr>
        <w:t>authority,</w:t>
      </w:r>
      <w:r>
        <w:rPr>
          <w:spacing w:val="-10"/>
          <w:sz w:val="20"/>
          <w:highlight w:val="yellow"/>
        </w:rPr>
        <w:t> </w:t>
      </w:r>
      <w:r>
        <w:rPr>
          <w:spacing w:val="-4"/>
          <w:sz w:val="20"/>
          <w:highlight w:val="yellow"/>
        </w:rPr>
        <w:t>power</w:t>
      </w:r>
      <w:r>
        <w:rPr>
          <w:spacing w:val="-9"/>
          <w:sz w:val="20"/>
          <w:highlight w:val="yellow"/>
        </w:rPr>
        <w:t> </w:t>
      </w:r>
      <w:r>
        <w:rPr>
          <w:spacing w:val="-4"/>
          <w:sz w:val="20"/>
          <w:highlight w:val="yellow"/>
        </w:rPr>
        <w:t>and</w:t>
      </w:r>
      <w:r>
        <w:rPr>
          <w:spacing w:val="-10"/>
          <w:sz w:val="20"/>
          <w:highlight w:val="yellow"/>
        </w:rPr>
        <w:t> </w:t>
      </w:r>
      <w:r>
        <w:rPr>
          <w:spacing w:val="-4"/>
          <w:sz w:val="20"/>
          <w:highlight w:val="yellow"/>
        </w:rPr>
        <w:t>control</w:t>
      </w:r>
      <w:r>
        <w:rPr>
          <w:spacing w:val="-10"/>
          <w:sz w:val="20"/>
          <w:highlight w:val="yellow"/>
        </w:rPr>
        <w:t> </w:t>
      </w:r>
      <w:r>
        <w:rPr>
          <w:spacing w:val="-4"/>
          <w:sz w:val="20"/>
          <w:highlight w:val="yellow"/>
        </w:rPr>
        <w:t>over</w:t>
      </w:r>
      <w:r>
        <w:rPr>
          <w:spacing w:val="-9"/>
          <w:sz w:val="20"/>
          <w:highlight w:val="yellow"/>
        </w:rPr>
        <w:t> </w:t>
      </w:r>
      <w:r>
        <w:rPr>
          <w:spacing w:val="-4"/>
          <w:sz w:val="20"/>
          <w:highlight w:val="yellow"/>
        </w:rPr>
        <w:t>the</w:t>
      </w:r>
      <w:r>
        <w:rPr>
          <w:spacing w:val="-10"/>
          <w:sz w:val="20"/>
          <w:highlight w:val="yellow"/>
        </w:rPr>
        <w:t> </w:t>
      </w:r>
      <w:r>
        <w:rPr>
          <w:spacing w:val="-4"/>
          <w:sz w:val="20"/>
          <w:highlight w:val="yellow"/>
        </w:rPr>
        <w:t>operation</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the</w:t>
      </w:r>
      <w:r>
        <w:rPr>
          <w:spacing w:val="-10"/>
          <w:sz w:val="20"/>
          <w:highlight w:val="yellow"/>
        </w:rPr>
        <w:t> </w:t>
      </w:r>
      <w:r>
        <w:rPr>
          <w:spacing w:val="-4"/>
          <w:sz w:val="20"/>
          <w:highlight w:val="yellow"/>
        </w:rPr>
        <w:t>Station,</w:t>
      </w:r>
      <w:r>
        <w:rPr>
          <w:spacing w:val="-9"/>
          <w:sz w:val="20"/>
          <w:highlight w:val="yellow"/>
        </w:rPr>
        <w:t> </w:t>
      </w:r>
      <w:r>
        <w:rPr>
          <w:spacing w:val="-4"/>
          <w:sz w:val="20"/>
          <w:highlight w:val="yellow"/>
        </w:rPr>
        <w:t>including</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HD2</w:t>
      </w:r>
      <w:r>
        <w:rPr>
          <w:spacing w:val="-9"/>
          <w:sz w:val="20"/>
          <w:highlight w:val="yellow"/>
        </w:rPr>
        <w:t> </w:t>
      </w:r>
      <w:r>
        <w:rPr>
          <w:spacing w:val="-4"/>
          <w:sz w:val="20"/>
          <w:highlight w:val="yellow"/>
        </w:rPr>
        <w:t>Channel,</w:t>
      </w:r>
      <w:r>
        <w:rPr>
          <w:spacing w:val="-9"/>
          <w:sz w:val="20"/>
          <w:highlight w:val="yellow"/>
        </w:rPr>
        <w:t> </w:t>
      </w:r>
      <w:r>
        <w:rPr>
          <w:spacing w:val="-4"/>
          <w:sz w:val="20"/>
          <w:highlight w:val="yellow"/>
        </w:rPr>
        <w:t>and</w:t>
      </w:r>
      <w:r>
        <w:rPr>
          <w:spacing w:val="-10"/>
          <w:sz w:val="20"/>
          <w:highlight w:val="yellow"/>
        </w:rPr>
        <w:t> </w:t>
      </w:r>
      <w:r>
        <w:rPr>
          <w:spacing w:val="-4"/>
          <w:sz w:val="20"/>
          <w:highlight w:val="yellow"/>
        </w:rPr>
        <w:t>over</w:t>
      </w:r>
      <w:r>
        <w:rPr>
          <w:spacing w:val="-9"/>
          <w:sz w:val="20"/>
          <w:highlight w:val="yellow"/>
        </w:rPr>
        <w:t> </w:t>
      </w:r>
      <w:r>
        <w:rPr>
          <w:spacing w:val="-4"/>
          <w:sz w:val="20"/>
          <w:highlight w:val="yellow"/>
        </w:rPr>
        <w:t>all </w:t>
      </w:r>
      <w:r>
        <w:rPr>
          <w:spacing w:val="-6"/>
          <w:sz w:val="20"/>
          <w:highlight w:val="yellow"/>
        </w:rPr>
        <w:t>persons working at</w:t>
      </w:r>
      <w:r>
        <w:rPr>
          <w:spacing w:val="-7"/>
          <w:sz w:val="20"/>
          <w:highlight w:val="yellow"/>
        </w:rPr>
        <w:t> </w:t>
      </w:r>
      <w:r>
        <w:rPr>
          <w:spacing w:val="-6"/>
          <w:sz w:val="20"/>
          <w:highlight w:val="yellow"/>
        </w:rPr>
        <w:t>the</w:t>
      </w:r>
      <w:r>
        <w:rPr>
          <w:spacing w:val="-7"/>
          <w:sz w:val="20"/>
          <w:highlight w:val="yellow"/>
        </w:rPr>
        <w:t> </w:t>
      </w:r>
      <w:r>
        <w:rPr>
          <w:spacing w:val="-6"/>
          <w:sz w:val="20"/>
          <w:highlight w:val="yellow"/>
        </w:rPr>
        <w:t>Station’s facilities during the</w:t>
      </w:r>
      <w:r>
        <w:rPr>
          <w:spacing w:val="-7"/>
          <w:sz w:val="20"/>
          <w:highlight w:val="yellow"/>
        </w:rPr>
        <w:t> </w:t>
      </w:r>
      <w:r>
        <w:rPr>
          <w:spacing w:val="-6"/>
          <w:sz w:val="20"/>
          <w:highlight w:val="yellow"/>
        </w:rPr>
        <w:t>Term.</w:t>
      </w:r>
      <w:r>
        <w:rPr>
          <w:spacing w:val="-7"/>
          <w:sz w:val="20"/>
          <w:highlight w:val="yellow"/>
        </w:rPr>
        <w:t> </w:t>
      </w:r>
      <w:r>
        <w:rPr>
          <w:spacing w:val="-6"/>
          <w:sz w:val="20"/>
          <w:highlight w:val="yellow"/>
        </w:rPr>
        <w:t>Licensee</w:t>
      </w:r>
      <w:r>
        <w:rPr>
          <w:spacing w:val="-7"/>
          <w:sz w:val="20"/>
          <w:highlight w:val="yellow"/>
        </w:rPr>
        <w:t> </w:t>
      </w:r>
      <w:r>
        <w:rPr>
          <w:spacing w:val="-6"/>
          <w:sz w:val="20"/>
          <w:highlight w:val="yellow"/>
        </w:rPr>
        <w:t>will bear the</w:t>
      </w:r>
      <w:r>
        <w:rPr>
          <w:spacing w:val="-7"/>
          <w:sz w:val="20"/>
          <w:highlight w:val="yellow"/>
        </w:rPr>
        <w:t> </w:t>
      </w:r>
      <w:r>
        <w:rPr>
          <w:spacing w:val="-6"/>
          <w:sz w:val="20"/>
          <w:highlight w:val="yellow"/>
        </w:rPr>
        <w:t>responsibility for the</w:t>
      </w:r>
      <w:r>
        <w:rPr>
          <w:spacing w:val="-7"/>
          <w:sz w:val="20"/>
          <w:highlight w:val="yellow"/>
        </w:rPr>
        <w:t> </w:t>
      </w:r>
      <w:r>
        <w:rPr>
          <w:spacing w:val="-6"/>
          <w:sz w:val="20"/>
          <w:highlight w:val="yellow"/>
        </w:rPr>
        <w:t>Station’s compliance</w:t>
      </w:r>
      <w:r>
        <w:rPr>
          <w:spacing w:val="-7"/>
          <w:sz w:val="20"/>
          <w:highlight w:val="yellow"/>
        </w:rPr>
        <w:t> </w:t>
      </w:r>
      <w:r>
        <w:rPr>
          <w:spacing w:val="-6"/>
          <w:sz w:val="20"/>
          <w:highlight w:val="yellow"/>
        </w:rPr>
        <w:t>with all </w:t>
      </w:r>
      <w:r>
        <w:rPr>
          <w:spacing w:val="-4"/>
          <w:sz w:val="20"/>
          <w:highlight w:val="yellow"/>
        </w:rPr>
        <w:t>applicable provisions of the rules and policies of the FCC. Nothing contained herein shall prevent Licensee from (a) rejecting or refusing</w:t>
      </w:r>
      <w:r>
        <w:rPr>
          <w:spacing w:val="-6"/>
          <w:sz w:val="20"/>
          <w:highlight w:val="yellow"/>
        </w:rPr>
        <w:t> </w:t>
      </w:r>
      <w:r>
        <w:rPr>
          <w:spacing w:val="-4"/>
          <w:sz w:val="20"/>
          <w:highlight w:val="yellow"/>
        </w:rPr>
        <w:t>programs</w:t>
      </w:r>
      <w:r>
        <w:rPr>
          <w:spacing w:val="-6"/>
          <w:sz w:val="20"/>
          <w:highlight w:val="yellow"/>
        </w:rPr>
        <w:t> </w:t>
      </w:r>
      <w:r>
        <w:rPr>
          <w:spacing w:val="-4"/>
          <w:sz w:val="20"/>
          <w:highlight w:val="yellow"/>
        </w:rPr>
        <w:t>which</w:t>
      </w:r>
      <w:r>
        <w:rPr>
          <w:spacing w:val="-6"/>
          <w:sz w:val="20"/>
          <w:highlight w:val="yellow"/>
        </w:rPr>
        <w:t> </w:t>
      </w:r>
      <w:r>
        <w:rPr>
          <w:spacing w:val="-4"/>
          <w:sz w:val="20"/>
          <w:highlight w:val="yellow"/>
        </w:rPr>
        <w:t>Licensee</w:t>
      </w:r>
      <w:r>
        <w:rPr>
          <w:spacing w:val="-6"/>
          <w:sz w:val="20"/>
          <w:highlight w:val="yellow"/>
        </w:rPr>
        <w:t> </w:t>
      </w:r>
      <w:r>
        <w:rPr>
          <w:spacing w:val="-4"/>
          <w:sz w:val="20"/>
          <w:highlight w:val="yellow"/>
        </w:rPr>
        <w:t>believes</w:t>
      </w:r>
      <w:r>
        <w:rPr>
          <w:spacing w:val="-6"/>
          <w:sz w:val="20"/>
          <w:highlight w:val="yellow"/>
        </w:rPr>
        <w:t> </w:t>
      </w:r>
      <w:r>
        <w:rPr>
          <w:spacing w:val="-4"/>
          <w:sz w:val="20"/>
          <w:highlight w:val="yellow"/>
        </w:rPr>
        <w:t>to</w:t>
      </w:r>
      <w:r>
        <w:rPr>
          <w:spacing w:val="-6"/>
          <w:sz w:val="20"/>
          <w:highlight w:val="yellow"/>
        </w:rPr>
        <w:t> </w:t>
      </w:r>
      <w:r>
        <w:rPr>
          <w:spacing w:val="-4"/>
          <w:sz w:val="20"/>
          <w:highlight w:val="yellow"/>
        </w:rPr>
        <w:t>be</w:t>
      </w:r>
      <w:r>
        <w:rPr>
          <w:spacing w:val="-6"/>
          <w:sz w:val="20"/>
          <w:highlight w:val="yellow"/>
        </w:rPr>
        <w:t> </w:t>
      </w:r>
      <w:r>
        <w:rPr>
          <w:spacing w:val="-4"/>
          <w:sz w:val="20"/>
          <w:highlight w:val="yellow"/>
        </w:rPr>
        <w:t>contrary</w:t>
      </w:r>
      <w:r>
        <w:rPr>
          <w:spacing w:val="-6"/>
          <w:sz w:val="20"/>
          <w:highlight w:val="yellow"/>
        </w:rPr>
        <w:t> </w:t>
      </w:r>
      <w:r>
        <w:rPr>
          <w:spacing w:val="-4"/>
          <w:sz w:val="20"/>
          <w:highlight w:val="yellow"/>
        </w:rPr>
        <w:t>to</w:t>
      </w:r>
      <w:r>
        <w:rPr>
          <w:spacing w:val="-6"/>
          <w:sz w:val="20"/>
          <w:highlight w:val="yellow"/>
        </w:rPr>
        <w:t> </w:t>
      </w:r>
      <w:r>
        <w:rPr>
          <w:spacing w:val="-4"/>
          <w:sz w:val="20"/>
          <w:highlight w:val="yellow"/>
        </w:rPr>
        <w:t>the</w:t>
      </w:r>
      <w:r>
        <w:rPr>
          <w:spacing w:val="-6"/>
          <w:sz w:val="20"/>
          <w:highlight w:val="yellow"/>
        </w:rPr>
        <w:t> </w:t>
      </w:r>
      <w:r>
        <w:rPr>
          <w:spacing w:val="-4"/>
          <w:sz w:val="20"/>
          <w:highlight w:val="yellow"/>
        </w:rPr>
        <w:t>public</w:t>
      </w:r>
      <w:r>
        <w:rPr>
          <w:spacing w:val="-6"/>
          <w:sz w:val="20"/>
          <w:highlight w:val="yellow"/>
        </w:rPr>
        <w:t> </w:t>
      </w:r>
      <w:r>
        <w:rPr>
          <w:spacing w:val="-4"/>
          <w:sz w:val="20"/>
          <w:highlight w:val="yellow"/>
        </w:rPr>
        <w:t>interest,</w:t>
      </w:r>
      <w:r>
        <w:rPr>
          <w:spacing w:val="-6"/>
          <w:sz w:val="20"/>
          <w:highlight w:val="yellow"/>
        </w:rPr>
        <w:t> </w:t>
      </w:r>
      <w:r>
        <w:rPr>
          <w:spacing w:val="-4"/>
          <w:sz w:val="20"/>
          <w:highlight w:val="yellow"/>
        </w:rPr>
        <w:t>or</w:t>
      </w:r>
      <w:r>
        <w:rPr>
          <w:spacing w:val="-6"/>
          <w:sz w:val="20"/>
          <w:highlight w:val="yellow"/>
        </w:rPr>
        <w:t> </w:t>
      </w:r>
      <w:r>
        <w:rPr>
          <w:spacing w:val="-4"/>
          <w:sz w:val="20"/>
          <w:highlight w:val="yellow"/>
        </w:rPr>
        <w:t>(b)</w:t>
      </w:r>
      <w:r>
        <w:rPr>
          <w:spacing w:val="-6"/>
          <w:sz w:val="20"/>
          <w:highlight w:val="yellow"/>
        </w:rPr>
        <w:t> </w:t>
      </w:r>
      <w:r>
        <w:rPr>
          <w:spacing w:val="-4"/>
          <w:sz w:val="20"/>
          <w:highlight w:val="yellow"/>
        </w:rPr>
        <w:t>substituting</w:t>
      </w:r>
      <w:r>
        <w:rPr>
          <w:spacing w:val="-6"/>
          <w:sz w:val="20"/>
          <w:highlight w:val="yellow"/>
        </w:rPr>
        <w:t> </w:t>
      </w:r>
      <w:r>
        <w:rPr>
          <w:spacing w:val="-4"/>
          <w:sz w:val="20"/>
          <w:highlight w:val="yellow"/>
        </w:rPr>
        <w:t>programs</w:t>
      </w:r>
      <w:r>
        <w:rPr>
          <w:spacing w:val="-6"/>
          <w:sz w:val="20"/>
          <w:highlight w:val="yellow"/>
        </w:rPr>
        <w:t> </w:t>
      </w:r>
      <w:r>
        <w:rPr>
          <w:spacing w:val="-4"/>
          <w:sz w:val="20"/>
          <w:highlight w:val="yellow"/>
        </w:rPr>
        <w:t>which</w:t>
      </w:r>
      <w:r>
        <w:rPr>
          <w:spacing w:val="-6"/>
          <w:sz w:val="20"/>
          <w:highlight w:val="yellow"/>
        </w:rPr>
        <w:t> </w:t>
      </w:r>
      <w:r>
        <w:rPr>
          <w:spacing w:val="-4"/>
          <w:sz w:val="20"/>
          <w:highlight w:val="yellow"/>
        </w:rPr>
        <w:t>Licensee </w:t>
      </w:r>
      <w:r>
        <w:rPr>
          <w:spacing w:val="-2"/>
          <w:sz w:val="20"/>
          <w:highlight w:val="yellow"/>
        </w:rPr>
        <w:t>believes</w:t>
      </w:r>
      <w:r>
        <w:rPr>
          <w:spacing w:val="-8"/>
          <w:sz w:val="20"/>
          <w:highlight w:val="yellow"/>
        </w:rPr>
        <w:t> </w:t>
      </w:r>
      <w:r>
        <w:rPr>
          <w:spacing w:val="-2"/>
          <w:sz w:val="20"/>
          <w:highlight w:val="yellow"/>
        </w:rPr>
        <w:t>to</w:t>
      </w:r>
      <w:r>
        <w:rPr>
          <w:spacing w:val="-9"/>
          <w:sz w:val="20"/>
          <w:highlight w:val="yellow"/>
        </w:rPr>
        <w:t> </w:t>
      </w:r>
      <w:r>
        <w:rPr>
          <w:spacing w:val="-2"/>
          <w:sz w:val="20"/>
          <w:highlight w:val="yellow"/>
        </w:rPr>
        <w:t>be</w:t>
      </w:r>
      <w:r>
        <w:rPr>
          <w:spacing w:val="-8"/>
          <w:sz w:val="20"/>
          <w:highlight w:val="yellow"/>
        </w:rPr>
        <w:t> </w:t>
      </w:r>
      <w:r>
        <w:rPr>
          <w:spacing w:val="-2"/>
          <w:sz w:val="20"/>
          <w:highlight w:val="yellow"/>
        </w:rPr>
        <w:t>of</w:t>
      </w:r>
      <w:r>
        <w:rPr>
          <w:spacing w:val="-8"/>
          <w:sz w:val="20"/>
          <w:highlight w:val="yellow"/>
        </w:rPr>
        <w:t> </w:t>
      </w:r>
      <w:r>
        <w:rPr>
          <w:spacing w:val="-2"/>
          <w:sz w:val="20"/>
          <w:highlight w:val="yellow"/>
        </w:rPr>
        <w:t>greater</w:t>
      </w:r>
      <w:r>
        <w:rPr>
          <w:spacing w:val="-8"/>
          <w:sz w:val="20"/>
          <w:highlight w:val="yellow"/>
        </w:rPr>
        <w:t> </w:t>
      </w:r>
      <w:r>
        <w:rPr>
          <w:spacing w:val="-2"/>
          <w:sz w:val="20"/>
          <w:highlight w:val="yellow"/>
        </w:rPr>
        <w:t>local</w:t>
      </w:r>
      <w:r>
        <w:rPr>
          <w:spacing w:val="-9"/>
          <w:sz w:val="20"/>
          <w:highlight w:val="yellow"/>
        </w:rPr>
        <w:t> </w:t>
      </w:r>
      <w:r>
        <w:rPr>
          <w:spacing w:val="-2"/>
          <w:sz w:val="20"/>
          <w:highlight w:val="yellow"/>
        </w:rPr>
        <w:t>or</w:t>
      </w:r>
      <w:r>
        <w:rPr>
          <w:spacing w:val="-8"/>
          <w:sz w:val="20"/>
          <w:highlight w:val="yellow"/>
        </w:rPr>
        <w:t> </w:t>
      </w:r>
      <w:r>
        <w:rPr>
          <w:spacing w:val="-2"/>
          <w:sz w:val="20"/>
          <w:highlight w:val="yellow"/>
        </w:rPr>
        <w:t>national</w:t>
      </w:r>
      <w:r>
        <w:rPr>
          <w:spacing w:val="-8"/>
          <w:sz w:val="20"/>
          <w:highlight w:val="yellow"/>
        </w:rPr>
        <w:t> </w:t>
      </w:r>
      <w:r>
        <w:rPr>
          <w:spacing w:val="-2"/>
          <w:sz w:val="20"/>
          <w:highlight w:val="yellow"/>
        </w:rPr>
        <w:t>importance</w:t>
      </w:r>
      <w:r>
        <w:rPr>
          <w:spacing w:val="-9"/>
          <w:sz w:val="20"/>
          <w:highlight w:val="yellow"/>
        </w:rPr>
        <w:t> </w:t>
      </w:r>
      <w:r>
        <w:rPr>
          <w:spacing w:val="-2"/>
          <w:sz w:val="20"/>
          <w:highlight w:val="yellow"/>
        </w:rPr>
        <w:t>or</w:t>
      </w:r>
      <w:r>
        <w:rPr>
          <w:spacing w:val="-8"/>
          <w:sz w:val="20"/>
          <w:highlight w:val="yellow"/>
        </w:rPr>
        <w:t> </w:t>
      </w:r>
      <w:r>
        <w:rPr>
          <w:spacing w:val="-2"/>
          <w:sz w:val="20"/>
          <w:highlight w:val="yellow"/>
        </w:rPr>
        <w:t>which</w:t>
      </w:r>
      <w:r>
        <w:rPr>
          <w:spacing w:val="-8"/>
          <w:sz w:val="20"/>
          <w:highlight w:val="yellow"/>
        </w:rPr>
        <w:t> </w:t>
      </w:r>
      <w:r>
        <w:rPr>
          <w:spacing w:val="-2"/>
          <w:sz w:val="20"/>
          <w:highlight w:val="yellow"/>
        </w:rPr>
        <w:t>are</w:t>
      </w:r>
      <w:r>
        <w:rPr>
          <w:spacing w:val="-9"/>
          <w:sz w:val="20"/>
          <w:highlight w:val="yellow"/>
        </w:rPr>
        <w:t> </w:t>
      </w:r>
      <w:r>
        <w:rPr>
          <w:spacing w:val="-2"/>
          <w:sz w:val="20"/>
          <w:highlight w:val="yellow"/>
        </w:rPr>
        <w:t>designed</w:t>
      </w:r>
      <w:r>
        <w:rPr>
          <w:spacing w:val="-8"/>
          <w:sz w:val="20"/>
          <w:highlight w:val="yellow"/>
        </w:rPr>
        <w:t> </w:t>
      </w:r>
      <w:r>
        <w:rPr>
          <w:spacing w:val="-2"/>
          <w:sz w:val="20"/>
          <w:highlight w:val="yellow"/>
        </w:rPr>
        <w:t>to</w:t>
      </w:r>
      <w:r>
        <w:rPr>
          <w:spacing w:val="-9"/>
          <w:sz w:val="20"/>
          <w:highlight w:val="yellow"/>
        </w:rPr>
        <w:t> </w:t>
      </w:r>
      <w:r>
        <w:rPr>
          <w:spacing w:val="-2"/>
          <w:sz w:val="20"/>
          <w:highlight w:val="yellow"/>
        </w:rPr>
        <w:t>address</w:t>
      </w:r>
      <w:r>
        <w:rPr>
          <w:spacing w:val="-9"/>
          <w:sz w:val="20"/>
          <w:highlight w:val="yellow"/>
        </w:rPr>
        <w:t> </w:t>
      </w:r>
      <w:r>
        <w:rPr>
          <w:spacing w:val="-2"/>
          <w:sz w:val="20"/>
          <w:highlight w:val="yellow"/>
        </w:rPr>
        <w:t>the</w:t>
      </w:r>
      <w:r>
        <w:rPr>
          <w:spacing w:val="-9"/>
          <w:sz w:val="20"/>
          <w:highlight w:val="yellow"/>
        </w:rPr>
        <w:t> </w:t>
      </w:r>
      <w:r>
        <w:rPr>
          <w:spacing w:val="-2"/>
          <w:sz w:val="20"/>
          <w:highlight w:val="yellow"/>
        </w:rPr>
        <w:t>problems,</w:t>
      </w:r>
      <w:r>
        <w:rPr>
          <w:spacing w:val="-8"/>
          <w:sz w:val="20"/>
          <w:highlight w:val="yellow"/>
        </w:rPr>
        <w:t> </w:t>
      </w:r>
      <w:r>
        <w:rPr>
          <w:spacing w:val="-2"/>
          <w:sz w:val="20"/>
          <w:highlight w:val="yellow"/>
        </w:rPr>
        <w:t>needs</w:t>
      </w:r>
      <w:r>
        <w:rPr>
          <w:spacing w:val="-8"/>
          <w:sz w:val="20"/>
          <w:highlight w:val="yellow"/>
        </w:rPr>
        <w:t> </w:t>
      </w:r>
      <w:r>
        <w:rPr>
          <w:spacing w:val="-2"/>
          <w:sz w:val="20"/>
          <w:highlight w:val="yellow"/>
        </w:rPr>
        <w:t>and</w:t>
      </w:r>
      <w:r>
        <w:rPr>
          <w:spacing w:val="-9"/>
          <w:sz w:val="20"/>
          <w:highlight w:val="yellow"/>
        </w:rPr>
        <w:t> </w:t>
      </w:r>
      <w:r>
        <w:rPr>
          <w:spacing w:val="-2"/>
          <w:sz w:val="20"/>
          <w:highlight w:val="yellow"/>
        </w:rPr>
        <w:t>interests</w:t>
      </w:r>
      <w:r>
        <w:rPr>
          <w:spacing w:val="-9"/>
          <w:sz w:val="20"/>
          <w:highlight w:val="yellow"/>
        </w:rPr>
        <w:t> </w:t>
      </w:r>
      <w:r>
        <w:rPr>
          <w:spacing w:val="-2"/>
          <w:sz w:val="20"/>
          <w:highlight w:val="yellow"/>
        </w:rPr>
        <w:t>of</w:t>
      </w:r>
      <w:r>
        <w:rPr>
          <w:spacing w:val="-8"/>
          <w:sz w:val="20"/>
          <w:highlight w:val="yellow"/>
        </w:rPr>
        <w:t> </w:t>
      </w:r>
      <w:r>
        <w:rPr>
          <w:spacing w:val="-2"/>
          <w:sz w:val="20"/>
          <w:highlight w:val="yellow"/>
        </w:rPr>
        <w:t>the </w:t>
      </w:r>
      <w:r>
        <w:rPr>
          <w:spacing w:val="-6"/>
          <w:sz w:val="20"/>
          <w:highlight w:val="yellow"/>
        </w:rPr>
        <w:t>local communities. Licensee reserves the right to refuse to broadcast any WLIB Program containing matter which violates any right </w:t>
      </w:r>
      <w:r>
        <w:rPr>
          <w:spacing w:val="-2"/>
          <w:sz w:val="20"/>
          <w:highlight w:val="yellow"/>
        </w:rPr>
        <w:t>of</w:t>
      </w:r>
      <w:r>
        <w:rPr>
          <w:spacing w:val="-9"/>
          <w:sz w:val="20"/>
          <w:highlight w:val="yellow"/>
        </w:rPr>
        <w:t> </w:t>
      </w:r>
      <w:r>
        <w:rPr>
          <w:spacing w:val="-2"/>
          <w:sz w:val="20"/>
          <w:highlight w:val="yellow"/>
        </w:rPr>
        <w:t>any</w:t>
      </w:r>
      <w:r>
        <w:rPr>
          <w:spacing w:val="-10"/>
          <w:sz w:val="20"/>
          <w:highlight w:val="yellow"/>
        </w:rPr>
        <w:t> </w:t>
      </w:r>
      <w:r>
        <w:rPr>
          <w:spacing w:val="-2"/>
          <w:sz w:val="20"/>
          <w:highlight w:val="yellow"/>
        </w:rPr>
        <w:t>third</w:t>
      </w:r>
      <w:r>
        <w:rPr>
          <w:spacing w:val="-10"/>
          <w:sz w:val="20"/>
          <w:highlight w:val="yellow"/>
        </w:rPr>
        <w:t> </w:t>
      </w:r>
      <w:r>
        <w:rPr>
          <w:spacing w:val="-2"/>
          <w:sz w:val="20"/>
          <w:highlight w:val="yellow"/>
        </w:rPr>
        <w:t>party</w:t>
      </w:r>
      <w:r>
        <w:rPr>
          <w:spacing w:val="-9"/>
          <w:sz w:val="20"/>
          <w:highlight w:val="yellow"/>
        </w:rPr>
        <w:t> </w:t>
      </w:r>
      <w:r>
        <w:rPr>
          <w:spacing w:val="-2"/>
          <w:sz w:val="20"/>
          <w:highlight w:val="yellow"/>
        </w:rPr>
        <w:t>or</w:t>
      </w:r>
      <w:r>
        <w:rPr>
          <w:spacing w:val="-9"/>
          <w:sz w:val="20"/>
          <w:highlight w:val="yellow"/>
        </w:rPr>
        <w:t> </w:t>
      </w:r>
      <w:r>
        <w:rPr>
          <w:spacing w:val="-2"/>
          <w:sz w:val="20"/>
          <w:highlight w:val="yellow"/>
        </w:rPr>
        <w:t>which</w:t>
      </w:r>
      <w:r>
        <w:rPr>
          <w:spacing w:val="-9"/>
          <w:sz w:val="20"/>
          <w:highlight w:val="yellow"/>
        </w:rPr>
        <w:t> </w:t>
      </w:r>
      <w:r>
        <w:rPr>
          <w:spacing w:val="-2"/>
          <w:sz w:val="20"/>
          <w:highlight w:val="yellow"/>
        </w:rPr>
        <w:t>constitutes</w:t>
      </w:r>
      <w:r>
        <w:rPr>
          <w:spacing w:val="-10"/>
          <w:sz w:val="20"/>
          <w:highlight w:val="yellow"/>
        </w:rPr>
        <w:t> </w:t>
      </w:r>
      <w:r>
        <w:rPr>
          <w:spacing w:val="-2"/>
          <w:sz w:val="20"/>
          <w:highlight w:val="yellow"/>
        </w:rPr>
        <w:t>a</w:t>
      </w:r>
      <w:r>
        <w:rPr>
          <w:spacing w:val="-10"/>
          <w:sz w:val="20"/>
          <w:highlight w:val="yellow"/>
        </w:rPr>
        <w:t> </w:t>
      </w:r>
      <w:r>
        <w:rPr>
          <w:spacing w:val="-2"/>
          <w:sz w:val="20"/>
          <w:highlight w:val="yellow"/>
        </w:rPr>
        <w:t>personal</w:t>
      </w:r>
      <w:r>
        <w:rPr>
          <w:spacing w:val="-9"/>
          <w:sz w:val="20"/>
          <w:highlight w:val="yellow"/>
        </w:rPr>
        <w:t> </w:t>
      </w:r>
      <w:r>
        <w:rPr>
          <w:spacing w:val="-2"/>
          <w:sz w:val="20"/>
          <w:highlight w:val="yellow"/>
        </w:rPr>
        <w:t>attack.</w:t>
      </w:r>
      <w:r>
        <w:rPr>
          <w:spacing w:val="-10"/>
          <w:sz w:val="20"/>
          <w:highlight w:val="yellow"/>
        </w:rPr>
        <w:t> </w:t>
      </w:r>
      <w:r>
        <w:rPr>
          <w:spacing w:val="-2"/>
          <w:sz w:val="20"/>
          <w:highlight w:val="yellow"/>
        </w:rPr>
        <w:t>Licensee</w:t>
      </w:r>
      <w:r>
        <w:rPr>
          <w:spacing w:val="-10"/>
          <w:sz w:val="20"/>
          <w:highlight w:val="yellow"/>
        </w:rPr>
        <w:t> </w:t>
      </w:r>
      <w:r>
        <w:rPr>
          <w:spacing w:val="-2"/>
          <w:sz w:val="20"/>
          <w:highlight w:val="yellow"/>
        </w:rPr>
        <w:t>also</w:t>
      </w:r>
      <w:r>
        <w:rPr>
          <w:spacing w:val="-10"/>
          <w:sz w:val="20"/>
          <w:highlight w:val="yellow"/>
        </w:rPr>
        <w:t> </w:t>
      </w:r>
      <w:r>
        <w:rPr>
          <w:spacing w:val="-2"/>
          <w:sz w:val="20"/>
          <w:highlight w:val="yellow"/>
        </w:rPr>
        <w:t>reserves</w:t>
      </w:r>
      <w:r>
        <w:rPr>
          <w:spacing w:val="-9"/>
          <w:sz w:val="20"/>
          <w:highlight w:val="yellow"/>
        </w:rPr>
        <w:t> </w:t>
      </w:r>
      <w:r>
        <w:rPr>
          <w:spacing w:val="-2"/>
          <w:sz w:val="20"/>
          <w:highlight w:val="yellow"/>
        </w:rPr>
        <w:t>the</w:t>
      </w:r>
      <w:r>
        <w:rPr>
          <w:spacing w:val="-10"/>
          <w:sz w:val="20"/>
          <w:highlight w:val="yellow"/>
        </w:rPr>
        <w:t> </w:t>
      </w:r>
      <w:r>
        <w:rPr>
          <w:spacing w:val="-2"/>
          <w:sz w:val="20"/>
          <w:highlight w:val="yellow"/>
        </w:rPr>
        <w:t>right</w:t>
      </w:r>
      <w:r>
        <w:rPr>
          <w:spacing w:val="-9"/>
          <w:sz w:val="20"/>
          <w:highlight w:val="yellow"/>
        </w:rPr>
        <w:t> </w:t>
      </w:r>
      <w:r>
        <w:rPr>
          <w:spacing w:val="-2"/>
          <w:sz w:val="20"/>
          <w:highlight w:val="yellow"/>
        </w:rPr>
        <w:t>to</w:t>
      </w:r>
      <w:r>
        <w:rPr>
          <w:spacing w:val="-10"/>
          <w:sz w:val="20"/>
          <w:highlight w:val="yellow"/>
        </w:rPr>
        <w:t> </w:t>
      </w:r>
      <w:r>
        <w:rPr>
          <w:spacing w:val="-2"/>
          <w:sz w:val="20"/>
          <w:highlight w:val="yellow"/>
        </w:rPr>
        <w:t>refuse</w:t>
      </w:r>
      <w:r>
        <w:rPr>
          <w:spacing w:val="-9"/>
          <w:sz w:val="20"/>
          <w:highlight w:val="yellow"/>
        </w:rPr>
        <w:t> </w:t>
      </w:r>
      <w:r>
        <w:rPr>
          <w:spacing w:val="-2"/>
          <w:sz w:val="20"/>
          <w:highlight w:val="yellow"/>
        </w:rPr>
        <w:t>to</w:t>
      </w:r>
      <w:r>
        <w:rPr>
          <w:spacing w:val="-10"/>
          <w:sz w:val="20"/>
          <w:highlight w:val="yellow"/>
        </w:rPr>
        <w:t> </w:t>
      </w:r>
      <w:r>
        <w:rPr>
          <w:spacing w:val="-2"/>
          <w:sz w:val="20"/>
          <w:highlight w:val="yellow"/>
        </w:rPr>
        <w:t>broadcast</w:t>
      </w:r>
      <w:r>
        <w:rPr>
          <w:spacing w:val="-9"/>
          <w:sz w:val="20"/>
          <w:highlight w:val="yellow"/>
        </w:rPr>
        <w:t> </w:t>
      </w:r>
      <w:r>
        <w:rPr>
          <w:spacing w:val="-2"/>
          <w:sz w:val="20"/>
          <w:highlight w:val="yellow"/>
        </w:rPr>
        <w:t>any</w:t>
      </w:r>
      <w:r>
        <w:rPr>
          <w:spacing w:val="-10"/>
          <w:sz w:val="20"/>
          <w:highlight w:val="yellow"/>
        </w:rPr>
        <w:t> </w:t>
      </w:r>
      <w:r>
        <w:rPr>
          <w:spacing w:val="-2"/>
          <w:sz w:val="20"/>
          <w:highlight w:val="yellow"/>
        </w:rPr>
        <w:t>WLIB </w:t>
      </w:r>
      <w:r>
        <w:rPr>
          <w:spacing w:val="-4"/>
          <w:sz w:val="20"/>
          <w:highlight w:val="yellow"/>
        </w:rPr>
        <w:t>Program</w:t>
      </w:r>
      <w:r>
        <w:rPr>
          <w:spacing w:val="-9"/>
          <w:sz w:val="20"/>
          <w:highlight w:val="yellow"/>
        </w:rPr>
        <w:t> </w:t>
      </w:r>
      <w:r>
        <w:rPr>
          <w:spacing w:val="-4"/>
          <w:sz w:val="20"/>
          <w:highlight w:val="yellow"/>
        </w:rPr>
        <w:t>which</w:t>
      </w:r>
      <w:r>
        <w:rPr>
          <w:spacing w:val="-9"/>
          <w:sz w:val="20"/>
          <w:highlight w:val="yellow"/>
        </w:rPr>
        <w:t> </w:t>
      </w:r>
      <w:r>
        <w:rPr>
          <w:spacing w:val="-4"/>
          <w:sz w:val="20"/>
          <w:highlight w:val="yellow"/>
        </w:rPr>
        <w:t>does</w:t>
      </w:r>
      <w:r>
        <w:rPr>
          <w:spacing w:val="-9"/>
          <w:sz w:val="20"/>
          <w:highlight w:val="yellow"/>
        </w:rPr>
        <w:t> </w:t>
      </w:r>
      <w:r>
        <w:rPr>
          <w:spacing w:val="-4"/>
          <w:sz w:val="20"/>
          <w:highlight w:val="yellow"/>
        </w:rPr>
        <w:t>not</w:t>
      </w:r>
      <w:r>
        <w:rPr>
          <w:spacing w:val="-9"/>
          <w:sz w:val="20"/>
          <w:highlight w:val="yellow"/>
        </w:rPr>
        <w:t> </w:t>
      </w:r>
      <w:r>
        <w:rPr>
          <w:spacing w:val="-4"/>
          <w:sz w:val="20"/>
          <w:highlight w:val="yellow"/>
        </w:rPr>
        <w:t>meet</w:t>
      </w:r>
      <w:r>
        <w:rPr>
          <w:spacing w:val="-9"/>
          <w:sz w:val="20"/>
          <w:highlight w:val="yellow"/>
        </w:rPr>
        <w:t> </w:t>
      </w:r>
      <w:r>
        <w:rPr>
          <w:spacing w:val="-4"/>
          <w:sz w:val="20"/>
          <w:highlight w:val="yellow"/>
        </w:rPr>
        <w:t>the</w:t>
      </w:r>
      <w:r>
        <w:rPr>
          <w:spacing w:val="-9"/>
          <w:sz w:val="20"/>
          <w:highlight w:val="yellow"/>
        </w:rPr>
        <w:t> </w:t>
      </w:r>
      <w:r>
        <w:rPr>
          <w:spacing w:val="-4"/>
          <w:sz w:val="20"/>
          <w:highlight w:val="yellow"/>
        </w:rPr>
        <w:t>requirements</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the</w:t>
      </w:r>
      <w:r>
        <w:rPr>
          <w:spacing w:val="-9"/>
          <w:sz w:val="20"/>
          <w:highlight w:val="yellow"/>
        </w:rPr>
        <w:t> </w:t>
      </w:r>
      <w:r>
        <w:rPr>
          <w:spacing w:val="-4"/>
          <w:sz w:val="20"/>
          <w:highlight w:val="yellow"/>
        </w:rPr>
        <w:t>rules,</w:t>
      </w:r>
      <w:r>
        <w:rPr>
          <w:spacing w:val="-9"/>
          <w:sz w:val="20"/>
          <w:highlight w:val="yellow"/>
        </w:rPr>
        <w:t> </w:t>
      </w:r>
      <w:r>
        <w:rPr>
          <w:spacing w:val="-4"/>
          <w:sz w:val="20"/>
          <w:highlight w:val="yellow"/>
        </w:rPr>
        <w:t>regulations,</w:t>
      </w:r>
      <w:r>
        <w:rPr>
          <w:spacing w:val="-9"/>
          <w:sz w:val="20"/>
          <w:highlight w:val="yellow"/>
        </w:rPr>
        <w:t> </w:t>
      </w:r>
      <w:r>
        <w:rPr>
          <w:spacing w:val="-4"/>
          <w:sz w:val="20"/>
          <w:highlight w:val="yellow"/>
        </w:rPr>
        <w:t>and</w:t>
      </w:r>
      <w:r>
        <w:rPr>
          <w:spacing w:val="-9"/>
          <w:sz w:val="20"/>
          <w:highlight w:val="yellow"/>
        </w:rPr>
        <w:t> </w:t>
      </w:r>
      <w:r>
        <w:rPr>
          <w:spacing w:val="-4"/>
          <w:sz w:val="20"/>
          <w:highlight w:val="yellow"/>
        </w:rPr>
        <w:t>policies</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the</w:t>
      </w:r>
      <w:r>
        <w:rPr>
          <w:spacing w:val="-9"/>
          <w:sz w:val="20"/>
          <w:highlight w:val="yellow"/>
        </w:rPr>
        <w:t> </w:t>
      </w:r>
      <w:r>
        <w:rPr>
          <w:spacing w:val="-4"/>
          <w:sz w:val="20"/>
          <w:highlight w:val="yellow"/>
        </w:rPr>
        <w:t>FCC</w:t>
      </w:r>
      <w:r>
        <w:rPr>
          <w:spacing w:val="-9"/>
          <w:sz w:val="20"/>
          <w:highlight w:val="yellow"/>
        </w:rPr>
        <w:t> </w:t>
      </w:r>
      <w:r>
        <w:rPr>
          <w:spacing w:val="-4"/>
          <w:sz w:val="20"/>
          <w:highlight w:val="yellow"/>
        </w:rPr>
        <w:t>or</w:t>
      </w:r>
      <w:r>
        <w:rPr>
          <w:spacing w:val="-9"/>
          <w:sz w:val="20"/>
          <w:highlight w:val="yellow"/>
        </w:rPr>
        <w:t> </w:t>
      </w:r>
      <w:r>
        <w:rPr>
          <w:spacing w:val="-4"/>
          <w:sz w:val="20"/>
          <w:highlight w:val="yellow"/>
        </w:rPr>
        <w:t>the</w:t>
      </w:r>
      <w:r>
        <w:rPr>
          <w:spacing w:val="-9"/>
          <w:sz w:val="20"/>
          <w:highlight w:val="yellow"/>
        </w:rPr>
        <w:t> </w:t>
      </w:r>
      <w:r>
        <w:rPr>
          <w:spacing w:val="-4"/>
          <w:sz w:val="20"/>
          <w:highlight w:val="yellow"/>
        </w:rPr>
        <w:t>regulations</w:t>
      </w:r>
      <w:r>
        <w:rPr>
          <w:spacing w:val="-9"/>
          <w:sz w:val="20"/>
          <w:highlight w:val="yellow"/>
        </w:rPr>
        <w:t> </w:t>
      </w:r>
      <w:r>
        <w:rPr>
          <w:spacing w:val="-4"/>
          <w:sz w:val="20"/>
          <w:highlight w:val="yellow"/>
        </w:rPr>
        <w:t>and</w:t>
      </w:r>
      <w:r>
        <w:rPr>
          <w:spacing w:val="-9"/>
          <w:sz w:val="20"/>
          <w:highlight w:val="yellow"/>
        </w:rPr>
        <w:t> </w:t>
      </w:r>
      <w:r>
        <w:rPr>
          <w:spacing w:val="-4"/>
          <w:sz w:val="20"/>
          <w:highlight w:val="yellow"/>
        </w:rPr>
        <w:t>restrictions set forth in Section 8. Licensee further reserves the right to preempt any WLIB Program in the event of a local, state, or national emergency.</w:t>
      </w:r>
      <w:r>
        <w:rPr>
          <w:spacing w:val="-7"/>
          <w:sz w:val="20"/>
          <w:highlight w:val="yellow"/>
        </w:rPr>
        <w:t> </w:t>
      </w:r>
      <w:r>
        <w:rPr>
          <w:spacing w:val="-4"/>
          <w:sz w:val="20"/>
          <w:highlight w:val="yellow"/>
        </w:rPr>
        <w:t>Licensee</w:t>
      </w:r>
      <w:r>
        <w:rPr>
          <w:sz w:val="20"/>
          <w:highlight w:val="yellow"/>
        </w:rPr>
        <w:t> </w:t>
      </w:r>
      <w:r>
        <w:rPr>
          <w:spacing w:val="-4"/>
          <w:sz w:val="20"/>
          <w:highlight w:val="yellow"/>
        </w:rPr>
        <w:t>agrees that its right of preemption shall not be exercised in an arbitrary or unreasonable manner, or for commercial</w:t>
      </w:r>
      <w:r>
        <w:rPr>
          <w:spacing w:val="-7"/>
          <w:sz w:val="20"/>
          <w:highlight w:val="yellow"/>
        </w:rPr>
        <w:t> </w:t>
      </w:r>
      <w:r>
        <w:rPr>
          <w:spacing w:val="-4"/>
          <w:sz w:val="20"/>
          <w:highlight w:val="yellow"/>
        </w:rPr>
        <w:t>advantage. Licensee</w:t>
      </w:r>
      <w:r>
        <w:rPr>
          <w:spacing w:val="-5"/>
          <w:sz w:val="20"/>
          <w:highlight w:val="yellow"/>
        </w:rPr>
        <w:t> </w:t>
      </w:r>
      <w:r>
        <w:rPr>
          <w:spacing w:val="-4"/>
          <w:sz w:val="20"/>
          <w:highlight w:val="yellow"/>
        </w:rPr>
        <w:t>reserves the</w:t>
      </w:r>
      <w:r>
        <w:rPr>
          <w:spacing w:val="-5"/>
          <w:sz w:val="20"/>
          <w:highlight w:val="yellow"/>
        </w:rPr>
        <w:t> </w:t>
      </w:r>
      <w:r>
        <w:rPr>
          <w:spacing w:val="-4"/>
          <w:sz w:val="20"/>
          <w:highlight w:val="yellow"/>
        </w:rPr>
        <w:t>right to</w:t>
      </w:r>
      <w:r>
        <w:rPr>
          <w:spacing w:val="-5"/>
          <w:sz w:val="20"/>
          <w:highlight w:val="yellow"/>
        </w:rPr>
        <w:t> </w:t>
      </w:r>
      <w:r>
        <w:rPr>
          <w:spacing w:val="-4"/>
          <w:sz w:val="20"/>
          <w:highlight w:val="yellow"/>
        </w:rPr>
        <w:t>delete any</w:t>
      </w:r>
      <w:r>
        <w:rPr>
          <w:spacing w:val="-5"/>
          <w:sz w:val="20"/>
          <w:highlight w:val="yellow"/>
        </w:rPr>
        <w:t> </w:t>
      </w:r>
      <w:r>
        <w:rPr>
          <w:spacing w:val="-4"/>
          <w:sz w:val="20"/>
          <w:highlight w:val="yellow"/>
        </w:rPr>
        <w:t>commercial</w:t>
      </w:r>
      <w:r>
        <w:rPr>
          <w:spacing w:val="-5"/>
          <w:sz w:val="20"/>
          <w:highlight w:val="yellow"/>
        </w:rPr>
        <w:t> </w:t>
      </w:r>
      <w:r>
        <w:rPr>
          <w:spacing w:val="-4"/>
          <w:sz w:val="20"/>
          <w:highlight w:val="yellow"/>
        </w:rPr>
        <w:t>announcements</w:t>
      </w:r>
      <w:r>
        <w:rPr>
          <w:spacing w:val="-5"/>
          <w:sz w:val="20"/>
          <w:highlight w:val="yellow"/>
        </w:rPr>
        <w:t> </w:t>
      </w:r>
      <w:r>
        <w:rPr>
          <w:spacing w:val="-4"/>
          <w:sz w:val="20"/>
          <w:highlight w:val="yellow"/>
        </w:rPr>
        <w:t>that</w:t>
      </w:r>
      <w:r>
        <w:rPr>
          <w:spacing w:val="-5"/>
          <w:sz w:val="20"/>
          <w:highlight w:val="yellow"/>
        </w:rPr>
        <w:t> </w:t>
      </w:r>
      <w:r>
        <w:rPr>
          <w:spacing w:val="-4"/>
          <w:sz w:val="20"/>
          <w:highlight w:val="yellow"/>
        </w:rPr>
        <w:t>do not comply</w:t>
      </w:r>
      <w:r>
        <w:rPr>
          <w:spacing w:val="-5"/>
          <w:sz w:val="20"/>
          <w:highlight w:val="yellow"/>
        </w:rPr>
        <w:t> </w:t>
      </w:r>
      <w:r>
        <w:rPr>
          <w:spacing w:val="-4"/>
          <w:sz w:val="20"/>
          <w:highlight w:val="yellow"/>
        </w:rPr>
        <w:t>with the requirements</w:t>
      </w:r>
      <w:r>
        <w:rPr>
          <w:spacing w:val="-11"/>
          <w:sz w:val="20"/>
          <w:highlight w:val="yellow"/>
        </w:rPr>
        <w:t> </w:t>
      </w:r>
      <w:r>
        <w:rPr>
          <w:spacing w:val="-4"/>
          <w:sz w:val="20"/>
          <w:highlight w:val="yellow"/>
        </w:rPr>
        <w:t>of</w:t>
      </w:r>
      <w:r>
        <w:rPr>
          <w:spacing w:val="-11"/>
          <w:sz w:val="20"/>
          <w:highlight w:val="yellow"/>
        </w:rPr>
        <w:t> </w:t>
      </w:r>
      <w:r>
        <w:rPr>
          <w:spacing w:val="-4"/>
          <w:sz w:val="20"/>
          <w:highlight w:val="yellow"/>
        </w:rPr>
        <w:t>the</w:t>
      </w:r>
      <w:r>
        <w:rPr>
          <w:spacing w:val="-11"/>
          <w:sz w:val="20"/>
          <w:highlight w:val="yellow"/>
        </w:rPr>
        <w:t> </w:t>
      </w:r>
      <w:r>
        <w:rPr>
          <w:spacing w:val="-4"/>
          <w:sz w:val="20"/>
          <w:highlight w:val="yellow"/>
        </w:rPr>
        <w:t>FCC’s</w:t>
      </w:r>
      <w:r>
        <w:rPr>
          <w:spacing w:val="-11"/>
          <w:sz w:val="20"/>
          <w:highlight w:val="yellow"/>
        </w:rPr>
        <w:t> </w:t>
      </w:r>
      <w:r>
        <w:rPr>
          <w:spacing w:val="-4"/>
          <w:sz w:val="20"/>
          <w:highlight w:val="yellow"/>
        </w:rPr>
        <w:t>sponsorship</w:t>
      </w:r>
      <w:r>
        <w:rPr>
          <w:spacing w:val="-11"/>
          <w:sz w:val="20"/>
          <w:highlight w:val="yellow"/>
        </w:rPr>
        <w:t> </w:t>
      </w:r>
      <w:r>
        <w:rPr>
          <w:spacing w:val="-4"/>
          <w:sz w:val="20"/>
          <w:highlight w:val="yellow"/>
        </w:rPr>
        <w:t>identification</w:t>
      </w:r>
      <w:r>
        <w:rPr>
          <w:spacing w:val="-11"/>
          <w:sz w:val="20"/>
          <w:highlight w:val="yellow"/>
        </w:rPr>
        <w:t> </w:t>
      </w:r>
      <w:r>
        <w:rPr>
          <w:spacing w:val="-4"/>
          <w:sz w:val="20"/>
          <w:highlight w:val="yellow"/>
        </w:rPr>
        <w:t>policy.</w:t>
      </w:r>
      <w:r>
        <w:rPr>
          <w:spacing w:val="-11"/>
          <w:sz w:val="20"/>
          <w:highlight w:val="yellow"/>
        </w:rPr>
        <w:t> </w:t>
      </w:r>
      <w:r>
        <w:rPr>
          <w:spacing w:val="-4"/>
          <w:sz w:val="20"/>
          <w:highlight w:val="yellow"/>
        </w:rPr>
        <w:t>Programmer</w:t>
      </w:r>
      <w:r>
        <w:rPr>
          <w:spacing w:val="-11"/>
          <w:sz w:val="20"/>
          <w:highlight w:val="yellow"/>
        </w:rPr>
        <w:t> </w:t>
      </w:r>
      <w:r>
        <w:rPr>
          <w:spacing w:val="-4"/>
          <w:sz w:val="20"/>
          <w:highlight w:val="yellow"/>
        </w:rPr>
        <w:t>will</w:t>
      </w:r>
      <w:r>
        <w:rPr>
          <w:spacing w:val="-11"/>
          <w:sz w:val="20"/>
          <w:highlight w:val="yellow"/>
        </w:rPr>
        <w:t> </w:t>
      </w:r>
      <w:r>
        <w:rPr>
          <w:spacing w:val="-4"/>
          <w:sz w:val="20"/>
          <w:highlight w:val="yellow"/>
        </w:rPr>
        <w:t>immediately</w:t>
      </w:r>
      <w:r>
        <w:rPr>
          <w:spacing w:val="-11"/>
          <w:sz w:val="20"/>
          <w:highlight w:val="yellow"/>
        </w:rPr>
        <w:t> </w:t>
      </w:r>
      <w:r>
        <w:rPr>
          <w:spacing w:val="-4"/>
          <w:sz w:val="20"/>
          <w:highlight w:val="yellow"/>
        </w:rPr>
        <w:t>serve</w:t>
      </w:r>
      <w:r>
        <w:rPr>
          <w:spacing w:val="-11"/>
          <w:sz w:val="20"/>
          <w:highlight w:val="yellow"/>
        </w:rPr>
        <w:t> </w:t>
      </w:r>
      <w:r>
        <w:rPr>
          <w:spacing w:val="-4"/>
          <w:sz w:val="20"/>
          <w:highlight w:val="yellow"/>
        </w:rPr>
        <w:t>Licensee</w:t>
      </w:r>
      <w:r>
        <w:rPr>
          <w:spacing w:val="-11"/>
          <w:sz w:val="20"/>
          <w:highlight w:val="yellow"/>
        </w:rPr>
        <w:t> </w:t>
      </w:r>
      <w:r>
        <w:rPr>
          <w:spacing w:val="-4"/>
          <w:sz w:val="20"/>
          <w:highlight w:val="yellow"/>
        </w:rPr>
        <w:t>with</w:t>
      </w:r>
      <w:r>
        <w:rPr>
          <w:spacing w:val="-11"/>
          <w:sz w:val="20"/>
          <w:highlight w:val="yellow"/>
        </w:rPr>
        <w:t> </w:t>
      </w:r>
      <w:r>
        <w:rPr>
          <w:spacing w:val="-4"/>
          <w:sz w:val="20"/>
          <w:highlight w:val="yellow"/>
        </w:rPr>
        <w:t>notice</w:t>
      </w:r>
      <w:r>
        <w:rPr>
          <w:spacing w:val="-11"/>
          <w:sz w:val="20"/>
          <w:highlight w:val="yellow"/>
        </w:rPr>
        <w:t> </w:t>
      </w:r>
      <w:r>
        <w:rPr>
          <w:spacing w:val="-4"/>
          <w:sz w:val="20"/>
          <w:highlight w:val="yellow"/>
        </w:rPr>
        <w:t>and</w:t>
      </w:r>
      <w:r>
        <w:rPr>
          <w:spacing w:val="-11"/>
          <w:sz w:val="20"/>
          <w:highlight w:val="yellow"/>
        </w:rPr>
        <w:t> </w:t>
      </w:r>
      <w:r>
        <w:rPr>
          <w:spacing w:val="-4"/>
          <w:sz w:val="20"/>
          <w:highlight w:val="yellow"/>
        </w:rPr>
        <w:t>a</w:t>
      </w:r>
      <w:r>
        <w:rPr>
          <w:spacing w:val="-11"/>
          <w:sz w:val="20"/>
          <w:highlight w:val="yellow"/>
        </w:rPr>
        <w:t> </w:t>
      </w:r>
      <w:r>
        <w:rPr>
          <w:spacing w:val="-4"/>
          <w:sz w:val="20"/>
          <w:highlight w:val="yellow"/>
        </w:rPr>
        <w:t>copy</w:t>
      </w:r>
      <w:r>
        <w:rPr>
          <w:spacing w:val="-4"/>
          <w:sz w:val="20"/>
          <w:highlight w:val="yellow"/>
        </w:rPr>
        <w:t> of</w:t>
      </w:r>
      <w:r>
        <w:rPr>
          <w:spacing w:val="-8"/>
          <w:sz w:val="20"/>
          <w:highlight w:val="yellow"/>
        </w:rPr>
        <w:t> </w:t>
      </w:r>
      <w:r>
        <w:rPr>
          <w:spacing w:val="-4"/>
          <w:sz w:val="20"/>
          <w:highlight w:val="yellow"/>
        </w:rPr>
        <w:t>any</w:t>
      </w:r>
      <w:r>
        <w:rPr>
          <w:spacing w:val="-8"/>
          <w:sz w:val="20"/>
          <w:highlight w:val="yellow"/>
        </w:rPr>
        <w:t> </w:t>
      </w:r>
      <w:r>
        <w:rPr>
          <w:spacing w:val="-4"/>
          <w:sz w:val="20"/>
          <w:highlight w:val="yellow"/>
        </w:rPr>
        <w:t>letters</w:t>
      </w:r>
      <w:r>
        <w:rPr>
          <w:spacing w:val="-8"/>
          <w:sz w:val="20"/>
          <w:highlight w:val="yellow"/>
        </w:rPr>
        <w:t> </w:t>
      </w:r>
      <w:r>
        <w:rPr>
          <w:spacing w:val="-4"/>
          <w:sz w:val="20"/>
          <w:highlight w:val="yellow"/>
        </w:rPr>
        <w:t>of</w:t>
      </w:r>
      <w:r>
        <w:rPr>
          <w:spacing w:val="-8"/>
          <w:sz w:val="20"/>
          <w:highlight w:val="yellow"/>
        </w:rPr>
        <w:t> </w:t>
      </w:r>
      <w:r>
        <w:rPr>
          <w:spacing w:val="-4"/>
          <w:sz w:val="20"/>
          <w:highlight w:val="yellow"/>
        </w:rPr>
        <w:t>complaint</w:t>
      </w:r>
      <w:r>
        <w:rPr>
          <w:spacing w:val="-8"/>
          <w:sz w:val="20"/>
          <w:highlight w:val="yellow"/>
        </w:rPr>
        <w:t> </w:t>
      </w:r>
      <w:r>
        <w:rPr>
          <w:spacing w:val="-4"/>
          <w:sz w:val="20"/>
          <w:highlight w:val="yellow"/>
        </w:rPr>
        <w:t>it</w:t>
      </w:r>
      <w:r>
        <w:rPr>
          <w:spacing w:val="-8"/>
          <w:sz w:val="20"/>
          <w:highlight w:val="yellow"/>
        </w:rPr>
        <w:t> </w:t>
      </w:r>
      <w:r>
        <w:rPr>
          <w:spacing w:val="-4"/>
          <w:sz w:val="20"/>
          <w:highlight w:val="yellow"/>
        </w:rPr>
        <w:t>receives</w:t>
      </w:r>
      <w:r>
        <w:rPr>
          <w:spacing w:val="-8"/>
          <w:sz w:val="20"/>
          <w:highlight w:val="yellow"/>
        </w:rPr>
        <w:t> </w:t>
      </w:r>
      <w:r>
        <w:rPr>
          <w:spacing w:val="-4"/>
          <w:sz w:val="20"/>
          <w:highlight w:val="yellow"/>
        </w:rPr>
        <w:t>concerning</w:t>
      </w:r>
      <w:r>
        <w:rPr>
          <w:spacing w:val="-8"/>
          <w:sz w:val="20"/>
          <w:highlight w:val="yellow"/>
        </w:rPr>
        <w:t> </w:t>
      </w:r>
      <w:r>
        <w:rPr>
          <w:spacing w:val="-4"/>
          <w:sz w:val="20"/>
          <w:highlight w:val="yellow"/>
        </w:rPr>
        <w:t>any</w:t>
      </w:r>
      <w:r>
        <w:rPr>
          <w:spacing w:val="-8"/>
          <w:sz w:val="20"/>
          <w:highlight w:val="yellow"/>
        </w:rPr>
        <w:t> </w:t>
      </w:r>
      <w:r>
        <w:rPr>
          <w:spacing w:val="-4"/>
          <w:sz w:val="20"/>
          <w:highlight w:val="yellow"/>
        </w:rPr>
        <w:t>WLIB</w:t>
      </w:r>
      <w:r>
        <w:rPr>
          <w:spacing w:val="-8"/>
          <w:sz w:val="20"/>
          <w:highlight w:val="yellow"/>
        </w:rPr>
        <w:t> </w:t>
      </w:r>
      <w:r>
        <w:rPr>
          <w:spacing w:val="-4"/>
          <w:sz w:val="20"/>
          <w:highlight w:val="yellow"/>
        </w:rPr>
        <w:t>Program</w:t>
      </w:r>
      <w:r>
        <w:rPr>
          <w:spacing w:val="-8"/>
          <w:sz w:val="20"/>
          <w:highlight w:val="yellow"/>
        </w:rPr>
        <w:t> </w:t>
      </w:r>
      <w:r>
        <w:rPr>
          <w:spacing w:val="-4"/>
          <w:sz w:val="20"/>
          <w:highlight w:val="yellow"/>
        </w:rPr>
        <w:t>for</w:t>
      </w:r>
      <w:r>
        <w:rPr>
          <w:spacing w:val="-8"/>
          <w:sz w:val="20"/>
          <w:highlight w:val="yellow"/>
        </w:rPr>
        <w:t> </w:t>
      </w:r>
      <w:r>
        <w:rPr>
          <w:spacing w:val="-4"/>
          <w:sz w:val="20"/>
          <w:highlight w:val="yellow"/>
        </w:rPr>
        <w:t>Licensee</w:t>
      </w:r>
      <w:r>
        <w:rPr>
          <w:spacing w:val="-8"/>
          <w:sz w:val="20"/>
          <w:highlight w:val="yellow"/>
        </w:rPr>
        <w:t> </w:t>
      </w:r>
      <w:r>
        <w:rPr>
          <w:spacing w:val="-4"/>
          <w:sz w:val="20"/>
          <w:highlight w:val="yellow"/>
        </w:rPr>
        <w:t>review.</w:t>
      </w:r>
      <w:r>
        <w:rPr>
          <w:spacing w:val="10"/>
          <w:sz w:val="20"/>
          <w:highlight w:val="yellow"/>
        </w:rPr>
        <w:t> </w:t>
      </w:r>
      <w:r>
        <w:rPr>
          <w:spacing w:val="-4"/>
          <w:sz w:val="20"/>
          <w:highlight w:val="yellow"/>
        </w:rPr>
        <w:t>Licensee’s</w:t>
      </w:r>
      <w:r>
        <w:rPr>
          <w:spacing w:val="-9"/>
          <w:sz w:val="20"/>
          <w:highlight w:val="yellow"/>
        </w:rPr>
        <w:t> </w:t>
      </w:r>
      <w:r>
        <w:rPr>
          <w:spacing w:val="-4"/>
          <w:sz w:val="20"/>
          <w:highlight w:val="yellow"/>
        </w:rPr>
        <w:t>rights</w:t>
      </w:r>
      <w:r>
        <w:rPr>
          <w:spacing w:val="-8"/>
          <w:sz w:val="20"/>
          <w:highlight w:val="yellow"/>
        </w:rPr>
        <w:t> </w:t>
      </w:r>
      <w:r>
        <w:rPr>
          <w:spacing w:val="-4"/>
          <w:sz w:val="20"/>
          <w:highlight w:val="yellow"/>
        </w:rPr>
        <w:t>under</w:t>
      </w:r>
      <w:r>
        <w:rPr>
          <w:spacing w:val="-8"/>
          <w:sz w:val="20"/>
          <w:highlight w:val="yellow"/>
        </w:rPr>
        <w:t> </w:t>
      </w:r>
      <w:r>
        <w:rPr>
          <w:spacing w:val="-4"/>
          <w:sz w:val="20"/>
          <w:highlight w:val="yellow"/>
        </w:rPr>
        <w:t>this</w:t>
      </w:r>
      <w:r>
        <w:rPr>
          <w:spacing w:val="-9"/>
          <w:sz w:val="20"/>
          <w:highlight w:val="yellow"/>
        </w:rPr>
        <w:t> </w:t>
      </w:r>
      <w:r>
        <w:rPr>
          <w:spacing w:val="-4"/>
          <w:sz w:val="20"/>
          <w:highlight w:val="yellow"/>
        </w:rPr>
        <w:t>Section</w:t>
      </w:r>
      <w:r>
        <w:rPr>
          <w:spacing w:val="-8"/>
          <w:sz w:val="20"/>
          <w:highlight w:val="yellow"/>
        </w:rPr>
        <w:t> </w:t>
      </w:r>
      <w:r>
        <w:rPr>
          <w:spacing w:val="-4"/>
          <w:sz w:val="20"/>
          <w:highlight w:val="yellow"/>
        </w:rPr>
        <w:t>6 and</w:t>
      </w:r>
      <w:r>
        <w:rPr>
          <w:spacing w:val="-13"/>
          <w:sz w:val="20"/>
          <w:highlight w:val="yellow"/>
        </w:rPr>
        <w:t> </w:t>
      </w:r>
      <w:r>
        <w:rPr>
          <w:spacing w:val="-4"/>
          <w:sz w:val="20"/>
          <w:highlight w:val="yellow"/>
        </w:rPr>
        <w:t>its</w:t>
      </w:r>
      <w:r>
        <w:rPr>
          <w:spacing w:val="-13"/>
          <w:sz w:val="20"/>
          <w:highlight w:val="yellow"/>
        </w:rPr>
        <w:t> </w:t>
      </w:r>
      <w:r>
        <w:rPr>
          <w:spacing w:val="-4"/>
          <w:sz w:val="20"/>
          <w:highlight w:val="yellow"/>
        </w:rPr>
        <w:t>decisions</w:t>
      </w:r>
      <w:r>
        <w:rPr>
          <w:spacing w:val="-12"/>
          <w:sz w:val="20"/>
          <w:highlight w:val="yellow"/>
        </w:rPr>
        <w:t> </w:t>
      </w:r>
      <w:r>
        <w:rPr>
          <w:spacing w:val="-4"/>
          <w:sz w:val="20"/>
          <w:highlight w:val="yellow"/>
        </w:rPr>
        <w:t>regarding</w:t>
      </w:r>
      <w:r>
        <w:rPr>
          <w:spacing w:val="-12"/>
          <w:sz w:val="20"/>
          <w:highlight w:val="yellow"/>
        </w:rPr>
        <w:t> </w:t>
      </w:r>
      <w:r>
        <w:rPr>
          <w:spacing w:val="-4"/>
          <w:sz w:val="20"/>
          <w:highlight w:val="yellow"/>
        </w:rPr>
        <w:t>whether</w:t>
      </w:r>
      <w:r>
        <w:rPr>
          <w:spacing w:val="-12"/>
          <w:sz w:val="20"/>
          <w:highlight w:val="yellow"/>
        </w:rPr>
        <w:t> </w:t>
      </w:r>
      <w:r>
        <w:rPr>
          <w:spacing w:val="-4"/>
          <w:sz w:val="20"/>
          <w:highlight w:val="yellow"/>
        </w:rPr>
        <w:t>to</w:t>
      </w:r>
      <w:r>
        <w:rPr>
          <w:spacing w:val="-13"/>
          <w:sz w:val="20"/>
          <w:highlight w:val="yellow"/>
        </w:rPr>
        <w:t> </w:t>
      </w:r>
      <w:r>
        <w:rPr>
          <w:spacing w:val="-4"/>
          <w:sz w:val="20"/>
          <w:highlight w:val="yellow"/>
        </w:rPr>
        <w:t>exercise</w:t>
      </w:r>
      <w:r>
        <w:rPr>
          <w:spacing w:val="-13"/>
          <w:sz w:val="20"/>
          <w:highlight w:val="yellow"/>
        </w:rPr>
        <w:t> </w:t>
      </w:r>
      <w:r>
        <w:rPr>
          <w:spacing w:val="-4"/>
          <w:sz w:val="20"/>
          <w:highlight w:val="yellow"/>
        </w:rPr>
        <w:t>such</w:t>
      </w:r>
      <w:r>
        <w:rPr>
          <w:spacing w:val="-12"/>
          <w:sz w:val="20"/>
          <w:highlight w:val="yellow"/>
        </w:rPr>
        <w:t> </w:t>
      </w:r>
      <w:r>
        <w:rPr>
          <w:spacing w:val="-4"/>
          <w:sz w:val="20"/>
          <w:highlight w:val="yellow"/>
        </w:rPr>
        <w:t>rights</w:t>
      </w:r>
      <w:r>
        <w:rPr>
          <w:spacing w:val="-12"/>
          <w:sz w:val="20"/>
          <w:highlight w:val="yellow"/>
        </w:rPr>
        <w:t> </w:t>
      </w:r>
      <w:r>
        <w:rPr>
          <w:spacing w:val="-4"/>
          <w:sz w:val="20"/>
          <w:highlight w:val="yellow"/>
        </w:rPr>
        <w:t>in</w:t>
      </w:r>
      <w:r>
        <w:rPr>
          <w:spacing w:val="-13"/>
          <w:sz w:val="20"/>
          <w:highlight w:val="yellow"/>
        </w:rPr>
        <w:t> </w:t>
      </w:r>
      <w:r>
        <w:rPr>
          <w:spacing w:val="-4"/>
          <w:sz w:val="20"/>
          <w:highlight w:val="yellow"/>
        </w:rPr>
        <w:t>any</w:t>
      </w:r>
      <w:r>
        <w:rPr>
          <w:spacing w:val="-13"/>
          <w:sz w:val="20"/>
          <w:highlight w:val="yellow"/>
        </w:rPr>
        <w:t> </w:t>
      </w:r>
      <w:r>
        <w:rPr>
          <w:spacing w:val="-4"/>
          <w:sz w:val="20"/>
          <w:highlight w:val="yellow"/>
        </w:rPr>
        <w:t>particular</w:t>
      </w:r>
      <w:r>
        <w:rPr>
          <w:spacing w:val="-12"/>
          <w:sz w:val="20"/>
          <w:highlight w:val="yellow"/>
        </w:rPr>
        <w:t> </w:t>
      </w:r>
      <w:r>
        <w:rPr>
          <w:spacing w:val="-4"/>
          <w:sz w:val="20"/>
          <w:highlight w:val="yellow"/>
        </w:rPr>
        <w:t>circumstance</w:t>
      </w:r>
      <w:r>
        <w:rPr>
          <w:spacing w:val="-13"/>
          <w:sz w:val="20"/>
          <w:highlight w:val="yellow"/>
        </w:rPr>
        <w:t> </w:t>
      </w:r>
      <w:r>
        <w:rPr>
          <w:spacing w:val="-4"/>
          <w:sz w:val="20"/>
          <w:highlight w:val="yellow"/>
        </w:rPr>
        <w:t>shall</w:t>
      </w:r>
      <w:r>
        <w:rPr>
          <w:spacing w:val="-12"/>
          <w:sz w:val="20"/>
          <w:highlight w:val="yellow"/>
        </w:rPr>
        <w:t> </w:t>
      </w:r>
      <w:r>
        <w:rPr>
          <w:spacing w:val="-4"/>
          <w:sz w:val="20"/>
          <w:highlight w:val="yellow"/>
        </w:rPr>
        <w:t>not</w:t>
      </w:r>
      <w:r>
        <w:rPr>
          <w:spacing w:val="-12"/>
          <w:sz w:val="20"/>
          <w:highlight w:val="yellow"/>
        </w:rPr>
        <w:t> </w:t>
      </w:r>
      <w:r>
        <w:rPr>
          <w:spacing w:val="-4"/>
          <w:sz w:val="20"/>
          <w:highlight w:val="yellow"/>
        </w:rPr>
        <w:t>in</w:t>
      </w:r>
      <w:r>
        <w:rPr>
          <w:spacing w:val="-13"/>
          <w:sz w:val="20"/>
          <w:highlight w:val="yellow"/>
        </w:rPr>
        <w:t> </w:t>
      </w:r>
      <w:r>
        <w:rPr>
          <w:spacing w:val="-4"/>
          <w:sz w:val="20"/>
          <w:highlight w:val="yellow"/>
        </w:rPr>
        <w:t>any</w:t>
      </w:r>
      <w:r>
        <w:rPr>
          <w:spacing w:val="-13"/>
          <w:sz w:val="20"/>
          <w:highlight w:val="yellow"/>
        </w:rPr>
        <w:t> </w:t>
      </w:r>
      <w:r>
        <w:rPr>
          <w:spacing w:val="-4"/>
          <w:sz w:val="20"/>
          <w:highlight w:val="yellow"/>
        </w:rPr>
        <w:t>way</w:t>
      </w:r>
      <w:r>
        <w:rPr>
          <w:spacing w:val="-12"/>
          <w:sz w:val="20"/>
          <w:highlight w:val="yellow"/>
        </w:rPr>
        <w:t> </w:t>
      </w:r>
      <w:r>
        <w:rPr>
          <w:spacing w:val="-4"/>
          <w:sz w:val="20"/>
          <w:highlight w:val="yellow"/>
        </w:rPr>
        <w:t>affect</w:t>
      </w:r>
      <w:r>
        <w:rPr>
          <w:spacing w:val="-13"/>
          <w:sz w:val="20"/>
          <w:highlight w:val="yellow"/>
        </w:rPr>
        <w:t> </w:t>
      </w:r>
      <w:r>
        <w:rPr>
          <w:spacing w:val="-4"/>
          <w:sz w:val="20"/>
          <w:highlight w:val="yellow"/>
        </w:rPr>
        <w:t>Programmer’s </w:t>
      </w:r>
      <w:r>
        <w:rPr>
          <w:spacing w:val="-2"/>
          <w:sz w:val="20"/>
          <w:highlight w:val="yellow"/>
        </w:rPr>
        <w:t>obligations</w:t>
      </w:r>
      <w:r>
        <w:rPr>
          <w:spacing w:val="-11"/>
          <w:sz w:val="20"/>
          <w:highlight w:val="yellow"/>
        </w:rPr>
        <w:t> </w:t>
      </w:r>
      <w:r>
        <w:rPr>
          <w:spacing w:val="-2"/>
          <w:sz w:val="20"/>
          <w:highlight w:val="yellow"/>
        </w:rPr>
        <w:t>under</w:t>
      </w:r>
      <w:r>
        <w:rPr>
          <w:spacing w:val="-11"/>
          <w:sz w:val="20"/>
          <w:highlight w:val="yellow"/>
        </w:rPr>
        <w:t> </w:t>
      </w:r>
      <w:r>
        <w:rPr>
          <w:spacing w:val="-2"/>
          <w:sz w:val="20"/>
          <w:highlight w:val="yellow"/>
        </w:rPr>
        <w:t>Section</w:t>
      </w:r>
      <w:r>
        <w:rPr>
          <w:spacing w:val="-11"/>
          <w:sz w:val="20"/>
          <w:highlight w:val="yellow"/>
        </w:rPr>
        <w:t> </w:t>
      </w:r>
      <w:r>
        <w:rPr>
          <w:spacing w:val="-2"/>
          <w:sz w:val="20"/>
          <w:highlight w:val="yellow"/>
        </w:rPr>
        <w:t>12</w:t>
      </w:r>
      <w:r>
        <w:rPr>
          <w:spacing w:val="-11"/>
          <w:sz w:val="20"/>
          <w:highlight w:val="yellow"/>
        </w:rPr>
        <w:t> </w:t>
      </w:r>
      <w:r>
        <w:rPr>
          <w:spacing w:val="-2"/>
          <w:sz w:val="20"/>
          <w:highlight w:val="yellow"/>
        </w:rPr>
        <w:t>hereunder.</w:t>
      </w:r>
      <w:r>
        <w:rPr>
          <w:spacing w:val="-8"/>
          <w:sz w:val="20"/>
          <w:highlight w:val="yellow"/>
        </w:rPr>
        <w:t> </w:t>
      </w:r>
      <w:r>
        <w:rPr>
          <w:spacing w:val="-2"/>
          <w:sz w:val="20"/>
          <w:highlight w:val="yellow"/>
        </w:rPr>
        <w:t>Pursuant</w:t>
      </w:r>
      <w:r>
        <w:rPr>
          <w:spacing w:val="-9"/>
          <w:sz w:val="20"/>
          <w:highlight w:val="yellow"/>
        </w:rPr>
        <w:t> </w:t>
      </w:r>
      <w:r>
        <w:rPr>
          <w:spacing w:val="-2"/>
          <w:sz w:val="20"/>
          <w:highlight w:val="yellow"/>
        </w:rPr>
        <w:t>to</w:t>
      </w:r>
      <w:r>
        <w:rPr>
          <w:spacing w:val="-10"/>
          <w:sz w:val="20"/>
          <w:highlight w:val="yellow"/>
        </w:rPr>
        <w:t> </w:t>
      </w:r>
      <w:r>
        <w:rPr>
          <w:spacing w:val="-2"/>
          <w:sz w:val="20"/>
          <w:highlight w:val="yellow"/>
        </w:rPr>
        <w:t>Note</w:t>
      </w:r>
      <w:r>
        <w:rPr>
          <w:spacing w:val="-9"/>
          <w:sz w:val="20"/>
          <w:highlight w:val="yellow"/>
        </w:rPr>
        <w:t> </w:t>
      </w:r>
      <w:r>
        <w:rPr>
          <w:spacing w:val="-2"/>
          <w:sz w:val="20"/>
          <w:highlight w:val="yellow"/>
        </w:rPr>
        <w:t>2</w:t>
      </w:r>
      <w:r>
        <w:rPr>
          <w:spacing w:val="-9"/>
          <w:sz w:val="20"/>
          <w:highlight w:val="yellow"/>
        </w:rPr>
        <w:t> </w:t>
      </w:r>
      <w:r>
        <w:rPr>
          <w:spacing w:val="-2"/>
          <w:sz w:val="20"/>
          <w:highlight w:val="yellow"/>
        </w:rPr>
        <w:t>to</w:t>
      </w:r>
      <w:r>
        <w:rPr>
          <w:spacing w:val="-10"/>
          <w:sz w:val="20"/>
          <w:highlight w:val="yellow"/>
        </w:rPr>
        <w:t> </w:t>
      </w:r>
      <w:r>
        <w:rPr>
          <w:spacing w:val="-2"/>
          <w:sz w:val="20"/>
          <w:highlight w:val="yellow"/>
        </w:rPr>
        <w:t>Section</w:t>
      </w:r>
      <w:r>
        <w:rPr>
          <w:spacing w:val="-9"/>
          <w:sz w:val="20"/>
          <w:highlight w:val="yellow"/>
        </w:rPr>
        <w:t> </w:t>
      </w:r>
      <w:r>
        <w:rPr>
          <w:spacing w:val="-2"/>
          <w:sz w:val="20"/>
          <w:highlight w:val="yellow"/>
        </w:rPr>
        <w:t>73.3555</w:t>
      </w:r>
      <w:r>
        <w:rPr>
          <w:spacing w:val="-9"/>
          <w:sz w:val="20"/>
          <w:highlight w:val="yellow"/>
        </w:rPr>
        <w:t> </w:t>
      </w:r>
      <w:r>
        <w:rPr>
          <w:spacing w:val="-2"/>
          <w:sz w:val="20"/>
          <w:highlight w:val="yellow"/>
        </w:rPr>
        <w:t>of</w:t>
      </w:r>
      <w:r>
        <w:rPr>
          <w:spacing w:val="-9"/>
          <w:sz w:val="20"/>
          <w:highlight w:val="yellow"/>
        </w:rPr>
        <w:t> </w:t>
      </w:r>
      <w:r>
        <w:rPr>
          <w:spacing w:val="-2"/>
          <w:sz w:val="20"/>
          <w:highlight w:val="yellow"/>
        </w:rPr>
        <w:t>the</w:t>
      </w:r>
      <w:r>
        <w:rPr>
          <w:spacing w:val="-10"/>
          <w:sz w:val="20"/>
          <w:highlight w:val="yellow"/>
        </w:rPr>
        <w:t> </w:t>
      </w:r>
      <w:r>
        <w:rPr>
          <w:spacing w:val="-2"/>
          <w:sz w:val="20"/>
          <w:highlight w:val="yellow"/>
        </w:rPr>
        <w:t>FCC’s</w:t>
      </w:r>
      <w:r>
        <w:rPr>
          <w:spacing w:val="-9"/>
          <w:sz w:val="20"/>
          <w:highlight w:val="yellow"/>
        </w:rPr>
        <w:t> </w:t>
      </w:r>
      <w:r>
        <w:rPr>
          <w:spacing w:val="-2"/>
          <w:sz w:val="20"/>
          <w:highlight w:val="yellow"/>
        </w:rPr>
        <w:t>rules,</w:t>
      </w:r>
      <w:r>
        <w:rPr>
          <w:spacing w:val="-9"/>
          <w:sz w:val="20"/>
          <w:highlight w:val="yellow"/>
        </w:rPr>
        <w:t> </w:t>
      </w:r>
      <w:r>
        <w:rPr>
          <w:spacing w:val="-2"/>
          <w:sz w:val="20"/>
          <w:highlight w:val="yellow"/>
        </w:rPr>
        <w:t>Licensee</w:t>
      </w:r>
      <w:r>
        <w:rPr>
          <w:spacing w:val="-10"/>
          <w:sz w:val="20"/>
          <w:highlight w:val="yellow"/>
        </w:rPr>
        <w:t> </w:t>
      </w:r>
      <w:r>
        <w:rPr>
          <w:spacing w:val="-2"/>
          <w:sz w:val="20"/>
          <w:highlight w:val="yellow"/>
        </w:rPr>
        <w:t>certifies</w:t>
      </w:r>
      <w:r>
        <w:rPr>
          <w:spacing w:val="-10"/>
          <w:sz w:val="20"/>
          <w:highlight w:val="yellow"/>
        </w:rPr>
        <w:t> </w:t>
      </w:r>
      <w:r>
        <w:rPr>
          <w:spacing w:val="-2"/>
          <w:sz w:val="20"/>
          <w:highlight w:val="yellow"/>
        </w:rPr>
        <w:t>that</w:t>
      </w:r>
      <w:r>
        <w:rPr>
          <w:spacing w:val="-10"/>
          <w:sz w:val="20"/>
          <w:highlight w:val="yellow"/>
        </w:rPr>
        <w:t> </w:t>
      </w:r>
      <w:r>
        <w:rPr>
          <w:spacing w:val="-2"/>
          <w:sz w:val="20"/>
          <w:highlight w:val="yellow"/>
        </w:rPr>
        <w:t>it </w:t>
      </w:r>
      <w:r>
        <w:rPr>
          <w:spacing w:val="-6"/>
          <w:sz w:val="20"/>
          <w:highlight w:val="yellow"/>
        </w:rPr>
        <w:t>maintains ultimate control over WQHT(FM)’s finances, personnel and programming, and Programmer certifies that this Agreement </w:t>
      </w:r>
      <w:r>
        <w:rPr>
          <w:sz w:val="20"/>
          <w:highlight w:val="yellow"/>
        </w:rPr>
        <w:t>complies</w:t>
      </w:r>
      <w:r>
        <w:rPr>
          <w:spacing w:val="-8"/>
          <w:sz w:val="20"/>
          <w:highlight w:val="yellow"/>
        </w:rPr>
        <w:t> </w:t>
      </w:r>
      <w:r>
        <w:rPr>
          <w:sz w:val="20"/>
          <w:highlight w:val="yellow"/>
        </w:rPr>
        <w:t>with</w:t>
      </w:r>
      <w:r>
        <w:rPr>
          <w:spacing w:val="-8"/>
          <w:sz w:val="20"/>
          <w:highlight w:val="yellow"/>
        </w:rPr>
        <w:t> </w:t>
      </w:r>
      <w:r>
        <w:rPr>
          <w:sz w:val="20"/>
          <w:highlight w:val="yellow"/>
        </w:rPr>
        <w:t>Section</w:t>
      </w:r>
      <w:r>
        <w:rPr>
          <w:spacing w:val="-8"/>
          <w:sz w:val="20"/>
          <w:highlight w:val="yellow"/>
        </w:rPr>
        <w:t> </w:t>
      </w:r>
      <w:r>
        <w:rPr>
          <w:sz w:val="20"/>
          <w:highlight w:val="yellow"/>
        </w:rPr>
        <w:t>73.3555(b)</w:t>
      </w:r>
      <w:r>
        <w:rPr>
          <w:spacing w:val="-8"/>
          <w:sz w:val="20"/>
          <w:highlight w:val="yellow"/>
        </w:rPr>
        <w:t> </w:t>
      </w:r>
      <w:r>
        <w:rPr>
          <w:sz w:val="20"/>
          <w:highlight w:val="yellow"/>
        </w:rPr>
        <w:t>of</w:t>
      </w:r>
      <w:r>
        <w:rPr>
          <w:spacing w:val="-8"/>
          <w:sz w:val="20"/>
          <w:highlight w:val="yellow"/>
        </w:rPr>
        <w:t> </w:t>
      </w:r>
      <w:r>
        <w:rPr>
          <w:sz w:val="20"/>
          <w:highlight w:val="yellow"/>
        </w:rPr>
        <w:t>the</w:t>
      </w:r>
      <w:r>
        <w:rPr>
          <w:spacing w:val="-8"/>
          <w:sz w:val="20"/>
          <w:highlight w:val="yellow"/>
        </w:rPr>
        <w:t> </w:t>
      </w:r>
      <w:r>
        <w:rPr>
          <w:sz w:val="20"/>
          <w:highlight w:val="yellow"/>
        </w:rPr>
        <w:t>FCC’s</w:t>
      </w:r>
      <w:r>
        <w:rPr>
          <w:spacing w:val="-8"/>
          <w:sz w:val="20"/>
          <w:highlight w:val="yellow"/>
        </w:rPr>
        <w:t> </w:t>
      </w:r>
      <w:r>
        <w:rPr>
          <w:sz w:val="20"/>
          <w:highlight w:val="yellow"/>
        </w:rPr>
        <w:t>rules.</w:t>
      </w:r>
      <w:r>
        <w:rPr>
          <w:b/>
          <w:color w:val="FF0000"/>
          <w:sz w:val="24"/>
        </w:rPr>
        <w:t xml:space="preserve"> (5)</w:t>
      </w:r>
    </w:p>
    <w:p>
      <w:pPr>
        <w:pStyle w:val="ListParagraph"/>
        <w:numPr>
          <w:ilvl w:val="0"/>
          <w:numId w:val="2"/>
        </w:numPr>
        <w:tabs>
          <w:tab w:pos="1615" w:val="left" w:leader="none"/>
          <w:tab w:pos="1616" w:val="left" w:leader="none"/>
        </w:tabs>
        <w:spacing w:line="264" w:lineRule="auto" w:before="193" w:after="0"/>
        <w:ind w:left="100" w:right="266" w:firstLine="757"/>
        <w:jc w:val="left"/>
        <w:rPr>
          <w:sz w:val="20"/>
        </w:rPr>
      </w:pPr>
      <w:r>
        <w:rPr>
          <w:spacing w:val="-6"/>
          <w:sz w:val="20"/>
          <w:highlight w:val="yellow"/>
          <w:u w:val="single"/>
        </w:rPr>
        <w:t>Music</w:t>
      </w:r>
      <w:r>
        <w:rPr>
          <w:spacing w:val="-9"/>
          <w:sz w:val="20"/>
          <w:highlight w:val="yellow"/>
          <w:u w:val="single"/>
        </w:rPr>
        <w:t> </w:t>
      </w:r>
      <w:r>
        <w:rPr>
          <w:spacing w:val="-6"/>
          <w:sz w:val="20"/>
          <w:highlight w:val="yellow"/>
          <w:u w:val="single"/>
        </w:rPr>
        <w:t>Licenses</w:t>
      </w:r>
      <w:r>
        <w:rPr>
          <w:spacing w:val="-6"/>
          <w:sz w:val="20"/>
          <w:highlight w:val="yellow"/>
        </w:rPr>
        <w:t>.</w:t>
      </w:r>
      <w:r>
        <w:rPr>
          <w:spacing w:val="-10"/>
          <w:sz w:val="20"/>
          <w:highlight w:val="yellow"/>
        </w:rPr>
        <w:t> </w:t>
      </w:r>
      <w:r>
        <w:rPr>
          <w:spacing w:val="-6"/>
          <w:sz w:val="20"/>
          <w:highlight w:val="yellow"/>
        </w:rPr>
        <w:t>During</w:t>
      </w:r>
      <w:r>
        <w:rPr>
          <w:spacing w:val="-10"/>
          <w:sz w:val="20"/>
          <w:highlight w:val="yellow"/>
        </w:rPr>
        <w:t> </w:t>
      </w:r>
      <w:r>
        <w:rPr>
          <w:spacing w:val="-6"/>
          <w:sz w:val="20"/>
          <w:highlight w:val="yellow"/>
        </w:rPr>
        <w:t>the</w:t>
      </w:r>
      <w:r>
        <w:rPr>
          <w:spacing w:val="-12"/>
          <w:sz w:val="20"/>
          <w:highlight w:val="yellow"/>
        </w:rPr>
        <w:t> </w:t>
      </w:r>
      <w:r>
        <w:rPr>
          <w:spacing w:val="-6"/>
          <w:sz w:val="20"/>
          <w:highlight w:val="yellow"/>
        </w:rPr>
        <w:t>Term,</w:t>
      </w:r>
      <w:r>
        <w:rPr>
          <w:spacing w:val="-12"/>
          <w:sz w:val="20"/>
          <w:highlight w:val="yellow"/>
        </w:rPr>
        <w:t> </w:t>
      </w:r>
      <w:r>
        <w:rPr>
          <w:spacing w:val="-6"/>
          <w:sz w:val="20"/>
          <w:highlight w:val="yellow"/>
        </w:rPr>
        <w:t>Programmer</w:t>
      </w:r>
      <w:r>
        <w:rPr>
          <w:spacing w:val="-10"/>
          <w:sz w:val="20"/>
          <w:highlight w:val="yellow"/>
        </w:rPr>
        <w:t> </w:t>
      </w:r>
      <w:r>
        <w:rPr>
          <w:spacing w:val="-6"/>
          <w:sz w:val="20"/>
          <w:highlight w:val="yellow"/>
        </w:rPr>
        <w:t>will</w:t>
      </w:r>
      <w:r>
        <w:rPr>
          <w:spacing w:val="-10"/>
          <w:sz w:val="20"/>
          <w:highlight w:val="yellow"/>
        </w:rPr>
        <w:t> </w:t>
      </w:r>
      <w:r>
        <w:rPr>
          <w:spacing w:val="-6"/>
          <w:sz w:val="20"/>
          <w:highlight w:val="yellow"/>
        </w:rPr>
        <w:t>obtain</w:t>
      </w:r>
      <w:r>
        <w:rPr>
          <w:spacing w:val="-10"/>
          <w:sz w:val="20"/>
          <w:highlight w:val="yellow"/>
        </w:rPr>
        <w:t> </w:t>
      </w:r>
      <w:r>
        <w:rPr>
          <w:spacing w:val="-6"/>
          <w:sz w:val="20"/>
          <w:highlight w:val="yellow"/>
        </w:rPr>
        <w:t>and</w:t>
      </w:r>
      <w:r>
        <w:rPr>
          <w:spacing w:val="-12"/>
          <w:sz w:val="20"/>
          <w:highlight w:val="yellow"/>
        </w:rPr>
        <w:t> </w:t>
      </w:r>
      <w:r>
        <w:rPr>
          <w:spacing w:val="-6"/>
          <w:sz w:val="20"/>
          <w:highlight w:val="yellow"/>
        </w:rPr>
        <w:t>maintain</w:t>
      </w:r>
      <w:r>
        <w:rPr>
          <w:spacing w:val="-12"/>
          <w:sz w:val="20"/>
          <w:highlight w:val="yellow"/>
        </w:rPr>
        <w:t> </w:t>
      </w:r>
      <w:r>
        <w:rPr>
          <w:spacing w:val="-6"/>
          <w:sz w:val="20"/>
          <w:highlight w:val="yellow"/>
        </w:rPr>
        <w:t>in</w:t>
      </w:r>
      <w:r>
        <w:rPr>
          <w:spacing w:val="-12"/>
          <w:sz w:val="20"/>
          <w:highlight w:val="yellow"/>
        </w:rPr>
        <w:t> </w:t>
      </w:r>
      <w:r>
        <w:rPr>
          <w:spacing w:val="-6"/>
          <w:sz w:val="20"/>
          <w:highlight w:val="yellow"/>
        </w:rPr>
        <w:t>full</w:t>
      </w:r>
      <w:r>
        <w:rPr>
          <w:spacing w:val="-10"/>
          <w:sz w:val="20"/>
          <w:highlight w:val="yellow"/>
        </w:rPr>
        <w:t> </w:t>
      </w:r>
      <w:r>
        <w:rPr>
          <w:spacing w:val="-6"/>
          <w:sz w:val="20"/>
          <w:highlight w:val="yellow"/>
        </w:rPr>
        <w:t>force</w:t>
      </w:r>
      <w:r>
        <w:rPr>
          <w:spacing w:val="-10"/>
          <w:sz w:val="20"/>
          <w:highlight w:val="yellow"/>
        </w:rPr>
        <w:t> </w:t>
      </w:r>
      <w:r>
        <w:rPr>
          <w:spacing w:val="-6"/>
          <w:sz w:val="20"/>
          <w:highlight w:val="yellow"/>
        </w:rPr>
        <w:t>and</w:t>
      </w:r>
      <w:r>
        <w:rPr>
          <w:spacing w:val="-12"/>
          <w:sz w:val="20"/>
          <w:highlight w:val="yellow"/>
        </w:rPr>
        <w:t> </w:t>
      </w:r>
      <w:r>
        <w:rPr>
          <w:spacing w:val="-6"/>
          <w:sz w:val="20"/>
          <w:highlight w:val="yellow"/>
        </w:rPr>
        <w:t>effect</w:t>
      </w:r>
      <w:r>
        <w:rPr>
          <w:spacing w:val="-12"/>
          <w:sz w:val="20"/>
          <w:highlight w:val="yellow"/>
        </w:rPr>
        <w:t> </w:t>
      </w:r>
      <w:r>
        <w:rPr>
          <w:spacing w:val="-6"/>
          <w:sz w:val="20"/>
          <w:highlight w:val="yellow"/>
        </w:rPr>
        <w:t>in</w:t>
      </w:r>
      <w:r>
        <w:rPr>
          <w:spacing w:val="-12"/>
          <w:sz w:val="20"/>
          <w:highlight w:val="yellow"/>
        </w:rPr>
        <w:t> </w:t>
      </w:r>
      <w:r>
        <w:rPr>
          <w:spacing w:val="-6"/>
          <w:sz w:val="20"/>
          <w:highlight w:val="yellow"/>
        </w:rPr>
        <w:t>its</w:t>
      </w:r>
      <w:r>
        <w:rPr>
          <w:spacing w:val="-12"/>
          <w:sz w:val="20"/>
          <w:highlight w:val="yellow"/>
        </w:rPr>
        <w:t> </w:t>
      </w:r>
      <w:r>
        <w:rPr>
          <w:spacing w:val="-6"/>
          <w:sz w:val="20"/>
          <w:highlight w:val="yellow"/>
        </w:rPr>
        <w:t>own</w:t>
      </w:r>
      <w:r>
        <w:rPr>
          <w:spacing w:val="-10"/>
          <w:sz w:val="20"/>
          <w:highlight w:val="yellow"/>
        </w:rPr>
        <w:t> </w:t>
      </w:r>
      <w:r>
        <w:rPr>
          <w:spacing w:val="-6"/>
          <w:sz w:val="20"/>
          <w:highlight w:val="yellow"/>
        </w:rPr>
        <w:t>name </w:t>
      </w:r>
      <w:r>
        <w:rPr>
          <w:spacing w:val="-2"/>
          <w:sz w:val="20"/>
          <w:highlight w:val="yellow"/>
        </w:rPr>
        <w:t>all</w:t>
      </w:r>
      <w:r>
        <w:rPr>
          <w:spacing w:val="-11"/>
          <w:sz w:val="20"/>
          <w:highlight w:val="yellow"/>
        </w:rPr>
        <w:t> </w:t>
      </w:r>
      <w:r>
        <w:rPr>
          <w:spacing w:val="-2"/>
          <w:sz w:val="20"/>
          <w:highlight w:val="yellow"/>
        </w:rPr>
        <w:t>necessary</w:t>
      </w:r>
      <w:r>
        <w:rPr>
          <w:spacing w:val="-9"/>
          <w:sz w:val="20"/>
          <w:highlight w:val="yellow"/>
        </w:rPr>
        <w:t> </w:t>
      </w:r>
      <w:r>
        <w:rPr>
          <w:spacing w:val="-2"/>
          <w:sz w:val="20"/>
          <w:highlight w:val="yellow"/>
        </w:rPr>
        <w:t>or</w:t>
      </w:r>
      <w:r>
        <w:rPr>
          <w:spacing w:val="-10"/>
          <w:sz w:val="20"/>
          <w:highlight w:val="yellow"/>
        </w:rPr>
        <w:t> </w:t>
      </w:r>
      <w:r>
        <w:rPr>
          <w:spacing w:val="-2"/>
          <w:sz w:val="20"/>
          <w:highlight w:val="yellow"/>
        </w:rPr>
        <w:t>appropriate</w:t>
      </w:r>
      <w:r>
        <w:rPr>
          <w:spacing w:val="-11"/>
          <w:sz w:val="20"/>
          <w:highlight w:val="yellow"/>
        </w:rPr>
        <w:t> </w:t>
      </w:r>
      <w:r>
        <w:rPr>
          <w:spacing w:val="-2"/>
          <w:sz w:val="20"/>
          <w:highlight w:val="yellow"/>
        </w:rPr>
        <w:t>music</w:t>
      </w:r>
      <w:r>
        <w:rPr>
          <w:spacing w:val="-10"/>
          <w:sz w:val="20"/>
          <w:highlight w:val="yellow"/>
        </w:rPr>
        <w:t> </w:t>
      </w:r>
      <w:r>
        <w:rPr>
          <w:spacing w:val="-2"/>
          <w:sz w:val="20"/>
          <w:highlight w:val="yellow"/>
        </w:rPr>
        <w:t>licenses</w:t>
      </w:r>
      <w:r>
        <w:rPr>
          <w:spacing w:val="-11"/>
          <w:sz w:val="20"/>
          <w:highlight w:val="yellow"/>
        </w:rPr>
        <w:t> </w:t>
      </w:r>
      <w:r>
        <w:rPr>
          <w:spacing w:val="-2"/>
          <w:sz w:val="20"/>
          <w:highlight w:val="yellow"/>
        </w:rPr>
        <w:t>with</w:t>
      </w:r>
      <w:r>
        <w:rPr>
          <w:spacing w:val="-9"/>
          <w:sz w:val="20"/>
          <w:highlight w:val="yellow"/>
        </w:rPr>
        <w:t> </w:t>
      </w:r>
      <w:r>
        <w:rPr>
          <w:spacing w:val="-2"/>
          <w:sz w:val="20"/>
          <w:highlight w:val="yellow"/>
        </w:rPr>
        <w:t>respect</w:t>
      </w:r>
      <w:r>
        <w:rPr>
          <w:spacing w:val="-10"/>
          <w:sz w:val="20"/>
          <w:highlight w:val="yellow"/>
        </w:rPr>
        <w:t> </w:t>
      </w:r>
      <w:r>
        <w:rPr>
          <w:spacing w:val="-2"/>
          <w:sz w:val="20"/>
          <w:highlight w:val="yellow"/>
        </w:rPr>
        <w:t>to</w:t>
      </w:r>
      <w:r>
        <w:rPr>
          <w:spacing w:val="-11"/>
          <w:sz w:val="20"/>
          <w:highlight w:val="yellow"/>
        </w:rPr>
        <w:t> </w:t>
      </w:r>
      <w:r>
        <w:rPr>
          <w:spacing w:val="-2"/>
          <w:sz w:val="20"/>
          <w:highlight w:val="yellow"/>
        </w:rPr>
        <w:t>the</w:t>
      </w:r>
      <w:r>
        <w:rPr>
          <w:spacing w:val="-10"/>
          <w:sz w:val="20"/>
          <w:highlight w:val="yellow"/>
        </w:rPr>
        <w:t> </w:t>
      </w:r>
      <w:r>
        <w:rPr>
          <w:spacing w:val="-2"/>
          <w:sz w:val="20"/>
          <w:highlight w:val="yellow"/>
        </w:rPr>
        <w:t>WLIB</w:t>
      </w:r>
      <w:r>
        <w:rPr>
          <w:spacing w:val="-11"/>
          <w:sz w:val="20"/>
          <w:highlight w:val="yellow"/>
        </w:rPr>
        <w:t> </w:t>
      </w:r>
      <w:r>
        <w:rPr>
          <w:spacing w:val="-2"/>
          <w:sz w:val="20"/>
          <w:highlight w:val="yellow"/>
        </w:rPr>
        <w:t>Programs</w:t>
      </w:r>
      <w:r>
        <w:rPr>
          <w:spacing w:val="-9"/>
          <w:sz w:val="20"/>
          <w:highlight w:val="yellow"/>
        </w:rPr>
        <w:t> </w:t>
      </w:r>
      <w:r>
        <w:rPr>
          <w:spacing w:val="-2"/>
          <w:sz w:val="20"/>
          <w:highlight w:val="yellow"/>
        </w:rPr>
        <w:t>rebroadcast</w:t>
      </w:r>
      <w:r>
        <w:rPr>
          <w:spacing w:val="-10"/>
          <w:sz w:val="20"/>
          <w:highlight w:val="yellow"/>
        </w:rPr>
        <w:t> </w:t>
      </w:r>
      <w:r>
        <w:rPr>
          <w:spacing w:val="-2"/>
          <w:sz w:val="20"/>
          <w:highlight w:val="yellow"/>
        </w:rPr>
        <w:t>on</w:t>
      </w:r>
      <w:r>
        <w:rPr>
          <w:spacing w:val="-10"/>
          <w:sz w:val="20"/>
          <w:highlight w:val="yellow"/>
        </w:rPr>
        <w:t> </w:t>
      </w:r>
      <w:r>
        <w:rPr>
          <w:spacing w:val="-2"/>
          <w:sz w:val="20"/>
          <w:highlight w:val="yellow"/>
        </w:rPr>
        <w:t>the</w:t>
      </w:r>
      <w:r>
        <w:rPr>
          <w:spacing w:val="-11"/>
          <w:sz w:val="20"/>
          <w:highlight w:val="yellow"/>
        </w:rPr>
        <w:t> </w:t>
      </w:r>
      <w:r>
        <w:rPr>
          <w:spacing w:val="-2"/>
          <w:sz w:val="20"/>
          <w:highlight w:val="yellow"/>
        </w:rPr>
        <w:t>HD2</w:t>
      </w:r>
      <w:r>
        <w:rPr>
          <w:spacing w:val="-9"/>
          <w:sz w:val="20"/>
          <w:highlight w:val="yellow"/>
        </w:rPr>
        <w:t> </w:t>
      </w:r>
      <w:r>
        <w:rPr>
          <w:spacing w:val="-2"/>
          <w:sz w:val="20"/>
          <w:highlight w:val="yellow"/>
        </w:rPr>
        <w:t>Channel.</w:t>
      </w:r>
      <w:r>
        <w:rPr>
          <w:spacing w:val="-10"/>
          <w:sz w:val="20"/>
          <w:highlight w:val="yellow"/>
        </w:rPr>
        <w:t> </w:t>
      </w:r>
      <w:r>
        <w:rPr>
          <w:spacing w:val="-2"/>
          <w:sz w:val="20"/>
          <w:highlight w:val="yellow"/>
        </w:rPr>
        <w:t>Programmer represents</w:t>
      </w:r>
      <w:r>
        <w:rPr>
          <w:spacing w:val="-8"/>
          <w:sz w:val="20"/>
          <w:highlight w:val="yellow"/>
        </w:rPr>
        <w:t> </w:t>
      </w:r>
      <w:r>
        <w:rPr>
          <w:spacing w:val="-2"/>
          <w:sz w:val="20"/>
          <w:highlight w:val="yellow"/>
        </w:rPr>
        <w:t>and</w:t>
      </w:r>
      <w:r>
        <w:rPr>
          <w:spacing w:val="-9"/>
          <w:sz w:val="20"/>
          <w:highlight w:val="yellow"/>
        </w:rPr>
        <w:t> </w:t>
      </w:r>
      <w:r>
        <w:rPr>
          <w:spacing w:val="-2"/>
          <w:sz w:val="20"/>
          <w:highlight w:val="yellow"/>
        </w:rPr>
        <w:t>warrants</w:t>
      </w:r>
      <w:r>
        <w:rPr>
          <w:spacing w:val="-8"/>
          <w:sz w:val="20"/>
          <w:highlight w:val="yellow"/>
        </w:rPr>
        <w:t> </w:t>
      </w:r>
      <w:r>
        <w:rPr>
          <w:spacing w:val="-2"/>
          <w:sz w:val="20"/>
          <w:highlight w:val="yellow"/>
        </w:rPr>
        <w:t>to</w:t>
      </w:r>
      <w:r>
        <w:rPr>
          <w:spacing w:val="-8"/>
          <w:sz w:val="20"/>
          <w:highlight w:val="yellow"/>
        </w:rPr>
        <w:t> </w:t>
      </w:r>
      <w:r>
        <w:rPr>
          <w:spacing w:val="-2"/>
          <w:sz w:val="20"/>
          <w:highlight w:val="yellow"/>
        </w:rPr>
        <w:t>Licensee</w:t>
      </w:r>
      <w:r>
        <w:rPr>
          <w:spacing w:val="-9"/>
          <w:sz w:val="20"/>
          <w:highlight w:val="yellow"/>
        </w:rPr>
        <w:t> </w:t>
      </w:r>
      <w:r>
        <w:rPr>
          <w:spacing w:val="-2"/>
          <w:sz w:val="20"/>
          <w:highlight w:val="yellow"/>
        </w:rPr>
        <w:t>that</w:t>
      </w:r>
      <w:r>
        <w:rPr>
          <w:spacing w:val="-8"/>
          <w:sz w:val="20"/>
          <w:highlight w:val="yellow"/>
        </w:rPr>
        <w:t> </w:t>
      </w:r>
      <w:r>
        <w:rPr>
          <w:spacing w:val="-2"/>
          <w:sz w:val="20"/>
          <w:highlight w:val="yellow"/>
        </w:rPr>
        <w:t>Programmer</w:t>
      </w:r>
      <w:r>
        <w:rPr>
          <w:spacing w:val="-8"/>
          <w:sz w:val="20"/>
          <w:highlight w:val="yellow"/>
        </w:rPr>
        <w:t> </w:t>
      </w:r>
      <w:r>
        <w:rPr>
          <w:spacing w:val="-2"/>
          <w:sz w:val="20"/>
          <w:highlight w:val="yellow"/>
        </w:rPr>
        <w:t>has</w:t>
      </w:r>
      <w:r>
        <w:rPr>
          <w:spacing w:val="-8"/>
          <w:sz w:val="20"/>
          <w:highlight w:val="yellow"/>
        </w:rPr>
        <w:t> </w:t>
      </w:r>
      <w:r>
        <w:rPr>
          <w:spacing w:val="-2"/>
          <w:sz w:val="20"/>
          <w:highlight w:val="yellow"/>
        </w:rPr>
        <w:t>all</w:t>
      </w:r>
      <w:r>
        <w:rPr>
          <w:spacing w:val="-9"/>
          <w:sz w:val="20"/>
          <w:highlight w:val="yellow"/>
        </w:rPr>
        <w:t> </w:t>
      </w:r>
      <w:r>
        <w:rPr>
          <w:spacing w:val="-2"/>
          <w:sz w:val="20"/>
          <w:highlight w:val="yellow"/>
        </w:rPr>
        <w:t>rights</w:t>
      </w:r>
      <w:r>
        <w:rPr>
          <w:spacing w:val="-8"/>
          <w:sz w:val="20"/>
          <w:highlight w:val="yellow"/>
        </w:rPr>
        <w:t> </w:t>
      </w:r>
      <w:r>
        <w:rPr>
          <w:spacing w:val="-2"/>
          <w:sz w:val="20"/>
          <w:highlight w:val="yellow"/>
        </w:rPr>
        <w:t>in</w:t>
      </w:r>
      <w:r>
        <w:rPr>
          <w:spacing w:val="-8"/>
          <w:sz w:val="20"/>
          <w:highlight w:val="yellow"/>
        </w:rPr>
        <w:t> </w:t>
      </w:r>
      <w:r>
        <w:rPr>
          <w:spacing w:val="-2"/>
          <w:sz w:val="20"/>
          <w:highlight w:val="yellow"/>
        </w:rPr>
        <w:t>and</w:t>
      </w:r>
      <w:r>
        <w:rPr>
          <w:spacing w:val="-9"/>
          <w:sz w:val="20"/>
          <w:highlight w:val="yellow"/>
        </w:rPr>
        <w:t> </w:t>
      </w:r>
      <w:r>
        <w:rPr>
          <w:spacing w:val="-2"/>
          <w:sz w:val="20"/>
          <w:highlight w:val="yellow"/>
        </w:rPr>
        <w:t>to</w:t>
      </w:r>
      <w:r>
        <w:rPr>
          <w:spacing w:val="-8"/>
          <w:sz w:val="20"/>
          <w:highlight w:val="yellow"/>
        </w:rPr>
        <w:t> </w:t>
      </w:r>
      <w:r>
        <w:rPr>
          <w:spacing w:val="-2"/>
          <w:sz w:val="20"/>
          <w:highlight w:val="yellow"/>
        </w:rPr>
        <w:t>the</w:t>
      </w:r>
      <w:r>
        <w:rPr>
          <w:spacing w:val="-8"/>
          <w:sz w:val="20"/>
          <w:highlight w:val="yellow"/>
        </w:rPr>
        <w:t> </w:t>
      </w:r>
      <w:r>
        <w:rPr>
          <w:spacing w:val="-2"/>
          <w:sz w:val="20"/>
          <w:highlight w:val="yellow"/>
        </w:rPr>
        <w:t>WLIB</w:t>
      </w:r>
      <w:r>
        <w:rPr>
          <w:spacing w:val="-9"/>
          <w:sz w:val="20"/>
          <w:highlight w:val="yellow"/>
        </w:rPr>
        <w:t> </w:t>
      </w:r>
      <w:r>
        <w:rPr>
          <w:spacing w:val="-2"/>
          <w:sz w:val="20"/>
          <w:highlight w:val="yellow"/>
        </w:rPr>
        <w:t>Programs</w:t>
      </w:r>
      <w:r>
        <w:rPr>
          <w:spacing w:val="-8"/>
          <w:sz w:val="20"/>
          <w:highlight w:val="yellow"/>
        </w:rPr>
        <w:t> </w:t>
      </w:r>
      <w:r>
        <w:rPr>
          <w:spacing w:val="-2"/>
          <w:sz w:val="20"/>
          <w:highlight w:val="yellow"/>
        </w:rPr>
        <w:t>necessary</w:t>
      </w:r>
      <w:r>
        <w:rPr>
          <w:spacing w:val="-8"/>
          <w:sz w:val="20"/>
          <w:highlight w:val="yellow"/>
        </w:rPr>
        <w:t> </w:t>
      </w:r>
      <w:r>
        <w:rPr>
          <w:spacing w:val="-2"/>
          <w:sz w:val="20"/>
          <w:highlight w:val="yellow"/>
        </w:rPr>
        <w:t>or</w:t>
      </w:r>
      <w:r>
        <w:rPr>
          <w:spacing w:val="-8"/>
          <w:sz w:val="20"/>
          <w:highlight w:val="yellow"/>
        </w:rPr>
        <w:t> </w:t>
      </w:r>
      <w:r>
        <w:rPr>
          <w:spacing w:val="-2"/>
          <w:sz w:val="20"/>
          <w:highlight w:val="yellow"/>
        </w:rPr>
        <w:t>appropriate</w:t>
      </w:r>
      <w:r>
        <w:rPr>
          <w:spacing w:val="-9"/>
          <w:sz w:val="20"/>
          <w:highlight w:val="yellow"/>
        </w:rPr>
        <w:t> </w:t>
      </w:r>
      <w:r>
        <w:rPr>
          <w:spacing w:val="-2"/>
          <w:sz w:val="20"/>
          <w:highlight w:val="yellow"/>
        </w:rPr>
        <w:t>to </w:t>
      </w:r>
      <w:r>
        <w:rPr>
          <w:sz w:val="20"/>
          <w:highlight w:val="yellow"/>
        </w:rPr>
        <w:t>rebroadcast</w:t>
      </w:r>
      <w:r>
        <w:rPr>
          <w:spacing w:val="-6"/>
          <w:sz w:val="20"/>
          <w:highlight w:val="yellow"/>
        </w:rPr>
        <w:t> </w:t>
      </w:r>
      <w:r>
        <w:rPr>
          <w:sz w:val="20"/>
          <w:highlight w:val="yellow"/>
        </w:rPr>
        <w:t>such</w:t>
      </w:r>
      <w:r>
        <w:rPr>
          <w:spacing w:val="-7"/>
          <w:sz w:val="20"/>
          <w:highlight w:val="yellow"/>
        </w:rPr>
        <w:t> </w:t>
      </w:r>
      <w:r>
        <w:rPr>
          <w:sz w:val="20"/>
          <w:highlight w:val="yellow"/>
        </w:rPr>
        <w:t>WLIB</w:t>
      </w:r>
      <w:r>
        <w:rPr>
          <w:spacing w:val="-6"/>
          <w:sz w:val="20"/>
          <w:highlight w:val="yellow"/>
        </w:rPr>
        <w:t> </w:t>
      </w:r>
      <w:r>
        <w:rPr>
          <w:sz w:val="20"/>
          <w:highlight w:val="yellow"/>
        </w:rPr>
        <w:t>Programs</w:t>
      </w:r>
      <w:r>
        <w:rPr>
          <w:spacing w:val="-7"/>
          <w:sz w:val="20"/>
          <w:highlight w:val="yellow"/>
        </w:rPr>
        <w:t> </w:t>
      </w:r>
      <w:r>
        <w:rPr>
          <w:sz w:val="20"/>
          <w:highlight w:val="yellow"/>
        </w:rPr>
        <w:t>on</w:t>
      </w:r>
      <w:r>
        <w:rPr>
          <w:spacing w:val="-6"/>
          <w:sz w:val="20"/>
          <w:highlight w:val="yellow"/>
        </w:rPr>
        <w:t> </w:t>
      </w:r>
      <w:r>
        <w:rPr>
          <w:sz w:val="20"/>
          <w:highlight w:val="yellow"/>
        </w:rPr>
        <w:t>the</w:t>
      </w:r>
      <w:r>
        <w:rPr>
          <w:spacing w:val="-7"/>
          <w:sz w:val="20"/>
          <w:highlight w:val="yellow"/>
        </w:rPr>
        <w:t> </w:t>
      </w:r>
      <w:r>
        <w:rPr>
          <w:sz w:val="20"/>
          <w:highlight w:val="yellow"/>
        </w:rPr>
        <w:t>HD2</w:t>
      </w:r>
      <w:r>
        <w:rPr>
          <w:spacing w:val="-6"/>
          <w:sz w:val="20"/>
          <w:highlight w:val="yellow"/>
        </w:rPr>
        <w:t> </w:t>
      </w:r>
      <w:r>
        <w:rPr>
          <w:sz w:val="20"/>
          <w:highlight w:val="yellow"/>
        </w:rPr>
        <w:t>Channel.</w:t>
      </w:r>
      <w:r>
        <w:rPr>
          <w:b/>
          <w:color w:val="FF0000"/>
          <w:sz w:val="24"/>
        </w:rPr>
        <w:t xml:space="preserve"> (6)</w:t>
      </w:r>
    </w:p>
    <w:p>
      <w:pPr>
        <w:pStyle w:val="BodyText"/>
        <w:spacing w:before="4"/>
        <w:rPr>
          <w:sz w:val="17"/>
        </w:rPr>
      </w:pPr>
    </w:p>
    <w:p>
      <w:pPr>
        <w:pStyle w:val="BodyText"/>
        <w:spacing w:before="1"/>
        <w:ind w:left="2473" w:right="2512"/>
        <w:jc w:val="center"/>
      </w:pPr>
      <w:r>
        <w:rPr/>
        <w:t>-</w:t>
      </w:r>
      <w:r>
        <w:rPr>
          <w:spacing w:val="8"/>
        </w:rPr>
        <w:t> </w:t>
      </w:r>
      <w:r>
        <w:rPr/>
        <w:t>2</w:t>
      </w:r>
      <w:r>
        <w:rPr>
          <w:spacing w:val="9"/>
        </w:rPr>
        <w:t> </w:t>
      </w:r>
      <w:r>
        <w:rPr>
          <w:spacing w:val="-10"/>
        </w:rPr>
        <w:t>-</w:t>
      </w:r>
    </w:p>
    <w:p>
      <w:pPr>
        <w:pStyle w:val="BodyText"/>
        <w:spacing w:before="4"/>
        <w:rPr>
          <w:sz w:val="8"/>
        </w:rPr>
      </w:pPr>
      <w:r>
        <w:rPr/>
        <w:pict>
          <v:group style="position:absolute;margin-left:50.049999pt;margin-top:5.999609pt;width:496.2pt;height:1.3pt;mso-position-horizontal-relative:page;mso-position-vertical-relative:paragraph;z-index:-15728128;mso-wrap-distance-left:0;mso-wrap-distance-right:0" id="docshapegroup7" coordorigin="1001,120" coordsize="9924,26">
            <v:rect style="position:absolute;left:1001;top:120;width:9924;height:13" id="docshape8" filled="true" fillcolor="#999999" stroked="false">
              <v:fill type="solid"/>
            </v:rect>
            <v:rect style="position:absolute;left:1001;top:132;width:9924;height:13" id="docshape9" filled="true" fillcolor="#ededed" stroked="false">
              <v:fill type="solid"/>
            </v:rect>
            <v:shape style="position:absolute;left:1001;top:120;width:13;height:26" id="docshape10" coordorigin="1001,120" coordsize="13,26" path="m1014,120l1001,120,1001,145,1014,133,1014,120xe" filled="true" fillcolor="#999999" stroked="false">
              <v:path arrowok="t"/>
              <v:fill type="solid"/>
            </v:shape>
            <v:shape style="position:absolute;left:10911;top:120;width:13;height:26" id="docshape11" coordorigin="10912,120" coordsize="13,26" path="m10924,120l10912,133,10912,145,10924,145,10924,120xe" filled="true" fillcolor="#ededed" stroked="false">
              <v:path arrowok="t"/>
              <v:fill type="solid"/>
            </v:shape>
            <w10:wrap type="topAndBottom"/>
          </v:group>
        </w:pict>
      </w:r>
    </w:p>
    <w:p>
      <w:pPr>
        <w:spacing w:after="0"/>
        <w:rPr>
          <w:sz w:val="8"/>
        </w:rPr>
        <w:sectPr>
          <w:pgSz w:w="11900" w:h="16840"/>
          <w:pgMar w:header="0" w:footer="693" w:top="940" w:bottom="880" w:left="900" w:right="860"/>
        </w:sectPr>
      </w:pPr>
    </w:p>
    <w:p>
      <w:pPr>
        <w:pStyle w:val="ListParagraph"/>
        <w:numPr>
          <w:ilvl w:val="0"/>
          <w:numId w:val="2"/>
        </w:numPr>
        <w:tabs>
          <w:tab w:pos="1615" w:val="left" w:leader="none"/>
          <w:tab w:pos="1616" w:val="left" w:leader="none"/>
        </w:tabs>
        <w:spacing w:line="240" w:lineRule="auto" w:before="63" w:after="0"/>
        <w:ind w:left="1616" w:right="0" w:hanging="758"/>
        <w:jc w:val="left"/>
        <w:rPr>
          <w:sz w:val="20"/>
        </w:rPr>
      </w:pPr>
      <w:r>
        <w:rPr>
          <w:spacing w:val="-2"/>
          <w:sz w:val="20"/>
          <w:u w:val="single"/>
        </w:rPr>
        <w:t>Programs</w:t>
      </w:r>
      <w:r>
        <w:rPr>
          <w:spacing w:val="-2"/>
          <w:sz w:val="20"/>
        </w:rPr>
        <w:t>.</w:t>
      </w:r>
    </w:p>
    <w:p>
      <w:pPr>
        <w:pStyle w:val="BodyText"/>
        <w:spacing w:before="6"/>
        <w:rPr>
          <w:sz w:val="19"/>
        </w:rPr>
      </w:pPr>
    </w:p>
    <w:p>
      <w:pPr>
        <w:pStyle w:val="ListParagraph"/>
        <w:numPr>
          <w:ilvl w:val="1"/>
          <w:numId w:val="2"/>
        </w:numPr>
        <w:tabs>
          <w:tab w:pos="2487" w:val="left" w:leader="none"/>
          <w:tab w:pos="2488" w:val="left" w:leader="none"/>
        </w:tabs>
        <w:spacing w:line="264" w:lineRule="auto" w:before="0" w:after="0"/>
        <w:ind w:left="100" w:right="201" w:firstLine="1527"/>
        <w:jc w:val="left"/>
        <w:rPr>
          <w:sz w:val="20"/>
        </w:rPr>
      </w:pPr>
      <w:r>
        <w:rPr>
          <w:spacing w:val="-2"/>
          <w:sz w:val="20"/>
          <w:highlight w:val="yellow"/>
          <w:u w:val="single"/>
        </w:rPr>
        <w:t>Production</w:t>
      </w:r>
      <w:r>
        <w:rPr>
          <w:spacing w:val="-8"/>
          <w:sz w:val="20"/>
          <w:highlight w:val="yellow"/>
          <w:u w:val="single"/>
        </w:rPr>
        <w:t> </w:t>
      </w:r>
      <w:r>
        <w:rPr>
          <w:spacing w:val="-2"/>
          <w:sz w:val="20"/>
          <w:highlight w:val="yellow"/>
          <w:u w:val="single"/>
        </w:rPr>
        <w:t>of</w:t>
      </w:r>
      <w:r>
        <w:rPr>
          <w:spacing w:val="-8"/>
          <w:sz w:val="20"/>
          <w:highlight w:val="yellow"/>
          <w:u w:val="single"/>
        </w:rPr>
        <w:t> </w:t>
      </w:r>
      <w:r>
        <w:rPr>
          <w:spacing w:val="-2"/>
          <w:sz w:val="20"/>
          <w:highlight w:val="yellow"/>
          <w:u w:val="single"/>
        </w:rPr>
        <w:t>the</w:t>
      </w:r>
      <w:r>
        <w:rPr>
          <w:spacing w:val="-9"/>
          <w:sz w:val="20"/>
          <w:highlight w:val="yellow"/>
          <w:u w:val="single"/>
        </w:rPr>
        <w:t> </w:t>
      </w:r>
      <w:r>
        <w:rPr>
          <w:spacing w:val="-2"/>
          <w:sz w:val="20"/>
          <w:highlight w:val="yellow"/>
          <w:u w:val="single"/>
        </w:rPr>
        <w:t>Programs</w:t>
      </w:r>
      <w:r>
        <w:rPr>
          <w:spacing w:val="-2"/>
          <w:sz w:val="20"/>
          <w:highlight w:val="yellow"/>
        </w:rPr>
        <w:t>.</w:t>
      </w:r>
      <w:r>
        <w:rPr>
          <w:spacing w:val="-8"/>
          <w:sz w:val="20"/>
          <w:highlight w:val="yellow"/>
        </w:rPr>
        <w:t> </w:t>
      </w:r>
      <w:r>
        <w:rPr>
          <w:spacing w:val="-2"/>
          <w:sz w:val="20"/>
          <w:highlight w:val="yellow"/>
        </w:rPr>
        <w:t>Programmer</w:t>
      </w:r>
      <w:r>
        <w:rPr>
          <w:spacing w:val="-8"/>
          <w:sz w:val="20"/>
          <w:highlight w:val="yellow"/>
        </w:rPr>
        <w:t> </w:t>
      </w:r>
      <w:r>
        <w:rPr>
          <w:spacing w:val="-2"/>
          <w:sz w:val="20"/>
          <w:highlight w:val="yellow"/>
        </w:rPr>
        <w:t>agrees</w:t>
      </w:r>
      <w:r>
        <w:rPr>
          <w:spacing w:val="-8"/>
          <w:sz w:val="20"/>
          <w:highlight w:val="yellow"/>
        </w:rPr>
        <w:t> </w:t>
      </w:r>
      <w:r>
        <w:rPr>
          <w:spacing w:val="-2"/>
          <w:sz w:val="20"/>
          <w:highlight w:val="yellow"/>
        </w:rPr>
        <w:t>that</w:t>
      </w:r>
      <w:r>
        <w:rPr>
          <w:spacing w:val="-8"/>
          <w:sz w:val="20"/>
          <w:highlight w:val="yellow"/>
        </w:rPr>
        <w:t> </w:t>
      </w:r>
      <w:r>
        <w:rPr>
          <w:spacing w:val="-2"/>
          <w:sz w:val="20"/>
          <w:highlight w:val="yellow"/>
        </w:rPr>
        <w:t>the</w:t>
      </w:r>
      <w:r>
        <w:rPr>
          <w:spacing w:val="-8"/>
          <w:sz w:val="20"/>
          <w:highlight w:val="yellow"/>
        </w:rPr>
        <w:t> </w:t>
      </w:r>
      <w:r>
        <w:rPr>
          <w:spacing w:val="-2"/>
          <w:sz w:val="20"/>
          <w:highlight w:val="yellow"/>
        </w:rPr>
        <w:t>contents</w:t>
      </w:r>
      <w:r>
        <w:rPr>
          <w:spacing w:val="-8"/>
          <w:sz w:val="20"/>
          <w:highlight w:val="yellow"/>
        </w:rPr>
        <w:t> </w:t>
      </w:r>
      <w:r>
        <w:rPr>
          <w:spacing w:val="-2"/>
          <w:sz w:val="20"/>
          <w:highlight w:val="yellow"/>
        </w:rPr>
        <w:t>of</w:t>
      </w:r>
      <w:r>
        <w:rPr>
          <w:spacing w:val="-8"/>
          <w:sz w:val="20"/>
          <w:highlight w:val="yellow"/>
        </w:rPr>
        <w:t> </w:t>
      </w:r>
      <w:r>
        <w:rPr>
          <w:spacing w:val="-2"/>
          <w:sz w:val="20"/>
          <w:highlight w:val="yellow"/>
        </w:rPr>
        <w:t>the</w:t>
      </w:r>
      <w:r>
        <w:rPr>
          <w:spacing w:val="-8"/>
          <w:sz w:val="20"/>
          <w:highlight w:val="yellow"/>
        </w:rPr>
        <w:t> </w:t>
      </w:r>
      <w:r>
        <w:rPr>
          <w:spacing w:val="-2"/>
          <w:sz w:val="20"/>
          <w:highlight w:val="yellow"/>
        </w:rPr>
        <w:t>WLIB</w:t>
      </w:r>
      <w:r>
        <w:rPr>
          <w:spacing w:val="-8"/>
          <w:sz w:val="20"/>
          <w:highlight w:val="yellow"/>
        </w:rPr>
        <w:t> </w:t>
      </w:r>
      <w:r>
        <w:rPr>
          <w:spacing w:val="-2"/>
          <w:sz w:val="20"/>
          <w:highlight w:val="yellow"/>
        </w:rPr>
        <w:t>Programs</w:t>
      </w:r>
      <w:r>
        <w:rPr>
          <w:spacing w:val="-8"/>
          <w:sz w:val="20"/>
          <w:highlight w:val="yellow"/>
        </w:rPr>
        <w:t> </w:t>
      </w:r>
      <w:r>
        <w:rPr>
          <w:spacing w:val="-2"/>
          <w:sz w:val="20"/>
          <w:highlight w:val="yellow"/>
        </w:rPr>
        <w:t>it </w:t>
      </w:r>
      <w:r>
        <w:rPr>
          <w:spacing w:val="-6"/>
          <w:sz w:val="20"/>
          <w:highlight w:val="yellow"/>
        </w:rPr>
        <w:t>transmits to Licensee shall conform to all FCC rules, regulations and policies. Programmer shall provide only the WLIB Programs, </w:t>
      </w:r>
      <w:r>
        <w:rPr>
          <w:sz w:val="20"/>
          <w:highlight w:val="yellow"/>
        </w:rPr>
        <w:t>and</w:t>
      </w:r>
      <w:r>
        <w:rPr>
          <w:spacing w:val="-13"/>
          <w:sz w:val="20"/>
          <w:highlight w:val="yellow"/>
        </w:rPr>
        <w:t> </w:t>
      </w:r>
      <w:r>
        <w:rPr>
          <w:sz w:val="20"/>
          <w:highlight w:val="yellow"/>
        </w:rPr>
        <w:t>not</w:t>
      </w:r>
      <w:r>
        <w:rPr>
          <w:spacing w:val="-12"/>
          <w:sz w:val="20"/>
          <w:highlight w:val="yellow"/>
        </w:rPr>
        <w:t> </w:t>
      </w:r>
      <w:r>
        <w:rPr>
          <w:sz w:val="20"/>
          <w:highlight w:val="yellow"/>
        </w:rPr>
        <w:t>any</w:t>
      </w:r>
      <w:r>
        <w:rPr>
          <w:spacing w:val="-13"/>
          <w:sz w:val="20"/>
          <w:highlight w:val="yellow"/>
        </w:rPr>
        <w:t> </w:t>
      </w:r>
      <w:r>
        <w:rPr>
          <w:sz w:val="20"/>
          <w:highlight w:val="yellow"/>
        </w:rPr>
        <w:t>other</w:t>
      </w:r>
      <w:r>
        <w:rPr>
          <w:spacing w:val="-12"/>
          <w:sz w:val="20"/>
          <w:highlight w:val="yellow"/>
        </w:rPr>
        <w:t> </w:t>
      </w:r>
      <w:r>
        <w:rPr>
          <w:sz w:val="20"/>
          <w:highlight w:val="yellow"/>
        </w:rPr>
        <w:t>programming,</w:t>
      </w:r>
      <w:r>
        <w:rPr>
          <w:spacing w:val="-13"/>
          <w:sz w:val="20"/>
          <w:highlight w:val="yellow"/>
        </w:rPr>
        <w:t> </w:t>
      </w:r>
      <w:r>
        <w:rPr>
          <w:sz w:val="20"/>
          <w:highlight w:val="yellow"/>
        </w:rPr>
        <w:t>for</w:t>
      </w:r>
      <w:r>
        <w:rPr>
          <w:spacing w:val="-12"/>
          <w:sz w:val="20"/>
          <w:highlight w:val="yellow"/>
        </w:rPr>
        <w:t> </w:t>
      </w:r>
      <w:r>
        <w:rPr>
          <w:sz w:val="20"/>
          <w:highlight w:val="yellow"/>
        </w:rPr>
        <w:t>broadcast</w:t>
      </w:r>
      <w:r>
        <w:rPr>
          <w:spacing w:val="-13"/>
          <w:sz w:val="20"/>
          <w:highlight w:val="yellow"/>
        </w:rPr>
        <w:t> </w:t>
      </w:r>
      <w:r>
        <w:rPr>
          <w:sz w:val="20"/>
          <w:highlight w:val="yellow"/>
        </w:rPr>
        <w:t>on</w:t>
      </w:r>
      <w:r>
        <w:rPr>
          <w:spacing w:val="-12"/>
          <w:sz w:val="20"/>
          <w:highlight w:val="yellow"/>
        </w:rPr>
        <w:t> </w:t>
      </w:r>
      <w:r>
        <w:rPr>
          <w:sz w:val="20"/>
          <w:highlight w:val="yellow"/>
        </w:rPr>
        <w:t>the</w:t>
      </w:r>
      <w:r>
        <w:rPr>
          <w:spacing w:val="-13"/>
          <w:sz w:val="20"/>
          <w:highlight w:val="yellow"/>
        </w:rPr>
        <w:t> </w:t>
      </w:r>
      <w:r>
        <w:rPr>
          <w:sz w:val="20"/>
          <w:highlight w:val="yellow"/>
        </w:rPr>
        <w:t>HD2</w:t>
      </w:r>
      <w:r>
        <w:rPr>
          <w:spacing w:val="-12"/>
          <w:sz w:val="20"/>
          <w:highlight w:val="yellow"/>
        </w:rPr>
        <w:t> </w:t>
      </w:r>
      <w:r>
        <w:rPr>
          <w:sz w:val="20"/>
          <w:highlight w:val="yellow"/>
        </w:rPr>
        <w:t>Channel.</w:t>
      </w:r>
      <w:r>
        <w:rPr>
          <w:b/>
          <w:color w:val="FF0000"/>
          <w:sz w:val="24"/>
        </w:rPr>
        <w:t xml:space="preserve"> (7)</w:t>
      </w:r>
    </w:p>
    <w:p>
      <w:pPr>
        <w:pStyle w:val="BodyText"/>
        <w:spacing w:before="5"/>
        <w:rPr>
          <w:sz w:val="17"/>
        </w:rPr>
      </w:pPr>
    </w:p>
    <w:p>
      <w:pPr>
        <w:pStyle w:val="ListParagraph"/>
        <w:numPr>
          <w:ilvl w:val="1"/>
          <w:numId w:val="2"/>
        </w:numPr>
        <w:tabs>
          <w:tab w:pos="2487" w:val="left" w:leader="none"/>
          <w:tab w:pos="2488" w:val="left" w:leader="none"/>
        </w:tabs>
        <w:spacing w:line="264" w:lineRule="auto" w:before="0" w:after="0"/>
        <w:ind w:left="100" w:right="200" w:firstLine="1527"/>
        <w:jc w:val="left"/>
        <w:rPr>
          <w:sz w:val="20"/>
        </w:rPr>
      </w:pPr>
      <w:r>
        <w:rPr>
          <w:spacing w:val="-4"/>
          <w:sz w:val="20"/>
          <w:highlight w:val="yellow"/>
          <w:u w:val="single"/>
        </w:rPr>
        <w:t>Political</w:t>
      </w:r>
      <w:r>
        <w:rPr>
          <w:spacing w:val="-21"/>
          <w:sz w:val="20"/>
          <w:highlight w:val="yellow"/>
          <w:u w:val="single"/>
        </w:rPr>
        <w:t> </w:t>
      </w:r>
      <w:r>
        <w:rPr>
          <w:spacing w:val="-4"/>
          <w:sz w:val="20"/>
          <w:highlight w:val="yellow"/>
          <w:u w:val="single"/>
        </w:rPr>
        <w:t>Time</w:t>
      </w:r>
      <w:r>
        <w:rPr>
          <w:spacing w:val="-4"/>
          <w:sz w:val="20"/>
          <w:highlight w:val="yellow"/>
        </w:rPr>
        <w:t>.</w:t>
      </w:r>
      <w:r>
        <w:rPr>
          <w:spacing w:val="-11"/>
          <w:sz w:val="20"/>
          <w:highlight w:val="yellow"/>
        </w:rPr>
        <w:t> </w:t>
      </w:r>
      <w:r>
        <w:rPr>
          <w:spacing w:val="-4"/>
          <w:sz w:val="20"/>
          <w:highlight w:val="yellow"/>
        </w:rPr>
        <w:t>Licensee</w:t>
      </w:r>
      <w:r>
        <w:rPr>
          <w:spacing w:val="-12"/>
          <w:sz w:val="20"/>
          <w:highlight w:val="yellow"/>
        </w:rPr>
        <w:t> </w:t>
      </w:r>
      <w:r>
        <w:rPr>
          <w:spacing w:val="-4"/>
          <w:sz w:val="20"/>
          <w:highlight w:val="yellow"/>
        </w:rPr>
        <w:t>shall</w:t>
      </w:r>
      <w:r>
        <w:rPr>
          <w:spacing w:val="-11"/>
          <w:sz w:val="20"/>
          <w:highlight w:val="yellow"/>
        </w:rPr>
        <w:t> </w:t>
      </w:r>
      <w:r>
        <w:rPr>
          <w:spacing w:val="-4"/>
          <w:sz w:val="20"/>
          <w:highlight w:val="yellow"/>
        </w:rPr>
        <w:t>oversee</w:t>
      </w:r>
      <w:r>
        <w:rPr>
          <w:spacing w:val="-11"/>
          <w:sz w:val="20"/>
          <w:highlight w:val="yellow"/>
        </w:rPr>
        <w:t> </w:t>
      </w:r>
      <w:r>
        <w:rPr>
          <w:spacing w:val="-4"/>
          <w:sz w:val="20"/>
          <w:highlight w:val="yellow"/>
        </w:rPr>
        <w:t>and</w:t>
      </w:r>
      <w:r>
        <w:rPr>
          <w:spacing w:val="-12"/>
          <w:sz w:val="20"/>
          <w:highlight w:val="yellow"/>
        </w:rPr>
        <w:t> </w:t>
      </w:r>
      <w:r>
        <w:rPr>
          <w:spacing w:val="-4"/>
          <w:sz w:val="20"/>
          <w:highlight w:val="yellow"/>
        </w:rPr>
        <w:t>take</w:t>
      </w:r>
      <w:r>
        <w:rPr>
          <w:spacing w:val="-12"/>
          <w:sz w:val="20"/>
          <w:highlight w:val="yellow"/>
        </w:rPr>
        <w:t> </w:t>
      </w:r>
      <w:r>
        <w:rPr>
          <w:spacing w:val="-4"/>
          <w:sz w:val="20"/>
          <w:highlight w:val="yellow"/>
        </w:rPr>
        <w:t>ultimate</w:t>
      </w:r>
      <w:r>
        <w:rPr>
          <w:spacing w:val="-11"/>
          <w:sz w:val="20"/>
          <w:highlight w:val="yellow"/>
        </w:rPr>
        <w:t> </w:t>
      </w:r>
      <w:r>
        <w:rPr>
          <w:spacing w:val="-4"/>
          <w:sz w:val="20"/>
          <w:highlight w:val="yellow"/>
        </w:rPr>
        <w:t>responsibility</w:t>
      </w:r>
      <w:r>
        <w:rPr>
          <w:spacing w:val="-11"/>
          <w:sz w:val="20"/>
          <w:highlight w:val="yellow"/>
        </w:rPr>
        <w:t> </w:t>
      </w:r>
      <w:r>
        <w:rPr>
          <w:spacing w:val="-4"/>
          <w:sz w:val="20"/>
          <w:highlight w:val="yellow"/>
        </w:rPr>
        <w:t>with</w:t>
      </w:r>
      <w:r>
        <w:rPr>
          <w:spacing w:val="-11"/>
          <w:sz w:val="20"/>
          <w:highlight w:val="yellow"/>
        </w:rPr>
        <w:t> </w:t>
      </w:r>
      <w:r>
        <w:rPr>
          <w:spacing w:val="-4"/>
          <w:sz w:val="20"/>
          <w:highlight w:val="yellow"/>
        </w:rPr>
        <w:t>respect</w:t>
      </w:r>
      <w:r>
        <w:rPr>
          <w:spacing w:val="-11"/>
          <w:sz w:val="20"/>
          <w:highlight w:val="yellow"/>
        </w:rPr>
        <w:t> </w:t>
      </w:r>
      <w:r>
        <w:rPr>
          <w:spacing w:val="-4"/>
          <w:sz w:val="20"/>
          <w:highlight w:val="yellow"/>
        </w:rPr>
        <w:t>to</w:t>
      </w:r>
      <w:r>
        <w:rPr>
          <w:spacing w:val="-12"/>
          <w:sz w:val="20"/>
          <w:highlight w:val="yellow"/>
        </w:rPr>
        <w:t> </w:t>
      </w:r>
      <w:r>
        <w:rPr>
          <w:spacing w:val="-4"/>
          <w:sz w:val="20"/>
          <w:highlight w:val="yellow"/>
        </w:rPr>
        <w:t>the</w:t>
      </w:r>
      <w:r>
        <w:rPr>
          <w:spacing w:val="-12"/>
          <w:sz w:val="20"/>
          <w:highlight w:val="yellow"/>
        </w:rPr>
        <w:t> </w:t>
      </w:r>
      <w:r>
        <w:rPr>
          <w:spacing w:val="-4"/>
          <w:sz w:val="20"/>
          <w:highlight w:val="yellow"/>
        </w:rPr>
        <w:t>provision of equal opportunities, lowest unit charge, and reasonable access to political candidates, and compliance with the political broadcast rules of the FCC. During the Term, Programmer shall cooperate with Licensee as Licensee complies with its political </w:t>
      </w:r>
      <w:r>
        <w:rPr>
          <w:spacing w:val="-6"/>
          <w:sz w:val="20"/>
          <w:highlight w:val="yellow"/>
        </w:rPr>
        <w:t>broadcast responsibilities, and shall supply such information promptly to Licensee as may be necessary to comply with the political </w:t>
      </w:r>
      <w:r>
        <w:rPr>
          <w:spacing w:val="-4"/>
          <w:sz w:val="20"/>
          <w:highlight w:val="yellow"/>
        </w:rPr>
        <w:t>advertising</w:t>
      </w:r>
      <w:r>
        <w:rPr>
          <w:spacing w:val="-7"/>
          <w:sz w:val="20"/>
          <w:highlight w:val="yellow"/>
        </w:rPr>
        <w:t> </w:t>
      </w:r>
      <w:r>
        <w:rPr>
          <w:spacing w:val="-4"/>
          <w:sz w:val="20"/>
          <w:highlight w:val="yellow"/>
        </w:rPr>
        <w:t>time</w:t>
      </w:r>
      <w:r>
        <w:rPr>
          <w:spacing w:val="-7"/>
          <w:sz w:val="20"/>
          <w:highlight w:val="yellow"/>
        </w:rPr>
        <w:t> </w:t>
      </w:r>
      <w:r>
        <w:rPr>
          <w:spacing w:val="-4"/>
          <w:sz w:val="20"/>
          <w:highlight w:val="yellow"/>
        </w:rPr>
        <w:t>record</w:t>
      </w:r>
      <w:r>
        <w:rPr>
          <w:spacing w:val="-7"/>
          <w:sz w:val="20"/>
          <w:highlight w:val="yellow"/>
        </w:rPr>
        <w:t> </w:t>
      </w:r>
      <w:r>
        <w:rPr>
          <w:spacing w:val="-4"/>
          <w:sz w:val="20"/>
          <w:highlight w:val="yellow"/>
        </w:rPr>
        <w:t>keeping,</w:t>
      </w:r>
      <w:r>
        <w:rPr>
          <w:spacing w:val="-7"/>
          <w:sz w:val="20"/>
          <w:highlight w:val="yellow"/>
        </w:rPr>
        <w:t> </w:t>
      </w:r>
      <w:r>
        <w:rPr>
          <w:spacing w:val="-4"/>
          <w:sz w:val="20"/>
          <w:highlight w:val="yellow"/>
        </w:rPr>
        <w:t>reasonable</w:t>
      </w:r>
      <w:r>
        <w:rPr>
          <w:spacing w:val="-7"/>
          <w:sz w:val="20"/>
          <w:highlight w:val="yellow"/>
        </w:rPr>
        <w:t> </w:t>
      </w:r>
      <w:r>
        <w:rPr>
          <w:spacing w:val="-4"/>
          <w:sz w:val="20"/>
          <w:highlight w:val="yellow"/>
        </w:rPr>
        <w:t>access,</w:t>
      </w:r>
      <w:r>
        <w:rPr>
          <w:spacing w:val="-7"/>
          <w:sz w:val="20"/>
          <w:highlight w:val="yellow"/>
        </w:rPr>
        <w:t> </w:t>
      </w:r>
      <w:r>
        <w:rPr>
          <w:spacing w:val="-4"/>
          <w:sz w:val="20"/>
          <w:highlight w:val="yellow"/>
        </w:rPr>
        <w:t>and</w:t>
      </w:r>
      <w:r>
        <w:rPr>
          <w:spacing w:val="-7"/>
          <w:sz w:val="20"/>
          <w:highlight w:val="yellow"/>
        </w:rPr>
        <w:t> </w:t>
      </w:r>
      <w:r>
        <w:rPr>
          <w:spacing w:val="-4"/>
          <w:sz w:val="20"/>
          <w:highlight w:val="yellow"/>
        </w:rPr>
        <w:t>lowest</w:t>
      </w:r>
      <w:r>
        <w:rPr>
          <w:spacing w:val="-7"/>
          <w:sz w:val="20"/>
          <w:highlight w:val="yellow"/>
        </w:rPr>
        <w:t> </w:t>
      </w:r>
      <w:r>
        <w:rPr>
          <w:spacing w:val="-4"/>
          <w:sz w:val="20"/>
          <w:highlight w:val="yellow"/>
        </w:rPr>
        <w:t>unit</w:t>
      </w:r>
      <w:r>
        <w:rPr>
          <w:spacing w:val="-7"/>
          <w:sz w:val="20"/>
          <w:highlight w:val="yellow"/>
        </w:rPr>
        <w:t> </w:t>
      </w:r>
      <w:r>
        <w:rPr>
          <w:spacing w:val="-4"/>
          <w:sz w:val="20"/>
          <w:highlight w:val="yellow"/>
        </w:rPr>
        <w:t>charge</w:t>
      </w:r>
      <w:r>
        <w:rPr>
          <w:spacing w:val="-7"/>
          <w:sz w:val="20"/>
          <w:highlight w:val="yellow"/>
        </w:rPr>
        <w:t> </w:t>
      </w:r>
      <w:r>
        <w:rPr>
          <w:spacing w:val="-4"/>
          <w:sz w:val="20"/>
          <w:highlight w:val="yellow"/>
        </w:rPr>
        <w:t>requirements</w:t>
      </w:r>
      <w:r>
        <w:rPr>
          <w:spacing w:val="-7"/>
          <w:sz w:val="20"/>
          <w:highlight w:val="yellow"/>
        </w:rPr>
        <w:t> </w:t>
      </w:r>
      <w:r>
        <w:rPr>
          <w:spacing w:val="-4"/>
          <w:sz w:val="20"/>
          <w:highlight w:val="yellow"/>
        </w:rPr>
        <w:t>of</w:t>
      </w:r>
      <w:r>
        <w:rPr>
          <w:spacing w:val="-7"/>
          <w:sz w:val="20"/>
          <w:highlight w:val="yellow"/>
        </w:rPr>
        <w:t> </w:t>
      </w:r>
      <w:r>
        <w:rPr>
          <w:spacing w:val="-4"/>
          <w:sz w:val="20"/>
          <w:highlight w:val="yellow"/>
        </w:rPr>
        <w:t>federal</w:t>
      </w:r>
      <w:r>
        <w:rPr>
          <w:spacing w:val="-7"/>
          <w:sz w:val="20"/>
          <w:highlight w:val="yellow"/>
        </w:rPr>
        <w:t> </w:t>
      </w:r>
      <w:r>
        <w:rPr>
          <w:spacing w:val="-4"/>
          <w:sz w:val="20"/>
          <w:highlight w:val="yellow"/>
        </w:rPr>
        <w:t>law.</w:t>
      </w:r>
      <w:r>
        <w:rPr>
          <w:spacing w:val="-7"/>
          <w:sz w:val="20"/>
          <w:highlight w:val="yellow"/>
        </w:rPr>
        <w:t> </w:t>
      </w:r>
      <w:r>
        <w:rPr>
          <w:spacing w:val="-4"/>
          <w:sz w:val="20"/>
          <w:highlight w:val="yellow"/>
        </w:rPr>
        <w:t>Programmer</w:t>
      </w:r>
      <w:r>
        <w:rPr>
          <w:spacing w:val="-7"/>
          <w:sz w:val="20"/>
          <w:highlight w:val="yellow"/>
        </w:rPr>
        <w:t> </w:t>
      </w:r>
      <w:r>
        <w:rPr>
          <w:spacing w:val="-4"/>
          <w:sz w:val="20"/>
          <w:highlight w:val="yellow"/>
        </w:rPr>
        <w:t>shall</w:t>
      </w:r>
      <w:r>
        <w:rPr>
          <w:spacing w:val="-7"/>
          <w:sz w:val="20"/>
          <w:highlight w:val="yellow"/>
        </w:rPr>
        <w:t> </w:t>
      </w:r>
      <w:r>
        <w:rPr>
          <w:spacing w:val="-4"/>
          <w:sz w:val="20"/>
          <w:highlight w:val="yellow"/>
        </w:rPr>
        <w:t>release advertising</w:t>
      </w:r>
      <w:r>
        <w:rPr>
          <w:spacing w:val="-11"/>
          <w:sz w:val="20"/>
          <w:highlight w:val="yellow"/>
        </w:rPr>
        <w:t> </w:t>
      </w:r>
      <w:r>
        <w:rPr>
          <w:spacing w:val="-4"/>
          <w:sz w:val="20"/>
          <w:highlight w:val="yellow"/>
        </w:rPr>
        <w:t>availabilities</w:t>
      </w:r>
      <w:r>
        <w:rPr>
          <w:spacing w:val="-12"/>
          <w:sz w:val="20"/>
          <w:highlight w:val="yellow"/>
        </w:rPr>
        <w:t> </w:t>
      </w:r>
      <w:r>
        <w:rPr>
          <w:spacing w:val="-4"/>
          <w:sz w:val="20"/>
          <w:highlight w:val="yellow"/>
        </w:rPr>
        <w:t>to</w:t>
      </w:r>
      <w:r>
        <w:rPr>
          <w:spacing w:val="-10"/>
          <w:sz w:val="20"/>
          <w:highlight w:val="yellow"/>
        </w:rPr>
        <w:t> </w:t>
      </w:r>
      <w:r>
        <w:rPr>
          <w:spacing w:val="-4"/>
          <w:sz w:val="20"/>
          <w:highlight w:val="yellow"/>
        </w:rPr>
        <w:t>Licensee</w:t>
      </w:r>
      <w:r>
        <w:rPr>
          <w:spacing w:val="-11"/>
          <w:sz w:val="20"/>
          <w:highlight w:val="yellow"/>
        </w:rPr>
        <w:t> </w:t>
      </w:r>
      <w:r>
        <w:rPr>
          <w:spacing w:val="-4"/>
          <w:sz w:val="20"/>
          <w:highlight w:val="yellow"/>
        </w:rPr>
        <w:t>during</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Broadcasting</w:t>
      </w:r>
      <w:r>
        <w:rPr>
          <w:spacing w:val="-10"/>
          <w:sz w:val="20"/>
          <w:highlight w:val="yellow"/>
        </w:rPr>
        <w:t> </w:t>
      </w:r>
      <w:r>
        <w:rPr>
          <w:spacing w:val="-4"/>
          <w:sz w:val="20"/>
          <w:highlight w:val="yellow"/>
        </w:rPr>
        <w:t>Period</w:t>
      </w:r>
      <w:r>
        <w:rPr>
          <w:spacing w:val="-10"/>
          <w:sz w:val="20"/>
          <w:highlight w:val="yellow"/>
        </w:rPr>
        <w:t> </w:t>
      </w:r>
      <w:r>
        <w:rPr>
          <w:spacing w:val="-4"/>
          <w:sz w:val="20"/>
          <w:highlight w:val="yellow"/>
        </w:rPr>
        <w:t>as</w:t>
      </w:r>
      <w:r>
        <w:rPr>
          <w:spacing w:val="-11"/>
          <w:sz w:val="20"/>
          <w:highlight w:val="yellow"/>
        </w:rPr>
        <w:t> </w:t>
      </w:r>
      <w:r>
        <w:rPr>
          <w:spacing w:val="-4"/>
          <w:sz w:val="20"/>
          <w:highlight w:val="yellow"/>
        </w:rPr>
        <w:t>necessary</w:t>
      </w:r>
      <w:r>
        <w:rPr>
          <w:spacing w:val="-10"/>
          <w:sz w:val="20"/>
          <w:highlight w:val="yellow"/>
        </w:rPr>
        <w:t> </w:t>
      </w:r>
      <w:r>
        <w:rPr>
          <w:spacing w:val="-4"/>
          <w:sz w:val="20"/>
          <w:highlight w:val="yellow"/>
        </w:rPr>
        <w:t>to</w:t>
      </w:r>
      <w:r>
        <w:rPr>
          <w:spacing w:val="-10"/>
          <w:sz w:val="20"/>
          <w:highlight w:val="yellow"/>
        </w:rPr>
        <w:t> </w:t>
      </w:r>
      <w:r>
        <w:rPr>
          <w:spacing w:val="-4"/>
          <w:sz w:val="20"/>
          <w:highlight w:val="yellow"/>
        </w:rPr>
        <w:t>permit</w:t>
      </w:r>
      <w:r>
        <w:rPr>
          <w:spacing w:val="-10"/>
          <w:sz w:val="20"/>
          <w:highlight w:val="yellow"/>
        </w:rPr>
        <w:t> </w:t>
      </w:r>
      <w:r>
        <w:rPr>
          <w:spacing w:val="-4"/>
          <w:sz w:val="20"/>
          <w:highlight w:val="yellow"/>
        </w:rPr>
        <w:t>Licensee</w:t>
      </w:r>
      <w:r>
        <w:rPr>
          <w:spacing w:val="-11"/>
          <w:sz w:val="20"/>
          <w:highlight w:val="yellow"/>
        </w:rPr>
        <w:t> </w:t>
      </w:r>
      <w:r>
        <w:rPr>
          <w:spacing w:val="-4"/>
          <w:sz w:val="20"/>
          <w:highlight w:val="yellow"/>
        </w:rPr>
        <w:t>to</w:t>
      </w:r>
      <w:r>
        <w:rPr>
          <w:spacing w:val="-10"/>
          <w:sz w:val="20"/>
          <w:highlight w:val="yellow"/>
        </w:rPr>
        <w:t> </w:t>
      </w:r>
      <w:r>
        <w:rPr>
          <w:spacing w:val="-4"/>
          <w:sz w:val="20"/>
          <w:highlight w:val="yellow"/>
        </w:rPr>
        <w:t>comply</w:t>
      </w:r>
      <w:r>
        <w:rPr>
          <w:spacing w:val="-11"/>
          <w:sz w:val="20"/>
          <w:highlight w:val="yellow"/>
        </w:rPr>
        <w:t> </w:t>
      </w:r>
      <w:r>
        <w:rPr>
          <w:spacing w:val="-4"/>
          <w:sz w:val="20"/>
          <w:highlight w:val="yellow"/>
        </w:rPr>
        <w:t>with</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political </w:t>
      </w:r>
      <w:r>
        <w:rPr>
          <w:sz w:val="20"/>
          <w:highlight w:val="yellow"/>
        </w:rPr>
        <w:t>broadcast</w:t>
      </w:r>
      <w:r>
        <w:rPr>
          <w:spacing w:val="-11"/>
          <w:sz w:val="20"/>
          <w:highlight w:val="yellow"/>
        </w:rPr>
        <w:t> </w:t>
      </w:r>
      <w:r>
        <w:rPr>
          <w:sz w:val="20"/>
          <w:highlight w:val="yellow"/>
        </w:rPr>
        <w:t>rules</w:t>
      </w:r>
      <w:r>
        <w:rPr>
          <w:spacing w:val="-11"/>
          <w:sz w:val="20"/>
          <w:highlight w:val="yellow"/>
        </w:rPr>
        <w:t> </w:t>
      </w:r>
      <w:r>
        <w:rPr>
          <w:sz w:val="20"/>
          <w:highlight w:val="yellow"/>
        </w:rPr>
        <w:t>of</w:t>
      </w:r>
      <w:r>
        <w:rPr>
          <w:spacing w:val="-11"/>
          <w:sz w:val="20"/>
          <w:highlight w:val="yellow"/>
        </w:rPr>
        <w:t> </w:t>
      </w:r>
      <w:r>
        <w:rPr>
          <w:sz w:val="20"/>
          <w:highlight w:val="yellow"/>
        </w:rPr>
        <w:t>the</w:t>
      </w:r>
      <w:r>
        <w:rPr>
          <w:spacing w:val="-11"/>
          <w:sz w:val="20"/>
          <w:highlight w:val="yellow"/>
        </w:rPr>
        <w:t> </w:t>
      </w:r>
      <w:r>
        <w:rPr>
          <w:sz w:val="20"/>
          <w:highlight w:val="yellow"/>
        </w:rPr>
        <w:t>FCC</w:t>
      </w:r>
      <w:r>
        <w:rPr>
          <w:spacing w:val="-11"/>
          <w:sz w:val="20"/>
          <w:highlight w:val="yellow"/>
        </w:rPr>
        <w:t> </w:t>
      </w:r>
      <w:r>
        <w:rPr>
          <w:sz w:val="20"/>
          <w:highlight w:val="yellow"/>
        </w:rPr>
        <w:t>and</w:t>
      </w:r>
      <w:r>
        <w:rPr>
          <w:spacing w:val="-11"/>
          <w:sz w:val="20"/>
          <w:highlight w:val="yellow"/>
        </w:rPr>
        <w:t> </w:t>
      </w:r>
      <w:r>
        <w:rPr>
          <w:sz w:val="20"/>
          <w:highlight w:val="yellow"/>
        </w:rPr>
        <w:t>the</w:t>
      </w:r>
      <w:r>
        <w:rPr>
          <w:spacing w:val="-11"/>
          <w:sz w:val="20"/>
          <w:highlight w:val="yellow"/>
        </w:rPr>
        <w:t> </w:t>
      </w:r>
      <w:r>
        <w:rPr>
          <w:sz w:val="20"/>
          <w:highlight w:val="yellow"/>
        </w:rPr>
        <w:t>Communications</w:t>
      </w:r>
      <w:r>
        <w:rPr>
          <w:spacing w:val="-11"/>
          <w:sz w:val="20"/>
          <w:highlight w:val="yellow"/>
        </w:rPr>
        <w:t> </w:t>
      </w:r>
      <w:r>
        <w:rPr>
          <w:sz w:val="20"/>
          <w:highlight w:val="yellow"/>
        </w:rPr>
        <w:t>Act</w:t>
      </w:r>
      <w:r>
        <w:rPr>
          <w:spacing w:val="-11"/>
          <w:sz w:val="20"/>
          <w:highlight w:val="yellow"/>
        </w:rPr>
        <w:t> </w:t>
      </w:r>
      <w:r>
        <w:rPr>
          <w:sz w:val="20"/>
          <w:highlight w:val="yellow"/>
        </w:rPr>
        <w:t>of</w:t>
      </w:r>
      <w:r>
        <w:rPr>
          <w:spacing w:val="-11"/>
          <w:sz w:val="20"/>
          <w:highlight w:val="yellow"/>
        </w:rPr>
        <w:t> </w:t>
      </w:r>
      <w:r>
        <w:rPr>
          <w:sz w:val="20"/>
          <w:highlight w:val="yellow"/>
        </w:rPr>
        <w:t>1934,</w:t>
      </w:r>
      <w:r>
        <w:rPr>
          <w:spacing w:val="-11"/>
          <w:sz w:val="20"/>
          <w:highlight w:val="yellow"/>
        </w:rPr>
        <w:t> </w:t>
      </w:r>
      <w:r>
        <w:rPr>
          <w:sz w:val="20"/>
          <w:highlight w:val="yellow"/>
        </w:rPr>
        <w:t>as</w:t>
      </w:r>
      <w:r>
        <w:rPr>
          <w:spacing w:val="-11"/>
          <w:sz w:val="20"/>
          <w:highlight w:val="yellow"/>
        </w:rPr>
        <w:t> </w:t>
      </w:r>
      <w:r>
        <w:rPr>
          <w:sz w:val="20"/>
          <w:highlight w:val="yellow"/>
        </w:rPr>
        <w:t>amended.</w:t>
      </w:r>
      <w:r>
        <w:rPr>
          <w:b/>
          <w:color w:val="FF0000"/>
          <w:sz w:val="24"/>
        </w:rPr>
        <w:t xml:space="preserve"> (8)</w:t>
      </w:r>
    </w:p>
    <w:p>
      <w:pPr>
        <w:pStyle w:val="BodyText"/>
        <w:spacing w:before="3"/>
        <w:rPr>
          <w:sz w:val="17"/>
        </w:rPr>
      </w:pPr>
    </w:p>
    <w:p>
      <w:pPr>
        <w:pStyle w:val="ListParagraph"/>
        <w:numPr>
          <w:ilvl w:val="0"/>
          <w:numId w:val="2"/>
        </w:numPr>
        <w:tabs>
          <w:tab w:pos="1615" w:val="left" w:leader="none"/>
          <w:tab w:pos="1616" w:val="left" w:leader="none"/>
        </w:tabs>
        <w:spacing w:line="264" w:lineRule="auto" w:before="1" w:after="0"/>
        <w:ind w:left="100" w:right="427" w:firstLine="757"/>
        <w:jc w:val="left"/>
        <w:rPr>
          <w:sz w:val="20"/>
        </w:rPr>
      </w:pPr>
      <w:r>
        <w:rPr>
          <w:spacing w:val="-6"/>
          <w:sz w:val="20"/>
          <w:highlight w:val="yellow"/>
          <w:u w:val="single"/>
        </w:rPr>
        <w:t>Expenses</w:t>
      </w:r>
      <w:r>
        <w:rPr>
          <w:spacing w:val="-6"/>
          <w:sz w:val="20"/>
          <w:highlight w:val="yellow"/>
        </w:rPr>
        <w:t>. During the Term, Programmer will be responsible for (i) the salaries, taxes, insurance and related </w:t>
      </w:r>
      <w:r>
        <w:rPr>
          <w:spacing w:val="-4"/>
          <w:sz w:val="20"/>
          <w:highlight w:val="yellow"/>
        </w:rPr>
        <w:t>costs for all personnel used in the production of the WLIB Programs, (ii) all other costs associated with the production of the </w:t>
      </w:r>
      <w:r>
        <w:rPr>
          <w:spacing w:val="-2"/>
          <w:sz w:val="20"/>
          <w:highlight w:val="yellow"/>
        </w:rPr>
        <w:t>WLIB</w:t>
      </w:r>
      <w:r>
        <w:rPr>
          <w:spacing w:val="-11"/>
          <w:sz w:val="20"/>
          <w:highlight w:val="yellow"/>
        </w:rPr>
        <w:t> </w:t>
      </w:r>
      <w:r>
        <w:rPr>
          <w:spacing w:val="-2"/>
          <w:sz w:val="20"/>
          <w:highlight w:val="yellow"/>
        </w:rPr>
        <w:t>Programs</w:t>
      </w:r>
      <w:r>
        <w:rPr>
          <w:spacing w:val="-11"/>
          <w:sz w:val="20"/>
          <w:highlight w:val="yellow"/>
        </w:rPr>
        <w:t> </w:t>
      </w:r>
      <w:r>
        <w:rPr>
          <w:spacing w:val="-2"/>
          <w:sz w:val="20"/>
          <w:highlight w:val="yellow"/>
        </w:rPr>
        <w:t>supplied</w:t>
      </w:r>
      <w:r>
        <w:rPr>
          <w:spacing w:val="-11"/>
          <w:sz w:val="20"/>
          <w:highlight w:val="yellow"/>
        </w:rPr>
        <w:t> </w:t>
      </w:r>
      <w:r>
        <w:rPr>
          <w:spacing w:val="-2"/>
          <w:sz w:val="20"/>
          <w:highlight w:val="yellow"/>
        </w:rPr>
        <w:t>to</w:t>
      </w:r>
      <w:r>
        <w:rPr>
          <w:spacing w:val="-11"/>
          <w:sz w:val="20"/>
          <w:highlight w:val="yellow"/>
        </w:rPr>
        <w:t> </w:t>
      </w:r>
      <w:r>
        <w:rPr>
          <w:spacing w:val="-2"/>
          <w:sz w:val="20"/>
          <w:highlight w:val="yellow"/>
        </w:rPr>
        <w:t>Licensee,</w:t>
      </w:r>
      <w:r>
        <w:rPr>
          <w:spacing w:val="-11"/>
          <w:sz w:val="20"/>
          <w:highlight w:val="yellow"/>
        </w:rPr>
        <w:t> </w:t>
      </w:r>
      <w:r>
        <w:rPr>
          <w:spacing w:val="-2"/>
          <w:sz w:val="20"/>
          <w:highlight w:val="yellow"/>
        </w:rPr>
        <w:t>and</w:t>
      </w:r>
      <w:r>
        <w:rPr>
          <w:spacing w:val="-11"/>
          <w:sz w:val="20"/>
          <w:highlight w:val="yellow"/>
        </w:rPr>
        <w:t> </w:t>
      </w:r>
      <w:r>
        <w:rPr>
          <w:spacing w:val="-2"/>
          <w:sz w:val="20"/>
          <w:highlight w:val="yellow"/>
        </w:rPr>
        <w:t>(iii)</w:t>
      </w:r>
      <w:r>
        <w:rPr>
          <w:spacing w:val="-11"/>
          <w:sz w:val="20"/>
          <w:highlight w:val="yellow"/>
        </w:rPr>
        <w:t> </w:t>
      </w:r>
      <w:r>
        <w:rPr>
          <w:spacing w:val="-2"/>
          <w:sz w:val="20"/>
          <w:highlight w:val="yellow"/>
        </w:rPr>
        <w:t>the</w:t>
      </w:r>
      <w:r>
        <w:rPr>
          <w:spacing w:val="-11"/>
          <w:sz w:val="20"/>
          <w:highlight w:val="yellow"/>
        </w:rPr>
        <w:t> </w:t>
      </w:r>
      <w:r>
        <w:rPr>
          <w:spacing w:val="-2"/>
          <w:sz w:val="20"/>
          <w:highlight w:val="yellow"/>
        </w:rPr>
        <w:t>costs</w:t>
      </w:r>
      <w:r>
        <w:rPr>
          <w:spacing w:val="-11"/>
          <w:sz w:val="20"/>
          <w:highlight w:val="yellow"/>
        </w:rPr>
        <w:t> </w:t>
      </w:r>
      <w:r>
        <w:rPr>
          <w:spacing w:val="-2"/>
          <w:sz w:val="20"/>
          <w:highlight w:val="yellow"/>
        </w:rPr>
        <w:t>of</w:t>
      </w:r>
      <w:r>
        <w:rPr>
          <w:spacing w:val="-11"/>
          <w:sz w:val="20"/>
          <w:highlight w:val="yellow"/>
        </w:rPr>
        <w:t> </w:t>
      </w:r>
      <w:r>
        <w:rPr>
          <w:spacing w:val="-2"/>
          <w:sz w:val="20"/>
          <w:highlight w:val="yellow"/>
        </w:rPr>
        <w:t>delivering</w:t>
      </w:r>
      <w:r>
        <w:rPr>
          <w:spacing w:val="-11"/>
          <w:sz w:val="20"/>
          <w:highlight w:val="yellow"/>
        </w:rPr>
        <w:t> </w:t>
      </w:r>
      <w:r>
        <w:rPr>
          <w:spacing w:val="-2"/>
          <w:sz w:val="20"/>
          <w:highlight w:val="yellow"/>
        </w:rPr>
        <w:t>the</w:t>
      </w:r>
      <w:r>
        <w:rPr>
          <w:spacing w:val="-11"/>
          <w:sz w:val="20"/>
          <w:highlight w:val="yellow"/>
        </w:rPr>
        <w:t> </w:t>
      </w:r>
      <w:r>
        <w:rPr>
          <w:spacing w:val="-2"/>
          <w:sz w:val="20"/>
          <w:highlight w:val="yellow"/>
        </w:rPr>
        <w:t>WLIB</w:t>
      </w:r>
      <w:r>
        <w:rPr>
          <w:spacing w:val="-11"/>
          <w:sz w:val="20"/>
          <w:highlight w:val="yellow"/>
        </w:rPr>
        <w:t> </w:t>
      </w:r>
      <w:r>
        <w:rPr>
          <w:spacing w:val="-2"/>
          <w:sz w:val="20"/>
          <w:highlight w:val="yellow"/>
        </w:rPr>
        <w:t>Programs</w:t>
      </w:r>
      <w:r>
        <w:rPr>
          <w:spacing w:val="-11"/>
          <w:sz w:val="20"/>
          <w:highlight w:val="yellow"/>
        </w:rPr>
        <w:t> </w:t>
      </w:r>
      <w:r>
        <w:rPr>
          <w:spacing w:val="-2"/>
          <w:sz w:val="20"/>
          <w:highlight w:val="yellow"/>
        </w:rPr>
        <w:t>to</w:t>
      </w:r>
      <w:r>
        <w:rPr>
          <w:spacing w:val="-11"/>
          <w:sz w:val="20"/>
          <w:highlight w:val="yellow"/>
        </w:rPr>
        <w:t> </w:t>
      </w:r>
      <w:r>
        <w:rPr>
          <w:spacing w:val="-2"/>
          <w:sz w:val="20"/>
          <w:highlight w:val="yellow"/>
        </w:rPr>
        <w:t>Licensee.</w:t>
      </w:r>
      <w:r>
        <w:rPr>
          <w:b/>
          <w:color w:val="FF0000"/>
          <w:sz w:val="24"/>
        </w:rPr>
        <w:t xml:space="preserve"> (9)</w:t>
      </w:r>
    </w:p>
    <w:p>
      <w:pPr>
        <w:pStyle w:val="BodyText"/>
        <w:spacing w:before="5"/>
        <w:rPr>
          <w:sz w:val="17"/>
        </w:rPr>
      </w:pPr>
    </w:p>
    <w:p>
      <w:pPr>
        <w:pStyle w:val="ListParagraph"/>
        <w:numPr>
          <w:ilvl w:val="0"/>
          <w:numId w:val="2"/>
        </w:numPr>
        <w:tabs>
          <w:tab w:pos="1716" w:val="left" w:leader="none"/>
          <w:tab w:pos="1717" w:val="left" w:leader="none"/>
        </w:tabs>
        <w:spacing w:line="264" w:lineRule="auto" w:before="0" w:after="0"/>
        <w:ind w:left="100" w:right="166" w:firstLine="757"/>
        <w:jc w:val="left"/>
        <w:rPr>
          <w:sz w:val="20"/>
        </w:rPr>
      </w:pPr>
      <w:r>
        <w:rPr>
          <w:spacing w:val="-4"/>
          <w:sz w:val="20"/>
          <w:highlight w:val="yellow"/>
          <w:u w:val="single"/>
        </w:rPr>
        <w:t>Call</w:t>
      </w:r>
      <w:r>
        <w:rPr>
          <w:spacing w:val="-14"/>
          <w:sz w:val="20"/>
          <w:highlight w:val="yellow"/>
          <w:u w:val="single"/>
        </w:rPr>
        <w:t> </w:t>
      </w:r>
      <w:r>
        <w:rPr>
          <w:spacing w:val="-4"/>
          <w:sz w:val="20"/>
          <w:highlight w:val="yellow"/>
          <w:u w:val="single"/>
        </w:rPr>
        <w:t>Signs</w:t>
      </w:r>
      <w:r>
        <w:rPr>
          <w:spacing w:val="-4"/>
          <w:sz w:val="20"/>
          <w:highlight w:val="yellow"/>
        </w:rPr>
        <w:t>.</w:t>
      </w:r>
      <w:r>
        <w:rPr>
          <w:spacing w:val="-9"/>
          <w:sz w:val="20"/>
          <w:highlight w:val="yellow"/>
        </w:rPr>
        <w:t> </w:t>
      </w:r>
      <w:r>
        <w:rPr>
          <w:spacing w:val="-4"/>
          <w:sz w:val="20"/>
          <w:highlight w:val="yellow"/>
        </w:rPr>
        <w:t>During</w:t>
      </w:r>
      <w:r>
        <w:rPr>
          <w:spacing w:val="-9"/>
          <w:sz w:val="20"/>
          <w:highlight w:val="yellow"/>
        </w:rPr>
        <w:t> </w:t>
      </w:r>
      <w:r>
        <w:rPr>
          <w:spacing w:val="-4"/>
          <w:sz w:val="20"/>
          <w:highlight w:val="yellow"/>
        </w:rPr>
        <w:t>the</w:t>
      </w:r>
      <w:r>
        <w:rPr>
          <w:spacing w:val="-9"/>
          <w:sz w:val="20"/>
          <w:highlight w:val="yellow"/>
        </w:rPr>
        <w:t> </w:t>
      </w:r>
      <w:r>
        <w:rPr>
          <w:spacing w:val="-4"/>
          <w:sz w:val="20"/>
          <w:highlight w:val="yellow"/>
        </w:rPr>
        <w:t>Term,</w:t>
      </w:r>
      <w:r>
        <w:rPr>
          <w:spacing w:val="-9"/>
          <w:sz w:val="20"/>
          <w:highlight w:val="yellow"/>
        </w:rPr>
        <w:t> </w:t>
      </w:r>
      <w:r>
        <w:rPr>
          <w:spacing w:val="-4"/>
          <w:sz w:val="20"/>
          <w:highlight w:val="yellow"/>
        </w:rPr>
        <w:t>Licensee</w:t>
      </w:r>
      <w:r>
        <w:rPr>
          <w:spacing w:val="-9"/>
          <w:sz w:val="20"/>
          <w:highlight w:val="yellow"/>
        </w:rPr>
        <w:t> </w:t>
      </w:r>
      <w:r>
        <w:rPr>
          <w:spacing w:val="-4"/>
          <w:sz w:val="20"/>
          <w:highlight w:val="yellow"/>
        </w:rPr>
        <w:t>will</w:t>
      </w:r>
      <w:r>
        <w:rPr>
          <w:spacing w:val="-9"/>
          <w:sz w:val="20"/>
          <w:highlight w:val="yellow"/>
        </w:rPr>
        <w:t> </w:t>
      </w:r>
      <w:r>
        <w:rPr>
          <w:spacing w:val="-4"/>
          <w:sz w:val="20"/>
          <w:highlight w:val="yellow"/>
        </w:rPr>
        <w:t>retain</w:t>
      </w:r>
      <w:r>
        <w:rPr>
          <w:spacing w:val="-9"/>
          <w:sz w:val="20"/>
          <w:highlight w:val="yellow"/>
        </w:rPr>
        <w:t> </w:t>
      </w:r>
      <w:r>
        <w:rPr>
          <w:spacing w:val="-4"/>
          <w:sz w:val="20"/>
          <w:highlight w:val="yellow"/>
        </w:rPr>
        <w:t>all</w:t>
      </w:r>
      <w:r>
        <w:rPr>
          <w:spacing w:val="-9"/>
          <w:sz w:val="20"/>
          <w:highlight w:val="yellow"/>
        </w:rPr>
        <w:t> </w:t>
      </w:r>
      <w:r>
        <w:rPr>
          <w:spacing w:val="-4"/>
          <w:sz w:val="20"/>
          <w:highlight w:val="yellow"/>
        </w:rPr>
        <w:t>rights</w:t>
      </w:r>
      <w:r>
        <w:rPr>
          <w:spacing w:val="-9"/>
          <w:sz w:val="20"/>
          <w:highlight w:val="yellow"/>
        </w:rPr>
        <w:t> </w:t>
      </w:r>
      <w:r>
        <w:rPr>
          <w:spacing w:val="-4"/>
          <w:sz w:val="20"/>
          <w:highlight w:val="yellow"/>
        </w:rPr>
        <w:t>to</w:t>
      </w:r>
      <w:r>
        <w:rPr>
          <w:spacing w:val="-9"/>
          <w:sz w:val="20"/>
          <w:highlight w:val="yellow"/>
        </w:rPr>
        <w:t> </w:t>
      </w:r>
      <w:r>
        <w:rPr>
          <w:spacing w:val="-4"/>
          <w:sz w:val="20"/>
          <w:highlight w:val="yellow"/>
        </w:rPr>
        <w:t>the</w:t>
      </w:r>
      <w:r>
        <w:rPr>
          <w:spacing w:val="-9"/>
          <w:sz w:val="20"/>
          <w:highlight w:val="yellow"/>
        </w:rPr>
        <w:t> </w:t>
      </w:r>
      <w:r>
        <w:rPr>
          <w:spacing w:val="-4"/>
          <w:sz w:val="20"/>
          <w:highlight w:val="yellow"/>
        </w:rPr>
        <w:t>call</w:t>
      </w:r>
      <w:r>
        <w:rPr>
          <w:spacing w:val="-9"/>
          <w:sz w:val="20"/>
          <w:highlight w:val="yellow"/>
        </w:rPr>
        <w:t> </w:t>
      </w:r>
      <w:r>
        <w:rPr>
          <w:spacing w:val="-4"/>
          <w:sz w:val="20"/>
          <w:highlight w:val="yellow"/>
        </w:rPr>
        <w:t>letters</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the</w:t>
      </w:r>
      <w:r>
        <w:rPr>
          <w:spacing w:val="-9"/>
          <w:sz w:val="20"/>
          <w:highlight w:val="yellow"/>
        </w:rPr>
        <w:t> </w:t>
      </w:r>
      <w:r>
        <w:rPr>
          <w:spacing w:val="-4"/>
          <w:sz w:val="20"/>
          <w:highlight w:val="yellow"/>
        </w:rPr>
        <w:t>Station</w:t>
      </w:r>
      <w:r>
        <w:rPr>
          <w:spacing w:val="-9"/>
          <w:sz w:val="20"/>
          <w:highlight w:val="yellow"/>
        </w:rPr>
        <w:t> </w:t>
      </w:r>
      <w:r>
        <w:rPr>
          <w:spacing w:val="-4"/>
          <w:sz w:val="20"/>
          <w:highlight w:val="yellow"/>
        </w:rPr>
        <w:t>or</w:t>
      </w:r>
      <w:r>
        <w:rPr>
          <w:spacing w:val="-9"/>
          <w:sz w:val="20"/>
          <w:highlight w:val="yellow"/>
        </w:rPr>
        <w:t> </w:t>
      </w:r>
      <w:r>
        <w:rPr>
          <w:spacing w:val="-4"/>
          <w:sz w:val="20"/>
          <w:highlight w:val="yellow"/>
        </w:rPr>
        <w:t>any</w:t>
      </w:r>
      <w:r>
        <w:rPr>
          <w:spacing w:val="-9"/>
          <w:sz w:val="20"/>
          <w:highlight w:val="yellow"/>
        </w:rPr>
        <w:t> </w:t>
      </w:r>
      <w:r>
        <w:rPr>
          <w:spacing w:val="-4"/>
          <w:sz w:val="20"/>
          <w:highlight w:val="yellow"/>
        </w:rPr>
        <w:t>other</w:t>
      </w:r>
      <w:r>
        <w:rPr>
          <w:spacing w:val="-9"/>
          <w:sz w:val="20"/>
          <w:highlight w:val="yellow"/>
        </w:rPr>
        <w:t> </w:t>
      </w:r>
      <w:r>
        <w:rPr>
          <w:spacing w:val="-4"/>
          <w:sz w:val="20"/>
          <w:highlight w:val="yellow"/>
        </w:rPr>
        <w:t>call letters</w:t>
      </w:r>
      <w:r>
        <w:rPr>
          <w:spacing w:val="-5"/>
          <w:sz w:val="20"/>
          <w:highlight w:val="yellow"/>
        </w:rPr>
        <w:t> </w:t>
      </w:r>
      <w:r>
        <w:rPr>
          <w:spacing w:val="-4"/>
          <w:sz w:val="20"/>
          <w:highlight w:val="yellow"/>
        </w:rPr>
        <w:t>which may</w:t>
      </w:r>
      <w:r>
        <w:rPr>
          <w:spacing w:val="-5"/>
          <w:sz w:val="20"/>
          <w:highlight w:val="yellow"/>
        </w:rPr>
        <w:t> </w:t>
      </w:r>
      <w:r>
        <w:rPr>
          <w:spacing w:val="-4"/>
          <w:sz w:val="20"/>
          <w:highlight w:val="yellow"/>
        </w:rPr>
        <w:t>be assigned</w:t>
      </w:r>
      <w:r>
        <w:rPr>
          <w:spacing w:val="-5"/>
          <w:sz w:val="20"/>
          <w:highlight w:val="yellow"/>
        </w:rPr>
        <w:t> </w:t>
      </w:r>
      <w:r>
        <w:rPr>
          <w:spacing w:val="-4"/>
          <w:sz w:val="20"/>
          <w:highlight w:val="yellow"/>
        </w:rPr>
        <w:t>by the</w:t>
      </w:r>
      <w:r>
        <w:rPr>
          <w:spacing w:val="-5"/>
          <w:sz w:val="20"/>
          <w:highlight w:val="yellow"/>
        </w:rPr>
        <w:t> </w:t>
      </w:r>
      <w:r>
        <w:rPr>
          <w:spacing w:val="-4"/>
          <w:sz w:val="20"/>
          <w:highlight w:val="yellow"/>
        </w:rPr>
        <w:t>FCC for use by the</w:t>
      </w:r>
      <w:r>
        <w:rPr>
          <w:spacing w:val="-5"/>
          <w:sz w:val="20"/>
          <w:highlight w:val="yellow"/>
        </w:rPr>
        <w:t> </w:t>
      </w:r>
      <w:r>
        <w:rPr>
          <w:spacing w:val="-4"/>
          <w:sz w:val="20"/>
          <w:highlight w:val="yellow"/>
        </w:rPr>
        <w:t>Station. Programmer shall include</w:t>
      </w:r>
      <w:r>
        <w:rPr>
          <w:spacing w:val="-5"/>
          <w:sz w:val="20"/>
          <w:highlight w:val="yellow"/>
        </w:rPr>
        <w:t> </w:t>
      </w:r>
      <w:r>
        <w:rPr>
          <w:spacing w:val="-4"/>
          <w:sz w:val="20"/>
          <w:highlight w:val="yellow"/>
        </w:rPr>
        <w:t>in</w:t>
      </w:r>
      <w:r>
        <w:rPr>
          <w:spacing w:val="-5"/>
          <w:sz w:val="20"/>
          <w:highlight w:val="yellow"/>
        </w:rPr>
        <w:t> </w:t>
      </w:r>
      <w:r>
        <w:rPr>
          <w:spacing w:val="-4"/>
          <w:sz w:val="20"/>
          <w:highlight w:val="yellow"/>
        </w:rPr>
        <w:t>the</w:t>
      </w:r>
      <w:r>
        <w:rPr>
          <w:spacing w:val="-5"/>
          <w:sz w:val="20"/>
          <w:highlight w:val="yellow"/>
        </w:rPr>
        <w:t> </w:t>
      </w:r>
      <w:r>
        <w:rPr>
          <w:spacing w:val="-4"/>
          <w:sz w:val="20"/>
          <w:highlight w:val="yellow"/>
        </w:rPr>
        <w:t>WLIB</w:t>
      </w:r>
      <w:r>
        <w:rPr>
          <w:spacing w:val="-5"/>
          <w:sz w:val="20"/>
          <w:highlight w:val="yellow"/>
        </w:rPr>
        <w:t> </w:t>
      </w:r>
      <w:r>
        <w:rPr>
          <w:spacing w:val="-4"/>
          <w:sz w:val="20"/>
          <w:highlight w:val="yellow"/>
        </w:rPr>
        <w:t>Programs it</w:t>
      </w:r>
      <w:r>
        <w:rPr>
          <w:spacing w:val="-5"/>
          <w:sz w:val="20"/>
          <w:highlight w:val="yellow"/>
        </w:rPr>
        <w:t> </w:t>
      </w:r>
      <w:r>
        <w:rPr>
          <w:spacing w:val="-4"/>
          <w:sz w:val="20"/>
          <w:highlight w:val="yellow"/>
        </w:rPr>
        <w:t>delivers for broadcast</w:t>
      </w:r>
      <w:r>
        <w:rPr>
          <w:spacing w:val="-9"/>
          <w:sz w:val="20"/>
          <w:highlight w:val="yellow"/>
        </w:rPr>
        <w:t> </w:t>
      </w:r>
      <w:r>
        <w:rPr>
          <w:spacing w:val="-4"/>
          <w:sz w:val="20"/>
          <w:highlight w:val="yellow"/>
        </w:rPr>
        <w:t>an</w:t>
      </w:r>
      <w:r>
        <w:rPr>
          <w:spacing w:val="-10"/>
          <w:sz w:val="20"/>
          <w:highlight w:val="yellow"/>
        </w:rPr>
        <w:t> </w:t>
      </w:r>
      <w:r>
        <w:rPr>
          <w:spacing w:val="-4"/>
          <w:sz w:val="20"/>
          <w:highlight w:val="yellow"/>
        </w:rPr>
        <w:t>announcement</w:t>
      </w:r>
      <w:r>
        <w:rPr>
          <w:spacing w:val="-10"/>
          <w:sz w:val="20"/>
          <w:highlight w:val="yellow"/>
        </w:rPr>
        <w:t> </w:t>
      </w:r>
      <w:r>
        <w:rPr>
          <w:spacing w:val="-4"/>
          <w:sz w:val="20"/>
          <w:highlight w:val="yellow"/>
        </w:rPr>
        <w:t>at</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beginning</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each</w:t>
      </w:r>
      <w:r>
        <w:rPr>
          <w:spacing w:val="-10"/>
          <w:sz w:val="20"/>
          <w:highlight w:val="yellow"/>
        </w:rPr>
        <w:t> </w:t>
      </w:r>
      <w:r>
        <w:rPr>
          <w:spacing w:val="-4"/>
          <w:sz w:val="20"/>
          <w:highlight w:val="yellow"/>
        </w:rPr>
        <w:t>hour</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such</w:t>
      </w:r>
      <w:r>
        <w:rPr>
          <w:spacing w:val="-9"/>
          <w:sz w:val="20"/>
          <w:highlight w:val="yellow"/>
        </w:rPr>
        <w:t> </w:t>
      </w:r>
      <w:r>
        <w:rPr>
          <w:spacing w:val="-4"/>
          <w:sz w:val="20"/>
          <w:highlight w:val="yellow"/>
        </w:rPr>
        <w:t>WLIB</w:t>
      </w:r>
      <w:r>
        <w:rPr>
          <w:spacing w:val="-10"/>
          <w:sz w:val="20"/>
          <w:highlight w:val="yellow"/>
        </w:rPr>
        <w:t> </w:t>
      </w:r>
      <w:r>
        <w:rPr>
          <w:spacing w:val="-4"/>
          <w:sz w:val="20"/>
          <w:highlight w:val="yellow"/>
        </w:rPr>
        <w:t>Programs</w:t>
      </w:r>
      <w:r>
        <w:rPr>
          <w:spacing w:val="-9"/>
          <w:sz w:val="20"/>
          <w:highlight w:val="yellow"/>
        </w:rPr>
        <w:t> </w:t>
      </w:r>
      <w:r>
        <w:rPr>
          <w:spacing w:val="-4"/>
          <w:sz w:val="20"/>
          <w:highlight w:val="yellow"/>
        </w:rPr>
        <w:t>to</w:t>
      </w:r>
      <w:r>
        <w:rPr>
          <w:spacing w:val="-10"/>
          <w:sz w:val="20"/>
          <w:highlight w:val="yellow"/>
        </w:rPr>
        <w:t> </w:t>
      </w:r>
      <w:r>
        <w:rPr>
          <w:spacing w:val="-4"/>
          <w:sz w:val="20"/>
          <w:highlight w:val="yellow"/>
        </w:rPr>
        <w:t>identify</w:t>
      </w:r>
      <w:r>
        <w:rPr>
          <w:spacing w:val="-10"/>
          <w:sz w:val="20"/>
          <w:highlight w:val="yellow"/>
        </w:rPr>
        <w:t> </w:t>
      </w:r>
      <w:r>
        <w:rPr>
          <w:spacing w:val="-4"/>
          <w:sz w:val="20"/>
          <w:highlight w:val="yellow"/>
        </w:rPr>
        <w:t>such</w:t>
      </w:r>
      <w:r>
        <w:rPr>
          <w:spacing w:val="-9"/>
          <w:sz w:val="20"/>
          <w:highlight w:val="yellow"/>
        </w:rPr>
        <w:t> </w:t>
      </w:r>
      <w:r>
        <w:rPr>
          <w:spacing w:val="-4"/>
          <w:sz w:val="20"/>
          <w:highlight w:val="yellow"/>
        </w:rPr>
        <w:t>call</w:t>
      </w:r>
      <w:r>
        <w:rPr>
          <w:spacing w:val="-10"/>
          <w:sz w:val="20"/>
          <w:highlight w:val="yellow"/>
        </w:rPr>
        <w:t> </w:t>
      </w:r>
      <w:r>
        <w:rPr>
          <w:spacing w:val="-4"/>
          <w:sz w:val="20"/>
          <w:highlight w:val="yellow"/>
        </w:rPr>
        <w:t>letters,</w:t>
      </w:r>
      <w:r>
        <w:rPr>
          <w:spacing w:val="-10"/>
          <w:sz w:val="20"/>
          <w:highlight w:val="yellow"/>
        </w:rPr>
        <w:t> </w:t>
      </w:r>
      <w:r>
        <w:rPr>
          <w:spacing w:val="-4"/>
          <w:sz w:val="20"/>
          <w:highlight w:val="yellow"/>
        </w:rPr>
        <w:t>as</w:t>
      </w:r>
      <w:r>
        <w:rPr>
          <w:spacing w:val="-10"/>
          <w:sz w:val="20"/>
          <w:highlight w:val="yellow"/>
        </w:rPr>
        <w:t> </w:t>
      </w:r>
      <w:r>
        <w:rPr>
          <w:spacing w:val="-4"/>
          <w:sz w:val="20"/>
          <w:highlight w:val="yellow"/>
        </w:rPr>
        <w:t>well</w:t>
      </w:r>
      <w:r>
        <w:rPr>
          <w:spacing w:val="-9"/>
          <w:sz w:val="20"/>
          <w:highlight w:val="yellow"/>
        </w:rPr>
        <w:t> </w:t>
      </w:r>
      <w:r>
        <w:rPr>
          <w:spacing w:val="-4"/>
          <w:sz w:val="20"/>
          <w:highlight w:val="yellow"/>
        </w:rPr>
        <w:t>as</w:t>
      </w:r>
      <w:r>
        <w:rPr>
          <w:spacing w:val="-10"/>
          <w:sz w:val="20"/>
          <w:highlight w:val="yellow"/>
        </w:rPr>
        <w:t> </w:t>
      </w:r>
      <w:r>
        <w:rPr>
          <w:spacing w:val="-4"/>
          <w:sz w:val="20"/>
          <w:highlight w:val="yellow"/>
        </w:rPr>
        <w:t>any</w:t>
      </w:r>
      <w:r>
        <w:rPr>
          <w:spacing w:val="-10"/>
          <w:sz w:val="20"/>
          <w:highlight w:val="yellow"/>
        </w:rPr>
        <w:t> </w:t>
      </w:r>
      <w:r>
        <w:rPr>
          <w:spacing w:val="-4"/>
          <w:sz w:val="20"/>
          <w:highlight w:val="yellow"/>
        </w:rPr>
        <w:t>other </w:t>
      </w:r>
      <w:r>
        <w:rPr>
          <w:spacing w:val="-6"/>
          <w:sz w:val="20"/>
          <w:highlight w:val="yellow"/>
        </w:rPr>
        <w:t>announcements required by the rules and regulations of the FCC. Programmer is specifically authorized to use such call letters in its </w:t>
      </w:r>
      <w:r>
        <w:rPr>
          <w:spacing w:val="-2"/>
          <w:sz w:val="20"/>
          <w:highlight w:val="yellow"/>
        </w:rPr>
        <w:t>WLIB</w:t>
      </w:r>
      <w:r>
        <w:rPr>
          <w:spacing w:val="-11"/>
          <w:sz w:val="20"/>
          <w:highlight w:val="yellow"/>
        </w:rPr>
        <w:t> </w:t>
      </w:r>
      <w:r>
        <w:rPr>
          <w:spacing w:val="-2"/>
          <w:sz w:val="20"/>
          <w:highlight w:val="yellow"/>
        </w:rPr>
        <w:t>Programs</w:t>
      </w:r>
      <w:r>
        <w:rPr>
          <w:spacing w:val="-11"/>
          <w:sz w:val="20"/>
          <w:highlight w:val="yellow"/>
        </w:rPr>
        <w:t> </w:t>
      </w:r>
      <w:r>
        <w:rPr>
          <w:spacing w:val="-2"/>
          <w:sz w:val="20"/>
          <w:highlight w:val="yellow"/>
        </w:rPr>
        <w:t>and</w:t>
      </w:r>
      <w:r>
        <w:rPr>
          <w:spacing w:val="-11"/>
          <w:sz w:val="20"/>
          <w:highlight w:val="yellow"/>
        </w:rPr>
        <w:t> </w:t>
      </w:r>
      <w:r>
        <w:rPr>
          <w:spacing w:val="-2"/>
          <w:sz w:val="20"/>
          <w:highlight w:val="yellow"/>
        </w:rPr>
        <w:t>in</w:t>
      </w:r>
      <w:r>
        <w:rPr>
          <w:spacing w:val="-11"/>
          <w:sz w:val="20"/>
          <w:highlight w:val="yellow"/>
        </w:rPr>
        <w:t> </w:t>
      </w:r>
      <w:r>
        <w:rPr>
          <w:spacing w:val="-2"/>
          <w:sz w:val="20"/>
          <w:highlight w:val="yellow"/>
        </w:rPr>
        <w:t>any</w:t>
      </w:r>
      <w:r>
        <w:rPr>
          <w:spacing w:val="-11"/>
          <w:sz w:val="20"/>
          <w:highlight w:val="yellow"/>
        </w:rPr>
        <w:t> </w:t>
      </w:r>
      <w:r>
        <w:rPr>
          <w:spacing w:val="-2"/>
          <w:sz w:val="20"/>
          <w:highlight w:val="yellow"/>
        </w:rPr>
        <w:t>promotional</w:t>
      </w:r>
      <w:r>
        <w:rPr>
          <w:spacing w:val="-11"/>
          <w:sz w:val="20"/>
          <w:highlight w:val="yellow"/>
        </w:rPr>
        <w:t> </w:t>
      </w:r>
      <w:r>
        <w:rPr>
          <w:spacing w:val="-2"/>
          <w:sz w:val="20"/>
          <w:highlight w:val="yellow"/>
        </w:rPr>
        <w:t>material,</w:t>
      </w:r>
      <w:r>
        <w:rPr>
          <w:spacing w:val="-11"/>
          <w:sz w:val="20"/>
          <w:highlight w:val="yellow"/>
        </w:rPr>
        <w:t> </w:t>
      </w:r>
      <w:r>
        <w:rPr>
          <w:spacing w:val="-2"/>
          <w:sz w:val="20"/>
          <w:highlight w:val="yellow"/>
        </w:rPr>
        <w:t>in</w:t>
      </w:r>
      <w:r>
        <w:rPr>
          <w:spacing w:val="-11"/>
          <w:sz w:val="20"/>
          <w:highlight w:val="yellow"/>
        </w:rPr>
        <w:t> </w:t>
      </w:r>
      <w:r>
        <w:rPr>
          <w:spacing w:val="-2"/>
          <w:sz w:val="20"/>
          <w:highlight w:val="yellow"/>
        </w:rPr>
        <w:t>any</w:t>
      </w:r>
      <w:r>
        <w:rPr>
          <w:spacing w:val="-11"/>
          <w:sz w:val="20"/>
          <w:highlight w:val="yellow"/>
        </w:rPr>
        <w:t> </w:t>
      </w:r>
      <w:r>
        <w:rPr>
          <w:spacing w:val="-2"/>
          <w:sz w:val="20"/>
          <w:highlight w:val="yellow"/>
        </w:rPr>
        <w:t>media,</w:t>
      </w:r>
      <w:r>
        <w:rPr>
          <w:spacing w:val="-11"/>
          <w:sz w:val="20"/>
          <w:highlight w:val="yellow"/>
        </w:rPr>
        <w:t> </w:t>
      </w:r>
      <w:r>
        <w:rPr>
          <w:spacing w:val="-2"/>
          <w:sz w:val="20"/>
          <w:highlight w:val="yellow"/>
        </w:rPr>
        <w:t>used</w:t>
      </w:r>
      <w:r>
        <w:rPr>
          <w:spacing w:val="-11"/>
          <w:sz w:val="20"/>
          <w:highlight w:val="yellow"/>
        </w:rPr>
        <w:t> </w:t>
      </w:r>
      <w:r>
        <w:rPr>
          <w:spacing w:val="-2"/>
          <w:sz w:val="20"/>
          <w:highlight w:val="yellow"/>
        </w:rPr>
        <w:t>to</w:t>
      </w:r>
      <w:r>
        <w:rPr>
          <w:spacing w:val="-11"/>
          <w:sz w:val="20"/>
          <w:highlight w:val="yellow"/>
        </w:rPr>
        <w:t> </w:t>
      </w:r>
      <w:r>
        <w:rPr>
          <w:spacing w:val="-2"/>
          <w:sz w:val="20"/>
          <w:highlight w:val="yellow"/>
        </w:rPr>
        <w:t>promote</w:t>
      </w:r>
      <w:r>
        <w:rPr>
          <w:spacing w:val="-11"/>
          <w:sz w:val="20"/>
          <w:highlight w:val="yellow"/>
        </w:rPr>
        <w:t> </w:t>
      </w:r>
      <w:r>
        <w:rPr>
          <w:spacing w:val="-2"/>
          <w:sz w:val="20"/>
          <w:highlight w:val="yellow"/>
        </w:rPr>
        <w:t>the</w:t>
      </w:r>
      <w:r>
        <w:rPr>
          <w:spacing w:val="-11"/>
          <w:sz w:val="20"/>
          <w:highlight w:val="yellow"/>
        </w:rPr>
        <w:t> </w:t>
      </w:r>
      <w:r>
        <w:rPr>
          <w:spacing w:val="-2"/>
          <w:sz w:val="20"/>
          <w:highlight w:val="yellow"/>
        </w:rPr>
        <w:t>WLIB</w:t>
      </w:r>
      <w:r>
        <w:rPr>
          <w:spacing w:val="-11"/>
          <w:sz w:val="20"/>
          <w:highlight w:val="yellow"/>
        </w:rPr>
        <w:t> </w:t>
      </w:r>
      <w:r>
        <w:rPr>
          <w:spacing w:val="-2"/>
          <w:sz w:val="20"/>
          <w:highlight w:val="yellow"/>
        </w:rPr>
        <w:t>Programs.</w:t>
      </w:r>
      <w:r>
        <w:rPr>
          <w:b/>
          <w:color w:val="FF0000"/>
          <w:sz w:val="24"/>
        </w:rPr>
        <w:t xml:space="preserve"> (10)</w:t>
      </w:r>
    </w:p>
    <w:p>
      <w:pPr>
        <w:pStyle w:val="BodyText"/>
        <w:spacing w:before="4"/>
        <w:rPr>
          <w:sz w:val="17"/>
        </w:rPr>
      </w:pPr>
    </w:p>
    <w:p>
      <w:pPr>
        <w:pStyle w:val="ListParagraph"/>
        <w:numPr>
          <w:ilvl w:val="0"/>
          <w:numId w:val="2"/>
        </w:numPr>
        <w:tabs>
          <w:tab w:pos="1704" w:val="left" w:leader="none"/>
          <w:tab w:pos="1705" w:val="left" w:leader="none"/>
        </w:tabs>
        <w:spacing w:line="240" w:lineRule="auto" w:before="0" w:after="0"/>
        <w:ind w:left="1704" w:right="0" w:hanging="847"/>
        <w:jc w:val="left"/>
        <w:rPr>
          <w:sz w:val="20"/>
        </w:rPr>
      </w:pPr>
      <w:r>
        <w:rPr>
          <w:spacing w:val="-8"/>
          <w:sz w:val="20"/>
          <w:u w:val="single"/>
        </w:rPr>
        <w:t>Events</w:t>
      </w:r>
      <w:r>
        <w:rPr>
          <w:spacing w:val="-9"/>
          <w:sz w:val="20"/>
          <w:u w:val="single"/>
        </w:rPr>
        <w:t> </w:t>
      </w:r>
      <w:r>
        <w:rPr>
          <w:spacing w:val="-8"/>
          <w:sz w:val="20"/>
          <w:u w:val="single"/>
        </w:rPr>
        <w:t>of</w:t>
      </w:r>
      <w:r>
        <w:rPr>
          <w:spacing w:val="-9"/>
          <w:sz w:val="20"/>
          <w:u w:val="single"/>
        </w:rPr>
        <w:t> </w:t>
      </w:r>
      <w:r>
        <w:rPr>
          <w:spacing w:val="-8"/>
          <w:sz w:val="20"/>
          <w:u w:val="single"/>
        </w:rPr>
        <w:t>Default;</w:t>
      </w:r>
      <w:r>
        <w:rPr>
          <w:spacing w:val="-9"/>
          <w:sz w:val="20"/>
          <w:u w:val="single"/>
        </w:rPr>
        <w:t> </w:t>
      </w:r>
      <w:r>
        <w:rPr>
          <w:spacing w:val="-8"/>
          <w:sz w:val="20"/>
          <w:u w:val="single"/>
        </w:rPr>
        <w:t>Termination</w:t>
      </w:r>
      <w:r>
        <w:rPr>
          <w:spacing w:val="-8"/>
          <w:sz w:val="20"/>
        </w:rPr>
        <w:t>.</w:t>
      </w:r>
    </w:p>
    <w:p>
      <w:pPr>
        <w:pStyle w:val="BodyText"/>
        <w:spacing w:before="6"/>
        <w:rPr>
          <w:sz w:val="19"/>
        </w:rPr>
      </w:pPr>
    </w:p>
    <w:p>
      <w:pPr>
        <w:pStyle w:val="ListParagraph"/>
        <w:numPr>
          <w:ilvl w:val="1"/>
          <w:numId w:val="2"/>
        </w:numPr>
        <w:tabs>
          <w:tab w:pos="2575" w:val="left" w:leader="none"/>
          <w:tab w:pos="2576" w:val="left" w:leader="none"/>
        </w:tabs>
        <w:spacing w:line="264" w:lineRule="auto" w:before="0" w:after="0"/>
        <w:ind w:left="100" w:right="208" w:firstLine="1527"/>
        <w:jc w:val="left"/>
        <w:rPr>
          <w:sz w:val="20"/>
        </w:rPr>
      </w:pPr>
      <w:r>
        <w:rPr>
          <w:spacing w:val="-6"/>
          <w:sz w:val="20"/>
          <w:highlight w:val="yellow"/>
          <w:u w:val="single"/>
        </w:rPr>
        <w:t>Programmer’s Events</w:t>
      </w:r>
      <w:r>
        <w:rPr>
          <w:spacing w:val="-7"/>
          <w:sz w:val="20"/>
          <w:highlight w:val="yellow"/>
          <w:u w:val="single"/>
        </w:rPr>
        <w:t> </w:t>
      </w:r>
      <w:r>
        <w:rPr>
          <w:spacing w:val="-6"/>
          <w:sz w:val="20"/>
          <w:highlight w:val="yellow"/>
          <w:u w:val="single"/>
        </w:rPr>
        <w:t>of Default</w:t>
      </w:r>
      <w:r>
        <w:rPr>
          <w:spacing w:val="-6"/>
          <w:sz w:val="20"/>
          <w:highlight w:val="yellow"/>
        </w:rPr>
        <w:t>. The occurrence of any of the following will be deemed an Event </w:t>
      </w:r>
      <w:r>
        <w:rPr>
          <w:spacing w:val="-4"/>
          <w:sz w:val="20"/>
          <w:highlight w:val="yellow"/>
        </w:rPr>
        <w:t>of</w:t>
      </w:r>
      <w:r>
        <w:rPr>
          <w:spacing w:val="-9"/>
          <w:sz w:val="20"/>
          <w:highlight w:val="yellow"/>
        </w:rPr>
        <w:t> </w:t>
      </w:r>
      <w:r>
        <w:rPr>
          <w:spacing w:val="-4"/>
          <w:sz w:val="20"/>
          <w:highlight w:val="yellow"/>
        </w:rPr>
        <w:t>Default</w:t>
      </w:r>
      <w:r>
        <w:rPr>
          <w:spacing w:val="-9"/>
          <w:sz w:val="20"/>
          <w:highlight w:val="yellow"/>
        </w:rPr>
        <w:t> </w:t>
      </w:r>
      <w:r>
        <w:rPr>
          <w:spacing w:val="-4"/>
          <w:sz w:val="20"/>
          <w:highlight w:val="yellow"/>
        </w:rPr>
        <w:t>by</w:t>
      </w:r>
      <w:r>
        <w:rPr>
          <w:spacing w:val="-9"/>
          <w:sz w:val="20"/>
          <w:highlight w:val="yellow"/>
        </w:rPr>
        <w:t> </w:t>
      </w:r>
      <w:r>
        <w:rPr>
          <w:spacing w:val="-4"/>
          <w:sz w:val="20"/>
          <w:highlight w:val="yellow"/>
        </w:rPr>
        <w:t>Programmer</w:t>
      </w:r>
      <w:r>
        <w:rPr>
          <w:spacing w:val="-9"/>
          <w:sz w:val="20"/>
          <w:highlight w:val="yellow"/>
        </w:rPr>
        <w:t> </w:t>
      </w:r>
      <w:r>
        <w:rPr>
          <w:spacing w:val="-4"/>
          <w:sz w:val="20"/>
          <w:highlight w:val="yellow"/>
        </w:rPr>
        <w:t>under</w:t>
      </w:r>
      <w:r>
        <w:rPr>
          <w:spacing w:val="-9"/>
          <w:sz w:val="20"/>
          <w:highlight w:val="yellow"/>
        </w:rPr>
        <w:t> </w:t>
      </w:r>
      <w:r>
        <w:rPr>
          <w:spacing w:val="-4"/>
          <w:sz w:val="20"/>
          <w:highlight w:val="yellow"/>
        </w:rPr>
        <w:t>this</w:t>
      </w:r>
      <w:r>
        <w:rPr>
          <w:spacing w:val="-10"/>
          <w:sz w:val="20"/>
          <w:highlight w:val="yellow"/>
        </w:rPr>
        <w:t> </w:t>
      </w:r>
      <w:r>
        <w:rPr>
          <w:spacing w:val="-4"/>
          <w:sz w:val="20"/>
          <w:highlight w:val="yellow"/>
        </w:rPr>
        <w:t>Agreement:</w:t>
      </w:r>
      <w:r>
        <w:rPr>
          <w:spacing w:val="-9"/>
          <w:sz w:val="20"/>
          <w:highlight w:val="yellow"/>
        </w:rPr>
        <w:t> </w:t>
      </w:r>
      <w:r>
        <w:rPr>
          <w:spacing w:val="-4"/>
          <w:sz w:val="20"/>
          <w:highlight w:val="yellow"/>
        </w:rPr>
        <w:t>(a)</w:t>
      </w:r>
      <w:r>
        <w:rPr>
          <w:spacing w:val="-9"/>
          <w:sz w:val="20"/>
          <w:highlight w:val="yellow"/>
        </w:rPr>
        <w:t> </w:t>
      </w:r>
      <w:r>
        <w:rPr>
          <w:spacing w:val="-4"/>
          <w:sz w:val="20"/>
          <w:highlight w:val="yellow"/>
        </w:rPr>
        <w:t>Programmer</w:t>
      </w:r>
      <w:r>
        <w:rPr>
          <w:spacing w:val="-9"/>
          <w:sz w:val="20"/>
          <w:highlight w:val="yellow"/>
        </w:rPr>
        <w:t> </w:t>
      </w:r>
      <w:r>
        <w:rPr>
          <w:spacing w:val="-4"/>
          <w:sz w:val="20"/>
          <w:highlight w:val="yellow"/>
        </w:rPr>
        <w:t>fails</w:t>
      </w:r>
      <w:r>
        <w:rPr>
          <w:spacing w:val="-9"/>
          <w:sz w:val="20"/>
          <w:highlight w:val="yellow"/>
        </w:rPr>
        <w:t> </w:t>
      </w:r>
      <w:r>
        <w:rPr>
          <w:spacing w:val="-4"/>
          <w:sz w:val="20"/>
          <w:highlight w:val="yellow"/>
        </w:rPr>
        <w:t>to</w:t>
      </w:r>
      <w:r>
        <w:rPr>
          <w:spacing w:val="-10"/>
          <w:sz w:val="20"/>
          <w:highlight w:val="yellow"/>
        </w:rPr>
        <w:t> </w:t>
      </w:r>
      <w:r>
        <w:rPr>
          <w:spacing w:val="-4"/>
          <w:sz w:val="20"/>
          <w:highlight w:val="yellow"/>
        </w:rPr>
        <w:t>observe</w:t>
      </w:r>
      <w:r>
        <w:rPr>
          <w:spacing w:val="-9"/>
          <w:sz w:val="20"/>
          <w:highlight w:val="yellow"/>
        </w:rPr>
        <w:t> </w:t>
      </w:r>
      <w:r>
        <w:rPr>
          <w:spacing w:val="-4"/>
          <w:sz w:val="20"/>
          <w:highlight w:val="yellow"/>
        </w:rPr>
        <w:t>or</w:t>
      </w:r>
      <w:r>
        <w:rPr>
          <w:spacing w:val="-9"/>
          <w:sz w:val="20"/>
          <w:highlight w:val="yellow"/>
        </w:rPr>
        <w:t> </w:t>
      </w:r>
      <w:r>
        <w:rPr>
          <w:spacing w:val="-4"/>
          <w:sz w:val="20"/>
          <w:highlight w:val="yellow"/>
        </w:rPr>
        <w:t>perform</w:t>
      </w:r>
      <w:r>
        <w:rPr>
          <w:spacing w:val="-9"/>
          <w:sz w:val="20"/>
          <w:highlight w:val="yellow"/>
        </w:rPr>
        <w:t> </w:t>
      </w:r>
      <w:r>
        <w:rPr>
          <w:spacing w:val="-4"/>
          <w:sz w:val="20"/>
          <w:highlight w:val="yellow"/>
        </w:rPr>
        <w:t>its</w:t>
      </w:r>
      <w:r>
        <w:rPr>
          <w:spacing w:val="-10"/>
          <w:sz w:val="20"/>
          <w:highlight w:val="yellow"/>
        </w:rPr>
        <w:t> </w:t>
      </w:r>
      <w:r>
        <w:rPr>
          <w:spacing w:val="-4"/>
          <w:sz w:val="20"/>
          <w:highlight w:val="yellow"/>
        </w:rPr>
        <w:t>obligations</w:t>
      </w:r>
      <w:r>
        <w:rPr>
          <w:spacing w:val="-9"/>
          <w:sz w:val="20"/>
          <w:highlight w:val="yellow"/>
        </w:rPr>
        <w:t> </w:t>
      </w:r>
      <w:r>
        <w:rPr>
          <w:spacing w:val="-4"/>
          <w:sz w:val="20"/>
          <w:highlight w:val="yellow"/>
        </w:rPr>
        <w:t>contained</w:t>
      </w:r>
      <w:r>
        <w:rPr>
          <w:spacing w:val="-10"/>
          <w:sz w:val="20"/>
          <w:highlight w:val="yellow"/>
        </w:rPr>
        <w:t> </w:t>
      </w:r>
      <w:r>
        <w:rPr>
          <w:spacing w:val="-4"/>
          <w:sz w:val="20"/>
          <w:highlight w:val="yellow"/>
        </w:rPr>
        <w:t>in</w:t>
      </w:r>
      <w:r>
        <w:rPr>
          <w:spacing w:val="-10"/>
          <w:sz w:val="20"/>
          <w:highlight w:val="yellow"/>
        </w:rPr>
        <w:t> </w:t>
      </w:r>
      <w:r>
        <w:rPr>
          <w:spacing w:val="-4"/>
          <w:sz w:val="20"/>
          <w:highlight w:val="yellow"/>
        </w:rPr>
        <w:t>this Agreement in any material respect; or (b) Programmer breaches the representations and warranties made by it under this </w:t>
      </w:r>
      <w:r>
        <w:rPr>
          <w:sz w:val="20"/>
          <w:highlight w:val="yellow"/>
        </w:rPr>
        <w:t>Agreement</w:t>
      </w:r>
      <w:r>
        <w:rPr>
          <w:spacing w:val="-12"/>
          <w:sz w:val="20"/>
          <w:highlight w:val="yellow"/>
        </w:rPr>
        <w:t> </w:t>
      </w:r>
      <w:r>
        <w:rPr>
          <w:sz w:val="20"/>
          <w:highlight w:val="yellow"/>
        </w:rPr>
        <w:t>in</w:t>
      </w:r>
      <w:r>
        <w:rPr>
          <w:spacing w:val="-13"/>
          <w:sz w:val="20"/>
          <w:highlight w:val="yellow"/>
        </w:rPr>
        <w:t> </w:t>
      </w:r>
      <w:r>
        <w:rPr>
          <w:sz w:val="20"/>
          <w:highlight w:val="yellow"/>
        </w:rPr>
        <w:t>any</w:t>
      </w:r>
      <w:r>
        <w:rPr>
          <w:spacing w:val="-13"/>
          <w:sz w:val="20"/>
          <w:highlight w:val="yellow"/>
        </w:rPr>
        <w:t> </w:t>
      </w:r>
      <w:r>
        <w:rPr>
          <w:sz w:val="20"/>
          <w:highlight w:val="yellow"/>
        </w:rPr>
        <w:t>material</w:t>
      </w:r>
      <w:r>
        <w:rPr>
          <w:spacing w:val="-13"/>
          <w:sz w:val="20"/>
          <w:highlight w:val="yellow"/>
        </w:rPr>
        <w:t> </w:t>
      </w:r>
      <w:r>
        <w:rPr>
          <w:sz w:val="20"/>
          <w:highlight w:val="yellow"/>
        </w:rPr>
        <w:t>respect.</w:t>
      </w:r>
      <w:r>
        <w:rPr>
          <w:b/>
          <w:color w:val="FF0000"/>
          <w:sz w:val="24"/>
        </w:rPr>
        <w:t xml:space="preserve"> (11)</w:t>
      </w:r>
    </w:p>
    <w:p>
      <w:pPr>
        <w:pStyle w:val="BodyText"/>
        <w:spacing w:before="4"/>
        <w:rPr>
          <w:sz w:val="17"/>
        </w:rPr>
      </w:pPr>
    </w:p>
    <w:p>
      <w:pPr>
        <w:pStyle w:val="ListParagraph"/>
        <w:numPr>
          <w:ilvl w:val="1"/>
          <w:numId w:val="2"/>
        </w:numPr>
        <w:tabs>
          <w:tab w:pos="2575" w:val="left" w:leader="none"/>
          <w:tab w:pos="2576" w:val="left" w:leader="none"/>
        </w:tabs>
        <w:spacing w:line="264" w:lineRule="auto" w:before="0" w:after="0"/>
        <w:ind w:left="100" w:right="347" w:firstLine="1527"/>
        <w:jc w:val="left"/>
        <w:rPr>
          <w:sz w:val="20"/>
        </w:rPr>
      </w:pPr>
      <w:r>
        <w:rPr>
          <w:spacing w:val="-6"/>
          <w:sz w:val="20"/>
          <w:highlight w:val="yellow"/>
          <w:u w:val="single"/>
        </w:rPr>
        <w:t>Licensee</w:t>
      </w:r>
      <w:r>
        <w:rPr>
          <w:spacing w:val="-7"/>
          <w:sz w:val="20"/>
          <w:highlight w:val="yellow"/>
          <w:u w:val="single"/>
        </w:rPr>
        <w:t> </w:t>
      </w:r>
      <w:r>
        <w:rPr>
          <w:spacing w:val="-6"/>
          <w:sz w:val="20"/>
          <w:highlight w:val="yellow"/>
          <w:u w:val="single"/>
        </w:rPr>
        <w:t>Events</w:t>
      </w:r>
      <w:r>
        <w:rPr>
          <w:spacing w:val="-7"/>
          <w:sz w:val="20"/>
          <w:highlight w:val="yellow"/>
          <w:u w:val="single"/>
        </w:rPr>
        <w:t> </w:t>
      </w:r>
      <w:r>
        <w:rPr>
          <w:spacing w:val="-6"/>
          <w:sz w:val="20"/>
          <w:highlight w:val="yellow"/>
          <w:u w:val="single"/>
        </w:rPr>
        <w:t>of</w:t>
      </w:r>
      <w:r>
        <w:rPr>
          <w:spacing w:val="-7"/>
          <w:sz w:val="20"/>
          <w:highlight w:val="yellow"/>
          <w:u w:val="single"/>
        </w:rPr>
        <w:t> </w:t>
      </w:r>
      <w:r>
        <w:rPr>
          <w:spacing w:val="-6"/>
          <w:sz w:val="20"/>
          <w:highlight w:val="yellow"/>
          <w:u w:val="single"/>
        </w:rPr>
        <w:t>Default</w:t>
      </w:r>
      <w:r>
        <w:rPr>
          <w:spacing w:val="-6"/>
          <w:sz w:val="20"/>
          <w:highlight w:val="yellow"/>
        </w:rPr>
        <w:t>. The occurrence of the following will be deemed an Event of Default </w:t>
      </w:r>
      <w:r>
        <w:rPr>
          <w:spacing w:val="-4"/>
          <w:sz w:val="20"/>
          <w:highlight w:val="yellow"/>
        </w:rPr>
        <w:t>by</w:t>
      </w:r>
      <w:r>
        <w:rPr>
          <w:spacing w:val="-9"/>
          <w:sz w:val="20"/>
          <w:highlight w:val="yellow"/>
        </w:rPr>
        <w:t> </w:t>
      </w:r>
      <w:r>
        <w:rPr>
          <w:spacing w:val="-4"/>
          <w:sz w:val="20"/>
          <w:highlight w:val="yellow"/>
        </w:rPr>
        <w:t>Licensee</w:t>
      </w:r>
      <w:r>
        <w:rPr>
          <w:spacing w:val="-10"/>
          <w:sz w:val="20"/>
          <w:highlight w:val="yellow"/>
        </w:rPr>
        <w:t> </w:t>
      </w:r>
      <w:r>
        <w:rPr>
          <w:spacing w:val="-4"/>
          <w:sz w:val="20"/>
          <w:highlight w:val="yellow"/>
        </w:rPr>
        <w:t>under</w:t>
      </w:r>
      <w:r>
        <w:rPr>
          <w:spacing w:val="-9"/>
          <w:sz w:val="20"/>
          <w:highlight w:val="yellow"/>
        </w:rPr>
        <w:t> </w:t>
      </w:r>
      <w:r>
        <w:rPr>
          <w:spacing w:val="-4"/>
          <w:sz w:val="20"/>
          <w:highlight w:val="yellow"/>
        </w:rPr>
        <w:t>this</w:t>
      </w:r>
      <w:r>
        <w:rPr>
          <w:spacing w:val="-10"/>
          <w:sz w:val="20"/>
          <w:highlight w:val="yellow"/>
        </w:rPr>
        <w:t> </w:t>
      </w:r>
      <w:r>
        <w:rPr>
          <w:spacing w:val="-4"/>
          <w:sz w:val="20"/>
          <w:highlight w:val="yellow"/>
        </w:rPr>
        <w:t>Agreement:</w:t>
      </w:r>
      <w:r>
        <w:rPr>
          <w:spacing w:val="-9"/>
          <w:sz w:val="20"/>
          <w:highlight w:val="yellow"/>
        </w:rPr>
        <w:t> </w:t>
      </w:r>
      <w:r>
        <w:rPr>
          <w:spacing w:val="-4"/>
          <w:sz w:val="20"/>
          <w:highlight w:val="yellow"/>
        </w:rPr>
        <w:t>(a)</w:t>
      </w:r>
      <w:r>
        <w:rPr>
          <w:spacing w:val="-9"/>
          <w:sz w:val="20"/>
          <w:highlight w:val="yellow"/>
        </w:rPr>
        <w:t> </w:t>
      </w:r>
      <w:r>
        <w:rPr>
          <w:spacing w:val="-4"/>
          <w:sz w:val="20"/>
          <w:highlight w:val="yellow"/>
        </w:rPr>
        <w:t>Licensee</w:t>
      </w:r>
      <w:r>
        <w:rPr>
          <w:spacing w:val="-10"/>
          <w:sz w:val="20"/>
          <w:highlight w:val="yellow"/>
        </w:rPr>
        <w:t> </w:t>
      </w:r>
      <w:r>
        <w:rPr>
          <w:spacing w:val="-4"/>
          <w:sz w:val="20"/>
          <w:highlight w:val="yellow"/>
        </w:rPr>
        <w:t>fails</w:t>
      </w:r>
      <w:r>
        <w:rPr>
          <w:spacing w:val="-9"/>
          <w:sz w:val="20"/>
          <w:highlight w:val="yellow"/>
        </w:rPr>
        <w:t> </w:t>
      </w:r>
      <w:r>
        <w:rPr>
          <w:spacing w:val="-4"/>
          <w:sz w:val="20"/>
          <w:highlight w:val="yellow"/>
        </w:rPr>
        <w:t>to</w:t>
      </w:r>
      <w:r>
        <w:rPr>
          <w:spacing w:val="-10"/>
          <w:sz w:val="20"/>
          <w:highlight w:val="yellow"/>
        </w:rPr>
        <w:t> </w:t>
      </w:r>
      <w:r>
        <w:rPr>
          <w:spacing w:val="-4"/>
          <w:sz w:val="20"/>
          <w:highlight w:val="yellow"/>
        </w:rPr>
        <w:t>observe</w:t>
      </w:r>
      <w:r>
        <w:rPr>
          <w:spacing w:val="-9"/>
          <w:sz w:val="20"/>
          <w:highlight w:val="yellow"/>
        </w:rPr>
        <w:t> </w:t>
      </w:r>
      <w:r>
        <w:rPr>
          <w:spacing w:val="-4"/>
          <w:sz w:val="20"/>
          <w:highlight w:val="yellow"/>
        </w:rPr>
        <w:t>or</w:t>
      </w:r>
      <w:r>
        <w:rPr>
          <w:spacing w:val="-9"/>
          <w:sz w:val="20"/>
          <w:highlight w:val="yellow"/>
        </w:rPr>
        <w:t> </w:t>
      </w:r>
      <w:r>
        <w:rPr>
          <w:spacing w:val="-4"/>
          <w:sz w:val="20"/>
          <w:highlight w:val="yellow"/>
        </w:rPr>
        <w:t>perform</w:t>
      </w:r>
      <w:r>
        <w:rPr>
          <w:spacing w:val="-9"/>
          <w:sz w:val="20"/>
          <w:highlight w:val="yellow"/>
        </w:rPr>
        <w:t> </w:t>
      </w:r>
      <w:r>
        <w:rPr>
          <w:spacing w:val="-4"/>
          <w:sz w:val="20"/>
          <w:highlight w:val="yellow"/>
        </w:rPr>
        <w:t>its</w:t>
      </w:r>
      <w:r>
        <w:rPr>
          <w:spacing w:val="-10"/>
          <w:sz w:val="20"/>
          <w:highlight w:val="yellow"/>
        </w:rPr>
        <w:t> </w:t>
      </w:r>
      <w:r>
        <w:rPr>
          <w:spacing w:val="-4"/>
          <w:sz w:val="20"/>
          <w:highlight w:val="yellow"/>
        </w:rPr>
        <w:t>obligations</w:t>
      </w:r>
      <w:r>
        <w:rPr>
          <w:spacing w:val="-9"/>
          <w:sz w:val="20"/>
          <w:highlight w:val="yellow"/>
        </w:rPr>
        <w:t> </w:t>
      </w:r>
      <w:r>
        <w:rPr>
          <w:spacing w:val="-4"/>
          <w:sz w:val="20"/>
          <w:highlight w:val="yellow"/>
        </w:rPr>
        <w:t>contained</w:t>
      </w:r>
      <w:r>
        <w:rPr>
          <w:spacing w:val="-10"/>
          <w:sz w:val="20"/>
          <w:highlight w:val="yellow"/>
        </w:rPr>
        <w:t> </w:t>
      </w:r>
      <w:r>
        <w:rPr>
          <w:spacing w:val="-4"/>
          <w:sz w:val="20"/>
          <w:highlight w:val="yellow"/>
        </w:rPr>
        <w:t>in</w:t>
      </w:r>
      <w:r>
        <w:rPr>
          <w:spacing w:val="-10"/>
          <w:sz w:val="20"/>
          <w:highlight w:val="yellow"/>
        </w:rPr>
        <w:t> </w:t>
      </w:r>
      <w:r>
        <w:rPr>
          <w:spacing w:val="-4"/>
          <w:sz w:val="20"/>
          <w:highlight w:val="yellow"/>
        </w:rPr>
        <w:t>this</w:t>
      </w:r>
      <w:r>
        <w:rPr>
          <w:spacing w:val="-10"/>
          <w:sz w:val="20"/>
          <w:highlight w:val="yellow"/>
        </w:rPr>
        <w:t> </w:t>
      </w:r>
      <w:r>
        <w:rPr>
          <w:spacing w:val="-4"/>
          <w:sz w:val="20"/>
          <w:highlight w:val="yellow"/>
        </w:rPr>
        <w:t>Agreement</w:t>
      </w:r>
      <w:r>
        <w:rPr>
          <w:spacing w:val="-9"/>
          <w:sz w:val="20"/>
          <w:highlight w:val="yellow"/>
        </w:rPr>
        <w:t> </w:t>
      </w:r>
      <w:r>
        <w:rPr>
          <w:spacing w:val="-4"/>
          <w:sz w:val="20"/>
          <w:highlight w:val="yellow"/>
        </w:rPr>
        <w:t>in</w:t>
      </w:r>
      <w:r>
        <w:rPr>
          <w:spacing w:val="-10"/>
          <w:sz w:val="20"/>
          <w:highlight w:val="yellow"/>
        </w:rPr>
        <w:t> </w:t>
      </w:r>
      <w:r>
        <w:rPr>
          <w:spacing w:val="-4"/>
          <w:sz w:val="20"/>
          <w:highlight w:val="yellow"/>
        </w:rPr>
        <w:t>any material respect; or (b) Licensee breaches the representations and warranties made by it under this Agreement in any material </w:t>
      </w:r>
      <w:r>
        <w:rPr>
          <w:spacing w:val="-2"/>
          <w:sz w:val="20"/>
          <w:highlight w:val="yellow"/>
        </w:rPr>
        <w:t>respect.</w:t>
      </w:r>
      <w:r>
        <w:rPr>
          <w:b/>
          <w:color w:val="FF0000"/>
          <w:sz w:val="24"/>
        </w:rPr>
        <w:t xml:space="preserve"> (12)</w:t>
      </w:r>
    </w:p>
    <w:p>
      <w:pPr>
        <w:pStyle w:val="BodyText"/>
        <w:spacing w:before="5"/>
        <w:rPr>
          <w:sz w:val="17"/>
        </w:rPr>
      </w:pPr>
    </w:p>
    <w:p>
      <w:pPr>
        <w:pStyle w:val="ListParagraph"/>
        <w:numPr>
          <w:ilvl w:val="1"/>
          <w:numId w:val="2"/>
        </w:numPr>
        <w:tabs>
          <w:tab w:pos="2575" w:val="left" w:leader="none"/>
          <w:tab w:pos="2576" w:val="left" w:leader="none"/>
        </w:tabs>
        <w:spacing w:line="264" w:lineRule="auto" w:before="0" w:after="0"/>
        <w:ind w:left="100" w:right="445" w:firstLine="1527"/>
        <w:jc w:val="left"/>
        <w:rPr>
          <w:sz w:val="20"/>
        </w:rPr>
      </w:pPr>
      <w:r>
        <w:rPr>
          <w:spacing w:val="-4"/>
          <w:sz w:val="20"/>
          <w:highlight w:val="yellow"/>
          <w:u w:val="single"/>
        </w:rPr>
        <w:t>Cure Period</w:t>
      </w:r>
      <w:r>
        <w:rPr>
          <w:spacing w:val="-4"/>
          <w:sz w:val="20"/>
          <w:highlight w:val="yellow"/>
        </w:rPr>
        <w:t>.</w:t>
      </w:r>
      <w:r>
        <w:rPr>
          <w:spacing w:val="-8"/>
          <w:sz w:val="20"/>
          <w:highlight w:val="yellow"/>
        </w:rPr>
        <w:t> </w:t>
      </w:r>
      <w:r>
        <w:rPr>
          <w:spacing w:val="-4"/>
          <w:sz w:val="20"/>
          <w:highlight w:val="yellow"/>
        </w:rPr>
        <w:t>Notwithstanding</w:t>
      </w:r>
      <w:r>
        <w:rPr>
          <w:spacing w:val="-8"/>
          <w:sz w:val="20"/>
          <w:highlight w:val="yellow"/>
        </w:rPr>
        <w:t> </w:t>
      </w:r>
      <w:r>
        <w:rPr>
          <w:spacing w:val="-4"/>
          <w:sz w:val="20"/>
          <w:highlight w:val="yellow"/>
        </w:rPr>
        <w:t>the</w:t>
      </w:r>
      <w:r>
        <w:rPr>
          <w:spacing w:val="-10"/>
          <w:sz w:val="20"/>
          <w:highlight w:val="yellow"/>
        </w:rPr>
        <w:t> </w:t>
      </w:r>
      <w:r>
        <w:rPr>
          <w:spacing w:val="-4"/>
          <w:sz w:val="20"/>
          <w:highlight w:val="yellow"/>
        </w:rPr>
        <w:t>foregoing,</w:t>
      </w:r>
      <w:r>
        <w:rPr>
          <w:spacing w:val="-8"/>
          <w:sz w:val="20"/>
          <w:highlight w:val="yellow"/>
        </w:rPr>
        <w:t> </w:t>
      </w:r>
      <w:r>
        <w:rPr>
          <w:spacing w:val="-4"/>
          <w:sz w:val="20"/>
          <w:highlight w:val="yellow"/>
        </w:rPr>
        <w:t>any</w:t>
      </w:r>
      <w:r>
        <w:rPr>
          <w:spacing w:val="-10"/>
          <w:sz w:val="20"/>
          <w:highlight w:val="yellow"/>
        </w:rPr>
        <w:t> </w:t>
      </w:r>
      <w:r>
        <w:rPr>
          <w:spacing w:val="-4"/>
          <w:sz w:val="20"/>
          <w:highlight w:val="yellow"/>
        </w:rPr>
        <w:t>Event</w:t>
      </w:r>
      <w:r>
        <w:rPr>
          <w:spacing w:val="-10"/>
          <w:sz w:val="20"/>
          <w:highlight w:val="yellow"/>
        </w:rPr>
        <w:t> </w:t>
      </w:r>
      <w:r>
        <w:rPr>
          <w:spacing w:val="-4"/>
          <w:sz w:val="20"/>
          <w:highlight w:val="yellow"/>
        </w:rPr>
        <w:t>of</w:t>
      </w:r>
      <w:r>
        <w:rPr>
          <w:spacing w:val="-8"/>
          <w:sz w:val="20"/>
          <w:highlight w:val="yellow"/>
        </w:rPr>
        <w:t> </w:t>
      </w:r>
      <w:r>
        <w:rPr>
          <w:spacing w:val="-4"/>
          <w:sz w:val="20"/>
          <w:highlight w:val="yellow"/>
        </w:rPr>
        <w:t>Default</w:t>
      </w:r>
      <w:r>
        <w:rPr>
          <w:spacing w:val="-8"/>
          <w:sz w:val="20"/>
          <w:highlight w:val="yellow"/>
        </w:rPr>
        <w:t> </w:t>
      </w:r>
      <w:r>
        <w:rPr>
          <w:spacing w:val="-4"/>
          <w:sz w:val="20"/>
          <w:highlight w:val="yellow"/>
        </w:rPr>
        <w:t>will</w:t>
      </w:r>
      <w:r>
        <w:rPr>
          <w:spacing w:val="-8"/>
          <w:sz w:val="20"/>
          <w:highlight w:val="yellow"/>
        </w:rPr>
        <w:t> </w:t>
      </w:r>
      <w:r>
        <w:rPr>
          <w:spacing w:val="-4"/>
          <w:sz w:val="20"/>
          <w:highlight w:val="yellow"/>
        </w:rPr>
        <w:t>not</w:t>
      </w:r>
      <w:r>
        <w:rPr>
          <w:spacing w:val="-8"/>
          <w:sz w:val="20"/>
          <w:highlight w:val="yellow"/>
        </w:rPr>
        <w:t> </w:t>
      </w:r>
      <w:r>
        <w:rPr>
          <w:spacing w:val="-4"/>
          <w:sz w:val="20"/>
          <w:highlight w:val="yellow"/>
        </w:rPr>
        <w:t>be</w:t>
      </w:r>
      <w:r>
        <w:rPr>
          <w:spacing w:val="-8"/>
          <w:sz w:val="20"/>
          <w:highlight w:val="yellow"/>
        </w:rPr>
        <w:t> </w:t>
      </w:r>
      <w:r>
        <w:rPr>
          <w:spacing w:val="-4"/>
          <w:sz w:val="20"/>
          <w:highlight w:val="yellow"/>
        </w:rPr>
        <w:t>deemed</w:t>
      </w:r>
      <w:r>
        <w:rPr>
          <w:spacing w:val="-8"/>
          <w:sz w:val="20"/>
          <w:highlight w:val="yellow"/>
        </w:rPr>
        <w:t> </w:t>
      </w:r>
      <w:r>
        <w:rPr>
          <w:spacing w:val="-4"/>
          <w:sz w:val="20"/>
          <w:highlight w:val="yellow"/>
        </w:rPr>
        <w:t>to</w:t>
      </w:r>
      <w:r>
        <w:rPr>
          <w:spacing w:val="-10"/>
          <w:sz w:val="20"/>
          <w:highlight w:val="yellow"/>
        </w:rPr>
        <w:t> </w:t>
      </w:r>
      <w:r>
        <w:rPr>
          <w:spacing w:val="-4"/>
          <w:sz w:val="20"/>
          <w:highlight w:val="yellow"/>
        </w:rPr>
        <w:t>have </w:t>
      </w:r>
      <w:r>
        <w:rPr>
          <w:spacing w:val="-6"/>
          <w:sz w:val="20"/>
          <w:highlight w:val="yellow"/>
        </w:rPr>
        <w:t>occurred until fifteen (15) days after the non-defaulting party has provided the defaulting party with written notice specifying the </w:t>
      </w:r>
      <w:r>
        <w:rPr>
          <w:spacing w:val="-2"/>
          <w:sz w:val="20"/>
          <w:highlight w:val="yellow"/>
        </w:rPr>
        <w:t>Event</w:t>
      </w:r>
      <w:r>
        <w:rPr>
          <w:spacing w:val="-13"/>
          <w:sz w:val="20"/>
          <w:highlight w:val="yellow"/>
        </w:rPr>
        <w:t> </w:t>
      </w:r>
      <w:r>
        <w:rPr>
          <w:spacing w:val="-2"/>
          <w:sz w:val="20"/>
          <w:highlight w:val="yellow"/>
        </w:rPr>
        <w:t>of</w:t>
      </w:r>
      <w:r>
        <w:rPr>
          <w:spacing w:val="-12"/>
          <w:sz w:val="20"/>
          <w:highlight w:val="yellow"/>
        </w:rPr>
        <w:t> </w:t>
      </w:r>
      <w:r>
        <w:rPr>
          <w:spacing w:val="-2"/>
          <w:sz w:val="20"/>
          <w:highlight w:val="yellow"/>
        </w:rPr>
        <w:t>Default</w:t>
      </w:r>
      <w:r>
        <w:rPr>
          <w:spacing w:val="-12"/>
          <w:sz w:val="20"/>
          <w:highlight w:val="yellow"/>
        </w:rPr>
        <w:t> </w:t>
      </w:r>
      <w:r>
        <w:rPr>
          <w:spacing w:val="-2"/>
          <w:sz w:val="20"/>
          <w:highlight w:val="yellow"/>
        </w:rPr>
        <w:t>and</w:t>
      </w:r>
      <w:r>
        <w:rPr>
          <w:spacing w:val="-13"/>
          <w:sz w:val="20"/>
          <w:highlight w:val="yellow"/>
        </w:rPr>
        <w:t> </w:t>
      </w:r>
      <w:r>
        <w:rPr>
          <w:spacing w:val="-2"/>
          <w:sz w:val="20"/>
          <w:highlight w:val="yellow"/>
        </w:rPr>
        <w:t>such</w:t>
      </w:r>
      <w:r>
        <w:rPr>
          <w:spacing w:val="-12"/>
          <w:sz w:val="20"/>
          <w:highlight w:val="yellow"/>
        </w:rPr>
        <w:t> </w:t>
      </w:r>
      <w:r>
        <w:rPr>
          <w:spacing w:val="-2"/>
          <w:sz w:val="20"/>
          <w:highlight w:val="yellow"/>
        </w:rPr>
        <w:t>Event</w:t>
      </w:r>
      <w:r>
        <w:rPr>
          <w:spacing w:val="-13"/>
          <w:sz w:val="20"/>
          <w:highlight w:val="yellow"/>
        </w:rPr>
        <w:t> </w:t>
      </w:r>
      <w:r>
        <w:rPr>
          <w:spacing w:val="-2"/>
          <w:sz w:val="20"/>
          <w:highlight w:val="yellow"/>
        </w:rPr>
        <w:t>of</w:t>
      </w:r>
      <w:r>
        <w:rPr>
          <w:spacing w:val="-12"/>
          <w:sz w:val="20"/>
          <w:highlight w:val="yellow"/>
        </w:rPr>
        <w:t> </w:t>
      </w:r>
      <w:r>
        <w:rPr>
          <w:spacing w:val="-2"/>
          <w:sz w:val="20"/>
          <w:highlight w:val="yellow"/>
        </w:rPr>
        <w:t>Default</w:t>
      </w:r>
      <w:r>
        <w:rPr>
          <w:spacing w:val="-12"/>
          <w:sz w:val="20"/>
          <w:highlight w:val="yellow"/>
        </w:rPr>
        <w:t> </w:t>
      </w:r>
      <w:r>
        <w:rPr>
          <w:spacing w:val="-2"/>
          <w:sz w:val="20"/>
          <w:highlight w:val="yellow"/>
        </w:rPr>
        <w:t>remains</w:t>
      </w:r>
      <w:r>
        <w:rPr>
          <w:spacing w:val="-12"/>
          <w:sz w:val="20"/>
          <w:highlight w:val="yellow"/>
        </w:rPr>
        <w:t> </w:t>
      </w:r>
      <w:r>
        <w:rPr>
          <w:spacing w:val="-2"/>
          <w:sz w:val="20"/>
          <w:highlight w:val="yellow"/>
        </w:rPr>
        <w:t>uncured.</w:t>
      </w:r>
      <w:r>
        <w:rPr>
          <w:b/>
          <w:color w:val="FF0000"/>
          <w:sz w:val="24"/>
        </w:rPr>
        <w:t xml:space="preserve"> (13)</w:t>
      </w:r>
    </w:p>
    <w:p>
      <w:pPr>
        <w:pStyle w:val="BodyText"/>
        <w:spacing w:before="5"/>
        <w:rPr>
          <w:sz w:val="17"/>
        </w:rPr>
      </w:pPr>
    </w:p>
    <w:p>
      <w:pPr>
        <w:pStyle w:val="BodyText"/>
        <w:ind w:left="2473" w:right="2512"/>
        <w:jc w:val="center"/>
      </w:pPr>
      <w:r>
        <w:rPr/>
        <w:t>-</w:t>
      </w:r>
      <w:r>
        <w:rPr>
          <w:spacing w:val="8"/>
        </w:rPr>
        <w:t> </w:t>
      </w:r>
      <w:r>
        <w:rPr/>
        <w:t>3</w:t>
      </w:r>
      <w:r>
        <w:rPr>
          <w:spacing w:val="9"/>
        </w:rPr>
        <w:t> </w:t>
      </w:r>
      <w:r>
        <w:rPr>
          <w:spacing w:val="-10"/>
        </w:rPr>
        <w:t>-</w:t>
      </w:r>
    </w:p>
    <w:p>
      <w:pPr>
        <w:pStyle w:val="BodyText"/>
        <w:spacing w:before="5"/>
        <w:rPr>
          <w:sz w:val="8"/>
        </w:rPr>
      </w:pPr>
      <w:r>
        <w:rPr/>
        <w:pict>
          <v:group style="position:absolute;margin-left:50.049999pt;margin-top:6.049609pt;width:496.2pt;height:1.3pt;mso-position-horizontal-relative:page;mso-position-vertical-relative:paragraph;z-index:-15727616;mso-wrap-distance-left:0;mso-wrap-distance-right:0" id="docshapegroup12" coordorigin="1001,121" coordsize="9924,26">
            <v:rect style="position:absolute;left:1001;top:121;width:9924;height:13" id="docshape13" filled="true" fillcolor="#999999" stroked="false">
              <v:fill type="solid"/>
            </v:rect>
            <v:rect style="position:absolute;left:1001;top:133;width:9924;height:13" id="docshape14" filled="true" fillcolor="#ededed" stroked="false">
              <v:fill type="solid"/>
            </v:rect>
            <v:shape style="position:absolute;left:1001;top:121;width:13;height:26" id="docshape15" coordorigin="1001,121" coordsize="13,26" path="m1014,121l1001,121,1001,146,1014,134,1014,121xe" filled="true" fillcolor="#999999" stroked="false">
              <v:path arrowok="t"/>
              <v:fill type="solid"/>
            </v:shape>
            <v:shape style="position:absolute;left:10911;top:121;width:13;height:26" id="docshape16" coordorigin="10912,121" coordsize="13,26" path="m10924,121l10912,134,10912,146,10924,146,10924,121xe" filled="true" fillcolor="#ededed" stroked="false">
              <v:path arrowok="t"/>
              <v:fill type="solid"/>
            </v:shape>
            <w10:wrap type="topAndBottom"/>
          </v:group>
        </w:pict>
      </w:r>
    </w:p>
    <w:p>
      <w:pPr>
        <w:spacing w:after="0"/>
        <w:rPr>
          <w:sz w:val="8"/>
        </w:rPr>
        <w:sectPr>
          <w:pgSz w:w="11900" w:h="16840"/>
          <w:pgMar w:header="0" w:footer="693" w:top="940" w:bottom="880" w:left="900" w:right="860"/>
        </w:sectPr>
      </w:pPr>
    </w:p>
    <w:p>
      <w:pPr>
        <w:pStyle w:val="ListParagraph"/>
        <w:numPr>
          <w:ilvl w:val="1"/>
          <w:numId w:val="2"/>
        </w:numPr>
        <w:tabs>
          <w:tab w:pos="2588" w:val="left" w:leader="none"/>
          <w:tab w:pos="2589" w:val="left" w:leader="none"/>
        </w:tabs>
        <w:spacing w:line="264" w:lineRule="auto" w:before="63" w:after="0"/>
        <w:ind w:left="100" w:right="428" w:firstLine="1527"/>
        <w:jc w:val="left"/>
        <w:rPr>
          <w:sz w:val="20"/>
        </w:rPr>
      </w:pPr>
      <w:r>
        <w:rPr>
          <w:spacing w:val="-2"/>
          <w:sz w:val="20"/>
          <w:highlight w:val="yellow"/>
          <w:u w:val="single"/>
        </w:rPr>
        <w:t>Termination</w:t>
      </w:r>
      <w:r>
        <w:rPr>
          <w:spacing w:val="-17"/>
          <w:sz w:val="20"/>
          <w:highlight w:val="yellow"/>
          <w:u w:val="single"/>
        </w:rPr>
        <w:t> </w:t>
      </w:r>
      <w:r>
        <w:rPr>
          <w:spacing w:val="-2"/>
          <w:sz w:val="20"/>
          <w:highlight w:val="yellow"/>
          <w:u w:val="single"/>
        </w:rPr>
        <w:t>in</w:t>
      </w:r>
      <w:r>
        <w:rPr>
          <w:spacing w:val="-17"/>
          <w:sz w:val="20"/>
          <w:highlight w:val="yellow"/>
          <w:u w:val="single"/>
        </w:rPr>
        <w:t> </w:t>
      </w:r>
      <w:r>
        <w:rPr>
          <w:spacing w:val="-2"/>
          <w:sz w:val="20"/>
          <w:highlight w:val="yellow"/>
          <w:u w:val="single"/>
        </w:rPr>
        <w:t>the</w:t>
      </w:r>
      <w:r>
        <w:rPr>
          <w:spacing w:val="-17"/>
          <w:sz w:val="20"/>
          <w:highlight w:val="yellow"/>
          <w:u w:val="single"/>
        </w:rPr>
        <w:t> </w:t>
      </w:r>
      <w:r>
        <w:rPr>
          <w:spacing w:val="-2"/>
          <w:sz w:val="20"/>
          <w:highlight w:val="yellow"/>
          <w:u w:val="single"/>
        </w:rPr>
        <w:t>Event</w:t>
      </w:r>
      <w:r>
        <w:rPr>
          <w:spacing w:val="-17"/>
          <w:sz w:val="20"/>
          <w:highlight w:val="yellow"/>
          <w:u w:val="single"/>
        </w:rPr>
        <w:t> </w:t>
      </w:r>
      <w:r>
        <w:rPr>
          <w:spacing w:val="-2"/>
          <w:sz w:val="20"/>
          <w:highlight w:val="yellow"/>
          <w:u w:val="single"/>
        </w:rPr>
        <w:t>of</w:t>
      </w:r>
      <w:r>
        <w:rPr>
          <w:spacing w:val="-17"/>
          <w:sz w:val="20"/>
          <w:highlight w:val="yellow"/>
          <w:u w:val="single"/>
        </w:rPr>
        <w:t> </w:t>
      </w:r>
      <w:r>
        <w:rPr>
          <w:spacing w:val="-2"/>
          <w:sz w:val="20"/>
          <w:highlight w:val="yellow"/>
          <w:u w:val="single"/>
        </w:rPr>
        <w:t>Default</w:t>
      </w:r>
      <w:r>
        <w:rPr>
          <w:spacing w:val="-2"/>
          <w:sz w:val="20"/>
          <w:highlight w:val="yellow"/>
        </w:rPr>
        <w:t>.</w:t>
      </w:r>
      <w:r>
        <w:rPr>
          <w:spacing w:val="-11"/>
          <w:sz w:val="20"/>
          <w:highlight w:val="yellow"/>
        </w:rPr>
        <w:t> </w:t>
      </w:r>
      <w:r>
        <w:rPr>
          <w:spacing w:val="-2"/>
          <w:sz w:val="20"/>
          <w:highlight w:val="yellow"/>
        </w:rPr>
        <w:t>Upon</w:t>
      </w:r>
      <w:r>
        <w:rPr>
          <w:spacing w:val="-11"/>
          <w:sz w:val="20"/>
          <w:highlight w:val="yellow"/>
        </w:rPr>
        <w:t> </w:t>
      </w:r>
      <w:r>
        <w:rPr>
          <w:spacing w:val="-2"/>
          <w:sz w:val="20"/>
          <w:highlight w:val="yellow"/>
        </w:rPr>
        <w:t>the</w:t>
      </w:r>
      <w:r>
        <w:rPr>
          <w:spacing w:val="-11"/>
          <w:sz w:val="20"/>
          <w:highlight w:val="yellow"/>
        </w:rPr>
        <w:t> </w:t>
      </w:r>
      <w:r>
        <w:rPr>
          <w:spacing w:val="-2"/>
          <w:sz w:val="20"/>
          <w:highlight w:val="yellow"/>
        </w:rPr>
        <w:t>occurrence</w:t>
      </w:r>
      <w:r>
        <w:rPr>
          <w:spacing w:val="-11"/>
          <w:sz w:val="20"/>
          <w:highlight w:val="yellow"/>
        </w:rPr>
        <w:t> </w:t>
      </w:r>
      <w:r>
        <w:rPr>
          <w:spacing w:val="-2"/>
          <w:sz w:val="20"/>
          <w:highlight w:val="yellow"/>
        </w:rPr>
        <w:t>of</w:t>
      </w:r>
      <w:r>
        <w:rPr>
          <w:spacing w:val="-11"/>
          <w:sz w:val="20"/>
          <w:highlight w:val="yellow"/>
        </w:rPr>
        <w:t> </w:t>
      </w:r>
      <w:r>
        <w:rPr>
          <w:spacing w:val="-2"/>
          <w:sz w:val="20"/>
          <w:highlight w:val="yellow"/>
        </w:rPr>
        <w:t>an</w:t>
      </w:r>
      <w:r>
        <w:rPr>
          <w:spacing w:val="-11"/>
          <w:sz w:val="20"/>
          <w:highlight w:val="yellow"/>
        </w:rPr>
        <w:t> </w:t>
      </w:r>
      <w:r>
        <w:rPr>
          <w:spacing w:val="-2"/>
          <w:sz w:val="20"/>
          <w:highlight w:val="yellow"/>
        </w:rPr>
        <w:t>Event</w:t>
      </w:r>
      <w:r>
        <w:rPr>
          <w:spacing w:val="-11"/>
          <w:sz w:val="20"/>
          <w:highlight w:val="yellow"/>
        </w:rPr>
        <w:t> </w:t>
      </w:r>
      <w:r>
        <w:rPr>
          <w:spacing w:val="-2"/>
          <w:sz w:val="20"/>
          <w:highlight w:val="yellow"/>
        </w:rPr>
        <w:t>of</w:t>
      </w:r>
      <w:r>
        <w:rPr>
          <w:spacing w:val="-11"/>
          <w:sz w:val="20"/>
          <w:highlight w:val="yellow"/>
        </w:rPr>
        <w:t> </w:t>
      </w:r>
      <w:r>
        <w:rPr>
          <w:spacing w:val="-2"/>
          <w:sz w:val="20"/>
          <w:highlight w:val="yellow"/>
        </w:rPr>
        <w:t>Default,</w:t>
      </w:r>
      <w:r>
        <w:rPr>
          <w:spacing w:val="-11"/>
          <w:sz w:val="20"/>
          <w:highlight w:val="yellow"/>
        </w:rPr>
        <w:t> </w:t>
      </w:r>
      <w:r>
        <w:rPr>
          <w:spacing w:val="-2"/>
          <w:sz w:val="20"/>
          <w:highlight w:val="yellow"/>
        </w:rPr>
        <w:t>and</w:t>
      </w:r>
      <w:r>
        <w:rPr>
          <w:spacing w:val="-11"/>
          <w:sz w:val="20"/>
          <w:highlight w:val="yellow"/>
        </w:rPr>
        <w:t> </w:t>
      </w:r>
      <w:r>
        <w:rPr>
          <w:spacing w:val="-2"/>
          <w:sz w:val="20"/>
          <w:highlight w:val="yellow"/>
        </w:rPr>
        <w:t>in</w:t>
      </w:r>
      <w:r>
        <w:rPr>
          <w:spacing w:val="-11"/>
          <w:sz w:val="20"/>
          <w:highlight w:val="yellow"/>
        </w:rPr>
        <w:t> </w:t>
      </w:r>
      <w:r>
        <w:rPr>
          <w:spacing w:val="-2"/>
          <w:sz w:val="20"/>
          <w:highlight w:val="yellow"/>
        </w:rPr>
        <w:t>the </w:t>
      </w:r>
      <w:r>
        <w:rPr>
          <w:spacing w:val="-6"/>
          <w:sz w:val="20"/>
          <w:highlight w:val="yellow"/>
        </w:rPr>
        <w:t>absence of a timely cure pursuant to Section 11.3,</w:t>
      </w:r>
      <w:r>
        <w:rPr>
          <w:spacing w:val="-7"/>
          <w:sz w:val="20"/>
          <w:highlight w:val="yellow"/>
        </w:rPr>
        <w:t> </w:t>
      </w:r>
      <w:r>
        <w:rPr>
          <w:spacing w:val="-6"/>
          <w:sz w:val="20"/>
          <w:highlight w:val="yellow"/>
        </w:rPr>
        <w:t>the</w:t>
      </w:r>
      <w:r>
        <w:rPr>
          <w:spacing w:val="-7"/>
          <w:sz w:val="20"/>
          <w:highlight w:val="yellow"/>
        </w:rPr>
        <w:t> </w:t>
      </w:r>
      <w:r>
        <w:rPr>
          <w:spacing w:val="-6"/>
          <w:sz w:val="20"/>
          <w:highlight w:val="yellow"/>
        </w:rPr>
        <w:t>non-defaulting</w:t>
      </w:r>
      <w:r>
        <w:rPr>
          <w:spacing w:val="-7"/>
          <w:sz w:val="20"/>
          <w:highlight w:val="yellow"/>
        </w:rPr>
        <w:t> </w:t>
      </w:r>
      <w:r>
        <w:rPr>
          <w:spacing w:val="-6"/>
          <w:sz w:val="20"/>
          <w:highlight w:val="yellow"/>
        </w:rPr>
        <w:t>party</w:t>
      </w:r>
      <w:r>
        <w:rPr>
          <w:spacing w:val="-7"/>
          <w:sz w:val="20"/>
          <w:highlight w:val="yellow"/>
        </w:rPr>
        <w:t> </w:t>
      </w:r>
      <w:r>
        <w:rPr>
          <w:spacing w:val="-6"/>
          <w:sz w:val="20"/>
          <w:highlight w:val="yellow"/>
        </w:rPr>
        <w:t>may</w:t>
      </w:r>
      <w:r>
        <w:rPr>
          <w:spacing w:val="-7"/>
          <w:sz w:val="20"/>
          <w:highlight w:val="yellow"/>
        </w:rPr>
        <w:t> </w:t>
      </w:r>
      <w:r>
        <w:rPr>
          <w:spacing w:val="-6"/>
          <w:sz w:val="20"/>
          <w:highlight w:val="yellow"/>
        </w:rPr>
        <w:t>terminate</w:t>
      </w:r>
      <w:r>
        <w:rPr>
          <w:spacing w:val="-7"/>
          <w:sz w:val="20"/>
          <w:highlight w:val="yellow"/>
        </w:rPr>
        <w:t> </w:t>
      </w:r>
      <w:r>
        <w:rPr>
          <w:spacing w:val="-6"/>
          <w:sz w:val="20"/>
          <w:highlight w:val="yellow"/>
        </w:rPr>
        <w:t>this</w:t>
      </w:r>
      <w:r>
        <w:rPr>
          <w:spacing w:val="-7"/>
          <w:sz w:val="20"/>
          <w:highlight w:val="yellow"/>
        </w:rPr>
        <w:t> </w:t>
      </w:r>
      <w:r>
        <w:rPr>
          <w:spacing w:val="-6"/>
          <w:sz w:val="20"/>
          <w:highlight w:val="yellow"/>
        </w:rPr>
        <w:t>Agreement,</w:t>
      </w:r>
      <w:r>
        <w:rPr>
          <w:spacing w:val="-7"/>
          <w:sz w:val="20"/>
          <w:highlight w:val="yellow"/>
        </w:rPr>
        <w:t> </w:t>
      </w:r>
      <w:r>
        <w:rPr>
          <w:spacing w:val="-6"/>
          <w:sz w:val="20"/>
          <w:highlight w:val="yellow"/>
        </w:rPr>
        <w:t>effective</w:t>
      </w:r>
      <w:r>
        <w:rPr>
          <w:spacing w:val="-7"/>
          <w:sz w:val="20"/>
          <w:highlight w:val="yellow"/>
        </w:rPr>
        <w:t> </w:t>
      </w:r>
      <w:r>
        <w:rPr>
          <w:spacing w:val="-6"/>
          <w:sz w:val="20"/>
          <w:highlight w:val="yellow"/>
        </w:rPr>
        <w:t>immediately </w:t>
      </w:r>
      <w:r>
        <w:rPr>
          <w:spacing w:val="-2"/>
          <w:sz w:val="20"/>
          <w:highlight w:val="yellow"/>
        </w:rPr>
        <w:t>upon</w:t>
      </w:r>
      <w:r>
        <w:rPr>
          <w:spacing w:val="-6"/>
          <w:sz w:val="20"/>
          <w:highlight w:val="yellow"/>
        </w:rPr>
        <w:t> </w:t>
      </w:r>
      <w:r>
        <w:rPr>
          <w:spacing w:val="-2"/>
          <w:sz w:val="20"/>
          <w:highlight w:val="yellow"/>
        </w:rPr>
        <w:t>written</w:t>
      </w:r>
      <w:r>
        <w:rPr>
          <w:spacing w:val="-6"/>
          <w:sz w:val="20"/>
          <w:highlight w:val="yellow"/>
        </w:rPr>
        <w:t> </w:t>
      </w:r>
      <w:r>
        <w:rPr>
          <w:spacing w:val="-2"/>
          <w:sz w:val="20"/>
          <w:highlight w:val="yellow"/>
        </w:rPr>
        <w:t>notice</w:t>
      </w:r>
      <w:r>
        <w:rPr>
          <w:spacing w:val="-6"/>
          <w:sz w:val="20"/>
          <w:highlight w:val="yellow"/>
        </w:rPr>
        <w:t> </w:t>
      </w:r>
      <w:r>
        <w:rPr>
          <w:spacing w:val="-2"/>
          <w:sz w:val="20"/>
          <w:highlight w:val="yellow"/>
        </w:rPr>
        <w:t>to</w:t>
      </w:r>
      <w:r>
        <w:rPr>
          <w:spacing w:val="-6"/>
          <w:sz w:val="20"/>
          <w:highlight w:val="yellow"/>
        </w:rPr>
        <w:t> </w:t>
      </w:r>
      <w:r>
        <w:rPr>
          <w:spacing w:val="-2"/>
          <w:sz w:val="20"/>
          <w:highlight w:val="yellow"/>
        </w:rPr>
        <w:t>the</w:t>
      </w:r>
      <w:r>
        <w:rPr>
          <w:spacing w:val="-6"/>
          <w:sz w:val="20"/>
          <w:highlight w:val="yellow"/>
        </w:rPr>
        <w:t> </w:t>
      </w:r>
      <w:r>
        <w:rPr>
          <w:spacing w:val="-2"/>
          <w:sz w:val="20"/>
          <w:highlight w:val="yellow"/>
        </w:rPr>
        <w:t>defaulting</w:t>
      </w:r>
      <w:r>
        <w:rPr>
          <w:spacing w:val="-6"/>
          <w:sz w:val="20"/>
          <w:highlight w:val="yellow"/>
        </w:rPr>
        <w:t> </w:t>
      </w:r>
      <w:r>
        <w:rPr>
          <w:spacing w:val="-2"/>
          <w:sz w:val="20"/>
          <w:highlight w:val="yellow"/>
        </w:rPr>
        <w:t>party.</w:t>
      </w:r>
      <w:r>
        <w:rPr>
          <w:b/>
          <w:color w:val="FF0000"/>
          <w:sz w:val="24"/>
        </w:rPr>
        <w:t xml:space="preserve"> (14)</w:t>
      </w:r>
    </w:p>
    <w:p>
      <w:pPr>
        <w:pStyle w:val="BodyText"/>
        <w:spacing w:before="5"/>
        <w:rPr>
          <w:sz w:val="17"/>
        </w:rPr>
      </w:pPr>
    </w:p>
    <w:p>
      <w:pPr>
        <w:pStyle w:val="ListParagraph"/>
        <w:numPr>
          <w:ilvl w:val="1"/>
          <w:numId w:val="2"/>
        </w:numPr>
        <w:tabs>
          <w:tab w:pos="2575" w:val="left" w:leader="none"/>
          <w:tab w:pos="2576" w:val="left" w:leader="none"/>
        </w:tabs>
        <w:spacing w:line="264" w:lineRule="auto" w:before="0" w:after="0"/>
        <w:ind w:left="100" w:right="301" w:firstLine="1527"/>
        <w:jc w:val="both"/>
        <w:rPr>
          <w:sz w:val="20"/>
        </w:rPr>
      </w:pPr>
      <w:r>
        <w:rPr>
          <w:spacing w:val="-6"/>
          <w:sz w:val="20"/>
          <w:highlight w:val="yellow"/>
          <w:u w:val="single"/>
        </w:rPr>
        <w:t>Cooperation Upon Termination</w:t>
      </w:r>
      <w:r>
        <w:rPr>
          <w:spacing w:val="-6"/>
          <w:sz w:val="20"/>
          <w:highlight w:val="yellow"/>
        </w:rPr>
        <w:t>. If this Agreement is terminated for any reason, the parties agree </w:t>
      </w:r>
      <w:r>
        <w:rPr>
          <w:spacing w:val="-4"/>
          <w:sz w:val="20"/>
          <w:highlight w:val="yellow"/>
        </w:rPr>
        <w:t>to cooperate with one another and to take all actions necessary to rescind this Agreement and return the parties to the status quo </w:t>
      </w:r>
      <w:r>
        <w:rPr>
          <w:spacing w:val="-2"/>
          <w:sz w:val="20"/>
          <w:highlight w:val="yellow"/>
        </w:rPr>
        <w:t>ante.</w:t>
      </w:r>
      <w:r>
        <w:rPr>
          <w:b/>
          <w:color w:val="FF0000"/>
          <w:sz w:val="24"/>
        </w:rPr>
        <w:t xml:space="preserve"> (15)</w:t>
      </w:r>
    </w:p>
    <w:p>
      <w:pPr>
        <w:pStyle w:val="BodyText"/>
        <w:spacing w:before="5"/>
        <w:rPr>
          <w:sz w:val="17"/>
        </w:rPr>
      </w:pPr>
    </w:p>
    <w:p>
      <w:pPr>
        <w:pStyle w:val="ListParagraph"/>
        <w:numPr>
          <w:ilvl w:val="0"/>
          <w:numId w:val="2"/>
        </w:numPr>
        <w:tabs>
          <w:tab w:pos="1716" w:val="left" w:leader="none"/>
          <w:tab w:pos="1717" w:val="left" w:leader="none"/>
        </w:tabs>
        <w:spacing w:line="264" w:lineRule="auto" w:before="1" w:after="0"/>
        <w:ind w:left="100" w:right="434" w:firstLine="757"/>
        <w:jc w:val="left"/>
        <w:rPr>
          <w:sz w:val="20"/>
        </w:rPr>
      </w:pPr>
      <w:r>
        <w:rPr>
          <w:spacing w:val="-8"/>
          <w:sz w:val="20"/>
          <w:highlight w:val="yellow"/>
          <w:u w:val="single"/>
        </w:rPr>
        <w:t>Indemnification</w:t>
      </w:r>
      <w:r>
        <w:rPr>
          <w:spacing w:val="-8"/>
          <w:sz w:val="20"/>
          <w:highlight w:val="yellow"/>
        </w:rPr>
        <w:t>. Programmer shall indemnify and hold Licensee harmless against any and all liability arising </w:t>
      </w:r>
      <w:r>
        <w:rPr>
          <w:spacing w:val="-4"/>
          <w:sz w:val="20"/>
          <w:highlight w:val="yellow"/>
        </w:rPr>
        <w:t>from Programmer’s use of Licensee’s facilities, if any, or from the broadcast of the WLIB Programs on the HD2 Channel, including</w:t>
      </w:r>
      <w:r>
        <w:rPr>
          <w:spacing w:val="-13"/>
          <w:sz w:val="20"/>
          <w:highlight w:val="yellow"/>
        </w:rPr>
        <w:t> </w:t>
      </w:r>
      <w:r>
        <w:rPr>
          <w:spacing w:val="-4"/>
          <w:sz w:val="20"/>
          <w:highlight w:val="yellow"/>
        </w:rPr>
        <w:t>without</w:t>
      </w:r>
      <w:r>
        <w:rPr>
          <w:spacing w:val="-12"/>
          <w:sz w:val="20"/>
          <w:highlight w:val="yellow"/>
        </w:rPr>
        <w:t> </w:t>
      </w:r>
      <w:r>
        <w:rPr>
          <w:spacing w:val="-4"/>
          <w:sz w:val="20"/>
          <w:highlight w:val="yellow"/>
        </w:rPr>
        <w:t>limitation</w:t>
      </w:r>
      <w:r>
        <w:rPr>
          <w:spacing w:val="-13"/>
          <w:sz w:val="20"/>
          <w:highlight w:val="yellow"/>
        </w:rPr>
        <w:t> </w:t>
      </w:r>
      <w:r>
        <w:rPr>
          <w:spacing w:val="-4"/>
          <w:sz w:val="20"/>
          <w:highlight w:val="yellow"/>
        </w:rPr>
        <w:t>for</w:t>
      </w:r>
      <w:r>
        <w:rPr>
          <w:spacing w:val="-12"/>
          <w:sz w:val="20"/>
          <w:highlight w:val="yellow"/>
        </w:rPr>
        <w:t> </w:t>
      </w:r>
      <w:r>
        <w:rPr>
          <w:spacing w:val="-4"/>
          <w:sz w:val="20"/>
          <w:highlight w:val="yellow"/>
        </w:rPr>
        <w:t>libel,</w:t>
      </w:r>
      <w:r>
        <w:rPr>
          <w:spacing w:val="-13"/>
          <w:sz w:val="20"/>
          <w:highlight w:val="yellow"/>
        </w:rPr>
        <w:t> </w:t>
      </w:r>
      <w:r>
        <w:rPr>
          <w:spacing w:val="-4"/>
          <w:sz w:val="20"/>
          <w:highlight w:val="yellow"/>
        </w:rPr>
        <w:t>slander,</w:t>
      </w:r>
      <w:r>
        <w:rPr>
          <w:spacing w:val="-12"/>
          <w:sz w:val="20"/>
          <w:highlight w:val="yellow"/>
        </w:rPr>
        <w:t> </w:t>
      </w:r>
      <w:r>
        <w:rPr>
          <w:spacing w:val="-4"/>
          <w:sz w:val="20"/>
          <w:highlight w:val="yellow"/>
        </w:rPr>
        <w:t>illegal</w:t>
      </w:r>
      <w:r>
        <w:rPr>
          <w:spacing w:val="-13"/>
          <w:sz w:val="20"/>
          <w:highlight w:val="yellow"/>
        </w:rPr>
        <w:t> </w:t>
      </w:r>
      <w:r>
        <w:rPr>
          <w:spacing w:val="-4"/>
          <w:sz w:val="20"/>
          <w:highlight w:val="yellow"/>
        </w:rPr>
        <w:t>competition</w:t>
      </w:r>
      <w:r>
        <w:rPr>
          <w:spacing w:val="-13"/>
          <w:sz w:val="20"/>
          <w:highlight w:val="yellow"/>
        </w:rPr>
        <w:t> </w:t>
      </w:r>
      <w:r>
        <w:rPr>
          <w:spacing w:val="-4"/>
          <w:sz w:val="20"/>
          <w:highlight w:val="yellow"/>
        </w:rPr>
        <w:t>or</w:t>
      </w:r>
      <w:r>
        <w:rPr>
          <w:spacing w:val="-12"/>
          <w:sz w:val="20"/>
          <w:highlight w:val="yellow"/>
        </w:rPr>
        <w:t> </w:t>
      </w:r>
      <w:r>
        <w:rPr>
          <w:spacing w:val="-4"/>
          <w:sz w:val="20"/>
          <w:highlight w:val="yellow"/>
        </w:rPr>
        <w:t>trade</w:t>
      </w:r>
      <w:r>
        <w:rPr>
          <w:spacing w:val="-13"/>
          <w:sz w:val="20"/>
          <w:highlight w:val="yellow"/>
        </w:rPr>
        <w:t> </w:t>
      </w:r>
      <w:r>
        <w:rPr>
          <w:spacing w:val="-4"/>
          <w:sz w:val="20"/>
          <w:highlight w:val="yellow"/>
        </w:rPr>
        <w:t>practice,</w:t>
      </w:r>
      <w:r>
        <w:rPr>
          <w:spacing w:val="-12"/>
          <w:sz w:val="20"/>
          <w:highlight w:val="yellow"/>
        </w:rPr>
        <w:t> </w:t>
      </w:r>
      <w:r>
        <w:rPr>
          <w:spacing w:val="-4"/>
          <w:sz w:val="20"/>
          <w:highlight w:val="yellow"/>
        </w:rPr>
        <w:t>infringement</w:t>
      </w:r>
      <w:r>
        <w:rPr>
          <w:spacing w:val="-13"/>
          <w:sz w:val="20"/>
          <w:highlight w:val="yellow"/>
        </w:rPr>
        <w:t> </w:t>
      </w:r>
      <w:r>
        <w:rPr>
          <w:spacing w:val="-4"/>
          <w:sz w:val="20"/>
          <w:highlight w:val="yellow"/>
        </w:rPr>
        <w:t>of</w:t>
      </w:r>
      <w:r>
        <w:rPr>
          <w:spacing w:val="-12"/>
          <w:sz w:val="20"/>
          <w:highlight w:val="yellow"/>
        </w:rPr>
        <w:t> </w:t>
      </w:r>
      <w:r>
        <w:rPr>
          <w:spacing w:val="-4"/>
          <w:sz w:val="20"/>
          <w:highlight w:val="yellow"/>
        </w:rPr>
        <w:t>trademarks,</w:t>
      </w:r>
      <w:r>
        <w:rPr>
          <w:spacing w:val="-13"/>
          <w:sz w:val="20"/>
          <w:highlight w:val="yellow"/>
        </w:rPr>
        <w:t> </w:t>
      </w:r>
      <w:r>
        <w:rPr>
          <w:spacing w:val="-4"/>
          <w:sz w:val="20"/>
          <w:highlight w:val="yellow"/>
        </w:rPr>
        <w:t>trade</w:t>
      </w:r>
      <w:r>
        <w:rPr>
          <w:spacing w:val="-13"/>
          <w:sz w:val="20"/>
          <w:highlight w:val="yellow"/>
        </w:rPr>
        <w:t> </w:t>
      </w:r>
      <w:r>
        <w:rPr>
          <w:spacing w:val="-4"/>
          <w:sz w:val="20"/>
          <w:highlight w:val="yellow"/>
        </w:rPr>
        <w:t>names,</w:t>
      </w:r>
      <w:r>
        <w:rPr>
          <w:spacing w:val="-12"/>
          <w:sz w:val="20"/>
          <w:highlight w:val="yellow"/>
        </w:rPr>
        <w:t> </w:t>
      </w:r>
      <w:r>
        <w:rPr>
          <w:spacing w:val="-4"/>
          <w:sz w:val="20"/>
          <w:highlight w:val="yellow"/>
        </w:rPr>
        <w:t>or program</w:t>
      </w:r>
      <w:r>
        <w:rPr>
          <w:spacing w:val="-13"/>
          <w:sz w:val="20"/>
          <w:highlight w:val="yellow"/>
        </w:rPr>
        <w:t> </w:t>
      </w:r>
      <w:r>
        <w:rPr>
          <w:spacing w:val="-4"/>
          <w:sz w:val="20"/>
          <w:highlight w:val="yellow"/>
        </w:rPr>
        <w:t>titles,</w:t>
      </w:r>
      <w:r>
        <w:rPr>
          <w:spacing w:val="-14"/>
          <w:sz w:val="20"/>
          <w:highlight w:val="yellow"/>
        </w:rPr>
        <w:t> </w:t>
      </w:r>
      <w:r>
        <w:rPr>
          <w:spacing w:val="-4"/>
          <w:sz w:val="20"/>
          <w:highlight w:val="yellow"/>
        </w:rPr>
        <w:t>violation</w:t>
      </w:r>
      <w:r>
        <w:rPr>
          <w:spacing w:val="-13"/>
          <w:sz w:val="20"/>
          <w:highlight w:val="yellow"/>
        </w:rPr>
        <w:t> </w:t>
      </w:r>
      <w:r>
        <w:rPr>
          <w:spacing w:val="-4"/>
          <w:sz w:val="20"/>
          <w:highlight w:val="yellow"/>
        </w:rPr>
        <w:t>of</w:t>
      </w:r>
      <w:r>
        <w:rPr>
          <w:spacing w:val="-13"/>
          <w:sz w:val="20"/>
          <w:highlight w:val="yellow"/>
        </w:rPr>
        <w:t> </w:t>
      </w:r>
      <w:r>
        <w:rPr>
          <w:spacing w:val="-4"/>
          <w:sz w:val="20"/>
          <w:highlight w:val="yellow"/>
        </w:rPr>
        <w:t>rights</w:t>
      </w:r>
      <w:r>
        <w:rPr>
          <w:spacing w:val="-13"/>
          <w:sz w:val="20"/>
          <w:highlight w:val="yellow"/>
        </w:rPr>
        <w:t> </w:t>
      </w:r>
      <w:r>
        <w:rPr>
          <w:spacing w:val="-4"/>
          <w:sz w:val="20"/>
          <w:highlight w:val="yellow"/>
        </w:rPr>
        <w:t>of</w:t>
      </w:r>
      <w:r>
        <w:rPr>
          <w:spacing w:val="-13"/>
          <w:sz w:val="20"/>
          <w:highlight w:val="yellow"/>
        </w:rPr>
        <w:t> </w:t>
      </w:r>
      <w:r>
        <w:rPr>
          <w:spacing w:val="-4"/>
          <w:sz w:val="20"/>
          <w:highlight w:val="yellow"/>
        </w:rPr>
        <w:t>privacy,</w:t>
      </w:r>
      <w:r>
        <w:rPr>
          <w:spacing w:val="-13"/>
          <w:sz w:val="20"/>
          <w:highlight w:val="yellow"/>
        </w:rPr>
        <w:t> </w:t>
      </w:r>
      <w:r>
        <w:rPr>
          <w:spacing w:val="-4"/>
          <w:sz w:val="20"/>
          <w:highlight w:val="yellow"/>
        </w:rPr>
        <w:t>and</w:t>
      </w:r>
      <w:r>
        <w:rPr>
          <w:spacing w:val="-14"/>
          <w:sz w:val="20"/>
          <w:highlight w:val="yellow"/>
        </w:rPr>
        <w:t> </w:t>
      </w:r>
      <w:r>
        <w:rPr>
          <w:spacing w:val="-4"/>
          <w:sz w:val="20"/>
          <w:highlight w:val="yellow"/>
        </w:rPr>
        <w:t>infringement</w:t>
      </w:r>
      <w:r>
        <w:rPr>
          <w:spacing w:val="-14"/>
          <w:sz w:val="20"/>
          <w:highlight w:val="yellow"/>
        </w:rPr>
        <w:t> </w:t>
      </w:r>
      <w:r>
        <w:rPr>
          <w:spacing w:val="-4"/>
          <w:sz w:val="20"/>
          <w:highlight w:val="yellow"/>
        </w:rPr>
        <w:t>of</w:t>
      </w:r>
      <w:r>
        <w:rPr>
          <w:spacing w:val="-13"/>
          <w:sz w:val="20"/>
          <w:highlight w:val="yellow"/>
        </w:rPr>
        <w:t> </w:t>
      </w:r>
      <w:r>
        <w:rPr>
          <w:spacing w:val="-4"/>
          <w:sz w:val="20"/>
          <w:highlight w:val="yellow"/>
        </w:rPr>
        <w:t>copyrights</w:t>
      </w:r>
      <w:r>
        <w:rPr>
          <w:spacing w:val="-14"/>
          <w:sz w:val="20"/>
          <w:highlight w:val="yellow"/>
        </w:rPr>
        <w:t> </w:t>
      </w:r>
      <w:r>
        <w:rPr>
          <w:spacing w:val="-4"/>
          <w:sz w:val="20"/>
          <w:highlight w:val="yellow"/>
        </w:rPr>
        <w:t>and</w:t>
      </w:r>
      <w:r>
        <w:rPr>
          <w:spacing w:val="-14"/>
          <w:sz w:val="20"/>
          <w:highlight w:val="yellow"/>
        </w:rPr>
        <w:t> </w:t>
      </w:r>
      <w:r>
        <w:rPr>
          <w:spacing w:val="-4"/>
          <w:sz w:val="20"/>
          <w:highlight w:val="yellow"/>
        </w:rPr>
        <w:t>proprietary</w:t>
      </w:r>
      <w:r>
        <w:rPr>
          <w:spacing w:val="-13"/>
          <w:sz w:val="20"/>
          <w:highlight w:val="yellow"/>
        </w:rPr>
        <w:t> </w:t>
      </w:r>
      <w:r>
        <w:rPr>
          <w:spacing w:val="-4"/>
          <w:sz w:val="20"/>
          <w:highlight w:val="yellow"/>
        </w:rPr>
        <w:t>rights</w:t>
      </w:r>
      <w:r>
        <w:rPr>
          <w:spacing w:val="-13"/>
          <w:sz w:val="20"/>
          <w:highlight w:val="yellow"/>
        </w:rPr>
        <w:t> </w:t>
      </w:r>
      <w:r>
        <w:rPr>
          <w:spacing w:val="-4"/>
          <w:sz w:val="20"/>
          <w:highlight w:val="yellow"/>
        </w:rPr>
        <w:t>or</w:t>
      </w:r>
      <w:r>
        <w:rPr>
          <w:spacing w:val="-13"/>
          <w:sz w:val="20"/>
          <w:highlight w:val="yellow"/>
        </w:rPr>
        <w:t> </w:t>
      </w:r>
      <w:r>
        <w:rPr>
          <w:spacing w:val="-4"/>
          <w:sz w:val="20"/>
          <w:highlight w:val="yellow"/>
        </w:rPr>
        <w:t>any</w:t>
      </w:r>
      <w:r>
        <w:rPr>
          <w:spacing w:val="-14"/>
          <w:sz w:val="20"/>
          <w:highlight w:val="yellow"/>
        </w:rPr>
        <w:t> </w:t>
      </w:r>
      <w:r>
        <w:rPr>
          <w:spacing w:val="-4"/>
          <w:sz w:val="20"/>
          <w:highlight w:val="yellow"/>
        </w:rPr>
        <w:t>other</w:t>
      </w:r>
      <w:r>
        <w:rPr>
          <w:spacing w:val="-13"/>
          <w:sz w:val="20"/>
          <w:highlight w:val="yellow"/>
        </w:rPr>
        <w:t> </w:t>
      </w:r>
      <w:r>
        <w:rPr>
          <w:spacing w:val="-4"/>
          <w:sz w:val="20"/>
          <w:highlight w:val="yellow"/>
        </w:rPr>
        <w:t>violation</w:t>
      </w:r>
      <w:r>
        <w:rPr>
          <w:spacing w:val="-13"/>
          <w:sz w:val="20"/>
          <w:highlight w:val="yellow"/>
        </w:rPr>
        <w:t> </w:t>
      </w:r>
      <w:r>
        <w:rPr>
          <w:spacing w:val="-4"/>
          <w:sz w:val="20"/>
          <w:highlight w:val="yellow"/>
        </w:rPr>
        <w:t>of</w:t>
      </w:r>
      <w:r>
        <w:rPr>
          <w:spacing w:val="-13"/>
          <w:sz w:val="20"/>
          <w:highlight w:val="yellow"/>
        </w:rPr>
        <w:t> </w:t>
      </w:r>
      <w:r>
        <w:rPr>
          <w:spacing w:val="-4"/>
          <w:sz w:val="20"/>
          <w:highlight w:val="yellow"/>
        </w:rPr>
        <w:t>third party</w:t>
      </w:r>
      <w:r>
        <w:rPr>
          <w:spacing w:val="-9"/>
          <w:sz w:val="20"/>
          <w:highlight w:val="yellow"/>
        </w:rPr>
        <w:t> </w:t>
      </w:r>
      <w:r>
        <w:rPr>
          <w:spacing w:val="-4"/>
          <w:sz w:val="20"/>
          <w:highlight w:val="yellow"/>
        </w:rPr>
        <w:t>rights</w:t>
      </w:r>
      <w:r>
        <w:rPr>
          <w:spacing w:val="-9"/>
          <w:sz w:val="20"/>
          <w:highlight w:val="yellow"/>
        </w:rPr>
        <w:t> </w:t>
      </w:r>
      <w:r>
        <w:rPr>
          <w:spacing w:val="-4"/>
          <w:sz w:val="20"/>
          <w:highlight w:val="yellow"/>
        </w:rPr>
        <w:t>or</w:t>
      </w:r>
      <w:r>
        <w:rPr>
          <w:spacing w:val="-9"/>
          <w:sz w:val="20"/>
          <w:highlight w:val="yellow"/>
        </w:rPr>
        <w:t> </w:t>
      </w:r>
      <w:r>
        <w:rPr>
          <w:spacing w:val="-4"/>
          <w:sz w:val="20"/>
          <w:highlight w:val="yellow"/>
        </w:rPr>
        <w:t>FCC</w:t>
      </w:r>
      <w:r>
        <w:rPr>
          <w:spacing w:val="-9"/>
          <w:sz w:val="20"/>
          <w:highlight w:val="yellow"/>
        </w:rPr>
        <w:t> </w:t>
      </w:r>
      <w:r>
        <w:rPr>
          <w:spacing w:val="-4"/>
          <w:sz w:val="20"/>
          <w:highlight w:val="yellow"/>
        </w:rPr>
        <w:t>rules</w:t>
      </w:r>
      <w:r>
        <w:rPr>
          <w:spacing w:val="-9"/>
          <w:sz w:val="20"/>
          <w:highlight w:val="yellow"/>
        </w:rPr>
        <w:t> </w:t>
      </w:r>
      <w:r>
        <w:rPr>
          <w:spacing w:val="-4"/>
          <w:sz w:val="20"/>
          <w:highlight w:val="yellow"/>
        </w:rPr>
        <w:t>or</w:t>
      </w:r>
      <w:r>
        <w:rPr>
          <w:spacing w:val="-9"/>
          <w:sz w:val="20"/>
          <w:highlight w:val="yellow"/>
        </w:rPr>
        <w:t> </w:t>
      </w:r>
      <w:r>
        <w:rPr>
          <w:spacing w:val="-4"/>
          <w:sz w:val="20"/>
          <w:highlight w:val="yellow"/>
        </w:rPr>
        <w:t>other</w:t>
      </w:r>
      <w:r>
        <w:rPr>
          <w:spacing w:val="-9"/>
          <w:sz w:val="20"/>
          <w:highlight w:val="yellow"/>
        </w:rPr>
        <w:t> </w:t>
      </w:r>
      <w:r>
        <w:rPr>
          <w:spacing w:val="-4"/>
          <w:sz w:val="20"/>
          <w:highlight w:val="yellow"/>
        </w:rPr>
        <w:t>applicable</w:t>
      </w:r>
      <w:r>
        <w:rPr>
          <w:spacing w:val="-10"/>
          <w:sz w:val="20"/>
          <w:highlight w:val="yellow"/>
        </w:rPr>
        <w:t> </w:t>
      </w:r>
      <w:r>
        <w:rPr>
          <w:spacing w:val="-4"/>
          <w:sz w:val="20"/>
          <w:highlight w:val="yellow"/>
        </w:rPr>
        <w:t>law.</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obligations</w:t>
      </w:r>
      <w:r>
        <w:rPr>
          <w:spacing w:val="-9"/>
          <w:sz w:val="20"/>
          <w:highlight w:val="yellow"/>
        </w:rPr>
        <w:t> </w:t>
      </w:r>
      <w:r>
        <w:rPr>
          <w:spacing w:val="-4"/>
          <w:sz w:val="20"/>
          <w:highlight w:val="yellow"/>
        </w:rPr>
        <w:t>under</w:t>
      </w:r>
      <w:r>
        <w:rPr>
          <w:spacing w:val="-9"/>
          <w:sz w:val="20"/>
          <w:highlight w:val="yellow"/>
        </w:rPr>
        <w:t> </w:t>
      </w:r>
      <w:r>
        <w:rPr>
          <w:spacing w:val="-4"/>
          <w:sz w:val="20"/>
          <w:highlight w:val="yellow"/>
        </w:rPr>
        <w:t>this</w:t>
      </w:r>
      <w:r>
        <w:rPr>
          <w:spacing w:val="-10"/>
          <w:sz w:val="20"/>
          <w:highlight w:val="yellow"/>
        </w:rPr>
        <w:t> </w:t>
      </w:r>
      <w:r>
        <w:rPr>
          <w:spacing w:val="-4"/>
          <w:sz w:val="20"/>
          <w:highlight w:val="yellow"/>
        </w:rPr>
        <w:t>Section</w:t>
      </w:r>
      <w:r>
        <w:rPr>
          <w:spacing w:val="-9"/>
          <w:sz w:val="20"/>
          <w:highlight w:val="yellow"/>
        </w:rPr>
        <w:t> </w:t>
      </w:r>
      <w:r>
        <w:rPr>
          <w:spacing w:val="-4"/>
          <w:sz w:val="20"/>
          <w:highlight w:val="yellow"/>
        </w:rPr>
        <w:t>shall</w:t>
      </w:r>
      <w:r>
        <w:rPr>
          <w:spacing w:val="-9"/>
          <w:sz w:val="20"/>
          <w:highlight w:val="yellow"/>
        </w:rPr>
        <w:t> </w:t>
      </w:r>
      <w:r>
        <w:rPr>
          <w:spacing w:val="-4"/>
          <w:sz w:val="20"/>
          <w:highlight w:val="yellow"/>
        </w:rPr>
        <w:t>survive</w:t>
      </w:r>
      <w:r>
        <w:rPr>
          <w:spacing w:val="-9"/>
          <w:sz w:val="20"/>
          <w:highlight w:val="yellow"/>
        </w:rPr>
        <w:t> </w:t>
      </w:r>
      <w:r>
        <w:rPr>
          <w:spacing w:val="-4"/>
          <w:sz w:val="20"/>
          <w:highlight w:val="yellow"/>
        </w:rPr>
        <w:t>any</w:t>
      </w:r>
      <w:r>
        <w:rPr>
          <w:spacing w:val="-10"/>
          <w:sz w:val="20"/>
          <w:highlight w:val="yellow"/>
        </w:rPr>
        <w:t> </w:t>
      </w:r>
      <w:r>
        <w:rPr>
          <w:spacing w:val="-4"/>
          <w:sz w:val="20"/>
          <w:highlight w:val="yellow"/>
        </w:rPr>
        <w:t>termination</w:t>
      </w:r>
      <w:r>
        <w:rPr>
          <w:spacing w:val="-10"/>
          <w:sz w:val="20"/>
          <w:highlight w:val="yellow"/>
        </w:rPr>
        <w:t> </w:t>
      </w:r>
      <w:r>
        <w:rPr>
          <w:spacing w:val="-4"/>
          <w:sz w:val="20"/>
          <w:highlight w:val="yellow"/>
        </w:rPr>
        <w:t>of</w:t>
      </w:r>
      <w:r>
        <w:rPr>
          <w:spacing w:val="-9"/>
          <w:sz w:val="20"/>
          <w:highlight w:val="yellow"/>
        </w:rPr>
        <w:t> </w:t>
      </w:r>
      <w:r>
        <w:rPr>
          <w:spacing w:val="-4"/>
          <w:sz w:val="20"/>
          <w:highlight w:val="yellow"/>
        </w:rPr>
        <w:t>this </w:t>
      </w:r>
      <w:r>
        <w:rPr>
          <w:spacing w:val="-2"/>
          <w:sz w:val="20"/>
          <w:highlight w:val="yellow"/>
        </w:rPr>
        <w:t>Agreement.</w:t>
      </w:r>
      <w:r>
        <w:rPr>
          <w:b/>
          <w:color w:val="FF0000"/>
          <w:sz w:val="24"/>
        </w:rPr>
        <w:t xml:space="preserve"> (16)</w:t>
      </w:r>
    </w:p>
    <w:p>
      <w:pPr>
        <w:pStyle w:val="BodyText"/>
        <w:spacing w:before="3"/>
        <w:rPr>
          <w:sz w:val="17"/>
        </w:rPr>
      </w:pPr>
    </w:p>
    <w:p>
      <w:pPr>
        <w:pStyle w:val="ListParagraph"/>
        <w:numPr>
          <w:ilvl w:val="0"/>
          <w:numId w:val="2"/>
        </w:numPr>
        <w:tabs>
          <w:tab w:pos="1716" w:val="left" w:leader="none"/>
          <w:tab w:pos="1717" w:val="left" w:leader="none"/>
        </w:tabs>
        <w:spacing w:line="264" w:lineRule="auto" w:before="0" w:after="0"/>
        <w:ind w:left="100" w:right="304" w:firstLine="757"/>
        <w:jc w:val="left"/>
        <w:rPr>
          <w:sz w:val="20"/>
        </w:rPr>
      </w:pPr>
      <w:r>
        <w:rPr>
          <w:spacing w:val="-2"/>
          <w:sz w:val="20"/>
          <w:u w:val="single"/>
        </w:rPr>
        <w:t>Authority</w:t>
      </w:r>
      <w:r>
        <w:rPr>
          <w:spacing w:val="-2"/>
          <w:sz w:val="20"/>
        </w:rPr>
        <w:t>.</w:t>
      </w:r>
      <w:r>
        <w:rPr>
          <w:spacing w:val="-8"/>
          <w:sz w:val="20"/>
        </w:rPr>
        <w:t> </w:t>
      </w:r>
      <w:r>
        <w:rPr>
          <w:spacing w:val="-2"/>
          <w:sz w:val="20"/>
        </w:rPr>
        <w:t>Programmer</w:t>
      </w:r>
      <w:r>
        <w:rPr>
          <w:spacing w:val="-8"/>
          <w:sz w:val="20"/>
        </w:rPr>
        <w:t> </w:t>
      </w:r>
      <w:r>
        <w:rPr>
          <w:spacing w:val="-2"/>
          <w:sz w:val="20"/>
        </w:rPr>
        <w:t>and</w:t>
      </w:r>
      <w:r>
        <w:rPr>
          <w:spacing w:val="-8"/>
          <w:sz w:val="20"/>
        </w:rPr>
        <w:t> </w:t>
      </w:r>
      <w:r>
        <w:rPr>
          <w:spacing w:val="-2"/>
          <w:sz w:val="20"/>
        </w:rPr>
        <w:t>Licensee</w:t>
      </w:r>
      <w:r>
        <w:rPr>
          <w:spacing w:val="-8"/>
          <w:sz w:val="20"/>
        </w:rPr>
        <w:t> </w:t>
      </w:r>
      <w:r>
        <w:rPr>
          <w:spacing w:val="-2"/>
          <w:sz w:val="20"/>
        </w:rPr>
        <w:t>each</w:t>
      </w:r>
      <w:r>
        <w:rPr>
          <w:spacing w:val="-8"/>
          <w:sz w:val="20"/>
        </w:rPr>
        <w:t> </w:t>
      </w:r>
      <w:r>
        <w:rPr>
          <w:spacing w:val="-2"/>
          <w:sz w:val="20"/>
        </w:rPr>
        <w:t>represent</w:t>
      </w:r>
      <w:r>
        <w:rPr>
          <w:spacing w:val="-8"/>
          <w:sz w:val="20"/>
        </w:rPr>
        <w:t> </w:t>
      </w:r>
      <w:r>
        <w:rPr>
          <w:spacing w:val="-2"/>
          <w:sz w:val="20"/>
        </w:rPr>
        <w:t>and</w:t>
      </w:r>
      <w:r>
        <w:rPr>
          <w:spacing w:val="-8"/>
          <w:sz w:val="20"/>
        </w:rPr>
        <w:t> </w:t>
      </w:r>
      <w:r>
        <w:rPr>
          <w:spacing w:val="-2"/>
          <w:sz w:val="20"/>
        </w:rPr>
        <w:t>warrant</w:t>
      </w:r>
      <w:r>
        <w:rPr>
          <w:spacing w:val="-8"/>
          <w:sz w:val="20"/>
        </w:rPr>
        <w:t> </w:t>
      </w:r>
      <w:r>
        <w:rPr>
          <w:spacing w:val="-2"/>
          <w:sz w:val="20"/>
        </w:rPr>
        <w:t>to</w:t>
      </w:r>
      <w:r>
        <w:rPr>
          <w:spacing w:val="-8"/>
          <w:sz w:val="20"/>
        </w:rPr>
        <w:t> </w:t>
      </w:r>
      <w:r>
        <w:rPr>
          <w:spacing w:val="-2"/>
          <w:sz w:val="20"/>
        </w:rPr>
        <w:t>the</w:t>
      </w:r>
      <w:r>
        <w:rPr>
          <w:spacing w:val="-8"/>
          <w:sz w:val="20"/>
        </w:rPr>
        <w:t> </w:t>
      </w:r>
      <w:r>
        <w:rPr>
          <w:spacing w:val="-2"/>
          <w:sz w:val="20"/>
        </w:rPr>
        <w:t>other</w:t>
      </w:r>
      <w:r>
        <w:rPr>
          <w:spacing w:val="-8"/>
          <w:sz w:val="20"/>
        </w:rPr>
        <w:t> </w:t>
      </w:r>
      <w:r>
        <w:rPr>
          <w:spacing w:val="-2"/>
          <w:sz w:val="20"/>
        </w:rPr>
        <w:t>that</w:t>
      </w:r>
      <w:r>
        <w:rPr>
          <w:spacing w:val="-8"/>
          <w:sz w:val="20"/>
        </w:rPr>
        <w:t> </w:t>
      </w:r>
      <w:r>
        <w:rPr>
          <w:spacing w:val="-2"/>
          <w:sz w:val="20"/>
        </w:rPr>
        <w:t>(i)</w:t>
      </w:r>
      <w:r>
        <w:rPr>
          <w:spacing w:val="-8"/>
          <w:sz w:val="20"/>
        </w:rPr>
        <w:t> </w:t>
      </w:r>
      <w:r>
        <w:rPr>
          <w:spacing w:val="-2"/>
          <w:sz w:val="20"/>
        </w:rPr>
        <w:t>it</w:t>
      </w:r>
      <w:r>
        <w:rPr>
          <w:spacing w:val="-8"/>
          <w:sz w:val="20"/>
        </w:rPr>
        <w:t> </w:t>
      </w:r>
      <w:r>
        <w:rPr>
          <w:spacing w:val="-2"/>
          <w:sz w:val="20"/>
        </w:rPr>
        <w:t>has</w:t>
      </w:r>
      <w:r>
        <w:rPr>
          <w:spacing w:val="-8"/>
          <w:sz w:val="20"/>
        </w:rPr>
        <w:t> </w:t>
      </w:r>
      <w:r>
        <w:rPr>
          <w:spacing w:val="-2"/>
          <w:sz w:val="20"/>
        </w:rPr>
        <w:t>the</w:t>
      </w:r>
      <w:r>
        <w:rPr>
          <w:spacing w:val="-8"/>
          <w:sz w:val="20"/>
        </w:rPr>
        <w:t> </w:t>
      </w:r>
      <w:r>
        <w:rPr>
          <w:spacing w:val="-2"/>
          <w:sz w:val="20"/>
        </w:rPr>
        <w:t>power</w:t>
      </w:r>
      <w:r>
        <w:rPr>
          <w:spacing w:val="-8"/>
          <w:sz w:val="20"/>
        </w:rPr>
        <w:t> </w:t>
      </w:r>
      <w:r>
        <w:rPr>
          <w:spacing w:val="-2"/>
          <w:sz w:val="20"/>
        </w:rPr>
        <w:t>and </w:t>
      </w:r>
      <w:r>
        <w:rPr>
          <w:spacing w:val="-4"/>
          <w:sz w:val="20"/>
        </w:rPr>
        <w:t>authority</w:t>
      </w:r>
      <w:r>
        <w:rPr>
          <w:spacing w:val="-9"/>
          <w:sz w:val="20"/>
        </w:rPr>
        <w:t> </w:t>
      </w:r>
      <w:r>
        <w:rPr>
          <w:spacing w:val="-4"/>
          <w:sz w:val="20"/>
        </w:rPr>
        <w:t>to</w:t>
      </w:r>
      <w:r>
        <w:rPr>
          <w:spacing w:val="-9"/>
          <w:sz w:val="20"/>
        </w:rPr>
        <w:t> </w:t>
      </w:r>
      <w:r>
        <w:rPr>
          <w:spacing w:val="-4"/>
          <w:sz w:val="20"/>
        </w:rPr>
        <w:t>enter</w:t>
      </w:r>
      <w:r>
        <w:rPr>
          <w:spacing w:val="-9"/>
          <w:sz w:val="20"/>
        </w:rPr>
        <w:t> </w:t>
      </w:r>
      <w:r>
        <w:rPr>
          <w:spacing w:val="-4"/>
          <w:sz w:val="20"/>
        </w:rPr>
        <w:t>into</w:t>
      </w:r>
      <w:r>
        <w:rPr>
          <w:spacing w:val="-9"/>
          <w:sz w:val="20"/>
        </w:rPr>
        <w:t> </w:t>
      </w:r>
      <w:r>
        <w:rPr>
          <w:spacing w:val="-4"/>
          <w:sz w:val="20"/>
        </w:rPr>
        <w:t>this</w:t>
      </w:r>
      <w:r>
        <w:rPr>
          <w:spacing w:val="-9"/>
          <w:sz w:val="20"/>
        </w:rPr>
        <w:t> </w:t>
      </w:r>
      <w:r>
        <w:rPr>
          <w:spacing w:val="-4"/>
          <w:sz w:val="20"/>
        </w:rPr>
        <w:t>Agreement</w:t>
      </w:r>
      <w:r>
        <w:rPr>
          <w:spacing w:val="-9"/>
          <w:sz w:val="20"/>
        </w:rPr>
        <w:t> </w:t>
      </w:r>
      <w:r>
        <w:rPr>
          <w:spacing w:val="-4"/>
          <w:sz w:val="20"/>
        </w:rPr>
        <w:t>and</w:t>
      </w:r>
      <w:r>
        <w:rPr>
          <w:spacing w:val="-9"/>
          <w:sz w:val="20"/>
        </w:rPr>
        <w:t> </w:t>
      </w:r>
      <w:r>
        <w:rPr>
          <w:spacing w:val="-4"/>
          <w:sz w:val="20"/>
        </w:rPr>
        <w:t>to</w:t>
      </w:r>
      <w:r>
        <w:rPr>
          <w:spacing w:val="-9"/>
          <w:sz w:val="20"/>
        </w:rPr>
        <w:t> </w:t>
      </w:r>
      <w:r>
        <w:rPr>
          <w:spacing w:val="-4"/>
          <w:sz w:val="20"/>
        </w:rPr>
        <w:t>consummate</w:t>
      </w:r>
      <w:r>
        <w:rPr>
          <w:spacing w:val="-9"/>
          <w:sz w:val="20"/>
        </w:rPr>
        <w:t> </w:t>
      </w:r>
      <w:r>
        <w:rPr>
          <w:spacing w:val="-4"/>
          <w:sz w:val="20"/>
        </w:rPr>
        <w:t>the</w:t>
      </w:r>
      <w:r>
        <w:rPr>
          <w:spacing w:val="-9"/>
          <w:sz w:val="20"/>
        </w:rPr>
        <w:t> </w:t>
      </w:r>
      <w:r>
        <w:rPr>
          <w:spacing w:val="-4"/>
          <w:sz w:val="20"/>
        </w:rPr>
        <w:t>transactions</w:t>
      </w:r>
      <w:r>
        <w:rPr>
          <w:spacing w:val="-9"/>
          <w:sz w:val="20"/>
        </w:rPr>
        <w:t> </w:t>
      </w:r>
      <w:r>
        <w:rPr>
          <w:spacing w:val="-4"/>
          <w:sz w:val="20"/>
        </w:rPr>
        <w:t>contemplated</w:t>
      </w:r>
      <w:r>
        <w:rPr>
          <w:spacing w:val="-9"/>
          <w:sz w:val="20"/>
        </w:rPr>
        <w:t> </w:t>
      </w:r>
      <w:r>
        <w:rPr>
          <w:spacing w:val="-4"/>
          <w:sz w:val="20"/>
        </w:rPr>
        <w:t>hereby,</w:t>
      </w:r>
      <w:r>
        <w:rPr>
          <w:spacing w:val="-9"/>
          <w:sz w:val="20"/>
        </w:rPr>
        <w:t> </w:t>
      </w:r>
      <w:r>
        <w:rPr>
          <w:spacing w:val="-4"/>
          <w:sz w:val="20"/>
        </w:rPr>
        <w:t>(ii)</w:t>
      </w:r>
      <w:r>
        <w:rPr>
          <w:spacing w:val="-9"/>
          <w:sz w:val="20"/>
        </w:rPr>
        <w:t> </w:t>
      </w:r>
      <w:r>
        <w:rPr>
          <w:spacing w:val="-4"/>
          <w:sz w:val="20"/>
        </w:rPr>
        <w:t>it</w:t>
      </w:r>
      <w:r>
        <w:rPr>
          <w:spacing w:val="-9"/>
          <w:sz w:val="20"/>
        </w:rPr>
        <w:t> </w:t>
      </w:r>
      <w:r>
        <w:rPr>
          <w:spacing w:val="-4"/>
          <w:sz w:val="20"/>
        </w:rPr>
        <w:t>is</w:t>
      </w:r>
      <w:r>
        <w:rPr>
          <w:spacing w:val="-9"/>
          <w:sz w:val="20"/>
        </w:rPr>
        <w:t> </w:t>
      </w:r>
      <w:r>
        <w:rPr>
          <w:spacing w:val="-4"/>
          <w:sz w:val="20"/>
        </w:rPr>
        <w:t>in</w:t>
      </w:r>
      <w:r>
        <w:rPr>
          <w:spacing w:val="-9"/>
          <w:sz w:val="20"/>
        </w:rPr>
        <w:t> </w:t>
      </w:r>
      <w:r>
        <w:rPr>
          <w:spacing w:val="-4"/>
          <w:sz w:val="20"/>
        </w:rPr>
        <w:t>good</w:t>
      </w:r>
      <w:r>
        <w:rPr>
          <w:spacing w:val="-9"/>
          <w:sz w:val="20"/>
        </w:rPr>
        <w:t> </w:t>
      </w:r>
      <w:r>
        <w:rPr>
          <w:spacing w:val="-4"/>
          <w:sz w:val="20"/>
        </w:rPr>
        <w:t>standing</w:t>
      </w:r>
      <w:r>
        <w:rPr>
          <w:spacing w:val="-9"/>
          <w:sz w:val="20"/>
        </w:rPr>
        <w:t> </w:t>
      </w:r>
      <w:r>
        <w:rPr>
          <w:spacing w:val="-4"/>
          <w:sz w:val="20"/>
        </w:rPr>
        <w:t>in</w:t>
      </w:r>
      <w:r>
        <w:rPr>
          <w:spacing w:val="-9"/>
          <w:sz w:val="20"/>
        </w:rPr>
        <w:t> </w:t>
      </w:r>
      <w:r>
        <w:rPr>
          <w:spacing w:val="-4"/>
          <w:sz w:val="20"/>
        </w:rPr>
        <w:t>the jurisdiction</w:t>
      </w:r>
      <w:r>
        <w:rPr>
          <w:spacing w:val="-11"/>
          <w:sz w:val="20"/>
        </w:rPr>
        <w:t> </w:t>
      </w:r>
      <w:r>
        <w:rPr>
          <w:spacing w:val="-4"/>
          <w:sz w:val="20"/>
        </w:rPr>
        <w:t>of</w:t>
      </w:r>
      <w:r>
        <w:rPr>
          <w:spacing w:val="-11"/>
          <w:sz w:val="20"/>
        </w:rPr>
        <w:t> </w:t>
      </w:r>
      <w:r>
        <w:rPr>
          <w:spacing w:val="-4"/>
          <w:sz w:val="20"/>
        </w:rPr>
        <w:t>its</w:t>
      </w:r>
      <w:r>
        <w:rPr>
          <w:spacing w:val="-11"/>
          <w:sz w:val="20"/>
        </w:rPr>
        <w:t> </w:t>
      </w:r>
      <w:r>
        <w:rPr>
          <w:spacing w:val="-4"/>
          <w:sz w:val="20"/>
        </w:rPr>
        <w:t>organization</w:t>
      </w:r>
      <w:r>
        <w:rPr>
          <w:spacing w:val="-11"/>
          <w:sz w:val="20"/>
        </w:rPr>
        <w:t> </w:t>
      </w:r>
      <w:r>
        <w:rPr>
          <w:spacing w:val="-4"/>
          <w:sz w:val="20"/>
        </w:rPr>
        <w:t>and</w:t>
      </w:r>
      <w:r>
        <w:rPr>
          <w:spacing w:val="-11"/>
          <w:sz w:val="20"/>
        </w:rPr>
        <w:t> </w:t>
      </w:r>
      <w:r>
        <w:rPr>
          <w:spacing w:val="-4"/>
          <w:sz w:val="20"/>
        </w:rPr>
        <w:t>is</w:t>
      </w:r>
      <w:r>
        <w:rPr>
          <w:spacing w:val="-11"/>
          <w:sz w:val="20"/>
        </w:rPr>
        <w:t> </w:t>
      </w:r>
      <w:r>
        <w:rPr>
          <w:spacing w:val="-4"/>
          <w:sz w:val="20"/>
        </w:rPr>
        <w:t>qualified</w:t>
      </w:r>
      <w:r>
        <w:rPr>
          <w:spacing w:val="-11"/>
          <w:sz w:val="20"/>
        </w:rPr>
        <w:t> </w:t>
      </w:r>
      <w:r>
        <w:rPr>
          <w:spacing w:val="-4"/>
          <w:sz w:val="20"/>
        </w:rPr>
        <w:t>to</w:t>
      </w:r>
      <w:r>
        <w:rPr>
          <w:spacing w:val="-11"/>
          <w:sz w:val="20"/>
        </w:rPr>
        <w:t> </w:t>
      </w:r>
      <w:r>
        <w:rPr>
          <w:spacing w:val="-4"/>
          <w:sz w:val="20"/>
        </w:rPr>
        <w:t>do</w:t>
      </w:r>
      <w:r>
        <w:rPr>
          <w:spacing w:val="-11"/>
          <w:sz w:val="20"/>
        </w:rPr>
        <w:t> </w:t>
      </w:r>
      <w:r>
        <w:rPr>
          <w:spacing w:val="-4"/>
          <w:sz w:val="20"/>
        </w:rPr>
        <w:t>business</w:t>
      </w:r>
      <w:r>
        <w:rPr>
          <w:spacing w:val="-11"/>
          <w:sz w:val="20"/>
        </w:rPr>
        <w:t> </w:t>
      </w:r>
      <w:r>
        <w:rPr>
          <w:spacing w:val="-4"/>
          <w:sz w:val="20"/>
        </w:rPr>
        <w:t>in</w:t>
      </w:r>
      <w:r>
        <w:rPr>
          <w:spacing w:val="-11"/>
          <w:sz w:val="20"/>
        </w:rPr>
        <w:t> </w:t>
      </w:r>
      <w:r>
        <w:rPr>
          <w:spacing w:val="-4"/>
          <w:sz w:val="20"/>
        </w:rPr>
        <w:t>all</w:t>
      </w:r>
      <w:r>
        <w:rPr>
          <w:spacing w:val="-11"/>
          <w:sz w:val="20"/>
        </w:rPr>
        <w:t> </w:t>
      </w:r>
      <w:r>
        <w:rPr>
          <w:spacing w:val="-4"/>
          <w:sz w:val="20"/>
        </w:rPr>
        <w:t>jurisdictions</w:t>
      </w:r>
      <w:r>
        <w:rPr>
          <w:spacing w:val="-11"/>
          <w:sz w:val="20"/>
        </w:rPr>
        <w:t> </w:t>
      </w:r>
      <w:r>
        <w:rPr>
          <w:spacing w:val="-4"/>
          <w:sz w:val="20"/>
        </w:rPr>
        <w:t>where</w:t>
      </w:r>
      <w:r>
        <w:rPr>
          <w:spacing w:val="-11"/>
          <w:sz w:val="20"/>
        </w:rPr>
        <w:t> </w:t>
      </w:r>
      <w:r>
        <w:rPr>
          <w:spacing w:val="-4"/>
          <w:sz w:val="20"/>
        </w:rPr>
        <w:t>the</w:t>
      </w:r>
      <w:r>
        <w:rPr>
          <w:spacing w:val="-11"/>
          <w:sz w:val="20"/>
        </w:rPr>
        <w:t> </w:t>
      </w:r>
      <w:r>
        <w:rPr>
          <w:spacing w:val="-4"/>
          <w:sz w:val="20"/>
        </w:rPr>
        <w:t>nature</w:t>
      </w:r>
      <w:r>
        <w:rPr>
          <w:spacing w:val="-11"/>
          <w:sz w:val="20"/>
        </w:rPr>
        <w:t> </w:t>
      </w:r>
      <w:r>
        <w:rPr>
          <w:spacing w:val="-4"/>
          <w:sz w:val="20"/>
        </w:rPr>
        <w:t>of</w:t>
      </w:r>
      <w:r>
        <w:rPr>
          <w:spacing w:val="-11"/>
          <w:sz w:val="20"/>
        </w:rPr>
        <w:t> </w:t>
      </w:r>
      <w:r>
        <w:rPr>
          <w:spacing w:val="-4"/>
          <w:sz w:val="20"/>
        </w:rPr>
        <w:t>its</w:t>
      </w:r>
      <w:r>
        <w:rPr>
          <w:spacing w:val="-11"/>
          <w:sz w:val="20"/>
        </w:rPr>
        <w:t> </w:t>
      </w:r>
      <w:r>
        <w:rPr>
          <w:spacing w:val="-4"/>
          <w:sz w:val="20"/>
        </w:rPr>
        <w:t>business</w:t>
      </w:r>
      <w:r>
        <w:rPr>
          <w:spacing w:val="-11"/>
          <w:sz w:val="20"/>
        </w:rPr>
        <w:t> </w:t>
      </w:r>
      <w:r>
        <w:rPr>
          <w:spacing w:val="-4"/>
          <w:sz w:val="20"/>
        </w:rPr>
        <w:t>requires</w:t>
      </w:r>
      <w:r>
        <w:rPr>
          <w:spacing w:val="-11"/>
          <w:sz w:val="20"/>
        </w:rPr>
        <w:t> </w:t>
      </w:r>
      <w:r>
        <w:rPr>
          <w:spacing w:val="-4"/>
          <w:sz w:val="20"/>
        </w:rPr>
        <w:t>such </w:t>
      </w:r>
      <w:r>
        <w:rPr>
          <w:spacing w:val="-6"/>
          <w:sz w:val="20"/>
        </w:rPr>
        <w:t>qualification,</w:t>
      </w:r>
      <w:r>
        <w:rPr>
          <w:spacing w:val="-10"/>
          <w:sz w:val="20"/>
        </w:rPr>
        <w:t> </w:t>
      </w:r>
      <w:r>
        <w:rPr>
          <w:spacing w:val="-6"/>
          <w:sz w:val="20"/>
        </w:rPr>
        <w:t>(iii)</w:t>
      </w:r>
      <w:r>
        <w:rPr>
          <w:spacing w:val="-10"/>
          <w:sz w:val="20"/>
        </w:rPr>
        <w:t> </w:t>
      </w:r>
      <w:r>
        <w:rPr>
          <w:spacing w:val="-6"/>
          <w:sz w:val="20"/>
        </w:rPr>
        <w:t>it</w:t>
      </w:r>
      <w:r>
        <w:rPr>
          <w:spacing w:val="-10"/>
          <w:sz w:val="20"/>
        </w:rPr>
        <w:t> </w:t>
      </w:r>
      <w:r>
        <w:rPr>
          <w:spacing w:val="-6"/>
          <w:sz w:val="20"/>
        </w:rPr>
        <w:t>has</w:t>
      </w:r>
      <w:r>
        <w:rPr>
          <w:spacing w:val="-10"/>
          <w:sz w:val="20"/>
        </w:rPr>
        <w:t> </w:t>
      </w:r>
      <w:r>
        <w:rPr>
          <w:spacing w:val="-6"/>
          <w:sz w:val="20"/>
        </w:rPr>
        <w:t>duly</w:t>
      </w:r>
      <w:r>
        <w:rPr>
          <w:spacing w:val="-10"/>
          <w:sz w:val="20"/>
        </w:rPr>
        <w:t> </w:t>
      </w:r>
      <w:r>
        <w:rPr>
          <w:spacing w:val="-6"/>
          <w:sz w:val="20"/>
        </w:rPr>
        <w:t>authorized</w:t>
      </w:r>
      <w:r>
        <w:rPr>
          <w:spacing w:val="-10"/>
          <w:sz w:val="20"/>
        </w:rPr>
        <w:t> </w:t>
      </w:r>
      <w:r>
        <w:rPr>
          <w:spacing w:val="-6"/>
          <w:sz w:val="20"/>
        </w:rPr>
        <w:t>this</w:t>
      </w:r>
      <w:r>
        <w:rPr>
          <w:spacing w:val="-10"/>
          <w:sz w:val="20"/>
        </w:rPr>
        <w:t> </w:t>
      </w:r>
      <w:r>
        <w:rPr>
          <w:spacing w:val="-6"/>
          <w:sz w:val="20"/>
        </w:rPr>
        <w:t>Agreement,</w:t>
      </w:r>
      <w:r>
        <w:rPr>
          <w:spacing w:val="-10"/>
          <w:sz w:val="20"/>
        </w:rPr>
        <w:t> </w:t>
      </w:r>
      <w:r>
        <w:rPr>
          <w:spacing w:val="-6"/>
          <w:sz w:val="20"/>
        </w:rPr>
        <w:t>and</w:t>
      </w:r>
      <w:r>
        <w:rPr>
          <w:spacing w:val="-10"/>
          <w:sz w:val="20"/>
        </w:rPr>
        <w:t> </w:t>
      </w:r>
      <w:r>
        <w:rPr>
          <w:spacing w:val="-6"/>
          <w:sz w:val="20"/>
        </w:rPr>
        <w:t>this</w:t>
      </w:r>
      <w:r>
        <w:rPr>
          <w:spacing w:val="-10"/>
          <w:sz w:val="20"/>
        </w:rPr>
        <w:t> </w:t>
      </w:r>
      <w:r>
        <w:rPr>
          <w:spacing w:val="-6"/>
          <w:sz w:val="20"/>
        </w:rPr>
        <w:t>Agreement</w:t>
      </w:r>
      <w:r>
        <w:rPr>
          <w:spacing w:val="-10"/>
          <w:sz w:val="20"/>
        </w:rPr>
        <w:t> </w:t>
      </w:r>
      <w:r>
        <w:rPr>
          <w:spacing w:val="-6"/>
          <w:sz w:val="20"/>
        </w:rPr>
        <w:t>is</w:t>
      </w:r>
      <w:r>
        <w:rPr>
          <w:spacing w:val="-10"/>
          <w:sz w:val="20"/>
        </w:rPr>
        <w:t> </w:t>
      </w:r>
      <w:r>
        <w:rPr>
          <w:spacing w:val="-6"/>
          <w:sz w:val="20"/>
        </w:rPr>
        <w:t>binding</w:t>
      </w:r>
      <w:r>
        <w:rPr>
          <w:spacing w:val="-10"/>
          <w:sz w:val="20"/>
        </w:rPr>
        <w:t> </w:t>
      </w:r>
      <w:r>
        <w:rPr>
          <w:spacing w:val="-6"/>
          <w:sz w:val="20"/>
        </w:rPr>
        <w:t>upon</w:t>
      </w:r>
      <w:r>
        <w:rPr>
          <w:spacing w:val="-10"/>
          <w:sz w:val="20"/>
        </w:rPr>
        <w:t> </w:t>
      </w:r>
      <w:r>
        <w:rPr>
          <w:spacing w:val="-6"/>
          <w:sz w:val="20"/>
        </w:rPr>
        <w:t>it,</w:t>
      </w:r>
      <w:r>
        <w:rPr>
          <w:spacing w:val="-10"/>
          <w:sz w:val="20"/>
        </w:rPr>
        <w:t> </w:t>
      </w:r>
      <w:r>
        <w:rPr>
          <w:spacing w:val="-6"/>
          <w:sz w:val="20"/>
        </w:rPr>
        <w:t>and</w:t>
      </w:r>
      <w:r>
        <w:rPr>
          <w:spacing w:val="-10"/>
          <w:sz w:val="20"/>
        </w:rPr>
        <w:t> </w:t>
      </w:r>
      <w:r>
        <w:rPr>
          <w:spacing w:val="-6"/>
          <w:sz w:val="20"/>
        </w:rPr>
        <w:t>(iv)</w:t>
      </w:r>
      <w:r>
        <w:rPr>
          <w:spacing w:val="-10"/>
          <w:sz w:val="20"/>
        </w:rPr>
        <w:t> </w:t>
      </w:r>
      <w:r>
        <w:rPr>
          <w:spacing w:val="-6"/>
          <w:sz w:val="20"/>
        </w:rPr>
        <w:t>the</w:t>
      </w:r>
      <w:r>
        <w:rPr>
          <w:spacing w:val="-10"/>
          <w:sz w:val="20"/>
        </w:rPr>
        <w:t> </w:t>
      </w:r>
      <w:r>
        <w:rPr>
          <w:spacing w:val="-6"/>
          <w:sz w:val="20"/>
        </w:rPr>
        <w:t>execution,</w:t>
      </w:r>
      <w:r>
        <w:rPr>
          <w:spacing w:val="-10"/>
          <w:sz w:val="20"/>
        </w:rPr>
        <w:t> </w:t>
      </w:r>
      <w:r>
        <w:rPr>
          <w:spacing w:val="-6"/>
          <w:sz w:val="20"/>
        </w:rPr>
        <w:t>delivery,</w:t>
      </w:r>
      <w:r>
        <w:rPr>
          <w:spacing w:val="-10"/>
          <w:sz w:val="20"/>
        </w:rPr>
        <w:t> </w:t>
      </w:r>
      <w:r>
        <w:rPr>
          <w:spacing w:val="-6"/>
          <w:sz w:val="20"/>
        </w:rPr>
        <w:t>and </w:t>
      </w:r>
      <w:r>
        <w:rPr>
          <w:spacing w:val="-4"/>
          <w:sz w:val="20"/>
        </w:rPr>
        <w:t>performance</w:t>
      </w:r>
      <w:r>
        <w:rPr>
          <w:spacing w:val="-9"/>
          <w:sz w:val="20"/>
        </w:rPr>
        <w:t> </w:t>
      </w:r>
      <w:r>
        <w:rPr>
          <w:spacing w:val="-4"/>
          <w:sz w:val="20"/>
        </w:rPr>
        <w:t>by</w:t>
      </w:r>
      <w:r>
        <w:rPr>
          <w:spacing w:val="-9"/>
          <w:sz w:val="20"/>
        </w:rPr>
        <w:t> </w:t>
      </w:r>
      <w:r>
        <w:rPr>
          <w:spacing w:val="-4"/>
          <w:sz w:val="20"/>
        </w:rPr>
        <w:t>it</w:t>
      </w:r>
      <w:r>
        <w:rPr>
          <w:spacing w:val="-9"/>
          <w:sz w:val="20"/>
        </w:rPr>
        <w:t> </w:t>
      </w:r>
      <w:r>
        <w:rPr>
          <w:spacing w:val="-4"/>
          <w:sz w:val="20"/>
        </w:rPr>
        <w:t>of</w:t>
      </w:r>
      <w:r>
        <w:rPr>
          <w:spacing w:val="-9"/>
          <w:sz w:val="20"/>
        </w:rPr>
        <w:t> </w:t>
      </w:r>
      <w:r>
        <w:rPr>
          <w:spacing w:val="-4"/>
          <w:sz w:val="20"/>
        </w:rPr>
        <w:t>this</w:t>
      </w:r>
      <w:r>
        <w:rPr>
          <w:spacing w:val="-9"/>
          <w:sz w:val="20"/>
        </w:rPr>
        <w:t> </w:t>
      </w:r>
      <w:r>
        <w:rPr>
          <w:spacing w:val="-4"/>
          <w:sz w:val="20"/>
        </w:rPr>
        <w:t>Agreement</w:t>
      </w:r>
      <w:r>
        <w:rPr>
          <w:spacing w:val="-9"/>
          <w:sz w:val="20"/>
        </w:rPr>
        <w:t> </w:t>
      </w:r>
      <w:r>
        <w:rPr>
          <w:spacing w:val="-4"/>
          <w:sz w:val="20"/>
        </w:rPr>
        <w:t>does</w:t>
      </w:r>
      <w:r>
        <w:rPr>
          <w:spacing w:val="-9"/>
          <w:sz w:val="20"/>
        </w:rPr>
        <w:t> </w:t>
      </w:r>
      <w:r>
        <w:rPr>
          <w:spacing w:val="-4"/>
          <w:sz w:val="20"/>
        </w:rPr>
        <w:t>not</w:t>
      </w:r>
      <w:r>
        <w:rPr>
          <w:spacing w:val="-9"/>
          <w:sz w:val="20"/>
        </w:rPr>
        <w:t> </w:t>
      </w:r>
      <w:r>
        <w:rPr>
          <w:spacing w:val="-4"/>
          <w:sz w:val="20"/>
        </w:rPr>
        <w:t>conflict</w:t>
      </w:r>
      <w:r>
        <w:rPr>
          <w:spacing w:val="-9"/>
          <w:sz w:val="20"/>
        </w:rPr>
        <w:t> </w:t>
      </w:r>
      <w:r>
        <w:rPr>
          <w:spacing w:val="-4"/>
          <w:sz w:val="20"/>
        </w:rPr>
        <w:t>with,</w:t>
      </w:r>
      <w:r>
        <w:rPr>
          <w:spacing w:val="-9"/>
          <w:sz w:val="20"/>
        </w:rPr>
        <w:t> </w:t>
      </w:r>
      <w:r>
        <w:rPr>
          <w:spacing w:val="-4"/>
          <w:sz w:val="20"/>
        </w:rPr>
        <w:t>result</w:t>
      </w:r>
      <w:r>
        <w:rPr>
          <w:spacing w:val="-9"/>
          <w:sz w:val="20"/>
        </w:rPr>
        <w:t> </w:t>
      </w:r>
      <w:r>
        <w:rPr>
          <w:spacing w:val="-4"/>
          <w:sz w:val="20"/>
        </w:rPr>
        <w:t>in</w:t>
      </w:r>
      <w:r>
        <w:rPr>
          <w:spacing w:val="-9"/>
          <w:sz w:val="20"/>
        </w:rPr>
        <w:t> </w:t>
      </w:r>
      <w:r>
        <w:rPr>
          <w:spacing w:val="-4"/>
          <w:sz w:val="20"/>
        </w:rPr>
        <w:t>a</w:t>
      </w:r>
      <w:r>
        <w:rPr>
          <w:spacing w:val="-9"/>
          <w:sz w:val="20"/>
        </w:rPr>
        <w:t> </w:t>
      </w:r>
      <w:r>
        <w:rPr>
          <w:spacing w:val="-4"/>
          <w:sz w:val="20"/>
        </w:rPr>
        <w:t>breach</w:t>
      </w:r>
      <w:r>
        <w:rPr>
          <w:spacing w:val="-9"/>
          <w:sz w:val="20"/>
        </w:rPr>
        <w:t> </w:t>
      </w:r>
      <w:r>
        <w:rPr>
          <w:spacing w:val="-4"/>
          <w:sz w:val="20"/>
        </w:rPr>
        <w:t>of,</w:t>
      </w:r>
      <w:r>
        <w:rPr>
          <w:spacing w:val="-9"/>
          <w:sz w:val="20"/>
        </w:rPr>
        <w:t> </w:t>
      </w:r>
      <w:r>
        <w:rPr>
          <w:spacing w:val="-4"/>
          <w:sz w:val="20"/>
        </w:rPr>
        <w:t>or</w:t>
      </w:r>
      <w:r>
        <w:rPr>
          <w:spacing w:val="-9"/>
          <w:sz w:val="20"/>
        </w:rPr>
        <w:t> </w:t>
      </w:r>
      <w:r>
        <w:rPr>
          <w:spacing w:val="-4"/>
          <w:sz w:val="20"/>
        </w:rPr>
        <w:t>constitute</w:t>
      </w:r>
      <w:r>
        <w:rPr>
          <w:spacing w:val="-9"/>
          <w:sz w:val="20"/>
        </w:rPr>
        <w:t> </w:t>
      </w:r>
      <w:r>
        <w:rPr>
          <w:spacing w:val="-4"/>
          <w:sz w:val="20"/>
        </w:rPr>
        <w:t>a</w:t>
      </w:r>
      <w:r>
        <w:rPr>
          <w:spacing w:val="-9"/>
          <w:sz w:val="20"/>
        </w:rPr>
        <w:t> </w:t>
      </w:r>
      <w:r>
        <w:rPr>
          <w:spacing w:val="-4"/>
          <w:sz w:val="20"/>
        </w:rPr>
        <w:t>default</w:t>
      </w:r>
      <w:r>
        <w:rPr>
          <w:spacing w:val="-9"/>
          <w:sz w:val="20"/>
        </w:rPr>
        <w:t> </w:t>
      </w:r>
      <w:r>
        <w:rPr>
          <w:spacing w:val="-4"/>
          <w:sz w:val="20"/>
        </w:rPr>
        <w:t>or</w:t>
      </w:r>
      <w:r>
        <w:rPr>
          <w:spacing w:val="-9"/>
          <w:sz w:val="20"/>
        </w:rPr>
        <w:t> </w:t>
      </w:r>
      <w:r>
        <w:rPr>
          <w:spacing w:val="-4"/>
          <w:sz w:val="20"/>
        </w:rPr>
        <w:t>ground</w:t>
      </w:r>
      <w:r>
        <w:rPr>
          <w:spacing w:val="-9"/>
          <w:sz w:val="20"/>
        </w:rPr>
        <w:t> </w:t>
      </w:r>
      <w:r>
        <w:rPr>
          <w:spacing w:val="-4"/>
          <w:sz w:val="20"/>
        </w:rPr>
        <w:t>for</w:t>
      </w:r>
      <w:r>
        <w:rPr>
          <w:spacing w:val="-9"/>
          <w:sz w:val="20"/>
        </w:rPr>
        <w:t> </w:t>
      </w:r>
      <w:r>
        <w:rPr>
          <w:spacing w:val="-4"/>
          <w:sz w:val="20"/>
        </w:rPr>
        <w:t>termination </w:t>
      </w:r>
      <w:r>
        <w:rPr>
          <w:spacing w:val="-2"/>
          <w:sz w:val="20"/>
        </w:rPr>
        <w:t>under</w:t>
      </w:r>
      <w:r>
        <w:rPr>
          <w:spacing w:val="-7"/>
          <w:sz w:val="20"/>
        </w:rPr>
        <w:t> </w:t>
      </w:r>
      <w:r>
        <w:rPr>
          <w:spacing w:val="-2"/>
          <w:sz w:val="20"/>
        </w:rPr>
        <w:t>any</w:t>
      </w:r>
      <w:r>
        <w:rPr>
          <w:spacing w:val="-8"/>
          <w:sz w:val="20"/>
        </w:rPr>
        <w:t> </w:t>
      </w:r>
      <w:r>
        <w:rPr>
          <w:spacing w:val="-2"/>
          <w:sz w:val="20"/>
        </w:rPr>
        <w:t>agreement</w:t>
      </w:r>
      <w:r>
        <w:rPr>
          <w:spacing w:val="-8"/>
          <w:sz w:val="20"/>
        </w:rPr>
        <w:t> </w:t>
      </w:r>
      <w:r>
        <w:rPr>
          <w:spacing w:val="-2"/>
          <w:sz w:val="20"/>
        </w:rPr>
        <w:t>to</w:t>
      </w:r>
      <w:r>
        <w:rPr>
          <w:spacing w:val="-8"/>
          <w:sz w:val="20"/>
        </w:rPr>
        <w:t> </w:t>
      </w:r>
      <w:r>
        <w:rPr>
          <w:spacing w:val="-2"/>
          <w:sz w:val="20"/>
        </w:rPr>
        <w:t>which</w:t>
      </w:r>
      <w:r>
        <w:rPr>
          <w:spacing w:val="-8"/>
          <w:sz w:val="20"/>
        </w:rPr>
        <w:t> </w:t>
      </w:r>
      <w:r>
        <w:rPr>
          <w:spacing w:val="-2"/>
          <w:sz w:val="20"/>
        </w:rPr>
        <w:t>it</w:t>
      </w:r>
      <w:r>
        <w:rPr>
          <w:spacing w:val="-8"/>
          <w:sz w:val="20"/>
        </w:rPr>
        <w:t> </w:t>
      </w:r>
      <w:r>
        <w:rPr>
          <w:spacing w:val="-2"/>
          <w:sz w:val="20"/>
        </w:rPr>
        <w:t>is</w:t>
      </w:r>
      <w:r>
        <w:rPr>
          <w:spacing w:val="-8"/>
          <w:sz w:val="20"/>
        </w:rPr>
        <w:t> </w:t>
      </w:r>
      <w:r>
        <w:rPr>
          <w:spacing w:val="-2"/>
          <w:sz w:val="20"/>
        </w:rPr>
        <w:t>a</w:t>
      </w:r>
      <w:r>
        <w:rPr>
          <w:spacing w:val="-8"/>
          <w:sz w:val="20"/>
        </w:rPr>
        <w:t> </w:t>
      </w:r>
      <w:r>
        <w:rPr>
          <w:spacing w:val="-2"/>
          <w:sz w:val="20"/>
        </w:rPr>
        <w:t>party</w:t>
      </w:r>
      <w:r>
        <w:rPr>
          <w:spacing w:val="-7"/>
          <w:sz w:val="20"/>
        </w:rPr>
        <w:t> </w:t>
      </w:r>
      <w:r>
        <w:rPr>
          <w:spacing w:val="-2"/>
          <w:sz w:val="20"/>
        </w:rPr>
        <w:t>or</w:t>
      </w:r>
      <w:r>
        <w:rPr>
          <w:spacing w:val="-7"/>
          <w:sz w:val="20"/>
        </w:rPr>
        <w:t> </w:t>
      </w:r>
      <w:r>
        <w:rPr>
          <w:spacing w:val="-2"/>
          <w:sz w:val="20"/>
        </w:rPr>
        <w:t>by</w:t>
      </w:r>
      <w:r>
        <w:rPr>
          <w:spacing w:val="-7"/>
          <w:sz w:val="20"/>
        </w:rPr>
        <w:t> </w:t>
      </w:r>
      <w:r>
        <w:rPr>
          <w:spacing w:val="-2"/>
          <w:sz w:val="20"/>
        </w:rPr>
        <w:t>which</w:t>
      </w:r>
      <w:r>
        <w:rPr>
          <w:spacing w:val="-8"/>
          <w:sz w:val="20"/>
        </w:rPr>
        <w:t> </w:t>
      </w:r>
      <w:r>
        <w:rPr>
          <w:spacing w:val="-2"/>
          <w:sz w:val="20"/>
        </w:rPr>
        <w:t>it</w:t>
      </w:r>
      <w:r>
        <w:rPr>
          <w:spacing w:val="-8"/>
          <w:sz w:val="20"/>
        </w:rPr>
        <w:t> </w:t>
      </w:r>
      <w:r>
        <w:rPr>
          <w:spacing w:val="-2"/>
          <w:sz w:val="20"/>
        </w:rPr>
        <w:t>is</w:t>
      </w:r>
      <w:r>
        <w:rPr>
          <w:spacing w:val="-8"/>
          <w:sz w:val="20"/>
        </w:rPr>
        <w:t> </w:t>
      </w:r>
      <w:r>
        <w:rPr>
          <w:spacing w:val="-2"/>
          <w:sz w:val="20"/>
        </w:rPr>
        <w:t>bound.</w:t>
      </w:r>
    </w:p>
    <w:p>
      <w:pPr>
        <w:pStyle w:val="BodyText"/>
        <w:spacing w:before="4"/>
        <w:rPr>
          <w:sz w:val="17"/>
        </w:rPr>
      </w:pPr>
    </w:p>
    <w:p>
      <w:pPr>
        <w:pStyle w:val="ListParagraph"/>
        <w:numPr>
          <w:ilvl w:val="0"/>
          <w:numId w:val="2"/>
        </w:numPr>
        <w:tabs>
          <w:tab w:pos="1716" w:val="left" w:leader="none"/>
          <w:tab w:pos="1717" w:val="left" w:leader="none"/>
        </w:tabs>
        <w:spacing w:line="264" w:lineRule="auto" w:before="0" w:after="0"/>
        <w:ind w:left="100" w:right="162" w:firstLine="757"/>
        <w:jc w:val="left"/>
        <w:rPr>
          <w:sz w:val="20"/>
        </w:rPr>
      </w:pPr>
      <w:r>
        <w:rPr>
          <w:spacing w:val="-4"/>
          <w:sz w:val="20"/>
          <w:highlight w:val="yellow"/>
          <w:u w:val="single"/>
        </w:rPr>
        <w:t>Modification</w:t>
      </w:r>
      <w:r>
        <w:rPr>
          <w:spacing w:val="-15"/>
          <w:sz w:val="20"/>
          <w:highlight w:val="yellow"/>
          <w:u w:val="single"/>
        </w:rPr>
        <w:t> </w:t>
      </w:r>
      <w:r>
        <w:rPr>
          <w:spacing w:val="-4"/>
          <w:sz w:val="20"/>
          <w:highlight w:val="yellow"/>
          <w:u w:val="single"/>
        </w:rPr>
        <w:t>and</w:t>
      </w:r>
      <w:r>
        <w:rPr>
          <w:spacing w:val="-15"/>
          <w:sz w:val="20"/>
          <w:highlight w:val="yellow"/>
          <w:u w:val="single"/>
        </w:rPr>
        <w:t> </w:t>
      </w:r>
      <w:r>
        <w:rPr>
          <w:spacing w:val="-4"/>
          <w:sz w:val="20"/>
          <w:highlight w:val="yellow"/>
          <w:u w:val="single"/>
        </w:rPr>
        <w:t>Waiver;</w:t>
      </w:r>
      <w:r>
        <w:rPr>
          <w:spacing w:val="-15"/>
          <w:sz w:val="20"/>
          <w:highlight w:val="yellow"/>
          <w:u w:val="single"/>
        </w:rPr>
        <w:t> </w:t>
      </w:r>
      <w:r>
        <w:rPr>
          <w:spacing w:val="-4"/>
          <w:sz w:val="20"/>
          <w:highlight w:val="yellow"/>
          <w:u w:val="single"/>
        </w:rPr>
        <w:t>Remedies</w:t>
      </w:r>
      <w:r>
        <w:rPr>
          <w:spacing w:val="-15"/>
          <w:sz w:val="20"/>
          <w:highlight w:val="yellow"/>
          <w:u w:val="single"/>
        </w:rPr>
        <w:t> </w:t>
      </w:r>
      <w:r>
        <w:rPr>
          <w:spacing w:val="-4"/>
          <w:sz w:val="20"/>
          <w:highlight w:val="yellow"/>
          <w:u w:val="single"/>
        </w:rPr>
        <w:t>Cumulative</w:t>
      </w:r>
      <w:r>
        <w:rPr>
          <w:spacing w:val="-4"/>
          <w:sz w:val="20"/>
          <w:highlight w:val="yellow"/>
        </w:rPr>
        <w:t>.</w:t>
      </w:r>
      <w:r>
        <w:rPr>
          <w:spacing w:val="-13"/>
          <w:sz w:val="20"/>
          <w:highlight w:val="yellow"/>
        </w:rPr>
        <w:t> </w:t>
      </w:r>
      <w:r>
        <w:rPr>
          <w:spacing w:val="-4"/>
          <w:sz w:val="20"/>
          <w:highlight w:val="yellow"/>
        </w:rPr>
        <w:t>No</w:t>
      </w:r>
      <w:r>
        <w:rPr>
          <w:spacing w:val="-13"/>
          <w:sz w:val="20"/>
          <w:highlight w:val="yellow"/>
        </w:rPr>
        <w:t> </w:t>
      </w:r>
      <w:r>
        <w:rPr>
          <w:spacing w:val="-4"/>
          <w:sz w:val="20"/>
          <w:highlight w:val="yellow"/>
        </w:rPr>
        <w:t>modification</w:t>
      </w:r>
      <w:r>
        <w:rPr>
          <w:spacing w:val="-14"/>
          <w:sz w:val="20"/>
          <w:highlight w:val="yellow"/>
        </w:rPr>
        <w:t> </w:t>
      </w:r>
      <w:r>
        <w:rPr>
          <w:spacing w:val="-4"/>
          <w:sz w:val="20"/>
          <w:highlight w:val="yellow"/>
        </w:rPr>
        <w:t>of</w:t>
      </w:r>
      <w:r>
        <w:rPr>
          <w:spacing w:val="-13"/>
          <w:sz w:val="20"/>
          <w:highlight w:val="yellow"/>
        </w:rPr>
        <w:t> </w:t>
      </w:r>
      <w:r>
        <w:rPr>
          <w:spacing w:val="-4"/>
          <w:sz w:val="20"/>
          <w:highlight w:val="yellow"/>
        </w:rPr>
        <w:t>any</w:t>
      </w:r>
      <w:r>
        <w:rPr>
          <w:spacing w:val="-14"/>
          <w:sz w:val="20"/>
          <w:highlight w:val="yellow"/>
        </w:rPr>
        <w:t> </w:t>
      </w:r>
      <w:r>
        <w:rPr>
          <w:spacing w:val="-4"/>
          <w:sz w:val="20"/>
          <w:highlight w:val="yellow"/>
        </w:rPr>
        <w:t>provision</w:t>
      </w:r>
      <w:r>
        <w:rPr>
          <w:spacing w:val="-13"/>
          <w:sz w:val="20"/>
          <w:highlight w:val="yellow"/>
        </w:rPr>
        <w:t> </w:t>
      </w:r>
      <w:r>
        <w:rPr>
          <w:spacing w:val="-4"/>
          <w:sz w:val="20"/>
          <w:highlight w:val="yellow"/>
        </w:rPr>
        <w:t>of</w:t>
      </w:r>
      <w:r>
        <w:rPr>
          <w:spacing w:val="-13"/>
          <w:sz w:val="20"/>
          <w:highlight w:val="yellow"/>
        </w:rPr>
        <w:t> </w:t>
      </w:r>
      <w:r>
        <w:rPr>
          <w:spacing w:val="-4"/>
          <w:sz w:val="20"/>
          <w:highlight w:val="yellow"/>
        </w:rPr>
        <w:t>this</w:t>
      </w:r>
      <w:r>
        <w:rPr>
          <w:spacing w:val="-14"/>
          <w:sz w:val="20"/>
          <w:highlight w:val="yellow"/>
        </w:rPr>
        <w:t> </w:t>
      </w:r>
      <w:r>
        <w:rPr>
          <w:spacing w:val="-4"/>
          <w:sz w:val="20"/>
          <w:highlight w:val="yellow"/>
        </w:rPr>
        <w:t>Agreement</w:t>
      </w:r>
      <w:r>
        <w:rPr>
          <w:spacing w:val="-13"/>
          <w:sz w:val="20"/>
          <w:highlight w:val="yellow"/>
        </w:rPr>
        <w:t> </w:t>
      </w:r>
      <w:r>
        <w:rPr>
          <w:spacing w:val="-4"/>
          <w:sz w:val="20"/>
          <w:highlight w:val="yellow"/>
        </w:rPr>
        <w:t>will</w:t>
      </w:r>
      <w:r>
        <w:rPr>
          <w:spacing w:val="-13"/>
          <w:sz w:val="20"/>
          <w:highlight w:val="yellow"/>
        </w:rPr>
        <w:t> </w:t>
      </w:r>
      <w:r>
        <w:rPr>
          <w:spacing w:val="-4"/>
          <w:sz w:val="20"/>
          <w:highlight w:val="yellow"/>
        </w:rPr>
        <w:t>be effective</w:t>
      </w:r>
      <w:r>
        <w:rPr>
          <w:spacing w:val="-10"/>
          <w:sz w:val="20"/>
          <w:highlight w:val="yellow"/>
        </w:rPr>
        <w:t> </w:t>
      </w:r>
      <w:r>
        <w:rPr>
          <w:spacing w:val="-4"/>
          <w:sz w:val="20"/>
          <w:highlight w:val="yellow"/>
        </w:rPr>
        <w:t>unless</w:t>
      </w:r>
      <w:r>
        <w:rPr>
          <w:spacing w:val="-9"/>
          <w:sz w:val="20"/>
          <w:highlight w:val="yellow"/>
        </w:rPr>
        <w:t> </w:t>
      </w:r>
      <w:r>
        <w:rPr>
          <w:spacing w:val="-4"/>
          <w:sz w:val="20"/>
          <w:highlight w:val="yellow"/>
        </w:rPr>
        <w:t>in</w:t>
      </w:r>
      <w:r>
        <w:rPr>
          <w:spacing w:val="-10"/>
          <w:sz w:val="20"/>
          <w:highlight w:val="yellow"/>
        </w:rPr>
        <w:t> </w:t>
      </w:r>
      <w:r>
        <w:rPr>
          <w:spacing w:val="-4"/>
          <w:sz w:val="20"/>
          <w:highlight w:val="yellow"/>
        </w:rPr>
        <w:t>writing</w:t>
      </w:r>
      <w:r>
        <w:rPr>
          <w:spacing w:val="-9"/>
          <w:sz w:val="20"/>
          <w:highlight w:val="yellow"/>
        </w:rPr>
        <w:t> </w:t>
      </w:r>
      <w:r>
        <w:rPr>
          <w:spacing w:val="-4"/>
          <w:sz w:val="20"/>
          <w:highlight w:val="yellow"/>
        </w:rPr>
        <w:t>and</w:t>
      </w:r>
      <w:r>
        <w:rPr>
          <w:spacing w:val="-10"/>
          <w:sz w:val="20"/>
          <w:highlight w:val="yellow"/>
        </w:rPr>
        <w:t> </w:t>
      </w:r>
      <w:r>
        <w:rPr>
          <w:spacing w:val="-4"/>
          <w:sz w:val="20"/>
          <w:highlight w:val="yellow"/>
        </w:rPr>
        <w:t>signed</w:t>
      </w:r>
      <w:r>
        <w:rPr>
          <w:spacing w:val="-9"/>
          <w:sz w:val="20"/>
          <w:highlight w:val="yellow"/>
        </w:rPr>
        <w:t> </w:t>
      </w:r>
      <w:r>
        <w:rPr>
          <w:spacing w:val="-4"/>
          <w:sz w:val="20"/>
          <w:highlight w:val="yellow"/>
        </w:rPr>
        <w:t>by</w:t>
      </w:r>
      <w:r>
        <w:rPr>
          <w:spacing w:val="-9"/>
          <w:sz w:val="20"/>
          <w:highlight w:val="yellow"/>
        </w:rPr>
        <w:t> </w:t>
      </w:r>
      <w:r>
        <w:rPr>
          <w:spacing w:val="-4"/>
          <w:sz w:val="20"/>
          <w:highlight w:val="yellow"/>
        </w:rPr>
        <w:t>all</w:t>
      </w:r>
      <w:r>
        <w:rPr>
          <w:spacing w:val="-10"/>
          <w:sz w:val="20"/>
          <w:highlight w:val="yellow"/>
        </w:rPr>
        <w:t> </w:t>
      </w:r>
      <w:r>
        <w:rPr>
          <w:spacing w:val="-4"/>
          <w:sz w:val="20"/>
          <w:highlight w:val="yellow"/>
        </w:rPr>
        <w:t>parties.</w:t>
      </w:r>
      <w:r>
        <w:rPr>
          <w:spacing w:val="-9"/>
          <w:sz w:val="20"/>
          <w:highlight w:val="yellow"/>
        </w:rPr>
        <w:t> </w:t>
      </w:r>
      <w:r>
        <w:rPr>
          <w:spacing w:val="-4"/>
          <w:sz w:val="20"/>
          <w:highlight w:val="yellow"/>
        </w:rPr>
        <w:t>No</w:t>
      </w:r>
      <w:r>
        <w:rPr>
          <w:spacing w:val="-9"/>
          <w:sz w:val="20"/>
          <w:highlight w:val="yellow"/>
        </w:rPr>
        <w:t> </w:t>
      </w:r>
      <w:r>
        <w:rPr>
          <w:spacing w:val="-4"/>
          <w:sz w:val="20"/>
          <w:highlight w:val="yellow"/>
        </w:rPr>
        <w:t>failure</w:t>
      </w:r>
      <w:r>
        <w:rPr>
          <w:spacing w:val="-9"/>
          <w:sz w:val="20"/>
          <w:highlight w:val="yellow"/>
        </w:rPr>
        <w:t> </w:t>
      </w:r>
      <w:r>
        <w:rPr>
          <w:spacing w:val="-4"/>
          <w:sz w:val="20"/>
          <w:highlight w:val="yellow"/>
        </w:rPr>
        <w:t>or</w:t>
      </w:r>
      <w:r>
        <w:rPr>
          <w:spacing w:val="-9"/>
          <w:sz w:val="20"/>
          <w:highlight w:val="yellow"/>
        </w:rPr>
        <w:t> </w:t>
      </w:r>
      <w:r>
        <w:rPr>
          <w:spacing w:val="-4"/>
          <w:sz w:val="20"/>
          <w:highlight w:val="yellow"/>
        </w:rPr>
        <w:t>delay</w:t>
      </w:r>
      <w:r>
        <w:rPr>
          <w:spacing w:val="-9"/>
          <w:sz w:val="20"/>
          <w:highlight w:val="yellow"/>
        </w:rPr>
        <w:t> </w:t>
      </w:r>
      <w:r>
        <w:rPr>
          <w:spacing w:val="-4"/>
          <w:sz w:val="20"/>
          <w:highlight w:val="yellow"/>
        </w:rPr>
        <w:t>on</w:t>
      </w:r>
      <w:r>
        <w:rPr>
          <w:spacing w:val="-9"/>
          <w:sz w:val="20"/>
          <w:highlight w:val="yellow"/>
        </w:rPr>
        <w:t> </w:t>
      </w:r>
      <w:r>
        <w:rPr>
          <w:spacing w:val="-4"/>
          <w:sz w:val="20"/>
          <w:highlight w:val="yellow"/>
        </w:rPr>
        <w:t>the</w:t>
      </w:r>
      <w:r>
        <w:rPr>
          <w:spacing w:val="-10"/>
          <w:sz w:val="20"/>
          <w:highlight w:val="yellow"/>
        </w:rPr>
        <w:t> </w:t>
      </w:r>
      <w:r>
        <w:rPr>
          <w:spacing w:val="-4"/>
          <w:sz w:val="20"/>
          <w:highlight w:val="yellow"/>
        </w:rPr>
        <w:t>part</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Programmer</w:t>
      </w:r>
      <w:r>
        <w:rPr>
          <w:spacing w:val="-9"/>
          <w:sz w:val="20"/>
          <w:highlight w:val="yellow"/>
        </w:rPr>
        <w:t> </w:t>
      </w:r>
      <w:r>
        <w:rPr>
          <w:spacing w:val="-4"/>
          <w:sz w:val="20"/>
          <w:highlight w:val="yellow"/>
        </w:rPr>
        <w:t>or</w:t>
      </w:r>
      <w:r>
        <w:rPr>
          <w:spacing w:val="-9"/>
          <w:sz w:val="20"/>
          <w:highlight w:val="yellow"/>
        </w:rPr>
        <w:t> </w:t>
      </w:r>
      <w:r>
        <w:rPr>
          <w:spacing w:val="-4"/>
          <w:sz w:val="20"/>
          <w:highlight w:val="yellow"/>
        </w:rPr>
        <w:t>Licensee</w:t>
      </w:r>
      <w:r>
        <w:rPr>
          <w:spacing w:val="-10"/>
          <w:sz w:val="20"/>
          <w:highlight w:val="yellow"/>
        </w:rPr>
        <w:t> </w:t>
      </w:r>
      <w:r>
        <w:rPr>
          <w:spacing w:val="-4"/>
          <w:sz w:val="20"/>
          <w:highlight w:val="yellow"/>
        </w:rPr>
        <w:t>in</w:t>
      </w:r>
      <w:r>
        <w:rPr>
          <w:spacing w:val="-10"/>
          <w:sz w:val="20"/>
          <w:highlight w:val="yellow"/>
        </w:rPr>
        <w:t> </w:t>
      </w:r>
      <w:r>
        <w:rPr>
          <w:spacing w:val="-4"/>
          <w:sz w:val="20"/>
          <w:highlight w:val="yellow"/>
        </w:rPr>
        <w:t>exercising</w:t>
      </w:r>
      <w:r>
        <w:rPr>
          <w:spacing w:val="-10"/>
          <w:sz w:val="20"/>
          <w:highlight w:val="yellow"/>
        </w:rPr>
        <w:t> </w:t>
      </w:r>
      <w:r>
        <w:rPr>
          <w:spacing w:val="-4"/>
          <w:sz w:val="20"/>
          <w:highlight w:val="yellow"/>
        </w:rPr>
        <w:t>any</w:t>
      </w:r>
      <w:r>
        <w:rPr>
          <w:spacing w:val="-4"/>
          <w:sz w:val="20"/>
          <w:highlight w:val="yellow"/>
        </w:rPr>
        <w:t> right</w:t>
      </w:r>
      <w:r>
        <w:rPr>
          <w:spacing w:val="-6"/>
          <w:sz w:val="20"/>
          <w:highlight w:val="yellow"/>
        </w:rPr>
        <w:t> </w:t>
      </w:r>
      <w:r>
        <w:rPr>
          <w:spacing w:val="-4"/>
          <w:sz w:val="20"/>
          <w:highlight w:val="yellow"/>
        </w:rPr>
        <w:t>or</w:t>
      </w:r>
      <w:r>
        <w:rPr>
          <w:spacing w:val="-6"/>
          <w:sz w:val="20"/>
          <w:highlight w:val="yellow"/>
        </w:rPr>
        <w:t> </w:t>
      </w:r>
      <w:r>
        <w:rPr>
          <w:spacing w:val="-4"/>
          <w:sz w:val="20"/>
          <w:highlight w:val="yellow"/>
        </w:rPr>
        <w:t>power</w:t>
      </w:r>
      <w:r>
        <w:rPr>
          <w:spacing w:val="-6"/>
          <w:sz w:val="20"/>
          <w:highlight w:val="yellow"/>
        </w:rPr>
        <w:t> </w:t>
      </w:r>
      <w:r>
        <w:rPr>
          <w:spacing w:val="-4"/>
          <w:sz w:val="20"/>
          <w:highlight w:val="yellow"/>
        </w:rPr>
        <w:t>under</w:t>
      </w:r>
      <w:r>
        <w:rPr>
          <w:spacing w:val="-6"/>
          <w:sz w:val="20"/>
          <w:highlight w:val="yellow"/>
        </w:rPr>
        <w:t> </w:t>
      </w:r>
      <w:r>
        <w:rPr>
          <w:spacing w:val="-4"/>
          <w:sz w:val="20"/>
          <w:highlight w:val="yellow"/>
        </w:rPr>
        <w:t>this</w:t>
      </w:r>
      <w:r>
        <w:rPr>
          <w:spacing w:val="-6"/>
          <w:sz w:val="20"/>
          <w:highlight w:val="yellow"/>
        </w:rPr>
        <w:t> </w:t>
      </w:r>
      <w:r>
        <w:rPr>
          <w:spacing w:val="-4"/>
          <w:sz w:val="20"/>
          <w:highlight w:val="yellow"/>
        </w:rPr>
        <w:t>Agreement</w:t>
      </w:r>
      <w:r>
        <w:rPr>
          <w:spacing w:val="-6"/>
          <w:sz w:val="20"/>
          <w:highlight w:val="yellow"/>
        </w:rPr>
        <w:t> </w:t>
      </w:r>
      <w:r>
        <w:rPr>
          <w:spacing w:val="-4"/>
          <w:sz w:val="20"/>
          <w:highlight w:val="yellow"/>
        </w:rPr>
        <w:t>will</w:t>
      </w:r>
      <w:r>
        <w:rPr>
          <w:spacing w:val="-6"/>
          <w:sz w:val="20"/>
          <w:highlight w:val="yellow"/>
        </w:rPr>
        <w:t> </w:t>
      </w:r>
      <w:r>
        <w:rPr>
          <w:spacing w:val="-4"/>
          <w:sz w:val="20"/>
          <w:highlight w:val="yellow"/>
        </w:rPr>
        <w:t>operate</w:t>
      </w:r>
      <w:r>
        <w:rPr>
          <w:spacing w:val="-6"/>
          <w:sz w:val="20"/>
          <w:highlight w:val="yellow"/>
        </w:rPr>
        <w:t> </w:t>
      </w:r>
      <w:r>
        <w:rPr>
          <w:spacing w:val="-4"/>
          <w:sz w:val="20"/>
          <w:highlight w:val="yellow"/>
        </w:rPr>
        <w:t>as</w:t>
      </w:r>
      <w:r>
        <w:rPr>
          <w:spacing w:val="-6"/>
          <w:sz w:val="20"/>
          <w:highlight w:val="yellow"/>
        </w:rPr>
        <w:t> </w:t>
      </w:r>
      <w:r>
        <w:rPr>
          <w:spacing w:val="-4"/>
          <w:sz w:val="20"/>
          <w:highlight w:val="yellow"/>
        </w:rPr>
        <w:t>a</w:t>
      </w:r>
      <w:r>
        <w:rPr>
          <w:spacing w:val="-6"/>
          <w:sz w:val="20"/>
          <w:highlight w:val="yellow"/>
        </w:rPr>
        <w:t> </w:t>
      </w:r>
      <w:r>
        <w:rPr>
          <w:spacing w:val="-4"/>
          <w:sz w:val="20"/>
          <w:highlight w:val="yellow"/>
        </w:rPr>
        <w:t>waiver</w:t>
      </w:r>
      <w:r>
        <w:rPr>
          <w:spacing w:val="-6"/>
          <w:sz w:val="20"/>
          <w:highlight w:val="yellow"/>
        </w:rPr>
        <w:t> </w:t>
      </w:r>
      <w:r>
        <w:rPr>
          <w:spacing w:val="-4"/>
          <w:sz w:val="20"/>
          <w:highlight w:val="yellow"/>
        </w:rPr>
        <w:t>of</w:t>
      </w:r>
      <w:r>
        <w:rPr>
          <w:spacing w:val="-6"/>
          <w:sz w:val="20"/>
          <w:highlight w:val="yellow"/>
        </w:rPr>
        <w:t> </w:t>
      </w:r>
      <w:r>
        <w:rPr>
          <w:spacing w:val="-4"/>
          <w:sz w:val="20"/>
          <w:highlight w:val="yellow"/>
        </w:rPr>
        <w:t>such</w:t>
      </w:r>
      <w:r>
        <w:rPr>
          <w:spacing w:val="-6"/>
          <w:sz w:val="20"/>
          <w:highlight w:val="yellow"/>
        </w:rPr>
        <w:t> </w:t>
      </w:r>
      <w:r>
        <w:rPr>
          <w:spacing w:val="-4"/>
          <w:sz w:val="20"/>
          <w:highlight w:val="yellow"/>
        </w:rPr>
        <w:t>right</w:t>
      </w:r>
      <w:r>
        <w:rPr>
          <w:spacing w:val="-6"/>
          <w:sz w:val="20"/>
          <w:highlight w:val="yellow"/>
        </w:rPr>
        <w:t> </w:t>
      </w:r>
      <w:r>
        <w:rPr>
          <w:spacing w:val="-4"/>
          <w:sz w:val="20"/>
          <w:highlight w:val="yellow"/>
        </w:rPr>
        <w:t>or</w:t>
      </w:r>
      <w:r>
        <w:rPr>
          <w:spacing w:val="-6"/>
          <w:sz w:val="20"/>
          <w:highlight w:val="yellow"/>
        </w:rPr>
        <w:t> </w:t>
      </w:r>
      <w:r>
        <w:rPr>
          <w:spacing w:val="-4"/>
          <w:sz w:val="20"/>
          <w:highlight w:val="yellow"/>
        </w:rPr>
        <w:t>power,</w:t>
      </w:r>
      <w:r>
        <w:rPr>
          <w:spacing w:val="-6"/>
          <w:sz w:val="20"/>
          <w:highlight w:val="yellow"/>
        </w:rPr>
        <w:t> </w:t>
      </w:r>
      <w:r>
        <w:rPr>
          <w:spacing w:val="-4"/>
          <w:sz w:val="20"/>
          <w:highlight w:val="yellow"/>
        </w:rPr>
        <w:t>nor</w:t>
      </w:r>
      <w:r>
        <w:rPr>
          <w:spacing w:val="-6"/>
          <w:sz w:val="20"/>
          <w:highlight w:val="yellow"/>
        </w:rPr>
        <w:t> </w:t>
      </w:r>
      <w:r>
        <w:rPr>
          <w:spacing w:val="-4"/>
          <w:sz w:val="20"/>
          <w:highlight w:val="yellow"/>
        </w:rPr>
        <w:t>will</w:t>
      </w:r>
      <w:r>
        <w:rPr>
          <w:spacing w:val="-6"/>
          <w:sz w:val="20"/>
          <w:highlight w:val="yellow"/>
        </w:rPr>
        <w:t> </w:t>
      </w:r>
      <w:r>
        <w:rPr>
          <w:spacing w:val="-4"/>
          <w:sz w:val="20"/>
          <w:highlight w:val="yellow"/>
        </w:rPr>
        <w:t>any</w:t>
      </w:r>
      <w:r>
        <w:rPr>
          <w:spacing w:val="-6"/>
          <w:sz w:val="20"/>
          <w:highlight w:val="yellow"/>
        </w:rPr>
        <w:t> </w:t>
      </w:r>
      <w:r>
        <w:rPr>
          <w:spacing w:val="-4"/>
          <w:sz w:val="20"/>
          <w:highlight w:val="yellow"/>
        </w:rPr>
        <w:t>single</w:t>
      </w:r>
      <w:r>
        <w:rPr>
          <w:spacing w:val="-6"/>
          <w:sz w:val="20"/>
          <w:highlight w:val="yellow"/>
        </w:rPr>
        <w:t> </w:t>
      </w:r>
      <w:r>
        <w:rPr>
          <w:spacing w:val="-4"/>
          <w:sz w:val="20"/>
          <w:highlight w:val="yellow"/>
        </w:rPr>
        <w:t>or</w:t>
      </w:r>
      <w:r>
        <w:rPr>
          <w:spacing w:val="-6"/>
          <w:sz w:val="20"/>
          <w:highlight w:val="yellow"/>
        </w:rPr>
        <w:t> </w:t>
      </w:r>
      <w:r>
        <w:rPr>
          <w:spacing w:val="-4"/>
          <w:sz w:val="20"/>
          <w:highlight w:val="yellow"/>
        </w:rPr>
        <w:t>partial</w:t>
      </w:r>
      <w:r>
        <w:rPr>
          <w:spacing w:val="-6"/>
          <w:sz w:val="20"/>
          <w:highlight w:val="yellow"/>
        </w:rPr>
        <w:t> </w:t>
      </w:r>
      <w:r>
        <w:rPr>
          <w:spacing w:val="-4"/>
          <w:sz w:val="20"/>
          <w:highlight w:val="yellow"/>
        </w:rPr>
        <w:t>exercise</w:t>
      </w:r>
      <w:r>
        <w:rPr>
          <w:spacing w:val="-6"/>
          <w:sz w:val="20"/>
          <w:highlight w:val="yellow"/>
        </w:rPr>
        <w:t> </w:t>
      </w:r>
      <w:r>
        <w:rPr>
          <w:spacing w:val="-4"/>
          <w:sz w:val="20"/>
          <w:highlight w:val="yellow"/>
        </w:rPr>
        <w:t>of</w:t>
      </w:r>
      <w:r>
        <w:rPr>
          <w:spacing w:val="-6"/>
          <w:sz w:val="20"/>
          <w:highlight w:val="yellow"/>
        </w:rPr>
        <w:t> </w:t>
      </w:r>
      <w:r>
        <w:rPr>
          <w:spacing w:val="-4"/>
          <w:sz w:val="20"/>
          <w:highlight w:val="yellow"/>
        </w:rPr>
        <w:t>any such</w:t>
      </w:r>
      <w:r>
        <w:rPr>
          <w:spacing w:val="-7"/>
          <w:sz w:val="20"/>
          <w:highlight w:val="yellow"/>
        </w:rPr>
        <w:t> </w:t>
      </w:r>
      <w:r>
        <w:rPr>
          <w:spacing w:val="-4"/>
          <w:sz w:val="20"/>
          <w:highlight w:val="yellow"/>
        </w:rPr>
        <w:t>right</w:t>
      </w:r>
      <w:r>
        <w:rPr>
          <w:spacing w:val="-7"/>
          <w:sz w:val="20"/>
          <w:highlight w:val="yellow"/>
        </w:rPr>
        <w:t> </w:t>
      </w:r>
      <w:r>
        <w:rPr>
          <w:spacing w:val="-4"/>
          <w:sz w:val="20"/>
          <w:highlight w:val="yellow"/>
        </w:rPr>
        <w:t>or</w:t>
      </w:r>
      <w:r>
        <w:rPr>
          <w:spacing w:val="-7"/>
          <w:sz w:val="20"/>
          <w:highlight w:val="yellow"/>
        </w:rPr>
        <w:t> </w:t>
      </w:r>
      <w:r>
        <w:rPr>
          <w:spacing w:val="-4"/>
          <w:sz w:val="20"/>
          <w:highlight w:val="yellow"/>
        </w:rPr>
        <w:t>power</w:t>
      </w:r>
      <w:r>
        <w:rPr>
          <w:spacing w:val="-7"/>
          <w:sz w:val="20"/>
          <w:highlight w:val="yellow"/>
        </w:rPr>
        <w:t> </w:t>
      </w:r>
      <w:r>
        <w:rPr>
          <w:spacing w:val="-4"/>
          <w:sz w:val="20"/>
          <w:highlight w:val="yellow"/>
        </w:rPr>
        <w:t>or</w:t>
      </w:r>
      <w:r>
        <w:rPr>
          <w:spacing w:val="-7"/>
          <w:sz w:val="20"/>
          <w:highlight w:val="yellow"/>
        </w:rPr>
        <w:t> </w:t>
      </w:r>
      <w:r>
        <w:rPr>
          <w:spacing w:val="-4"/>
          <w:sz w:val="20"/>
          <w:highlight w:val="yellow"/>
        </w:rPr>
        <w:t>the</w:t>
      </w:r>
      <w:r>
        <w:rPr>
          <w:spacing w:val="-7"/>
          <w:sz w:val="20"/>
          <w:highlight w:val="yellow"/>
        </w:rPr>
        <w:t> </w:t>
      </w:r>
      <w:r>
        <w:rPr>
          <w:spacing w:val="-4"/>
          <w:sz w:val="20"/>
          <w:highlight w:val="yellow"/>
        </w:rPr>
        <w:t>exercise</w:t>
      </w:r>
      <w:r>
        <w:rPr>
          <w:spacing w:val="-7"/>
          <w:sz w:val="20"/>
          <w:highlight w:val="yellow"/>
        </w:rPr>
        <w:t> </w:t>
      </w:r>
      <w:r>
        <w:rPr>
          <w:spacing w:val="-4"/>
          <w:sz w:val="20"/>
          <w:highlight w:val="yellow"/>
        </w:rPr>
        <w:t>of</w:t>
      </w:r>
      <w:r>
        <w:rPr>
          <w:spacing w:val="-7"/>
          <w:sz w:val="20"/>
          <w:highlight w:val="yellow"/>
        </w:rPr>
        <w:t> </w:t>
      </w:r>
      <w:r>
        <w:rPr>
          <w:spacing w:val="-4"/>
          <w:sz w:val="20"/>
          <w:highlight w:val="yellow"/>
        </w:rPr>
        <w:t>any</w:t>
      </w:r>
      <w:r>
        <w:rPr>
          <w:spacing w:val="-7"/>
          <w:sz w:val="20"/>
          <w:highlight w:val="yellow"/>
        </w:rPr>
        <w:t> </w:t>
      </w:r>
      <w:r>
        <w:rPr>
          <w:spacing w:val="-4"/>
          <w:sz w:val="20"/>
          <w:highlight w:val="yellow"/>
        </w:rPr>
        <w:t>other</w:t>
      </w:r>
      <w:r>
        <w:rPr>
          <w:spacing w:val="-7"/>
          <w:sz w:val="20"/>
          <w:highlight w:val="yellow"/>
        </w:rPr>
        <w:t> </w:t>
      </w:r>
      <w:r>
        <w:rPr>
          <w:spacing w:val="-4"/>
          <w:sz w:val="20"/>
          <w:highlight w:val="yellow"/>
        </w:rPr>
        <w:t>right</w:t>
      </w:r>
      <w:r>
        <w:rPr>
          <w:spacing w:val="-7"/>
          <w:sz w:val="20"/>
          <w:highlight w:val="yellow"/>
        </w:rPr>
        <w:t> </w:t>
      </w:r>
      <w:r>
        <w:rPr>
          <w:spacing w:val="-4"/>
          <w:sz w:val="20"/>
          <w:highlight w:val="yellow"/>
        </w:rPr>
        <w:t>or</w:t>
      </w:r>
      <w:r>
        <w:rPr>
          <w:spacing w:val="-7"/>
          <w:sz w:val="20"/>
          <w:highlight w:val="yellow"/>
        </w:rPr>
        <w:t> </w:t>
      </w:r>
      <w:r>
        <w:rPr>
          <w:spacing w:val="-4"/>
          <w:sz w:val="20"/>
          <w:highlight w:val="yellow"/>
        </w:rPr>
        <w:t>power</w:t>
      </w:r>
      <w:r>
        <w:rPr>
          <w:sz w:val="20"/>
          <w:highlight w:val="yellow"/>
        </w:rPr>
        <w:t> </w:t>
      </w:r>
      <w:r>
        <w:rPr>
          <w:spacing w:val="-4"/>
          <w:sz w:val="20"/>
          <w:highlight w:val="yellow"/>
        </w:rPr>
        <w:t>preclude</w:t>
      </w:r>
      <w:r>
        <w:rPr>
          <w:spacing w:val="-7"/>
          <w:sz w:val="20"/>
          <w:highlight w:val="yellow"/>
        </w:rPr>
        <w:t> </w:t>
      </w:r>
      <w:r>
        <w:rPr>
          <w:spacing w:val="-4"/>
          <w:sz w:val="20"/>
          <w:highlight w:val="yellow"/>
        </w:rPr>
        <w:t>any</w:t>
      </w:r>
      <w:r>
        <w:rPr>
          <w:spacing w:val="-7"/>
          <w:sz w:val="20"/>
          <w:highlight w:val="yellow"/>
        </w:rPr>
        <w:t> </w:t>
      </w:r>
      <w:r>
        <w:rPr>
          <w:spacing w:val="-4"/>
          <w:sz w:val="20"/>
          <w:highlight w:val="yellow"/>
        </w:rPr>
        <w:t>other</w:t>
      </w:r>
      <w:r>
        <w:rPr>
          <w:spacing w:val="-7"/>
          <w:sz w:val="20"/>
          <w:highlight w:val="yellow"/>
        </w:rPr>
        <w:t> </w:t>
      </w:r>
      <w:r>
        <w:rPr>
          <w:spacing w:val="-4"/>
          <w:sz w:val="20"/>
          <w:highlight w:val="yellow"/>
        </w:rPr>
        <w:t>or</w:t>
      </w:r>
      <w:r>
        <w:rPr>
          <w:spacing w:val="-7"/>
          <w:sz w:val="20"/>
          <w:highlight w:val="yellow"/>
        </w:rPr>
        <w:t> </w:t>
      </w:r>
      <w:r>
        <w:rPr>
          <w:spacing w:val="-4"/>
          <w:sz w:val="20"/>
          <w:highlight w:val="yellow"/>
        </w:rPr>
        <w:t>further</w:t>
      </w:r>
      <w:r>
        <w:rPr>
          <w:spacing w:val="-7"/>
          <w:sz w:val="20"/>
          <w:highlight w:val="yellow"/>
        </w:rPr>
        <w:t> </w:t>
      </w:r>
      <w:r>
        <w:rPr>
          <w:spacing w:val="-4"/>
          <w:sz w:val="20"/>
          <w:highlight w:val="yellow"/>
        </w:rPr>
        <w:t>exercise</w:t>
      </w:r>
      <w:r>
        <w:rPr>
          <w:spacing w:val="-7"/>
          <w:sz w:val="20"/>
          <w:highlight w:val="yellow"/>
        </w:rPr>
        <w:t> </w:t>
      </w:r>
      <w:r>
        <w:rPr>
          <w:spacing w:val="-4"/>
          <w:sz w:val="20"/>
          <w:highlight w:val="yellow"/>
        </w:rPr>
        <w:t>thereof</w:t>
      </w:r>
      <w:r>
        <w:rPr>
          <w:spacing w:val="-7"/>
          <w:sz w:val="20"/>
          <w:highlight w:val="yellow"/>
        </w:rPr>
        <w:t> </w:t>
      </w:r>
      <w:r>
        <w:rPr>
          <w:spacing w:val="-4"/>
          <w:sz w:val="20"/>
          <w:highlight w:val="yellow"/>
        </w:rPr>
        <w:t>or</w:t>
      </w:r>
      <w:r>
        <w:rPr>
          <w:spacing w:val="-7"/>
          <w:sz w:val="20"/>
          <w:highlight w:val="yellow"/>
        </w:rPr>
        <w:t> </w:t>
      </w:r>
      <w:r>
        <w:rPr>
          <w:spacing w:val="-4"/>
          <w:sz w:val="20"/>
          <w:highlight w:val="yellow"/>
        </w:rPr>
        <w:t>the</w:t>
      </w:r>
      <w:r>
        <w:rPr>
          <w:spacing w:val="-7"/>
          <w:sz w:val="20"/>
          <w:highlight w:val="yellow"/>
        </w:rPr>
        <w:t> </w:t>
      </w:r>
      <w:r>
        <w:rPr>
          <w:spacing w:val="-4"/>
          <w:sz w:val="20"/>
          <w:highlight w:val="yellow"/>
        </w:rPr>
        <w:t>exercise</w:t>
      </w:r>
      <w:r>
        <w:rPr>
          <w:spacing w:val="-7"/>
          <w:sz w:val="20"/>
          <w:highlight w:val="yellow"/>
        </w:rPr>
        <w:t> </w:t>
      </w:r>
      <w:r>
        <w:rPr>
          <w:spacing w:val="-4"/>
          <w:sz w:val="20"/>
          <w:highlight w:val="yellow"/>
        </w:rPr>
        <w:t>of</w:t>
      </w:r>
      <w:r>
        <w:rPr>
          <w:spacing w:val="-7"/>
          <w:sz w:val="20"/>
          <w:highlight w:val="yellow"/>
        </w:rPr>
        <w:t> </w:t>
      </w:r>
      <w:r>
        <w:rPr>
          <w:spacing w:val="-4"/>
          <w:sz w:val="20"/>
          <w:highlight w:val="yellow"/>
        </w:rPr>
        <w:t>any other</w:t>
      </w:r>
      <w:r>
        <w:rPr>
          <w:spacing w:val="-11"/>
          <w:sz w:val="20"/>
          <w:highlight w:val="yellow"/>
        </w:rPr>
        <w:t> </w:t>
      </w:r>
      <w:r>
        <w:rPr>
          <w:spacing w:val="-4"/>
          <w:sz w:val="20"/>
          <w:highlight w:val="yellow"/>
        </w:rPr>
        <w:t>right,</w:t>
      </w:r>
      <w:r>
        <w:rPr>
          <w:spacing w:val="-11"/>
          <w:sz w:val="20"/>
          <w:highlight w:val="yellow"/>
        </w:rPr>
        <w:t> </w:t>
      </w:r>
      <w:r>
        <w:rPr>
          <w:spacing w:val="-4"/>
          <w:sz w:val="20"/>
          <w:highlight w:val="yellow"/>
        </w:rPr>
        <w:t>power</w:t>
      </w:r>
      <w:r>
        <w:rPr>
          <w:spacing w:val="-11"/>
          <w:sz w:val="20"/>
          <w:highlight w:val="yellow"/>
        </w:rPr>
        <w:t> </w:t>
      </w:r>
      <w:r>
        <w:rPr>
          <w:spacing w:val="-4"/>
          <w:sz w:val="20"/>
          <w:highlight w:val="yellow"/>
        </w:rPr>
        <w:t>or</w:t>
      </w:r>
      <w:r>
        <w:rPr>
          <w:spacing w:val="-11"/>
          <w:sz w:val="20"/>
          <w:highlight w:val="yellow"/>
        </w:rPr>
        <w:t> </w:t>
      </w:r>
      <w:r>
        <w:rPr>
          <w:spacing w:val="-4"/>
          <w:sz w:val="20"/>
          <w:highlight w:val="yellow"/>
        </w:rPr>
        <w:t>privilege</w:t>
      </w:r>
      <w:r>
        <w:rPr>
          <w:spacing w:val="-6"/>
          <w:sz w:val="20"/>
          <w:highlight w:val="yellow"/>
        </w:rPr>
        <w:t> </w:t>
      </w:r>
      <w:r>
        <w:rPr>
          <w:spacing w:val="-4"/>
          <w:sz w:val="20"/>
          <w:highlight w:val="yellow"/>
        </w:rPr>
        <w:t>hereunder.</w:t>
      </w:r>
      <w:r>
        <w:rPr>
          <w:spacing w:val="-10"/>
          <w:sz w:val="20"/>
          <w:highlight w:val="yellow"/>
        </w:rPr>
        <w:t> </w:t>
      </w:r>
      <w:r>
        <w:rPr>
          <w:spacing w:val="-4"/>
          <w:sz w:val="20"/>
          <w:highlight w:val="yellow"/>
        </w:rPr>
        <w:t>Except</w:t>
      </w:r>
      <w:r>
        <w:rPr>
          <w:spacing w:val="-11"/>
          <w:sz w:val="20"/>
          <w:highlight w:val="yellow"/>
        </w:rPr>
        <w:t> </w:t>
      </w:r>
      <w:r>
        <w:rPr>
          <w:spacing w:val="-4"/>
          <w:sz w:val="20"/>
          <w:highlight w:val="yellow"/>
        </w:rPr>
        <w:t>as</w:t>
      </w:r>
      <w:r>
        <w:rPr>
          <w:spacing w:val="-11"/>
          <w:sz w:val="20"/>
          <w:highlight w:val="yellow"/>
        </w:rPr>
        <w:t> </w:t>
      </w:r>
      <w:r>
        <w:rPr>
          <w:spacing w:val="-4"/>
          <w:sz w:val="20"/>
          <w:highlight w:val="yellow"/>
        </w:rPr>
        <w:t>otherwise</w:t>
      </w:r>
      <w:r>
        <w:rPr>
          <w:spacing w:val="-10"/>
          <w:sz w:val="20"/>
          <w:highlight w:val="yellow"/>
        </w:rPr>
        <w:t> </w:t>
      </w:r>
      <w:r>
        <w:rPr>
          <w:spacing w:val="-4"/>
          <w:sz w:val="20"/>
          <w:highlight w:val="yellow"/>
        </w:rPr>
        <w:t>provided</w:t>
      </w:r>
      <w:r>
        <w:rPr>
          <w:spacing w:val="-10"/>
          <w:sz w:val="20"/>
          <w:highlight w:val="yellow"/>
        </w:rPr>
        <w:t> </w:t>
      </w:r>
      <w:r>
        <w:rPr>
          <w:spacing w:val="-4"/>
          <w:sz w:val="20"/>
          <w:highlight w:val="yellow"/>
        </w:rPr>
        <w:t>in</w:t>
      </w:r>
      <w:r>
        <w:rPr>
          <w:spacing w:val="-11"/>
          <w:sz w:val="20"/>
          <w:highlight w:val="yellow"/>
        </w:rPr>
        <w:t> </w:t>
      </w:r>
      <w:r>
        <w:rPr>
          <w:spacing w:val="-4"/>
          <w:sz w:val="20"/>
          <w:highlight w:val="yellow"/>
        </w:rPr>
        <w:t>this</w:t>
      </w:r>
      <w:r>
        <w:rPr>
          <w:spacing w:val="-11"/>
          <w:sz w:val="20"/>
          <w:highlight w:val="yellow"/>
        </w:rPr>
        <w:t> </w:t>
      </w:r>
      <w:r>
        <w:rPr>
          <w:spacing w:val="-4"/>
          <w:sz w:val="20"/>
          <w:highlight w:val="yellow"/>
        </w:rPr>
        <w:t>Agreement,</w:t>
      </w:r>
      <w:r>
        <w:rPr>
          <w:spacing w:val="-10"/>
          <w:sz w:val="20"/>
          <w:highlight w:val="yellow"/>
        </w:rPr>
        <w:t> </w:t>
      </w:r>
      <w:r>
        <w:rPr>
          <w:spacing w:val="-4"/>
          <w:sz w:val="20"/>
          <w:highlight w:val="yellow"/>
        </w:rPr>
        <w:t>the</w:t>
      </w:r>
      <w:r>
        <w:rPr>
          <w:spacing w:val="-11"/>
          <w:sz w:val="20"/>
          <w:highlight w:val="yellow"/>
        </w:rPr>
        <w:t> </w:t>
      </w:r>
      <w:r>
        <w:rPr>
          <w:spacing w:val="-4"/>
          <w:sz w:val="20"/>
          <w:highlight w:val="yellow"/>
        </w:rPr>
        <w:t>rights</w:t>
      </w:r>
      <w:r>
        <w:rPr>
          <w:spacing w:val="-10"/>
          <w:sz w:val="20"/>
          <w:highlight w:val="yellow"/>
        </w:rPr>
        <w:t> </w:t>
      </w:r>
      <w:r>
        <w:rPr>
          <w:spacing w:val="-4"/>
          <w:sz w:val="20"/>
          <w:highlight w:val="yellow"/>
        </w:rPr>
        <w:t>and</w:t>
      </w:r>
      <w:r>
        <w:rPr>
          <w:spacing w:val="-11"/>
          <w:sz w:val="20"/>
          <w:highlight w:val="yellow"/>
        </w:rPr>
        <w:t> </w:t>
      </w:r>
      <w:r>
        <w:rPr>
          <w:spacing w:val="-4"/>
          <w:sz w:val="20"/>
          <w:highlight w:val="yellow"/>
        </w:rPr>
        <w:t>remedies</w:t>
      </w:r>
      <w:r>
        <w:rPr>
          <w:spacing w:val="-10"/>
          <w:sz w:val="20"/>
          <w:highlight w:val="yellow"/>
        </w:rPr>
        <w:t> </w:t>
      </w:r>
      <w:r>
        <w:rPr>
          <w:spacing w:val="-4"/>
          <w:sz w:val="20"/>
          <w:highlight w:val="yellow"/>
        </w:rPr>
        <w:t>provided</w:t>
      </w:r>
      <w:r>
        <w:rPr>
          <w:spacing w:val="-10"/>
          <w:sz w:val="20"/>
          <w:highlight w:val="yellow"/>
        </w:rPr>
        <w:t> </w:t>
      </w:r>
      <w:r>
        <w:rPr>
          <w:spacing w:val="-4"/>
          <w:sz w:val="20"/>
          <w:highlight w:val="yellow"/>
        </w:rPr>
        <w:t>in</w:t>
      </w:r>
      <w:r>
        <w:rPr>
          <w:spacing w:val="-11"/>
          <w:sz w:val="20"/>
          <w:highlight w:val="yellow"/>
        </w:rPr>
        <w:t> </w:t>
      </w:r>
      <w:r>
        <w:rPr>
          <w:spacing w:val="-4"/>
          <w:sz w:val="20"/>
          <w:highlight w:val="yellow"/>
        </w:rPr>
        <w:t>this Agreement</w:t>
      </w:r>
      <w:r>
        <w:rPr>
          <w:spacing w:val="-5"/>
          <w:sz w:val="20"/>
          <w:highlight w:val="yellow"/>
        </w:rPr>
        <w:t> </w:t>
      </w:r>
      <w:r>
        <w:rPr>
          <w:spacing w:val="-4"/>
          <w:sz w:val="20"/>
          <w:highlight w:val="yellow"/>
        </w:rPr>
        <w:t>are</w:t>
      </w:r>
      <w:r>
        <w:rPr>
          <w:spacing w:val="-5"/>
          <w:sz w:val="20"/>
          <w:highlight w:val="yellow"/>
        </w:rPr>
        <w:t> </w:t>
      </w:r>
      <w:r>
        <w:rPr>
          <w:spacing w:val="-4"/>
          <w:sz w:val="20"/>
          <w:highlight w:val="yellow"/>
        </w:rPr>
        <w:t>cumulative</w:t>
      </w:r>
      <w:r>
        <w:rPr>
          <w:spacing w:val="-5"/>
          <w:sz w:val="20"/>
          <w:highlight w:val="yellow"/>
        </w:rPr>
        <w:t> </w:t>
      </w:r>
      <w:r>
        <w:rPr>
          <w:spacing w:val="-4"/>
          <w:sz w:val="20"/>
          <w:highlight w:val="yellow"/>
        </w:rPr>
        <w:t>and</w:t>
      </w:r>
      <w:r>
        <w:rPr>
          <w:spacing w:val="-5"/>
          <w:sz w:val="20"/>
          <w:highlight w:val="yellow"/>
        </w:rPr>
        <w:t> </w:t>
      </w:r>
      <w:r>
        <w:rPr>
          <w:spacing w:val="-4"/>
          <w:sz w:val="20"/>
          <w:highlight w:val="yellow"/>
        </w:rPr>
        <w:t>are</w:t>
      </w:r>
      <w:r>
        <w:rPr>
          <w:spacing w:val="-5"/>
          <w:sz w:val="20"/>
          <w:highlight w:val="yellow"/>
        </w:rPr>
        <w:t> </w:t>
      </w:r>
      <w:r>
        <w:rPr>
          <w:spacing w:val="-4"/>
          <w:sz w:val="20"/>
          <w:highlight w:val="yellow"/>
        </w:rPr>
        <w:t>not</w:t>
      </w:r>
      <w:r>
        <w:rPr>
          <w:spacing w:val="-5"/>
          <w:sz w:val="20"/>
          <w:highlight w:val="yellow"/>
        </w:rPr>
        <w:t> </w:t>
      </w:r>
      <w:r>
        <w:rPr>
          <w:spacing w:val="-4"/>
          <w:sz w:val="20"/>
          <w:highlight w:val="yellow"/>
        </w:rPr>
        <w:t>exclusive</w:t>
      </w:r>
      <w:r>
        <w:rPr>
          <w:spacing w:val="-5"/>
          <w:sz w:val="20"/>
          <w:highlight w:val="yellow"/>
        </w:rPr>
        <w:t> </w:t>
      </w:r>
      <w:r>
        <w:rPr>
          <w:spacing w:val="-4"/>
          <w:sz w:val="20"/>
          <w:highlight w:val="yellow"/>
        </w:rPr>
        <w:t>of</w:t>
      </w:r>
      <w:r>
        <w:rPr>
          <w:spacing w:val="-5"/>
          <w:sz w:val="20"/>
          <w:highlight w:val="yellow"/>
        </w:rPr>
        <w:t> </w:t>
      </w:r>
      <w:r>
        <w:rPr>
          <w:spacing w:val="-4"/>
          <w:sz w:val="20"/>
          <w:highlight w:val="yellow"/>
        </w:rPr>
        <w:t>any</w:t>
      </w:r>
      <w:r>
        <w:rPr>
          <w:spacing w:val="-5"/>
          <w:sz w:val="20"/>
          <w:highlight w:val="yellow"/>
        </w:rPr>
        <w:t> </w:t>
      </w:r>
      <w:r>
        <w:rPr>
          <w:spacing w:val="-4"/>
          <w:sz w:val="20"/>
          <w:highlight w:val="yellow"/>
        </w:rPr>
        <w:t>other</w:t>
      </w:r>
      <w:r>
        <w:rPr>
          <w:spacing w:val="-5"/>
          <w:sz w:val="20"/>
          <w:highlight w:val="yellow"/>
        </w:rPr>
        <w:t> </w:t>
      </w:r>
      <w:r>
        <w:rPr>
          <w:spacing w:val="-4"/>
          <w:sz w:val="20"/>
          <w:highlight w:val="yellow"/>
        </w:rPr>
        <w:t>rights</w:t>
      </w:r>
      <w:r>
        <w:rPr>
          <w:spacing w:val="-5"/>
          <w:sz w:val="20"/>
          <w:highlight w:val="yellow"/>
        </w:rPr>
        <w:t> </w:t>
      </w:r>
      <w:r>
        <w:rPr>
          <w:spacing w:val="-4"/>
          <w:sz w:val="20"/>
          <w:highlight w:val="yellow"/>
        </w:rPr>
        <w:t>or</w:t>
      </w:r>
      <w:r>
        <w:rPr>
          <w:spacing w:val="-5"/>
          <w:sz w:val="20"/>
          <w:highlight w:val="yellow"/>
        </w:rPr>
        <w:t> </w:t>
      </w:r>
      <w:r>
        <w:rPr>
          <w:spacing w:val="-4"/>
          <w:sz w:val="20"/>
          <w:highlight w:val="yellow"/>
        </w:rPr>
        <w:t>remedies</w:t>
      </w:r>
      <w:r>
        <w:rPr>
          <w:spacing w:val="-5"/>
          <w:sz w:val="20"/>
          <w:highlight w:val="yellow"/>
        </w:rPr>
        <w:t> </w:t>
      </w:r>
      <w:r>
        <w:rPr>
          <w:spacing w:val="-4"/>
          <w:sz w:val="20"/>
          <w:highlight w:val="yellow"/>
        </w:rPr>
        <w:t>which</w:t>
      </w:r>
      <w:r>
        <w:rPr>
          <w:spacing w:val="-5"/>
          <w:sz w:val="20"/>
          <w:highlight w:val="yellow"/>
        </w:rPr>
        <w:t> </w:t>
      </w:r>
      <w:r>
        <w:rPr>
          <w:spacing w:val="-4"/>
          <w:sz w:val="20"/>
          <w:highlight w:val="yellow"/>
        </w:rPr>
        <w:t>a</w:t>
      </w:r>
      <w:r>
        <w:rPr>
          <w:spacing w:val="-5"/>
          <w:sz w:val="20"/>
          <w:highlight w:val="yellow"/>
        </w:rPr>
        <w:t> </w:t>
      </w:r>
      <w:r>
        <w:rPr>
          <w:spacing w:val="-4"/>
          <w:sz w:val="20"/>
          <w:highlight w:val="yellow"/>
        </w:rPr>
        <w:t>party</w:t>
      </w:r>
      <w:r>
        <w:rPr>
          <w:spacing w:val="-5"/>
          <w:sz w:val="20"/>
          <w:highlight w:val="yellow"/>
        </w:rPr>
        <w:t> </w:t>
      </w:r>
      <w:r>
        <w:rPr>
          <w:spacing w:val="-4"/>
          <w:sz w:val="20"/>
          <w:highlight w:val="yellow"/>
        </w:rPr>
        <w:t>may</w:t>
      </w:r>
      <w:r>
        <w:rPr>
          <w:spacing w:val="-5"/>
          <w:sz w:val="20"/>
          <w:highlight w:val="yellow"/>
        </w:rPr>
        <w:t> </w:t>
      </w:r>
      <w:r>
        <w:rPr>
          <w:spacing w:val="-4"/>
          <w:sz w:val="20"/>
          <w:highlight w:val="yellow"/>
        </w:rPr>
        <w:t>otherwise</w:t>
      </w:r>
      <w:r>
        <w:rPr>
          <w:spacing w:val="-5"/>
          <w:sz w:val="20"/>
          <w:highlight w:val="yellow"/>
        </w:rPr>
        <w:t> </w:t>
      </w:r>
      <w:r>
        <w:rPr>
          <w:spacing w:val="-4"/>
          <w:sz w:val="20"/>
          <w:highlight w:val="yellow"/>
        </w:rPr>
        <w:t>have.</w:t>
      </w:r>
      <w:r>
        <w:rPr>
          <w:b/>
          <w:color w:val="FF0000"/>
          <w:sz w:val="24"/>
        </w:rPr>
        <w:t xml:space="preserve"> (17)</w:t>
      </w:r>
    </w:p>
    <w:p>
      <w:pPr>
        <w:pStyle w:val="BodyText"/>
        <w:spacing w:before="3"/>
        <w:rPr>
          <w:sz w:val="17"/>
        </w:rPr>
      </w:pPr>
    </w:p>
    <w:p>
      <w:pPr>
        <w:pStyle w:val="ListParagraph"/>
        <w:numPr>
          <w:ilvl w:val="0"/>
          <w:numId w:val="2"/>
        </w:numPr>
        <w:tabs>
          <w:tab w:pos="1716" w:val="left" w:leader="none"/>
          <w:tab w:pos="1717" w:val="left" w:leader="none"/>
        </w:tabs>
        <w:spacing w:line="264" w:lineRule="auto" w:before="0" w:after="0"/>
        <w:ind w:left="100" w:right="217" w:firstLine="757"/>
        <w:jc w:val="left"/>
        <w:rPr>
          <w:sz w:val="20"/>
        </w:rPr>
      </w:pPr>
      <w:r>
        <w:rPr>
          <w:spacing w:val="-4"/>
          <w:sz w:val="20"/>
          <w:highlight w:val="yellow"/>
          <w:u w:val="single"/>
        </w:rPr>
        <w:t>Assignability;</w:t>
      </w:r>
      <w:r>
        <w:rPr>
          <w:spacing w:val="-12"/>
          <w:sz w:val="20"/>
          <w:highlight w:val="yellow"/>
          <w:u w:val="single"/>
        </w:rPr>
        <w:t> </w:t>
      </w:r>
      <w:r>
        <w:rPr>
          <w:spacing w:val="-4"/>
          <w:sz w:val="20"/>
          <w:highlight w:val="yellow"/>
          <w:u w:val="single"/>
        </w:rPr>
        <w:t>No</w:t>
      </w:r>
      <w:r>
        <w:rPr>
          <w:spacing w:val="-12"/>
          <w:sz w:val="20"/>
          <w:highlight w:val="yellow"/>
          <w:u w:val="single"/>
        </w:rPr>
        <w:t> </w:t>
      </w:r>
      <w:r>
        <w:rPr>
          <w:spacing w:val="-4"/>
          <w:sz w:val="20"/>
          <w:highlight w:val="yellow"/>
          <w:u w:val="single"/>
        </w:rPr>
        <w:t>Third-Party</w:t>
      </w:r>
      <w:r>
        <w:rPr>
          <w:spacing w:val="-12"/>
          <w:sz w:val="20"/>
          <w:highlight w:val="yellow"/>
          <w:u w:val="single"/>
        </w:rPr>
        <w:t> </w:t>
      </w:r>
      <w:r>
        <w:rPr>
          <w:spacing w:val="-4"/>
          <w:sz w:val="20"/>
          <w:highlight w:val="yellow"/>
          <w:u w:val="single"/>
        </w:rPr>
        <w:t>Rights</w:t>
      </w:r>
      <w:r>
        <w:rPr>
          <w:spacing w:val="-4"/>
          <w:sz w:val="20"/>
          <w:highlight w:val="yellow"/>
        </w:rPr>
        <w:t>.</w:t>
      </w:r>
      <w:r>
        <w:rPr>
          <w:spacing w:val="-11"/>
          <w:sz w:val="20"/>
          <w:highlight w:val="yellow"/>
        </w:rPr>
        <w:t> </w:t>
      </w:r>
      <w:r>
        <w:rPr>
          <w:spacing w:val="-4"/>
          <w:sz w:val="20"/>
          <w:highlight w:val="yellow"/>
        </w:rPr>
        <w:t>Programmer</w:t>
      </w:r>
      <w:r>
        <w:rPr>
          <w:spacing w:val="-11"/>
          <w:sz w:val="20"/>
          <w:highlight w:val="yellow"/>
        </w:rPr>
        <w:t> </w:t>
      </w:r>
      <w:r>
        <w:rPr>
          <w:spacing w:val="-4"/>
          <w:sz w:val="20"/>
          <w:highlight w:val="yellow"/>
        </w:rPr>
        <w:t>may</w:t>
      </w:r>
      <w:r>
        <w:rPr>
          <w:spacing w:val="-11"/>
          <w:sz w:val="20"/>
          <w:highlight w:val="yellow"/>
        </w:rPr>
        <w:t> </w:t>
      </w:r>
      <w:r>
        <w:rPr>
          <w:spacing w:val="-4"/>
          <w:sz w:val="20"/>
          <w:highlight w:val="yellow"/>
        </w:rPr>
        <w:t>not</w:t>
      </w:r>
      <w:r>
        <w:rPr>
          <w:spacing w:val="-11"/>
          <w:sz w:val="20"/>
          <w:highlight w:val="yellow"/>
        </w:rPr>
        <w:t> </w:t>
      </w:r>
      <w:r>
        <w:rPr>
          <w:spacing w:val="-4"/>
          <w:sz w:val="20"/>
          <w:highlight w:val="yellow"/>
        </w:rPr>
        <w:t>assign</w:t>
      </w:r>
      <w:r>
        <w:rPr>
          <w:spacing w:val="-11"/>
          <w:sz w:val="20"/>
          <w:highlight w:val="yellow"/>
        </w:rPr>
        <w:t> </w:t>
      </w:r>
      <w:r>
        <w:rPr>
          <w:spacing w:val="-4"/>
          <w:sz w:val="20"/>
          <w:highlight w:val="yellow"/>
        </w:rPr>
        <w:t>this</w:t>
      </w:r>
      <w:r>
        <w:rPr>
          <w:spacing w:val="-11"/>
          <w:sz w:val="20"/>
          <w:highlight w:val="yellow"/>
        </w:rPr>
        <w:t> </w:t>
      </w:r>
      <w:r>
        <w:rPr>
          <w:spacing w:val="-4"/>
          <w:sz w:val="20"/>
          <w:highlight w:val="yellow"/>
        </w:rPr>
        <w:t>Agreement</w:t>
      </w:r>
      <w:r>
        <w:rPr>
          <w:spacing w:val="-11"/>
          <w:sz w:val="20"/>
          <w:highlight w:val="yellow"/>
        </w:rPr>
        <w:t> </w:t>
      </w:r>
      <w:r>
        <w:rPr>
          <w:spacing w:val="-4"/>
          <w:sz w:val="20"/>
          <w:highlight w:val="yellow"/>
        </w:rPr>
        <w:t>without</w:t>
      </w:r>
      <w:r>
        <w:rPr>
          <w:spacing w:val="-11"/>
          <w:sz w:val="20"/>
          <w:highlight w:val="yellow"/>
        </w:rPr>
        <w:t> </w:t>
      </w:r>
      <w:r>
        <w:rPr>
          <w:spacing w:val="-4"/>
          <w:sz w:val="20"/>
          <w:highlight w:val="yellow"/>
        </w:rPr>
        <w:t>the</w:t>
      </w:r>
      <w:r>
        <w:rPr>
          <w:spacing w:val="-11"/>
          <w:sz w:val="20"/>
          <w:highlight w:val="yellow"/>
        </w:rPr>
        <w:t> </w:t>
      </w:r>
      <w:r>
        <w:rPr>
          <w:spacing w:val="-4"/>
          <w:sz w:val="20"/>
          <w:highlight w:val="yellow"/>
        </w:rPr>
        <w:t>prior</w:t>
      </w:r>
      <w:r>
        <w:rPr>
          <w:spacing w:val="-11"/>
          <w:sz w:val="20"/>
          <w:highlight w:val="yellow"/>
        </w:rPr>
        <w:t> </w:t>
      </w:r>
      <w:r>
        <w:rPr>
          <w:spacing w:val="-4"/>
          <w:sz w:val="20"/>
          <w:highlight w:val="yellow"/>
        </w:rPr>
        <w:t>written consent</w:t>
      </w:r>
      <w:r>
        <w:rPr>
          <w:spacing w:val="-7"/>
          <w:sz w:val="20"/>
          <w:highlight w:val="yellow"/>
        </w:rPr>
        <w:t> </w:t>
      </w:r>
      <w:r>
        <w:rPr>
          <w:spacing w:val="-4"/>
          <w:sz w:val="20"/>
          <w:highlight w:val="yellow"/>
        </w:rPr>
        <w:t>of</w:t>
      </w:r>
      <w:r>
        <w:rPr>
          <w:spacing w:val="-7"/>
          <w:sz w:val="20"/>
          <w:highlight w:val="yellow"/>
        </w:rPr>
        <w:t> </w:t>
      </w:r>
      <w:r>
        <w:rPr>
          <w:spacing w:val="-4"/>
          <w:sz w:val="20"/>
          <w:highlight w:val="yellow"/>
        </w:rPr>
        <w:t>Licensee,</w:t>
      </w:r>
      <w:r>
        <w:rPr>
          <w:spacing w:val="-7"/>
          <w:sz w:val="20"/>
          <w:highlight w:val="yellow"/>
        </w:rPr>
        <w:t> </w:t>
      </w:r>
      <w:r>
        <w:rPr>
          <w:spacing w:val="-4"/>
          <w:sz w:val="20"/>
          <w:highlight w:val="yellow"/>
        </w:rPr>
        <w:t>which</w:t>
      </w:r>
      <w:r>
        <w:rPr>
          <w:spacing w:val="-7"/>
          <w:sz w:val="20"/>
          <w:highlight w:val="yellow"/>
        </w:rPr>
        <w:t> </w:t>
      </w:r>
      <w:r>
        <w:rPr>
          <w:spacing w:val="-4"/>
          <w:sz w:val="20"/>
          <w:highlight w:val="yellow"/>
        </w:rPr>
        <w:t>shall</w:t>
      </w:r>
      <w:r>
        <w:rPr>
          <w:spacing w:val="-7"/>
          <w:sz w:val="20"/>
          <w:highlight w:val="yellow"/>
        </w:rPr>
        <w:t> </w:t>
      </w:r>
      <w:r>
        <w:rPr>
          <w:spacing w:val="-4"/>
          <w:sz w:val="20"/>
          <w:highlight w:val="yellow"/>
        </w:rPr>
        <w:t>not</w:t>
      </w:r>
      <w:r>
        <w:rPr>
          <w:spacing w:val="-7"/>
          <w:sz w:val="20"/>
          <w:highlight w:val="yellow"/>
        </w:rPr>
        <w:t> </w:t>
      </w:r>
      <w:r>
        <w:rPr>
          <w:spacing w:val="-4"/>
          <w:sz w:val="20"/>
          <w:highlight w:val="yellow"/>
        </w:rPr>
        <w:t>be</w:t>
      </w:r>
      <w:r>
        <w:rPr>
          <w:spacing w:val="-7"/>
          <w:sz w:val="20"/>
          <w:highlight w:val="yellow"/>
        </w:rPr>
        <w:t> </w:t>
      </w:r>
      <w:r>
        <w:rPr>
          <w:spacing w:val="-4"/>
          <w:sz w:val="20"/>
          <w:highlight w:val="yellow"/>
        </w:rPr>
        <w:t>unreasonably</w:t>
      </w:r>
      <w:r>
        <w:rPr>
          <w:spacing w:val="-7"/>
          <w:sz w:val="20"/>
          <w:highlight w:val="yellow"/>
        </w:rPr>
        <w:t> </w:t>
      </w:r>
      <w:r>
        <w:rPr>
          <w:spacing w:val="-4"/>
          <w:sz w:val="20"/>
          <w:highlight w:val="yellow"/>
        </w:rPr>
        <w:t>withheld,</w:t>
      </w:r>
      <w:r>
        <w:rPr>
          <w:spacing w:val="-7"/>
          <w:sz w:val="20"/>
          <w:highlight w:val="yellow"/>
        </w:rPr>
        <w:t> </w:t>
      </w:r>
      <w:r>
        <w:rPr>
          <w:spacing w:val="-4"/>
          <w:sz w:val="20"/>
          <w:highlight w:val="yellow"/>
        </w:rPr>
        <w:t>conditioned,</w:t>
      </w:r>
      <w:r>
        <w:rPr>
          <w:spacing w:val="-7"/>
          <w:sz w:val="20"/>
          <w:highlight w:val="yellow"/>
        </w:rPr>
        <w:t> </w:t>
      </w:r>
      <w:r>
        <w:rPr>
          <w:spacing w:val="-4"/>
          <w:sz w:val="20"/>
          <w:highlight w:val="yellow"/>
        </w:rPr>
        <w:t>or</w:t>
      </w:r>
      <w:r>
        <w:rPr>
          <w:spacing w:val="-7"/>
          <w:sz w:val="20"/>
          <w:highlight w:val="yellow"/>
        </w:rPr>
        <w:t> </w:t>
      </w:r>
      <w:r>
        <w:rPr>
          <w:spacing w:val="-4"/>
          <w:sz w:val="20"/>
          <w:highlight w:val="yellow"/>
        </w:rPr>
        <w:t>delayed.</w:t>
      </w:r>
      <w:r>
        <w:rPr>
          <w:spacing w:val="-7"/>
          <w:sz w:val="20"/>
          <w:highlight w:val="yellow"/>
        </w:rPr>
        <w:t> </w:t>
      </w:r>
      <w:r>
        <w:rPr>
          <w:spacing w:val="-4"/>
          <w:sz w:val="20"/>
          <w:highlight w:val="yellow"/>
        </w:rPr>
        <w:t>No</w:t>
      </w:r>
      <w:r>
        <w:rPr>
          <w:spacing w:val="-7"/>
          <w:sz w:val="20"/>
          <w:highlight w:val="yellow"/>
        </w:rPr>
        <w:t> </w:t>
      </w:r>
      <w:r>
        <w:rPr>
          <w:spacing w:val="-4"/>
          <w:sz w:val="20"/>
          <w:highlight w:val="yellow"/>
        </w:rPr>
        <w:t>transfer</w:t>
      </w:r>
      <w:r>
        <w:rPr>
          <w:spacing w:val="-7"/>
          <w:sz w:val="20"/>
          <w:highlight w:val="yellow"/>
        </w:rPr>
        <w:t> </w:t>
      </w:r>
      <w:r>
        <w:rPr>
          <w:spacing w:val="-4"/>
          <w:sz w:val="20"/>
          <w:highlight w:val="yellow"/>
        </w:rPr>
        <w:t>or</w:t>
      </w:r>
      <w:r>
        <w:rPr>
          <w:spacing w:val="-7"/>
          <w:sz w:val="20"/>
          <w:highlight w:val="yellow"/>
        </w:rPr>
        <w:t> </w:t>
      </w:r>
      <w:r>
        <w:rPr>
          <w:spacing w:val="-4"/>
          <w:sz w:val="20"/>
          <w:highlight w:val="yellow"/>
        </w:rPr>
        <w:t>assignment</w:t>
      </w:r>
      <w:r>
        <w:rPr>
          <w:spacing w:val="-7"/>
          <w:sz w:val="20"/>
          <w:highlight w:val="yellow"/>
        </w:rPr>
        <w:t> </w:t>
      </w:r>
      <w:r>
        <w:rPr>
          <w:spacing w:val="-4"/>
          <w:sz w:val="20"/>
          <w:highlight w:val="yellow"/>
        </w:rPr>
        <w:t>shall</w:t>
      </w:r>
      <w:r>
        <w:rPr>
          <w:spacing w:val="-7"/>
          <w:sz w:val="20"/>
          <w:highlight w:val="yellow"/>
        </w:rPr>
        <w:t> </w:t>
      </w:r>
      <w:r>
        <w:rPr>
          <w:spacing w:val="-4"/>
          <w:sz w:val="20"/>
          <w:highlight w:val="yellow"/>
        </w:rPr>
        <w:t>relieve Programmer</w:t>
      </w:r>
      <w:r>
        <w:rPr>
          <w:spacing w:val="-10"/>
          <w:sz w:val="20"/>
          <w:highlight w:val="yellow"/>
        </w:rPr>
        <w:t> </w:t>
      </w:r>
      <w:r>
        <w:rPr>
          <w:spacing w:val="-4"/>
          <w:sz w:val="20"/>
          <w:highlight w:val="yellow"/>
        </w:rPr>
        <w:t>of</w:t>
      </w:r>
      <w:r>
        <w:rPr>
          <w:spacing w:val="-10"/>
          <w:sz w:val="20"/>
          <w:highlight w:val="yellow"/>
        </w:rPr>
        <w:t> </w:t>
      </w:r>
      <w:r>
        <w:rPr>
          <w:spacing w:val="-4"/>
          <w:sz w:val="20"/>
          <w:highlight w:val="yellow"/>
        </w:rPr>
        <w:t>any</w:t>
      </w:r>
      <w:r>
        <w:rPr>
          <w:spacing w:val="-11"/>
          <w:sz w:val="20"/>
          <w:highlight w:val="yellow"/>
        </w:rPr>
        <w:t> </w:t>
      </w:r>
      <w:r>
        <w:rPr>
          <w:spacing w:val="-4"/>
          <w:sz w:val="20"/>
          <w:highlight w:val="yellow"/>
        </w:rPr>
        <w:t>obligation</w:t>
      </w:r>
      <w:r>
        <w:rPr>
          <w:spacing w:val="-10"/>
          <w:sz w:val="20"/>
          <w:highlight w:val="yellow"/>
        </w:rPr>
        <w:t> </w:t>
      </w:r>
      <w:r>
        <w:rPr>
          <w:spacing w:val="-4"/>
          <w:sz w:val="20"/>
          <w:highlight w:val="yellow"/>
        </w:rPr>
        <w:t>or</w:t>
      </w:r>
      <w:r>
        <w:rPr>
          <w:spacing w:val="-10"/>
          <w:sz w:val="20"/>
          <w:highlight w:val="yellow"/>
        </w:rPr>
        <w:t> </w:t>
      </w:r>
      <w:r>
        <w:rPr>
          <w:spacing w:val="-4"/>
          <w:sz w:val="20"/>
          <w:highlight w:val="yellow"/>
        </w:rPr>
        <w:t>liability</w:t>
      </w:r>
      <w:r>
        <w:rPr>
          <w:spacing w:val="-11"/>
          <w:sz w:val="20"/>
          <w:highlight w:val="yellow"/>
        </w:rPr>
        <w:t> </w:t>
      </w:r>
      <w:r>
        <w:rPr>
          <w:spacing w:val="-4"/>
          <w:sz w:val="20"/>
          <w:highlight w:val="yellow"/>
        </w:rPr>
        <w:t>under</w:t>
      </w:r>
      <w:r>
        <w:rPr>
          <w:spacing w:val="-10"/>
          <w:sz w:val="20"/>
          <w:highlight w:val="yellow"/>
        </w:rPr>
        <w:t> </w:t>
      </w:r>
      <w:r>
        <w:rPr>
          <w:spacing w:val="-4"/>
          <w:sz w:val="20"/>
          <w:highlight w:val="yellow"/>
        </w:rPr>
        <w:t>this</w:t>
      </w:r>
      <w:r>
        <w:rPr>
          <w:spacing w:val="-11"/>
          <w:sz w:val="20"/>
          <w:highlight w:val="yellow"/>
        </w:rPr>
        <w:t> </w:t>
      </w:r>
      <w:r>
        <w:rPr>
          <w:spacing w:val="-4"/>
          <w:sz w:val="20"/>
          <w:highlight w:val="yellow"/>
        </w:rPr>
        <w:t>Agreement.</w:t>
      </w:r>
      <w:r>
        <w:rPr>
          <w:spacing w:val="-10"/>
          <w:sz w:val="20"/>
          <w:highlight w:val="yellow"/>
        </w:rPr>
        <w:t> </w:t>
      </w:r>
      <w:r>
        <w:rPr>
          <w:spacing w:val="-4"/>
          <w:sz w:val="20"/>
          <w:highlight w:val="yellow"/>
        </w:rPr>
        <w:t>The</w:t>
      </w:r>
      <w:r>
        <w:rPr>
          <w:spacing w:val="-11"/>
          <w:sz w:val="20"/>
          <w:highlight w:val="yellow"/>
        </w:rPr>
        <w:t> </w:t>
      </w:r>
      <w:r>
        <w:rPr>
          <w:spacing w:val="-4"/>
          <w:sz w:val="20"/>
          <w:highlight w:val="yellow"/>
        </w:rPr>
        <w:t>covenants,</w:t>
      </w:r>
      <w:r>
        <w:rPr>
          <w:spacing w:val="-11"/>
          <w:sz w:val="20"/>
          <w:highlight w:val="yellow"/>
        </w:rPr>
        <w:t> </w:t>
      </w:r>
      <w:r>
        <w:rPr>
          <w:spacing w:val="-4"/>
          <w:sz w:val="20"/>
          <w:highlight w:val="yellow"/>
        </w:rPr>
        <w:t>conditions</w:t>
      </w:r>
      <w:r>
        <w:rPr>
          <w:spacing w:val="-11"/>
          <w:sz w:val="20"/>
          <w:highlight w:val="yellow"/>
        </w:rPr>
        <w:t> </w:t>
      </w:r>
      <w:r>
        <w:rPr>
          <w:spacing w:val="-4"/>
          <w:sz w:val="20"/>
          <w:highlight w:val="yellow"/>
        </w:rPr>
        <w:t>and</w:t>
      </w:r>
      <w:r>
        <w:rPr>
          <w:spacing w:val="-11"/>
          <w:sz w:val="20"/>
          <w:highlight w:val="yellow"/>
        </w:rPr>
        <w:t> </w:t>
      </w:r>
      <w:r>
        <w:rPr>
          <w:spacing w:val="-4"/>
          <w:sz w:val="20"/>
          <w:highlight w:val="yellow"/>
        </w:rPr>
        <w:t>provisions</w:t>
      </w:r>
      <w:r>
        <w:rPr>
          <w:spacing w:val="-10"/>
          <w:sz w:val="20"/>
          <w:highlight w:val="yellow"/>
        </w:rPr>
        <w:t> </w:t>
      </w:r>
      <w:r>
        <w:rPr>
          <w:spacing w:val="-4"/>
          <w:sz w:val="20"/>
          <w:highlight w:val="yellow"/>
        </w:rPr>
        <w:t>hereof</w:t>
      </w:r>
      <w:r>
        <w:rPr>
          <w:spacing w:val="-10"/>
          <w:sz w:val="20"/>
          <w:highlight w:val="yellow"/>
        </w:rPr>
        <w:t> </w:t>
      </w:r>
      <w:r>
        <w:rPr>
          <w:spacing w:val="-4"/>
          <w:sz w:val="20"/>
          <w:highlight w:val="yellow"/>
        </w:rPr>
        <w:t>are</w:t>
      </w:r>
      <w:r>
        <w:rPr>
          <w:spacing w:val="-11"/>
          <w:sz w:val="20"/>
          <w:highlight w:val="yellow"/>
        </w:rPr>
        <w:t> </w:t>
      </w:r>
      <w:r>
        <w:rPr>
          <w:spacing w:val="-4"/>
          <w:sz w:val="20"/>
          <w:highlight w:val="yellow"/>
        </w:rPr>
        <w:t>and</w:t>
      </w:r>
      <w:r>
        <w:rPr>
          <w:spacing w:val="-11"/>
          <w:sz w:val="20"/>
          <w:highlight w:val="yellow"/>
        </w:rPr>
        <w:t> </w:t>
      </w:r>
      <w:r>
        <w:rPr>
          <w:spacing w:val="-4"/>
          <w:sz w:val="20"/>
          <w:highlight w:val="yellow"/>
        </w:rPr>
        <w:t>shall</w:t>
      </w:r>
      <w:r>
        <w:rPr>
          <w:spacing w:val="-10"/>
          <w:sz w:val="20"/>
          <w:highlight w:val="yellow"/>
        </w:rPr>
        <w:t> </w:t>
      </w:r>
      <w:r>
        <w:rPr>
          <w:spacing w:val="-4"/>
          <w:sz w:val="20"/>
          <w:highlight w:val="yellow"/>
        </w:rPr>
        <w:t>be for</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exclusive</w:t>
      </w:r>
      <w:r>
        <w:rPr>
          <w:spacing w:val="-10"/>
          <w:sz w:val="20"/>
          <w:highlight w:val="yellow"/>
        </w:rPr>
        <w:t> </w:t>
      </w:r>
      <w:r>
        <w:rPr>
          <w:spacing w:val="-4"/>
          <w:sz w:val="20"/>
          <w:highlight w:val="yellow"/>
        </w:rPr>
        <w:t>benefit</w:t>
      </w:r>
      <w:r>
        <w:rPr>
          <w:spacing w:val="-10"/>
          <w:sz w:val="20"/>
          <w:highlight w:val="yellow"/>
        </w:rPr>
        <w:t> </w:t>
      </w:r>
      <w:r>
        <w:rPr>
          <w:spacing w:val="-4"/>
          <w:sz w:val="20"/>
          <w:highlight w:val="yellow"/>
        </w:rPr>
        <w:t>of</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parties</w:t>
      </w:r>
      <w:r>
        <w:rPr>
          <w:spacing w:val="-10"/>
          <w:sz w:val="20"/>
          <w:highlight w:val="yellow"/>
        </w:rPr>
        <w:t> </w:t>
      </w:r>
      <w:r>
        <w:rPr>
          <w:spacing w:val="-4"/>
          <w:sz w:val="20"/>
          <w:highlight w:val="yellow"/>
        </w:rPr>
        <w:t>hereto</w:t>
      </w:r>
      <w:r>
        <w:rPr>
          <w:spacing w:val="-10"/>
          <w:sz w:val="20"/>
          <w:highlight w:val="yellow"/>
        </w:rPr>
        <w:t> </w:t>
      </w:r>
      <w:r>
        <w:rPr>
          <w:spacing w:val="-4"/>
          <w:sz w:val="20"/>
          <w:highlight w:val="yellow"/>
        </w:rPr>
        <w:t>and</w:t>
      </w:r>
      <w:r>
        <w:rPr>
          <w:spacing w:val="-10"/>
          <w:sz w:val="20"/>
          <w:highlight w:val="yellow"/>
        </w:rPr>
        <w:t> </w:t>
      </w:r>
      <w:r>
        <w:rPr>
          <w:spacing w:val="-4"/>
          <w:sz w:val="20"/>
          <w:highlight w:val="yellow"/>
        </w:rPr>
        <w:t>their</w:t>
      </w:r>
      <w:r>
        <w:rPr>
          <w:spacing w:val="-10"/>
          <w:sz w:val="20"/>
          <w:highlight w:val="yellow"/>
        </w:rPr>
        <w:t> </w:t>
      </w:r>
      <w:r>
        <w:rPr>
          <w:spacing w:val="-4"/>
          <w:sz w:val="20"/>
          <w:highlight w:val="yellow"/>
        </w:rPr>
        <w:t>successors</w:t>
      </w:r>
      <w:r>
        <w:rPr>
          <w:spacing w:val="-10"/>
          <w:sz w:val="20"/>
          <w:highlight w:val="yellow"/>
        </w:rPr>
        <w:t> </w:t>
      </w:r>
      <w:r>
        <w:rPr>
          <w:spacing w:val="-4"/>
          <w:sz w:val="20"/>
          <w:highlight w:val="yellow"/>
        </w:rPr>
        <w:t>and</w:t>
      </w:r>
      <w:r>
        <w:rPr>
          <w:spacing w:val="-10"/>
          <w:sz w:val="20"/>
          <w:highlight w:val="yellow"/>
        </w:rPr>
        <w:t> </w:t>
      </w:r>
      <w:r>
        <w:rPr>
          <w:spacing w:val="-4"/>
          <w:sz w:val="20"/>
          <w:highlight w:val="yellow"/>
        </w:rPr>
        <w:t>permitted</w:t>
      </w:r>
      <w:r>
        <w:rPr>
          <w:spacing w:val="-10"/>
          <w:sz w:val="20"/>
          <w:highlight w:val="yellow"/>
        </w:rPr>
        <w:t> </w:t>
      </w:r>
      <w:r>
        <w:rPr>
          <w:spacing w:val="-4"/>
          <w:sz w:val="20"/>
          <w:highlight w:val="yellow"/>
        </w:rPr>
        <w:t>assigns,</w:t>
      </w:r>
      <w:r>
        <w:rPr>
          <w:spacing w:val="-10"/>
          <w:sz w:val="20"/>
          <w:highlight w:val="yellow"/>
        </w:rPr>
        <w:t> </w:t>
      </w:r>
      <w:r>
        <w:rPr>
          <w:spacing w:val="-4"/>
          <w:sz w:val="20"/>
          <w:highlight w:val="yellow"/>
        </w:rPr>
        <w:t>and</w:t>
      </w:r>
      <w:r>
        <w:rPr>
          <w:spacing w:val="-10"/>
          <w:sz w:val="20"/>
          <w:highlight w:val="yellow"/>
        </w:rPr>
        <w:t> </w:t>
      </w:r>
      <w:r>
        <w:rPr>
          <w:spacing w:val="-4"/>
          <w:sz w:val="20"/>
          <w:highlight w:val="yellow"/>
        </w:rPr>
        <w:t>nothing</w:t>
      </w:r>
      <w:r>
        <w:rPr>
          <w:spacing w:val="-10"/>
          <w:sz w:val="20"/>
          <w:highlight w:val="yellow"/>
        </w:rPr>
        <w:t> </w:t>
      </w:r>
      <w:r>
        <w:rPr>
          <w:spacing w:val="-4"/>
          <w:sz w:val="20"/>
          <w:highlight w:val="yellow"/>
        </w:rPr>
        <w:t>herein,</w:t>
      </w:r>
      <w:r>
        <w:rPr>
          <w:spacing w:val="-10"/>
          <w:sz w:val="20"/>
          <w:highlight w:val="yellow"/>
        </w:rPr>
        <w:t> </w:t>
      </w:r>
      <w:r>
        <w:rPr>
          <w:spacing w:val="-4"/>
          <w:sz w:val="20"/>
          <w:highlight w:val="yellow"/>
        </w:rPr>
        <w:t>express</w:t>
      </w:r>
      <w:r>
        <w:rPr>
          <w:spacing w:val="-10"/>
          <w:sz w:val="20"/>
          <w:highlight w:val="yellow"/>
        </w:rPr>
        <w:t> </w:t>
      </w:r>
      <w:r>
        <w:rPr>
          <w:spacing w:val="-4"/>
          <w:sz w:val="20"/>
          <w:highlight w:val="yellow"/>
        </w:rPr>
        <w:t>or</w:t>
      </w:r>
      <w:r>
        <w:rPr>
          <w:spacing w:val="-10"/>
          <w:sz w:val="20"/>
          <w:highlight w:val="yellow"/>
        </w:rPr>
        <w:t> </w:t>
      </w:r>
      <w:r>
        <w:rPr>
          <w:spacing w:val="-4"/>
          <w:sz w:val="20"/>
          <w:highlight w:val="yellow"/>
        </w:rPr>
        <w:t>implied,</w:t>
      </w:r>
      <w:r>
        <w:rPr>
          <w:spacing w:val="-10"/>
          <w:sz w:val="20"/>
          <w:highlight w:val="yellow"/>
        </w:rPr>
        <w:t> </w:t>
      </w:r>
      <w:r>
        <w:rPr>
          <w:spacing w:val="-4"/>
          <w:sz w:val="20"/>
          <w:highlight w:val="yellow"/>
        </w:rPr>
        <w:t>is intended</w:t>
      </w:r>
      <w:r>
        <w:rPr>
          <w:spacing w:val="-7"/>
          <w:sz w:val="20"/>
          <w:highlight w:val="yellow"/>
        </w:rPr>
        <w:t> </w:t>
      </w:r>
      <w:r>
        <w:rPr>
          <w:spacing w:val="-4"/>
          <w:sz w:val="20"/>
          <w:highlight w:val="yellow"/>
        </w:rPr>
        <w:t>or</w:t>
      </w:r>
      <w:r>
        <w:rPr>
          <w:spacing w:val="-6"/>
          <w:sz w:val="20"/>
          <w:highlight w:val="yellow"/>
        </w:rPr>
        <w:t> </w:t>
      </w:r>
      <w:r>
        <w:rPr>
          <w:spacing w:val="-4"/>
          <w:sz w:val="20"/>
          <w:highlight w:val="yellow"/>
        </w:rPr>
        <w:t>shall</w:t>
      </w:r>
      <w:r>
        <w:rPr>
          <w:spacing w:val="-6"/>
          <w:sz w:val="20"/>
          <w:highlight w:val="yellow"/>
        </w:rPr>
        <w:t> </w:t>
      </w:r>
      <w:r>
        <w:rPr>
          <w:spacing w:val="-4"/>
          <w:sz w:val="20"/>
          <w:highlight w:val="yellow"/>
        </w:rPr>
        <w:t>be</w:t>
      </w:r>
      <w:r>
        <w:rPr>
          <w:spacing w:val="-6"/>
          <w:sz w:val="20"/>
          <w:highlight w:val="yellow"/>
        </w:rPr>
        <w:t> </w:t>
      </w:r>
      <w:r>
        <w:rPr>
          <w:spacing w:val="-4"/>
          <w:sz w:val="20"/>
          <w:highlight w:val="yellow"/>
        </w:rPr>
        <w:t>construed</w:t>
      </w:r>
      <w:r>
        <w:rPr>
          <w:spacing w:val="-7"/>
          <w:sz w:val="20"/>
          <w:highlight w:val="yellow"/>
        </w:rPr>
        <w:t> </w:t>
      </w:r>
      <w:r>
        <w:rPr>
          <w:spacing w:val="-4"/>
          <w:sz w:val="20"/>
          <w:highlight w:val="yellow"/>
        </w:rPr>
        <w:t>to</w:t>
      </w:r>
      <w:r>
        <w:rPr>
          <w:spacing w:val="-7"/>
          <w:sz w:val="20"/>
          <w:highlight w:val="yellow"/>
        </w:rPr>
        <w:t> </w:t>
      </w:r>
      <w:r>
        <w:rPr>
          <w:spacing w:val="-4"/>
          <w:sz w:val="20"/>
          <w:highlight w:val="yellow"/>
        </w:rPr>
        <w:t>confer</w:t>
      </w:r>
      <w:r>
        <w:rPr>
          <w:spacing w:val="-7"/>
          <w:sz w:val="20"/>
          <w:highlight w:val="yellow"/>
        </w:rPr>
        <w:t> </w:t>
      </w:r>
      <w:r>
        <w:rPr>
          <w:spacing w:val="-4"/>
          <w:sz w:val="20"/>
          <w:highlight w:val="yellow"/>
        </w:rPr>
        <w:t>upon</w:t>
      </w:r>
      <w:r>
        <w:rPr>
          <w:spacing w:val="-6"/>
          <w:sz w:val="20"/>
          <w:highlight w:val="yellow"/>
        </w:rPr>
        <w:t> </w:t>
      </w:r>
      <w:r>
        <w:rPr>
          <w:spacing w:val="-4"/>
          <w:sz w:val="20"/>
          <w:highlight w:val="yellow"/>
        </w:rPr>
        <w:t>or</w:t>
      </w:r>
      <w:r>
        <w:rPr>
          <w:spacing w:val="-6"/>
          <w:sz w:val="20"/>
          <w:highlight w:val="yellow"/>
        </w:rPr>
        <w:t> </w:t>
      </w:r>
      <w:r>
        <w:rPr>
          <w:spacing w:val="-4"/>
          <w:sz w:val="20"/>
          <w:highlight w:val="yellow"/>
        </w:rPr>
        <w:t>to</w:t>
      </w:r>
      <w:r>
        <w:rPr>
          <w:spacing w:val="-7"/>
          <w:sz w:val="20"/>
          <w:highlight w:val="yellow"/>
        </w:rPr>
        <w:t> </w:t>
      </w:r>
      <w:r>
        <w:rPr>
          <w:spacing w:val="-4"/>
          <w:sz w:val="20"/>
          <w:highlight w:val="yellow"/>
        </w:rPr>
        <w:t>give</w:t>
      </w:r>
      <w:r>
        <w:rPr>
          <w:spacing w:val="-6"/>
          <w:sz w:val="20"/>
          <w:highlight w:val="yellow"/>
        </w:rPr>
        <w:t> </w:t>
      </w:r>
      <w:r>
        <w:rPr>
          <w:spacing w:val="-4"/>
          <w:sz w:val="20"/>
          <w:highlight w:val="yellow"/>
        </w:rPr>
        <w:t>any</w:t>
      </w:r>
      <w:r>
        <w:rPr>
          <w:spacing w:val="-7"/>
          <w:sz w:val="20"/>
          <w:highlight w:val="yellow"/>
        </w:rPr>
        <w:t> </w:t>
      </w:r>
      <w:r>
        <w:rPr>
          <w:spacing w:val="-4"/>
          <w:sz w:val="20"/>
          <w:highlight w:val="yellow"/>
        </w:rPr>
        <w:t>person</w:t>
      </w:r>
      <w:r>
        <w:rPr>
          <w:spacing w:val="-6"/>
          <w:sz w:val="20"/>
          <w:highlight w:val="yellow"/>
        </w:rPr>
        <w:t> </w:t>
      </w:r>
      <w:r>
        <w:rPr>
          <w:spacing w:val="-4"/>
          <w:sz w:val="20"/>
          <w:highlight w:val="yellow"/>
        </w:rPr>
        <w:t>or</w:t>
      </w:r>
      <w:r>
        <w:rPr>
          <w:spacing w:val="-6"/>
          <w:sz w:val="20"/>
          <w:highlight w:val="yellow"/>
        </w:rPr>
        <w:t> </w:t>
      </w:r>
      <w:r>
        <w:rPr>
          <w:spacing w:val="-4"/>
          <w:sz w:val="20"/>
          <w:highlight w:val="yellow"/>
        </w:rPr>
        <w:t>entity</w:t>
      </w:r>
      <w:r>
        <w:rPr>
          <w:spacing w:val="-7"/>
          <w:sz w:val="20"/>
          <w:highlight w:val="yellow"/>
        </w:rPr>
        <w:t> </w:t>
      </w:r>
      <w:r>
        <w:rPr>
          <w:spacing w:val="-4"/>
          <w:sz w:val="20"/>
          <w:highlight w:val="yellow"/>
        </w:rPr>
        <w:t>other</w:t>
      </w:r>
      <w:r>
        <w:rPr>
          <w:spacing w:val="-6"/>
          <w:sz w:val="20"/>
          <w:highlight w:val="yellow"/>
        </w:rPr>
        <w:t> </w:t>
      </w:r>
      <w:r>
        <w:rPr>
          <w:spacing w:val="-4"/>
          <w:sz w:val="20"/>
          <w:highlight w:val="yellow"/>
        </w:rPr>
        <w:t>than</w:t>
      </w:r>
      <w:r>
        <w:rPr>
          <w:spacing w:val="-7"/>
          <w:sz w:val="20"/>
          <w:highlight w:val="yellow"/>
        </w:rPr>
        <w:t> </w:t>
      </w:r>
      <w:r>
        <w:rPr>
          <w:spacing w:val="-4"/>
          <w:sz w:val="20"/>
          <w:highlight w:val="yellow"/>
        </w:rPr>
        <w:t>the</w:t>
      </w:r>
      <w:r>
        <w:rPr>
          <w:spacing w:val="-7"/>
          <w:sz w:val="20"/>
          <w:highlight w:val="yellow"/>
        </w:rPr>
        <w:t> </w:t>
      </w:r>
      <w:r>
        <w:rPr>
          <w:spacing w:val="-4"/>
          <w:sz w:val="20"/>
          <w:highlight w:val="yellow"/>
        </w:rPr>
        <w:t>parties</w:t>
      </w:r>
      <w:r>
        <w:rPr>
          <w:spacing w:val="-6"/>
          <w:sz w:val="20"/>
          <w:highlight w:val="yellow"/>
        </w:rPr>
        <w:t> </w:t>
      </w:r>
      <w:r>
        <w:rPr>
          <w:spacing w:val="-4"/>
          <w:sz w:val="20"/>
          <w:highlight w:val="yellow"/>
        </w:rPr>
        <w:t>hereto</w:t>
      </w:r>
      <w:r>
        <w:rPr>
          <w:spacing w:val="-6"/>
          <w:sz w:val="20"/>
          <w:highlight w:val="yellow"/>
        </w:rPr>
        <w:t> </w:t>
      </w:r>
      <w:r>
        <w:rPr>
          <w:spacing w:val="-4"/>
          <w:sz w:val="20"/>
          <w:highlight w:val="yellow"/>
        </w:rPr>
        <w:t>and</w:t>
      </w:r>
      <w:r>
        <w:rPr>
          <w:spacing w:val="-7"/>
          <w:sz w:val="20"/>
          <w:highlight w:val="yellow"/>
        </w:rPr>
        <w:t> </w:t>
      </w:r>
      <w:r>
        <w:rPr>
          <w:spacing w:val="-4"/>
          <w:sz w:val="20"/>
          <w:highlight w:val="yellow"/>
        </w:rPr>
        <w:t>their</w:t>
      </w:r>
      <w:r>
        <w:rPr>
          <w:spacing w:val="-7"/>
          <w:sz w:val="20"/>
          <w:highlight w:val="yellow"/>
        </w:rPr>
        <w:t> </w:t>
      </w:r>
      <w:r>
        <w:rPr>
          <w:spacing w:val="-4"/>
          <w:sz w:val="20"/>
          <w:highlight w:val="yellow"/>
        </w:rPr>
        <w:t>successors</w:t>
      </w:r>
      <w:r>
        <w:rPr>
          <w:spacing w:val="-6"/>
          <w:sz w:val="20"/>
          <w:highlight w:val="yellow"/>
        </w:rPr>
        <w:t> </w:t>
      </w:r>
      <w:r>
        <w:rPr>
          <w:spacing w:val="-4"/>
          <w:sz w:val="20"/>
          <w:highlight w:val="yellow"/>
        </w:rPr>
        <w:t>and permitted assigns</w:t>
      </w:r>
      <w:r>
        <w:rPr>
          <w:spacing w:val="-5"/>
          <w:sz w:val="20"/>
          <w:highlight w:val="yellow"/>
        </w:rPr>
        <w:t> </w:t>
      </w:r>
      <w:r>
        <w:rPr>
          <w:spacing w:val="-4"/>
          <w:sz w:val="20"/>
          <w:highlight w:val="yellow"/>
        </w:rPr>
        <w:t>any</w:t>
      </w:r>
      <w:r>
        <w:rPr>
          <w:spacing w:val="-5"/>
          <w:sz w:val="20"/>
          <w:highlight w:val="yellow"/>
        </w:rPr>
        <w:t> </w:t>
      </w:r>
      <w:r>
        <w:rPr>
          <w:spacing w:val="-4"/>
          <w:sz w:val="20"/>
          <w:highlight w:val="yellow"/>
        </w:rPr>
        <w:t>right, remedy or claim,</w:t>
      </w:r>
      <w:r>
        <w:rPr>
          <w:spacing w:val="-5"/>
          <w:sz w:val="20"/>
          <w:highlight w:val="yellow"/>
        </w:rPr>
        <w:t> </w:t>
      </w:r>
      <w:r>
        <w:rPr>
          <w:spacing w:val="-4"/>
          <w:sz w:val="20"/>
          <w:highlight w:val="yellow"/>
        </w:rPr>
        <w:t>legal</w:t>
      </w:r>
      <w:r>
        <w:rPr>
          <w:spacing w:val="-5"/>
          <w:sz w:val="20"/>
          <w:highlight w:val="yellow"/>
        </w:rPr>
        <w:t> </w:t>
      </w:r>
      <w:r>
        <w:rPr>
          <w:spacing w:val="-4"/>
          <w:sz w:val="20"/>
          <w:highlight w:val="yellow"/>
        </w:rPr>
        <w:t>or equitable,</w:t>
      </w:r>
      <w:r>
        <w:rPr>
          <w:spacing w:val="-5"/>
          <w:sz w:val="20"/>
          <w:highlight w:val="yellow"/>
        </w:rPr>
        <w:t> </w:t>
      </w:r>
      <w:r>
        <w:rPr>
          <w:spacing w:val="-4"/>
          <w:sz w:val="20"/>
          <w:highlight w:val="yellow"/>
        </w:rPr>
        <w:t>under or by reason of this</w:t>
      </w:r>
      <w:r>
        <w:rPr>
          <w:spacing w:val="-5"/>
          <w:sz w:val="20"/>
          <w:highlight w:val="yellow"/>
        </w:rPr>
        <w:t> </w:t>
      </w:r>
      <w:r>
        <w:rPr>
          <w:spacing w:val="-4"/>
          <w:sz w:val="20"/>
          <w:highlight w:val="yellow"/>
        </w:rPr>
        <w:t>Agreement.</w:t>
      </w:r>
      <w:r>
        <w:rPr>
          <w:b/>
          <w:color w:val="FF0000"/>
          <w:sz w:val="24"/>
        </w:rPr>
        <w:t xml:space="preserve"> (18)</w:t>
      </w:r>
    </w:p>
    <w:p>
      <w:pPr>
        <w:pStyle w:val="BodyText"/>
        <w:spacing w:before="4"/>
        <w:rPr>
          <w:sz w:val="17"/>
        </w:rPr>
      </w:pPr>
    </w:p>
    <w:p>
      <w:pPr>
        <w:pStyle w:val="ListParagraph"/>
        <w:numPr>
          <w:ilvl w:val="0"/>
          <w:numId w:val="2"/>
        </w:numPr>
        <w:tabs>
          <w:tab w:pos="1716" w:val="left" w:leader="none"/>
          <w:tab w:pos="1717" w:val="left" w:leader="none"/>
        </w:tabs>
        <w:spacing w:line="264" w:lineRule="auto" w:before="0" w:after="0"/>
        <w:ind w:left="100" w:right="340" w:firstLine="757"/>
        <w:jc w:val="left"/>
        <w:rPr>
          <w:sz w:val="20"/>
        </w:rPr>
      </w:pPr>
      <w:r>
        <w:rPr>
          <w:spacing w:val="-4"/>
          <w:sz w:val="20"/>
          <w:highlight w:val="yellow"/>
          <w:u w:val="single"/>
        </w:rPr>
        <w:t>Construction</w:t>
      </w:r>
      <w:r>
        <w:rPr>
          <w:spacing w:val="-4"/>
          <w:sz w:val="20"/>
          <w:highlight w:val="yellow"/>
        </w:rPr>
        <w:t>.</w:t>
      </w:r>
      <w:r>
        <w:rPr>
          <w:spacing w:val="-11"/>
          <w:sz w:val="20"/>
          <w:highlight w:val="yellow"/>
        </w:rPr>
        <w:t> </w:t>
      </w:r>
      <w:r>
        <w:rPr>
          <w:spacing w:val="-4"/>
          <w:sz w:val="20"/>
          <w:highlight w:val="yellow"/>
        </w:rPr>
        <w:t>This</w:t>
      </w:r>
      <w:r>
        <w:rPr>
          <w:spacing w:val="-12"/>
          <w:sz w:val="20"/>
          <w:highlight w:val="yellow"/>
        </w:rPr>
        <w:t> </w:t>
      </w:r>
      <w:r>
        <w:rPr>
          <w:spacing w:val="-4"/>
          <w:sz w:val="20"/>
          <w:highlight w:val="yellow"/>
        </w:rPr>
        <w:t>Agreement</w:t>
      </w:r>
      <w:r>
        <w:rPr>
          <w:spacing w:val="-11"/>
          <w:sz w:val="20"/>
          <w:highlight w:val="yellow"/>
        </w:rPr>
        <w:t> </w:t>
      </w:r>
      <w:r>
        <w:rPr>
          <w:spacing w:val="-4"/>
          <w:sz w:val="20"/>
          <w:highlight w:val="yellow"/>
        </w:rPr>
        <w:t>will</w:t>
      </w:r>
      <w:r>
        <w:rPr>
          <w:spacing w:val="-11"/>
          <w:sz w:val="20"/>
          <w:highlight w:val="yellow"/>
        </w:rPr>
        <w:t> </w:t>
      </w:r>
      <w:r>
        <w:rPr>
          <w:spacing w:val="-4"/>
          <w:sz w:val="20"/>
          <w:highlight w:val="yellow"/>
        </w:rPr>
        <w:t>be</w:t>
      </w:r>
      <w:r>
        <w:rPr>
          <w:spacing w:val="-11"/>
          <w:sz w:val="20"/>
          <w:highlight w:val="yellow"/>
        </w:rPr>
        <w:t> </w:t>
      </w:r>
      <w:r>
        <w:rPr>
          <w:spacing w:val="-4"/>
          <w:sz w:val="20"/>
          <w:highlight w:val="yellow"/>
        </w:rPr>
        <w:t>construed</w:t>
      </w:r>
      <w:r>
        <w:rPr>
          <w:spacing w:val="-12"/>
          <w:sz w:val="20"/>
          <w:highlight w:val="yellow"/>
        </w:rPr>
        <w:t> </w:t>
      </w:r>
      <w:r>
        <w:rPr>
          <w:spacing w:val="-4"/>
          <w:sz w:val="20"/>
          <w:highlight w:val="yellow"/>
        </w:rPr>
        <w:t>in</w:t>
      </w:r>
      <w:r>
        <w:rPr>
          <w:spacing w:val="-12"/>
          <w:sz w:val="20"/>
          <w:highlight w:val="yellow"/>
        </w:rPr>
        <w:t> </w:t>
      </w:r>
      <w:r>
        <w:rPr>
          <w:spacing w:val="-4"/>
          <w:sz w:val="20"/>
          <w:highlight w:val="yellow"/>
        </w:rPr>
        <w:t>accordance</w:t>
      </w:r>
      <w:r>
        <w:rPr>
          <w:spacing w:val="-12"/>
          <w:sz w:val="20"/>
          <w:highlight w:val="yellow"/>
        </w:rPr>
        <w:t> </w:t>
      </w:r>
      <w:r>
        <w:rPr>
          <w:spacing w:val="-4"/>
          <w:sz w:val="20"/>
          <w:highlight w:val="yellow"/>
        </w:rPr>
        <w:t>with</w:t>
      </w:r>
      <w:r>
        <w:rPr>
          <w:spacing w:val="-11"/>
          <w:sz w:val="20"/>
          <w:highlight w:val="yellow"/>
        </w:rPr>
        <w:t> </w:t>
      </w:r>
      <w:r>
        <w:rPr>
          <w:spacing w:val="-4"/>
          <w:sz w:val="20"/>
          <w:highlight w:val="yellow"/>
        </w:rPr>
        <w:t>the</w:t>
      </w:r>
      <w:r>
        <w:rPr>
          <w:spacing w:val="-12"/>
          <w:sz w:val="20"/>
          <w:highlight w:val="yellow"/>
        </w:rPr>
        <w:t> </w:t>
      </w:r>
      <w:r>
        <w:rPr>
          <w:spacing w:val="-4"/>
          <w:sz w:val="20"/>
          <w:highlight w:val="yellow"/>
        </w:rPr>
        <w:t>laws</w:t>
      </w:r>
      <w:r>
        <w:rPr>
          <w:spacing w:val="-12"/>
          <w:sz w:val="20"/>
          <w:highlight w:val="yellow"/>
        </w:rPr>
        <w:t> </w:t>
      </w:r>
      <w:r>
        <w:rPr>
          <w:spacing w:val="-4"/>
          <w:sz w:val="20"/>
          <w:highlight w:val="yellow"/>
        </w:rPr>
        <w:t>of</w:t>
      </w:r>
      <w:r>
        <w:rPr>
          <w:spacing w:val="-11"/>
          <w:sz w:val="20"/>
          <w:highlight w:val="yellow"/>
        </w:rPr>
        <w:t> </w:t>
      </w:r>
      <w:r>
        <w:rPr>
          <w:spacing w:val="-4"/>
          <w:sz w:val="20"/>
          <w:highlight w:val="yellow"/>
        </w:rPr>
        <w:t>the</w:t>
      </w:r>
      <w:r>
        <w:rPr>
          <w:spacing w:val="-12"/>
          <w:sz w:val="20"/>
          <w:highlight w:val="yellow"/>
        </w:rPr>
        <w:t> </w:t>
      </w:r>
      <w:r>
        <w:rPr>
          <w:spacing w:val="-4"/>
          <w:sz w:val="20"/>
          <w:highlight w:val="yellow"/>
        </w:rPr>
        <w:t>State</w:t>
      </w:r>
      <w:r>
        <w:rPr>
          <w:spacing w:val="-11"/>
          <w:sz w:val="20"/>
          <w:highlight w:val="yellow"/>
        </w:rPr>
        <w:t> </w:t>
      </w:r>
      <w:r>
        <w:rPr>
          <w:spacing w:val="-4"/>
          <w:sz w:val="20"/>
          <w:highlight w:val="yellow"/>
        </w:rPr>
        <w:t>of</w:t>
      </w:r>
      <w:r>
        <w:rPr>
          <w:spacing w:val="-11"/>
          <w:sz w:val="20"/>
          <w:highlight w:val="yellow"/>
        </w:rPr>
        <w:t> </w:t>
      </w:r>
      <w:r>
        <w:rPr>
          <w:spacing w:val="-4"/>
          <w:sz w:val="20"/>
          <w:highlight w:val="yellow"/>
        </w:rPr>
        <w:t>Indiana</w:t>
      </w:r>
      <w:r>
        <w:rPr>
          <w:spacing w:val="-11"/>
          <w:sz w:val="20"/>
          <w:highlight w:val="yellow"/>
        </w:rPr>
        <w:t> </w:t>
      </w:r>
      <w:r>
        <w:rPr>
          <w:spacing w:val="-4"/>
          <w:sz w:val="20"/>
          <w:highlight w:val="yellow"/>
        </w:rPr>
        <w:t>without </w:t>
      </w:r>
      <w:r>
        <w:rPr>
          <w:sz w:val="20"/>
          <w:highlight w:val="yellow"/>
        </w:rPr>
        <w:t>regard</w:t>
      </w:r>
      <w:r>
        <w:rPr>
          <w:spacing w:val="-13"/>
          <w:sz w:val="20"/>
          <w:highlight w:val="yellow"/>
        </w:rPr>
        <w:t> </w:t>
      </w:r>
      <w:r>
        <w:rPr>
          <w:sz w:val="20"/>
          <w:highlight w:val="yellow"/>
        </w:rPr>
        <w:t>to</w:t>
      </w:r>
      <w:r>
        <w:rPr>
          <w:spacing w:val="-12"/>
          <w:sz w:val="20"/>
          <w:highlight w:val="yellow"/>
        </w:rPr>
        <w:t> </w:t>
      </w:r>
      <w:r>
        <w:rPr>
          <w:sz w:val="20"/>
          <w:highlight w:val="yellow"/>
        </w:rPr>
        <w:t>principles</w:t>
      </w:r>
      <w:r>
        <w:rPr>
          <w:spacing w:val="-13"/>
          <w:sz w:val="20"/>
          <w:highlight w:val="yellow"/>
        </w:rPr>
        <w:t> </w:t>
      </w:r>
      <w:r>
        <w:rPr>
          <w:sz w:val="20"/>
          <w:highlight w:val="yellow"/>
        </w:rPr>
        <w:t>of</w:t>
      </w:r>
      <w:r>
        <w:rPr>
          <w:spacing w:val="-12"/>
          <w:sz w:val="20"/>
          <w:highlight w:val="yellow"/>
        </w:rPr>
        <w:t> </w:t>
      </w:r>
      <w:r>
        <w:rPr>
          <w:sz w:val="20"/>
          <w:highlight w:val="yellow"/>
        </w:rPr>
        <w:t>conflicts</w:t>
      </w:r>
      <w:r>
        <w:rPr>
          <w:spacing w:val="-13"/>
          <w:sz w:val="20"/>
          <w:highlight w:val="yellow"/>
        </w:rPr>
        <w:t> </w:t>
      </w:r>
      <w:r>
        <w:rPr>
          <w:sz w:val="20"/>
          <w:highlight w:val="yellow"/>
        </w:rPr>
        <w:t>of</w:t>
      </w:r>
      <w:r>
        <w:rPr>
          <w:spacing w:val="-12"/>
          <w:sz w:val="20"/>
          <w:highlight w:val="yellow"/>
        </w:rPr>
        <w:t> </w:t>
      </w:r>
      <w:r>
        <w:rPr>
          <w:sz w:val="20"/>
          <w:highlight w:val="yellow"/>
        </w:rPr>
        <w:t>laws.</w:t>
      </w:r>
      <w:r>
        <w:rPr>
          <w:b/>
          <w:color w:val="FF0000"/>
          <w:sz w:val="24"/>
        </w:rPr>
        <w:t xml:space="preserve"> (19)</w:t>
      </w:r>
    </w:p>
    <w:p>
      <w:pPr>
        <w:pStyle w:val="BodyText"/>
        <w:spacing w:before="5"/>
        <w:rPr>
          <w:sz w:val="17"/>
        </w:rPr>
      </w:pPr>
    </w:p>
    <w:p>
      <w:pPr>
        <w:pStyle w:val="ListParagraph"/>
        <w:numPr>
          <w:ilvl w:val="0"/>
          <w:numId w:val="2"/>
        </w:numPr>
        <w:tabs>
          <w:tab w:pos="1716" w:val="left" w:leader="none"/>
          <w:tab w:pos="1717" w:val="left" w:leader="none"/>
        </w:tabs>
        <w:spacing w:line="264" w:lineRule="auto" w:before="1" w:after="0"/>
        <w:ind w:left="100" w:right="391" w:firstLine="757"/>
        <w:jc w:val="left"/>
        <w:rPr>
          <w:sz w:val="20"/>
        </w:rPr>
      </w:pPr>
      <w:r>
        <w:rPr>
          <w:spacing w:val="-4"/>
          <w:sz w:val="20"/>
          <w:highlight w:val="yellow"/>
          <w:u w:val="single"/>
        </w:rPr>
        <w:t>Counterpart</w:t>
      </w:r>
      <w:r>
        <w:rPr>
          <w:spacing w:val="-11"/>
          <w:sz w:val="20"/>
          <w:highlight w:val="yellow"/>
          <w:u w:val="single"/>
        </w:rPr>
        <w:t> </w:t>
      </w:r>
      <w:r>
        <w:rPr>
          <w:spacing w:val="-4"/>
          <w:sz w:val="20"/>
          <w:highlight w:val="yellow"/>
          <w:u w:val="single"/>
        </w:rPr>
        <w:t>Signatures</w:t>
      </w:r>
      <w:r>
        <w:rPr>
          <w:spacing w:val="-4"/>
          <w:sz w:val="20"/>
          <w:highlight w:val="yellow"/>
        </w:rPr>
        <w:t>.</w:t>
      </w:r>
      <w:r>
        <w:rPr>
          <w:spacing w:val="-11"/>
          <w:sz w:val="20"/>
          <w:highlight w:val="yellow"/>
        </w:rPr>
        <w:t> </w:t>
      </w:r>
      <w:r>
        <w:rPr>
          <w:spacing w:val="-4"/>
          <w:sz w:val="20"/>
          <w:highlight w:val="yellow"/>
        </w:rPr>
        <w:t>This</w:t>
      </w:r>
      <w:r>
        <w:rPr>
          <w:spacing w:val="-12"/>
          <w:sz w:val="20"/>
          <w:highlight w:val="yellow"/>
        </w:rPr>
        <w:t> </w:t>
      </w:r>
      <w:r>
        <w:rPr>
          <w:spacing w:val="-4"/>
          <w:sz w:val="20"/>
          <w:highlight w:val="yellow"/>
        </w:rPr>
        <w:t>Agreement</w:t>
      </w:r>
      <w:r>
        <w:rPr>
          <w:spacing w:val="-11"/>
          <w:sz w:val="20"/>
          <w:highlight w:val="yellow"/>
        </w:rPr>
        <w:t> </w:t>
      </w:r>
      <w:r>
        <w:rPr>
          <w:spacing w:val="-4"/>
          <w:sz w:val="20"/>
          <w:highlight w:val="yellow"/>
        </w:rPr>
        <w:t>may</w:t>
      </w:r>
      <w:r>
        <w:rPr>
          <w:spacing w:val="-12"/>
          <w:sz w:val="20"/>
          <w:highlight w:val="yellow"/>
        </w:rPr>
        <w:t> </w:t>
      </w:r>
      <w:r>
        <w:rPr>
          <w:spacing w:val="-4"/>
          <w:sz w:val="20"/>
          <w:highlight w:val="yellow"/>
        </w:rPr>
        <w:t>be</w:t>
      </w:r>
      <w:r>
        <w:rPr>
          <w:spacing w:val="-11"/>
          <w:sz w:val="20"/>
          <w:highlight w:val="yellow"/>
        </w:rPr>
        <w:t> </w:t>
      </w:r>
      <w:r>
        <w:rPr>
          <w:spacing w:val="-4"/>
          <w:sz w:val="20"/>
          <w:highlight w:val="yellow"/>
        </w:rPr>
        <w:t>signed</w:t>
      </w:r>
      <w:r>
        <w:rPr>
          <w:spacing w:val="-11"/>
          <w:sz w:val="20"/>
          <w:highlight w:val="yellow"/>
        </w:rPr>
        <w:t> </w:t>
      </w:r>
      <w:r>
        <w:rPr>
          <w:spacing w:val="-4"/>
          <w:sz w:val="20"/>
          <w:highlight w:val="yellow"/>
        </w:rPr>
        <w:t>in</w:t>
      </w:r>
      <w:r>
        <w:rPr>
          <w:spacing w:val="-12"/>
          <w:sz w:val="20"/>
          <w:highlight w:val="yellow"/>
        </w:rPr>
        <w:t> </w:t>
      </w:r>
      <w:r>
        <w:rPr>
          <w:spacing w:val="-4"/>
          <w:sz w:val="20"/>
          <w:highlight w:val="yellow"/>
        </w:rPr>
        <w:t>one</w:t>
      </w:r>
      <w:r>
        <w:rPr>
          <w:spacing w:val="-11"/>
          <w:sz w:val="20"/>
          <w:highlight w:val="yellow"/>
        </w:rPr>
        <w:t> </w:t>
      </w:r>
      <w:r>
        <w:rPr>
          <w:spacing w:val="-4"/>
          <w:sz w:val="20"/>
          <w:highlight w:val="yellow"/>
        </w:rPr>
        <w:t>or</w:t>
      </w:r>
      <w:r>
        <w:rPr>
          <w:spacing w:val="-11"/>
          <w:sz w:val="20"/>
          <w:highlight w:val="yellow"/>
        </w:rPr>
        <w:t> </w:t>
      </w:r>
      <w:r>
        <w:rPr>
          <w:spacing w:val="-4"/>
          <w:sz w:val="20"/>
          <w:highlight w:val="yellow"/>
        </w:rPr>
        <w:t>more</w:t>
      </w:r>
      <w:r>
        <w:rPr>
          <w:spacing w:val="-12"/>
          <w:sz w:val="20"/>
          <w:highlight w:val="yellow"/>
        </w:rPr>
        <w:t> </w:t>
      </w:r>
      <w:r>
        <w:rPr>
          <w:spacing w:val="-4"/>
          <w:sz w:val="20"/>
          <w:highlight w:val="yellow"/>
        </w:rPr>
        <w:t>counterparts,</w:t>
      </w:r>
      <w:r>
        <w:rPr>
          <w:spacing w:val="-12"/>
          <w:sz w:val="20"/>
          <w:highlight w:val="yellow"/>
        </w:rPr>
        <w:t> </w:t>
      </w:r>
      <w:r>
        <w:rPr>
          <w:spacing w:val="-4"/>
          <w:sz w:val="20"/>
          <w:highlight w:val="yellow"/>
        </w:rPr>
        <w:t>each</w:t>
      </w:r>
      <w:r>
        <w:rPr>
          <w:spacing w:val="-12"/>
          <w:sz w:val="20"/>
          <w:highlight w:val="yellow"/>
        </w:rPr>
        <w:t> </w:t>
      </w:r>
      <w:r>
        <w:rPr>
          <w:spacing w:val="-4"/>
          <w:sz w:val="20"/>
          <w:highlight w:val="yellow"/>
        </w:rPr>
        <w:t>of</w:t>
      </w:r>
      <w:r>
        <w:rPr>
          <w:spacing w:val="-11"/>
          <w:sz w:val="20"/>
          <w:highlight w:val="yellow"/>
        </w:rPr>
        <w:t> </w:t>
      </w:r>
      <w:r>
        <w:rPr>
          <w:spacing w:val="-4"/>
          <w:sz w:val="20"/>
          <w:highlight w:val="yellow"/>
        </w:rPr>
        <w:t>which</w:t>
      </w:r>
      <w:r>
        <w:rPr>
          <w:spacing w:val="-11"/>
          <w:sz w:val="20"/>
          <w:highlight w:val="yellow"/>
        </w:rPr>
        <w:t> </w:t>
      </w:r>
      <w:r>
        <w:rPr>
          <w:spacing w:val="-4"/>
          <w:sz w:val="20"/>
          <w:highlight w:val="yellow"/>
        </w:rPr>
        <w:t>will</w:t>
      </w:r>
      <w:r>
        <w:rPr>
          <w:spacing w:val="-11"/>
          <w:sz w:val="20"/>
          <w:highlight w:val="yellow"/>
        </w:rPr>
        <w:t> </w:t>
      </w:r>
      <w:r>
        <w:rPr>
          <w:spacing w:val="-4"/>
          <w:sz w:val="20"/>
          <w:highlight w:val="yellow"/>
        </w:rPr>
        <w:t>be </w:t>
      </w:r>
      <w:r>
        <w:rPr>
          <w:sz w:val="20"/>
          <w:highlight w:val="yellow"/>
        </w:rPr>
        <w:t>deemed</w:t>
      </w:r>
      <w:r>
        <w:rPr>
          <w:spacing w:val="-3"/>
          <w:sz w:val="20"/>
          <w:highlight w:val="yellow"/>
        </w:rPr>
        <w:t> </w:t>
      </w:r>
      <w:r>
        <w:rPr>
          <w:sz w:val="20"/>
          <w:highlight w:val="yellow"/>
        </w:rPr>
        <w:t>a</w:t>
      </w:r>
      <w:r>
        <w:rPr>
          <w:spacing w:val="-5"/>
          <w:sz w:val="20"/>
          <w:highlight w:val="yellow"/>
        </w:rPr>
        <w:t> </w:t>
      </w:r>
      <w:r>
        <w:rPr>
          <w:sz w:val="20"/>
          <w:highlight w:val="yellow"/>
        </w:rPr>
        <w:t>duplicate</w:t>
      </w:r>
      <w:r>
        <w:rPr>
          <w:spacing w:val="-3"/>
          <w:sz w:val="20"/>
          <w:highlight w:val="yellow"/>
        </w:rPr>
        <w:t> </w:t>
      </w:r>
      <w:r>
        <w:rPr>
          <w:sz w:val="20"/>
          <w:highlight w:val="yellow"/>
        </w:rPr>
        <w:t>original.</w:t>
      </w:r>
      <w:r>
        <w:rPr>
          <w:b/>
          <w:color w:val="FF0000"/>
          <w:sz w:val="24"/>
        </w:rPr>
        <w:t xml:space="preserve"> (20)</w:t>
      </w:r>
    </w:p>
    <w:p>
      <w:pPr>
        <w:pStyle w:val="BodyText"/>
        <w:spacing w:before="5"/>
        <w:rPr>
          <w:sz w:val="17"/>
        </w:rPr>
      </w:pPr>
    </w:p>
    <w:p>
      <w:pPr>
        <w:pStyle w:val="BodyText"/>
        <w:ind w:left="2473" w:right="2512"/>
        <w:jc w:val="center"/>
      </w:pPr>
      <w:r>
        <w:rPr/>
        <w:t>-</w:t>
      </w:r>
      <w:r>
        <w:rPr>
          <w:spacing w:val="8"/>
        </w:rPr>
        <w:t> </w:t>
      </w:r>
      <w:r>
        <w:rPr/>
        <w:t>4</w:t>
      </w:r>
      <w:r>
        <w:rPr>
          <w:spacing w:val="9"/>
        </w:rPr>
        <w:t> </w:t>
      </w:r>
      <w:r>
        <w:rPr>
          <w:spacing w:val="-10"/>
        </w:rPr>
        <w:t>-</w:t>
      </w:r>
    </w:p>
    <w:p>
      <w:pPr>
        <w:pStyle w:val="BodyText"/>
        <w:spacing w:before="5"/>
        <w:rPr>
          <w:sz w:val="8"/>
        </w:rPr>
      </w:pPr>
      <w:r>
        <w:rPr/>
        <w:pict>
          <v:group style="position:absolute;margin-left:50.049999pt;margin-top:6.049609pt;width:496.2pt;height:1.3pt;mso-position-horizontal-relative:page;mso-position-vertical-relative:paragraph;z-index:-15727104;mso-wrap-distance-left:0;mso-wrap-distance-right:0" id="docshapegroup17" coordorigin="1001,121" coordsize="9924,26">
            <v:rect style="position:absolute;left:1001;top:121;width:9924;height:13" id="docshape18" filled="true" fillcolor="#999999" stroked="false">
              <v:fill type="solid"/>
            </v:rect>
            <v:rect style="position:absolute;left:1001;top:133;width:9924;height:13" id="docshape19" filled="true" fillcolor="#ededed" stroked="false">
              <v:fill type="solid"/>
            </v:rect>
            <v:shape style="position:absolute;left:1001;top:121;width:13;height:26" id="docshape20" coordorigin="1001,121" coordsize="13,26" path="m1014,121l1001,121,1001,146,1014,134,1014,121xe" filled="true" fillcolor="#999999" stroked="false">
              <v:path arrowok="t"/>
              <v:fill type="solid"/>
            </v:shape>
            <v:shape style="position:absolute;left:10911;top:121;width:13;height:26" id="docshape21" coordorigin="10912,121" coordsize="13,26" path="m10924,121l10912,134,10912,146,10924,146,10924,121xe" filled="true" fillcolor="#ededed" stroked="false">
              <v:path arrowok="t"/>
              <v:fill type="solid"/>
            </v:shape>
            <w10:wrap type="topAndBottom"/>
          </v:group>
        </w:pict>
      </w:r>
    </w:p>
    <w:p>
      <w:pPr>
        <w:spacing w:after="0"/>
        <w:rPr>
          <w:sz w:val="8"/>
        </w:rPr>
        <w:sectPr>
          <w:pgSz w:w="11900" w:h="16840"/>
          <w:pgMar w:header="0" w:footer="693" w:top="940" w:bottom="880" w:left="900" w:right="860"/>
        </w:sectPr>
      </w:pPr>
    </w:p>
    <w:p>
      <w:pPr>
        <w:pStyle w:val="ListParagraph"/>
        <w:numPr>
          <w:ilvl w:val="0"/>
          <w:numId w:val="2"/>
        </w:numPr>
        <w:tabs>
          <w:tab w:pos="1716" w:val="left" w:leader="none"/>
          <w:tab w:pos="1717" w:val="left" w:leader="none"/>
        </w:tabs>
        <w:spacing w:line="264" w:lineRule="auto" w:before="63" w:after="0"/>
        <w:ind w:left="100" w:right="232" w:firstLine="757"/>
        <w:jc w:val="left"/>
        <w:rPr>
          <w:sz w:val="20"/>
        </w:rPr>
      </w:pPr>
      <w:r>
        <w:rPr>
          <w:spacing w:val="-4"/>
          <w:sz w:val="20"/>
          <w:highlight w:val="yellow"/>
          <w:u w:val="single"/>
        </w:rPr>
        <w:t>Notices</w:t>
      </w:r>
      <w:r>
        <w:rPr>
          <w:spacing w:val="-4"/>
          <w:sz w:val="20"/>
          <w:highlight w:val="yellow"/>
        </w:rPr>
        <w:t>.</w:t>
      </w:r>
      <w:r>
        <w:rPr>
          <w:sz w:val="20"/>
          <w:highlight w:val="yellow"/>
        </w:rPr>
        <w:t> </w:t>
      </w:r>
      <w:r>
        <w:rPr>
          <w:spacing w:val="-4"/>
          <w:sz w:val="20"/>
          <w:highlight w:val="yellow"/>
        </w:rPr>
        <w:t>Any</w:t>
      </w:r>
      <w:r>
        <w:rPr>
          <w:spacing w:val="-12"/>
          <w:sz w:val="20"/>
          <w:highlight w:val="yellow"/>
        </w:rPr>
        <w:t> </w:t>
      </w:r>
      <w:r>
        <w:rPr>
          <w:spacing w:val="-4"/>
          <w:sz w:val="20"/>
          <w:highlight w:val="yellow"/>
        </w:rPr>
        <w:t>notice</w:t>
      </w:r>
      <w:r>
        <w:rPr>
          <w:spacing w:val="-12"/>
          <w:sz w:val="20"/>
          <w:highlight w:val="yellow"/>
        </w:rPr>
        <w:t> </w:t>
      </w:r>
      <w:r>
        <w:rPr>
          <w:spacing w:val="-4"/>
          <w:sz w:val="20"/>
          <w:highlight w:val="yellow"/>
        </w:rPr>
        <w:t>pursuant</w:t>
      </w:r>
      <w:r>
        <w:rPr>
          <w:spacing w:val="-12"/>
          <w:sz w:val="20"/>
          <w:highlight w:val="yellow"/>
        </w:rPr>
        <w:t> </w:t>
      </w:r>
      <w:r>
        <w:rPr>
          <w:spacing w:val="-4"/>
          <w:sz w:val="20"/>
          <w:highlight w:val="yellow"/>
        </w:rPr>
        <w:t>to</w:t>
      </w:r>
      <w:r>
        <w:rPr>
          <w:spacing w:val="-12"/>
          <w:sz w:val="20"/>
          <w:highlight w:val="yellow"/>
        </w:rPr>
        <w:t> </w:t>
      </w:r>
      <w:r>
        <w:rPr>
          <w:spacing w:val="-4"/>
          <w:sz w:val="20"/>
          <w:highlight w:val="yellow"/>
        </w:rPr>
        <w:t>this</w:t>
      </w:r>
      <w:r>
        <w:rPr>
          <w:spacing w:val="-12"/>
          <w:sz w:val="20"/>
          <w:highlight w:val="yellow"/>
        </w:rPr>
        <w:t> </w:t>
      </w:r>
      <w:r>
        <w:rPr>
          <w:spacing w:val="-4"/>
          <w:sz w:val="20"/>
          <w:highlight w:val="yellow"/>
        </w:rPr>
        <w:t>Agreement</w:t>
      </w:r>
      <w:r>
        <w:rPr>
          <w:spacing w:val="-12"/>
          <w:sz w:val="20"/>
          <w:highlight w:val="yellow"/>
        </w:rPr>
        <w:t> </w:t>
      </w:r>
      <w:r>
        <w:rPr>
          <w:spacing w:val="-4"/>
          <w:sz w:val="20"/>
          <w:highlight w:val="yellow"/>
        </w:rPr>
        <w:t>shall</w:t>
      </w:r>
      <w:r>
        <w:rPr>
          <w:spacing w:val="-12"/>
          <w:sz w:val="20"/>
          <w:highlight w:val="yellow"/>
        </w:rPr>
        <w:t> </w:t>
      </w:r>
      <w:r>
        <w:rPr>
          <w:spacing w:val="-4"/>
          <w:sz w:val="20"/>
          <w:highlight w:val="yellow"/>
        </w:rPr>
        <w:t>be</w:t>
      </w:r>
      <w:r>
        <w:rPr>
          <w:spacing w:val="-12"/>
          <w:sz w:val="20"/>
          <w:highlight w:val="yellow"/>
        </w:rPr>
        <w:t> </w:t>
      </w:r>
      <w:r>
        <w:rPr>
          <w:spacing w:val="-4"/>
          <w:sz w:val="20"/>
          <w:highlight w:val="yellow"/>
        </w:rPr>
        <w:t>in</w:t>
      </w:r>
      <w:r>
        <w:rPr>
          <w:spacing w:val="-12"/>
          <w:sz w:val="20"/>
          <w:highlight w:val="yellow"/>
        </w:rPr>
        <w:t> </w:t>
      </w:r>
      <w:r>
        <w:rPr>
          <w:spacing w:val="-4"/>
          <w:sz w:val="20"/>
          <w:highlight w:val="yellow"/>
        </w:rPr>
        <w:t>writing</w:t>
      </w:r>
      <w:r>
        <w:rPr>
          <w:spacing w:val="-12"/>
          <w:sz w:val="20"/>
          <w:highlight w:val="yellow"/>
        </w:rPr>
        <w:t> </w:t>
      </w:r>
      <w:r>
        <w:rPr>
          <w:spacing w:val="-4"/>
          <w:sz w:val="20"/>
          <w:highlight w:val="yellow"/>
        </w:rPr>
        <w:t>and</w:t>
      </w:r>
      <w:r>
        <w:rPr>
          <w:spacing w:val="-12"/>
          <w:sz w:val="20"/>
          <w:highlight w:val="yellow"/>
        </w:rPr>
        <w:t> </w:t>
      </w:r>
      <w:r>
        <w:rPr>
          <w:spacing w:val="-4"/>
          <w:sz w:val="20"/>
          <w:highlight w:val="yellow"/>
        </w:rPr>
        <w:t>shall</w:t>
      </w:r>
      <w:r>
        <w:rPr>
          <w:spacing w:val="-12"/>
          <w:sz w:val="20"/>
          <w:highlight w:val="yellow"/>
        </w:rPr>
        <w:t> </w:t>
      </w:r>
      <w:r>
        <w:rPr>
          <w:spacing w:val="-4"/>
          <w:sz w:val="20"/>
          <w:highlight w:val="yellow"/>
        </w:rPr>
        <w:t>be</w:t>
      </w:r>
      <w:r>
        <w:rPr>
          <w:spacing w:val="-12"/>
          <w:sz w:val="20"/>
          <w:highlight w:val="yellow"/>
        </w:rPr>
        <w:t> </w:t>
      </w:r>
      <w:r>
        <w:rPr>
          <w:spacing w:val="-4"/>
          <w:sz w:val="20"/>
          <w:highlight w:val="yellow"/>
        </w:rPr>
        <w:t>deemed</w:t>
      </w:r>
      <w:r>
        <w:rPr>
          <w:spacing w:val="-12"/>
          <w:sz w:val="20"/>
          <w:highlight w:val="yellow"/>
        </w:rPr>
        <w:t> </w:t>
      </w:r>
      <w:r>
        <w:rPr>
          <w:spacing w:val="-4"/>
          <w:sz w:val="20"/>
          <w:highlight w:val="yellow"/>
        </w:rPr>
        <w:t>delivered</w:t>
      </w:r>
      <w:r>
        <w:rPr>
          <w:spacing w:val="-12"/>
          <w:sz w:val="20"/>
          <w:highlight w:val="yellow"/>
        </w:rPr>
        <w:t> </w:t>
      </w:r>
      <w:r>
        <w:rPr>
          <w:spacing w:val="-4"/>
          <w:sz w:val="20"/>
          <w:highlight w:val="yellow"/>
        </w:rPr>
        <w:t>on</w:t>
      </w:r>
      <w:r>
        <w:rPr>
          <w:spacing w:val="-12"/>
          <w:sz w:val="20"/>
          <w:highlight w:val="yellow"/>
        </w:rPr>
        <w:t> </w:t>
      </w:r>
      <w:r>
        <w:rPr>
          <w:spacing w:val="-4"/>
          <w:sz w:val="20"/>
          <w:highlight w:val="yellow"/>
        </w:rPr>
        <w:t>the</w:t>
      </w:r>
      <w:r>
        <w:rPr>
          <w:spacing w:val="-12"/>
          <w:sz w:val="20"/>
          <w:highlight w:val="yellow"/>
        </w:rPr>
        <w:t> </w:t>
      </w:r>
      <w:r>
        <w:rPr>
          <w:spacing w:val="-4"/>
          <w:sz w:val="20"/>
          <w:highlight w:val="yellow"/>
        </w:rPr>
        <w:t>date of</w:t>
      </w:r>
      <w:r>
        <w:rPr>
          <w:spacing w:val="-5"/>
          <w:sz w:val="20"/>
          <w:highlight w:val="yellow"/>
        </w:rPr>
        <w:t> </w:t>
      </w:r>
      <w:r>
        <w:rPr>
          <w:spacing w:val="-4"/>
          <w:sz w:val="20"/>
          <w:highlight w:val="yellow"/>
        </w:rPr>
        <w:t>personal</w:t>
      </w:r>
      <w:r>
        <w:rPr>
          <w:spacing w:val="-5"/>
          <w:sz w:val="20"/>
          <w:highlight w:val="yellow"/>
        </w:rPr>
        <w:t> </w:t>
      </w:r>
      <w:r>
        <w:rPr>
          <w:spacing w:val="-4"/>
          <w:sz w:val="20"/>
          <w:highlight w:val="yellow"/>
        </w:rPr>
        <w:t>delivery</w:t>
      </w:r>
      <w:r>
        <w:rPr>
          <w:spacing w:val="-5"/>
          <w:sz w:val="20"/>
          <w:highlight w:val="yellow"/>
        </w:rPr>
        <w:t> </w:t>
      </w:r>
      <w:r>
        <w:rPr>
          <w:spacing w:val="-4"/>
          <w:sz w:val="20"/>
          <w:highlight w:val="yellow"/>
        </w:rPr>
        <w:t>or</w:t>
      </w:r>
      <w:r>
        <w:rPr>
          <w:spacing w:val="-5"/>
          <w:sz w:val="20"/>
          <w:highlight w:val="yellow"/>
        </w:rPr>
        <w:t> </w:t>
      </w:r>
      <w:r>
        <w:rPr>
          <w:spacing w:val="-4"/>
          <w:sz w:val="20"/>
          <w:highlight w:val="yellow"/>
        </w:rPr>
        <w:t>confirmed</w:t>
      </w:r>
      <w:r>
        <w:rPr>
          <w:spacing w:val="-6"/>
          <w:sz w:val="20"/>
          <w:highlight w:val="yellow"/>
        </w:rPr>
        <w:t> </w:t>
      </w:r>
      <w:r>
        <w:rPr>
          <w:spacing w:val="-4"/>
          <w:sz w:val="20"/>
          <w:highlight w:val="yellow"/>
        </w:rPr>
        <w:t>delivery</w:t>
      </w:r>
      <w:r>
        <w:rPr>
          <w:spacing w:val="-5"/>
          <w:sz w:val="20"/>
          <w:highlight w:val="yellow"/>
        </w:rPr>
        <w:t> </w:t>
      </w:r>
      <w:r>
        <w:rPr>
          <w:spacing w:val="-4"/>
          <w:sz w:val="20"/>
          <w:highlight w:val="yellow"/>
        </w:rPr>
        <w:t>by</w:t>
      </w:r>
      <w:r>
        <w:rPr>
          <w:spacing w:val="-5"/>
          <w:sz w:val="20"/>
          <w:highlight w:val="yellow"/>
        </w:rPr>
        <w:t> </w:t>
      </w:r>
      <w:r>
        <w:rPr>
          <w:spacing w:val="-4"/>
          <w:sz w:val="20"/>
          <w:highlight w:val="yellow"/>
        </w:rPr>
        <w:t>a</w:t>
      </w:r>
      <w:r>
        <w:rPr>
          <w:spacing w:val="-6"/>
          <w:sz w:val="20"/>
          <w:highlight w:val="yellow"/>
        </w:rPr>
        <w:t> </w:t>
      </w:r>
      <w:r>
        <w:rPr>
          <w:spacing w:val="-4"/>
          <w:sz w:val="20"/>
          <w:highlight w:val="yellow"/>
        </w:rPr>
        <w:t>nationally-recognized</w:t>
      </w:r>
      <w:r>
        <w:rPr>
          <w:spacing w:val="-5"/>
          <w:sz w:val="20"/>
          <w:highlight w:val="yellow"/>
        </w:rPr>
        <w:t> </w:t>
      </w:r>
      <w:r>
        <w:rPr>
          <w:spacing w:val="-4"/>
          <w:sz w:val="20"/>
          <w:highlight w:val="yellow"/>
        </w:rPr>
        <w:t>overnight</w:t>
      </w:r>
      <w:r>
        <w:rPr>
          <w:spacing w:val="-5"/>
          <w:sz w:val="20"/>
          <w:highlight w:val="yellow"/>
        </w:rPr>
        <w:t> </w:t>
      </w:r>
      <w:r>
        <w:rPr>
          <w:spacing w:val="-4"/>
          <w:sz w:val="20"/>
          <w:highlight w:val="yellow"/>
        </w:rPr>
        <w:t>courier</w:t>
      </w:r>
      <w:r>
        <w:rPr>
          <w:spacing w:val="-6"/>
          <w:sz w:val="20"/>
          <w:highlight w:val="yellow"/>
        </w:rPr>
        <w:t> </w:t>
      </w:r>
      <w:r>
        <w:rPr>
          <w:spacing w:val="-4"/>
          <w:sz w:val="20"/>
          <w:highlight w:val="yellow"/>
        </w:rPr>
        <w:t>service,</w:t>
      </w:r>
      <w:r>
        <w:rPr>
          <w:spacing w:val="-6"/>
          <w:sz w:val="20"/>
          <w:highlight w:val="yellow"/>
        </w:rPr>
        <w:t> </w:t>
      </w:r>
      <w:r>
        <w:rPr>
          <w:spacing w:val="-4"/>
          <w:sz w:val="20"/>
          <w:highlight w:val="yellow"/>
        </w:rPr>
        <w:t>or</w:t>
      </w:r>
      <w:r>
        <w:rPr>
          <w:spacing w:val="-5"/>
          <w:sz w:val="20"/>
          <w:highlight w:val="yellow"/>
        </w:rPr>
        <w:t> </w:t>
      </w:r>
      <w:r>
        <w:rPr>
          <w:spacing w:val="-4"/>
          <w:sz w:val="20"/>
          <w:highlight w:val="yellow"/>
        </w:rPr>
        <w:t>on</w:t>
      </w:r>
      <w:r>
        <w:rPr>
          <w:spacing w:val="-5"/>
          <w:sz w:val="20"/>
          <w:highlight w:val="yellow"/>
        </w:rPr>
        <w:t> </w:t>
      </w:r>
      <w:r>
        <w:rPr>
          <w:spacing w:val="-4"/>
          <w:sz w:val="20"/>
          <w:highlight w:val="yellow"/>
        </w:rPr>
        <w:t>the</w:t>
      </w:r>
      <w:r>
        <w:rPr>
          <w:spacing w:val="-6"/>
          <w:sz w:val="20"/>
          <w:highlight w:val="yellow"/>
        </w:rPr>
        <w:t> </w:t>
      </w:r>
      <w:r>
        <w:rPr>
          <w:spacing w:val="-4"/>
          <w:sz w:val="20"/>
          <w:highlight w:val="yellow"/>
        </w:rPr>
        <w:t>third</w:t>
      </w:r>
      <w:r>
        <w:rPr>
          <w:spacing w:val="-6"/>
          <w:sz w:val="20"/>
          <w:highlight w:val="yellow"/>
        </w:rPr>
        <w:t> </w:t>
      </w:r>
      <w:r>
        <w:rPr>
          <w:spacing w:val="-4"/>
          <w:sz w:val="20"/>
          <w:highlight w:val="yellow"/>
        </w:rPr>
        <w:t>day</w:t>
      </w:r>
      <w:r>
        <w:rPr>
          <w:spacing w:val="-5"/>
          <w:sz w:val="20"/>
          <w:highlight w:val="yellow"/>
        </w:rPr>
        <w:t> </w:t>
      </w:r>
      <w:r>
        <w:rPr>
          <w:spacing w:val="-4"/>
          <w:sz w:val="20"/>
          <w:highlight w:val="yellow"/>
        </w:rPr>
        <w:t>after</w:t>
      </w:r>
      <w:r>
        <w:rPr>
          <w:spacing w:val="-6"/>
          <w:sz w:val="20"/>
          <w:highlight w:val="yellow"/>
        </w:rPr>
        <w:t> </w:t>
      </w:r>
      <w:r>
        <w:rPr>
          <w:spacing w:val="-4"/>
          <w:sz w:val="20"/>
          <w:highlight w:val="yellow"/>
        </w:rPr>
        <w:t>prepaid </w:t>
      </w:r>
      <w:r>
        <w:rPr>
          <w:spacing w:val="-2"/>
          <w:sz w:val="20"/>
          <w:highlight w:val="yellow"/>
        </w:rPr>
        <w:t>mailing</w:t>
      </w:r>
      <w:r>
        <w:rPr>
          <w:spacing w:val="-11"/>
          <w:sz w:val="20"/>
          <w:highlight w:val="yellow"/>
        </w:rPr>
        <w:t> </w:t>
      </w:r>
      <w:r>
        <w:rPr>
          <w:spacing w:val="-2"/>
          <w:sz w:val="20"/>
          <w:highlight w:val="yellow"/>
        </w:rPr>
        <w:t>by</w:t>
      </w:r>
      <w:r>
        <w:rPr>
          <w:spacing w:val="-10"/>
          <w:sz w:val="20"/>
          <w:highlight w:val="yellow"/>
        </w:rPr>
        <w:t> </w:t>
      </w:r>
      <w:r>
        <w:rPr>
          <w:spacing w:val="-2"/>
          <w:sz w:val="20"/>
          <w:highlight w:val="yellow"/>
        </w:rPr>
        <w:t>certified</w:t>
      </w:r>
      <w:r>
        <w:rPr>
          <w:spacing w:val="-11"/>
          <w:sz w:val="20"/>
          <w:highlight w:val="yellow"/>
        </w:rPr>
        <w:t> </w:t>
      </w:r>
      <w:r>
        <w:rPr>
          <w:spacing w:val="-2"/>
          <w:sz w:val="20"/>
          <w:highlight w:val="yellow"/>
        </w:rPr>
        <w:t>U.S.</w:t>
      </w:r>
      <w:r>
        <w:rPr>
          <w:spacing w:val="-10"/>
          <w:sz w:val="20"/>
          <w:highlight w:val="yellow"/>
        </w:rPr>
        <w:t> </w:t>
      </w:r>
      <w:r>
        <w:rPr>
          <w:spacing w:val="-2"/>
          <w:sz w:val="20"/>
          <w:highlight w:val="yellow"/>
        </w:rPr>
        <w:t>mail,</w:t>
      </w:r>
      <w:r>
        <w:rPr>
          <w:spacing w:val="-11"/>
          <w:sz w:val="20"/>
          <w:highlight w:val="yellow"/>
        </w:rPr>
        <w:t> </w:t>
      </w:r>
      <w:r>
        <w:rPr>
          <w:spacing w:val="-2"/>
          <w:sz w:val="20"/>
          <w:highlight w:val="yellow"/>
        </w:rPr>
        <w:t>return</w:t>
      </w:r>
      <w:r>
        <w:rPr>
          <w:spacing w:val="-10"/>
          <w:sz w:val="20"/>
          <w:highlight w:val="yellow"/>
        </w:rPr>
        <w:t> </w:t>
      </w:r>
      <w:r>
        <w:rPr>
          <w:spacing w:val="-2"/>
          <w:sz w:val="20"/>
          <w:highlight w:val="yellow"/>
        </w:rPr>
        <w:t>receipt</w:t>
      </w:r>
      <w:r>
        <w:rPr>
          <w:spacing w:val="-11"/>
          <w:sz w:val="20"/>
          <w:highlight w:val="yellow"/>
        </w:rPr>
        <w:t> </w:t>
      </w:r>
      <w:r>
        <w:rPr>
          <w:spacing w:val="-2"/>
          <w:sz w:val="20"/>
          <w:highlight w:val="yellow"/>
        </w:rPr>
        <w:t>requested,</w:t>
      </w:r>
      <w:r>
        <w:rPr>
          <w:spacing w:val="-10"/>
          <w:sz w:val="20"/>
          <w:highlight w:val="yellow"/>
        </w:rPr>
        <w:t> </w:t>
      </w:r>
      <w:r>
        <w:rPr>
          <w:spacing w:val="-2"/>
          <w:sz w:val="20"/>
          <w:highlight w:val="yellow"/>
        </w:rPr>
        <w:t>and</w:t>
      </w:r>
      <w:r>
        <w:rPr>
          <w:spacing w:val="-11"/>
          <w:sz w:val="20"/>
          <w:highlight w:val="yellow"/>
        </w:rPr>
        <w:t> </w:t>
      </w:r>
      <w:r>
        <w:rPr>
          <w:spacing w:val="-2"/>
          <w:sz w:val="20"/>
          <w:highlight w:val="yellow"/>
        </w:rPr>
        <w:t>shall</w:t>
      </w:r>
      <w:r>
        <w:rPr>
          <w:spacing w:val="-10"/>
          <w:sz w:val="20"/>
          <w:highlight w:val="yellow"/>
        </w:rPr>
        <w:t> </w:t>
      </w:r>
      <w:r>
        <w:rPr>
          <w:spacing w:val="-2"/>
          <w:sz w:val="20"/>
          <w:highlight w:val="yellow"/>
        </w:rPr>
        <w:t>be</w:t>
      </w:r>
      <w:r>
        <w:rPr>
          <w:spacing w:val="-11"/>
          <w:sz w:val="20"/>
          <w:highlight w:val="yellow"/>
        </w:rPr>
        <w:t> </w:t>
      </w:r>
      <w:r>
        <w:rPr>
          <w:spacing w:val="-2"/>
          <w:sz w:val="20"/>
          <w:highlight w:val="yellow"/>
        </w:rPr>
        <w:t>addressed</w:t>
      </w:r>
      <w:r>
        <w:rPr>
          <w:spacing w:val="-10"/>
          <w:sz w:val="20"/>
          <w:highlight w:val="yellow"/>
        </w:rPr>
        <w:t> </w:t>
      </w:r>
      <w:r>
        <w:rPr>
          <w:spacing w:val="-2"/>
          <w:sz w:val="20"/>
          <w:highlight w:val="yellow"/>
        </w:rPr>
        <w:t>as</w:t>
      </w:r>
      <w:r>
        <w:rPr>
          <w:spacing w:val="-11"/>
          <w:sz w:val="20"/>
          <w:highlight w:val="yellow"/>
        </w:rPr>
        <w:t> </w:t>
      </w:r>
      <w:r>
        <w:rPr>
          <w:spacing w:val="-2"/>
          <w:sz w:val="20"/>
          <w:highlight w:val="yellow"/>
        </w:rPr>
        <w:t>follows</w:t>
      </w:r>
      <w:r>
        <w:rPr>
          <w:spacing w:val="-10"/>
          <w:sz w:val="20"/>
          <w:highlight w:val="yellow"/>
        </w:rPr>
        <w:t> </w:t>
      </w:r>
      <w:r>
        <w:rPr>
          <w:spacing w:val="-2"/>
          <w:sz w:val="20"/>
          <w:highlight w:val="yellow"/>
        </w:rPr>
        <w:t>(or</w:t>
      </w:r>
      <w:r>
        <w:rPr>
          <w:spacing w:val="-11"/>
          <w:sz w:val="20"/>
          <w:highlight w:val="yellow"/>
        </w:rPr>
        <w:t> </w:t>
      </w:r>
      <w:r>
        <w:rPr>
          <w:spacing w:val="-2"/>
          <w:sz w:val="20"/>
          <w:highlight w:val="yellow"/>
        </w:rPr>
        <w:t>to</w:t>
      </w:r>
      <w:r>
        <w:rPr>
          <w:spacing w:val="-10"/>
          <w:sz w:val="20"/>
          <w:highlight w:val="yellow"/>
        </w:rPr>
        <w:t> </w:t>
      </w:r>
      <w:r>
        <w:rPr>
          <w:spacing w:val="-2"/>
          <w:sz w:val="20"/>
          <w:highlight w:val="yellow"/>
        </w:rPr>
        <w:t>such</w:t>
      </w:r>
      <w:r>
        <w:rPr>
          <w:spacing w:val="-11"/>
          <w:sz w:val="20"/>
          <w:highlight w:val="yellow"/>
        </w:rPr>
        <w:t> </w:t>
      </w:r>
      <w:r>
        <w:rPr>
          <w:spacing w:val="-2"/>
          <w:sz w:val="20"/>
          <w:highlight w:val="yellow"/>
        </w:rPr>
        <w:t>other</w:t>
      </w:r>
      <w:r>
        <w:rPr>
          <w:spacing w:val="-10"/>
          <w:sz w:val="20"/>
          <w:highlight w:val="yellow"/>
        </w:rPr>
        <w:t> </w:t>
      </w:r>
      <w:r>
        <w:rPr>
          <w:spacing w:val="-2"/>
          <w:sz w:val="20"/>
          <w:highlight w:val="yellow"/>
        </w:rPr>
        <w:t>address</w:t>
      </w:r>
      <w:r>
        <w:rPr>
          <w:spacing w:val="-11"/>
          <w:sz w:val="20"/>
          <w:highlight w:val="yellow"/>
        </w:rPr>
        <w:t> </w:t>
      </w:r>
      <w:r>
        <w:rPr>
          <w:spacing w:val="-2"/>
          <w:sz w:val="20"/>
          <w:highlight w:val="yellow"/>
        </w:rPr>
        <w:t>as</w:t>
      </w:r>
      <w:r>
        <w:rPr>
          <w:spacing w:val="-10"/>
          <w:sz w:val="20"/>
          <w:highlight w:val="yellow"/>
        </w:rPr>
        <w:t> </w:t>
      </w:r>
      <w:r>
        <w:rPr>
          <w:spacing w:val="-2"/>
          <w:sz w:val="20"/>
          <w:highlight w:val="yellow"/>
        </w:rPr>
        <w:t>any</w:t>
      </w:r>
      <w:r>
        <w:rPr>
          <w:spacing w:val="-11"/>
          <w:sz w:val="20"/>
          <w:highlight w:val="yellow"/>
        </w:rPr>
        <w:t> </w:t>
      </w:r>
      <w:r>
        <w:rPr>
          <w:spacing w:val="-2"/>
          <w:sz w:val="20"/>
          <w:highlight w:val="yellow"/>
        </w:rPr>
        <w:t>party </w:t>
      </w:r>
      <w:r>
        <w:rPr>
          <w:sz w:val="20"/>
          <w:highlight w:val="yellow"/>
        </w:rPr>
        <w:t>may</w:t>
      </w:r>
      <w:r>
        <w:rPr>
          <w:spacing w:val="-8"/>
          <w:sz w:val="20"/>
          <w:highlight w:val="yellow"/>
        </w:rPr>
        <w:t> </w:t>
      </w:r>
      <w:r>
        <w:rPr>
          <w:sz w:val="20"/>
          <w:highlight w:val="yellow"/>
        </w:rPr>
        <w:t>request</w:t>
      </w:r>
      <w:r>
        <w:rPr>
          <w:spacing w:val="-7"/>
          <w:sz w:val="20"/>
          <w:highlight w:val="yellow"/>
        </w:rPr>
        <w:t> </w:t>
      </w:r>
      <w:r>
        <w:rPr>
          <w:sz w:val="20"/>
          <w:highlight w:val="yellow"/>
        </w:rPr>
        <w:t>by</w:t>
      </w:r>
      <w:r>
        <w:rPr>
          <w:spacing w:val="-7"/>
          <w:sz w:val="20"/>
          <w:highlight w:val="yellow"/>
        </w:rPr>
        <w:t> </w:t>
      </w:r>
      <w:r>
        <w:rPr>
          <w:sz w:val="20"/>
          <w:highlight w:val="yellow"/>
        </w:rPr>
        <w:t>written</w:t>
      </w:r>
      <w:r>
        <w:rPr>
          <w:spacing w:val="-7"/>
          <w:sz w:val="20"/>
          <w:highlight w:val="yellow"/>
        </w:rPr>
        <w:t> </w:t>
      </w:r>
      <w:r>
        <w:rPr>
          <w:sz w:val="20"/>
          <w:highlight w:val="yellow"/>
        </w:rPr>
        <w:t>notice):</w:t>
      </w:r>
      <w:r>
        <w:rPr>
          <w:b/>
          <w:color w:val="FF0000"/>
          <w:sz w:val="24"/>
        </w:rPr>
        <w:t xml:space="preserve"> (21)</w:t>
      </w:r>
    </w:p>
    <w:p>
      <w:pPr>
        <w:pStyle w:val="BodyText"/>
        <w:tabs>
          <w:tab w:pos="4267" w:val="left" w:leader="none"/>
        </w:tabs>
        <w:spacing w:line="228" w:lineRule="exact"/>
        <w:ind w:left="100"/>
      </w:pPr>
      <w:r>
        <w:rPr>
          <w:spacing w:val="-4"/>
        </w:rPr>
        <w:t>If</w:t>
      </w:r>
      <w:r>
        <w:rPr>
          <w:spacing w:val="-10"/>
        </w:rPr>
        <w:t> </w:t>
      </w:r>
      <w:r>
        <w:rPr>
          <w:spacing w:val="-4"/>
        </w:rPr>
        <w:t>to</w:t>
      </w:r>
      <w:r>
        <w:rPr>
          <w:spacing w:val="-12"/>
        </w:rPr>
        <w:t> </w:t>
      </w:r>
      <w:r>
        <w:rPr>
          <w:spacing w:val="-4"/>
        </w:rPr>
        <w:t>Licensee,</w:t>
      </w:r>
      <w:r>
        <w:rPr>
          <w:spacing w:val="-11"/>
        </w:rPr>
        <w:t> </w:t>
      </w:r>
      <w:r>
        <w:rPr>
          <w:spacing w:val="-4"/>
        </w:rPr>
        <w:t>then</w:t>
      </w:r>
      <w:r>
        <w:rPr>
          <w:spacing w:val="-11"/>
        </w:rPr>
        <w:t> </w:t>
      </w:r>
      <w:r>
        <w:rPr>
          <w:spacing w:val="-5"/>
        </w:rPr>
        <w:t>to:</w:t>
      </w:r>
      <w:r>
        <w:rPr/>
        <w:tab/>
      </w:r>
      <w:r>
        <w:rPr>
          <w:spacing w:val="-6"/>
        </w:rPr>
        <w:t>MediaCo</w:t>
      </w:r>
      <w:r>
        <w:rPr/>
        <w:t> </w:t>
      </w:r>
      <w:r>
        <w:rPr>
          <w:spacing w:val="-6"/>
        </w:rPr>
        <w:t>Holding</w:t>
      </w:r>
      <w:r>
        <w:rPr>
          <w:spacing w:val="2"/>
        </w:rPr>
        <w:t> </w:t>
      </w:r>
      <w:r>
        <w:rPr>
          <w:spacing w:val="-6"/>
        </w:rPr>
        <w:t>Inc.</w:t>
      </w:r>
    </w:p>
    <w:p>
      <w:pPr>
        <w:pStyle w:val="BodyText"/>
        <w:spacing w:line="264" w:lineRule="auto" w:before="23"/>
        <w:ind w:left="4267" w:right="3526"/>
      </w:pPr>
      <w:r>
        <w:rPr>
          <w:spacing w:val="-4"/>
        </w:rPr>
        <w:t>C/O</w:t>
      </w:r>
      <w:r>
        <w:rPr>
          <w:spacing w:val="-9"/>
        </w:rPr>
        <w:t> </w:t>
      </w:r>
      <w:r>
        <w:rPr>
          <w:spacing w:val="-4"/>
        </w:rPr>
        <w:t>SG</w:t>
      </w:r>
      <w:r>
        <w:rPr>
          <w:spacing w:val="-8"/>
        </w:rPr>
        <w:t> </w:t>
      </w:r>
      <w:r>
        <w:rPr>
          <w:spacing w:val="-4"/>
        </w:rPr>
        <w:t>Broadcasting</w:t>
      </w:r>
      <w:r>
        <w:rPr>
          <w:spacing w:val="-9"/>
        </w:rPr>
        <w:t> </w:t>
      </w:r>
      <w:r>
        <w:rPr>
          <w:spacing w:val="-4"/>
        </w:rPr>
        <w:t>LLC </w:t>
      </w:r>
      <w:r>
        <w:rPr/>
        <w:t>767 Fifth Ave, 12th Floor New York, NY </w:t>
      </w:r>
      <w:r>
        <w:rPr>
          <w:color w:val="212121"/>
        </w:rPr>
        <w:t>10153</w:t>
      </w:r>
    </w:p>
    <w:p>
      <w:pPr>
        <w:pStyle w:val="BodyText"/>
        <w:spacing w:line="264" w:lineRule="auto"/>
        <w:ind w:left="4267" w:right="2071"/>
      </w:pPr>
      <w:r>
        <w:rPr>
          <w:spacing w:val="-6"/>
        </w:rPr>
        <w:t>Attention:</w:t>
      </w:r>
      <w:r>
        <w:rPr>
          <w:spacing w:val="-14"/>
        </w:rPr>
        <w:t> </w:t>
      </w:r>
      <w:r>
        <w:rPr>
          <w:spacing w:val="-6"/>
        </w:rPr>
        <w:t>Gail</w:t>
      </w:r>
      <w:r>
        <w:rPr>
          <w:spacing w:val="-14"/>
        </w:rPr>
        <w:t> </w:t>
      </w:r>
      <w:r>
        <w:rPr>
          <w:spacing w:val="-6"/>
        </w:rPr>
        <w:t>Steiner,</w:t>
      </w:r>
      <w:r>
        <w:rPr>
          <w:spacing w:val="-14"/>
        </w:rPr>
        <w:t> </w:t>
      </w:r>
      <w:r>
        <w:rPr>
          <w:spacing w:val="-6"/>
        </w:rPr>
        <w:t>General</w:t>
      </w:r>
      <w:r>
        <w:rPr>
          <w:spacing w:val="-14"/>
        </w:rPr>
        <w:t> </w:t>
      </w:r>
      <w:r>
        <w:rPr>
          <w:spacing w:val="-6"/>
        </w:rPr>
        <w:t>Counsel </w:t>
      </w:r>
      <w:r>
        <w:rPr/>
        <w:t>Facsimile: (212) 257-4709</w:t>
      </w:r>
    </w:p>
    <w:p>
      <w:pPr>
        <w:pStyle w:val="BodyText"/>
        <w:tabs>
          <w:tab w:pos="4267" w:val="left" w:leader="none"/>
        </w:tabs>
        <w:spacing w:line="229" w:lineRule="exact"/>
        <w:ind w:left="100"/>
      </w:pPr>
      <w:r>
        <w:rPr>
          <w:spacing w:val="-6"/>
          <w:highlight w:val="yellow"/>
        </w:rPr>
        <w:t>with</w:t>
      </w:r>
      <w:r>
        <w:rPr>
          <w:spacing w:val="-9"/>
          <w:highlight w:val="yellow"/>
        </w:rPr>
        <w:t> </w:t>
      </w:r>
      <w:r>
        <w:rPr>
          <w:spacing w:val="-6"/>
          <w:highlight w:val="yellow"/>
        </w:rPr>
        <w:t>a</w:t>
      </w:r>
      <w:r>
        <w:rPr>
          <w:spacing w:val="-8"/>
          <w:highlight w:val="yellow"/>
        </w:rPr>
        <w:t> </w:t>
      </w:r>
      <w:r>
        <w:rPr>
          <w:spacing w:val="-6"/>
          <w:highlight w:val="yellow"/>
        </w:rPr>
        <w:t>copy</w:t>
      </w:r>
      <w:r>
        <w:rPr>
          <w:spacing w:val="-8"/>
          <w:highlight w:val="yellow"/>
        </w:rPr>
        <w:t> </w:t>
      </w:r>
      <w:r>
        <w:rPr>
          <w:spacing w:val="-6"/>
          <w:highlight w:val="yellow"/>
        </w:rPr>
        <w:t>(which</w:t>
      </w:r>
      <w:r>
        <w:rPr>
          <w:spacing w:val="-8"/>
          <w:highlight w:val="yellow"/>
        </w:rPr>
        <w:t> </w:t>
      </w:r>
      <w:r>
        <w:rPr>
          <w:spacing w:val="-6"/>
          <w:highlight w:val="yellow"/>
        </w:rPr>
        <w:t>shall</w:t>
      </w:r>
      <w:r>
        <w:rPr>
          <w:spacing w:val="-8"/>
          <w:highlight w:val="yellow"/>
        </w:rPr>
        <w:t> </w:t>
      </w:r>
      <w:r>
        <w:rPr>
          <w:spacing w:val="-6"/>
          <w:highlight w:val="yellow"/>
        </w:rPr>
        <w:t>not</w:t>
      </w:r>
      <w:r>
        <w:rPr>
          <w:highlight w:val="yellow"/>
        </w:rPr>
        <w:tab/>
      </w:r>
      <w:r>
        <w:rPr>
          <w:spacing w:val="-4"/>
          <w:highlight w:val="yellow"/>
        </w:rPr>
        <w:t>Morgan,</w:t>
      </w:r>
      <w:r>
        <w:rPr>
          <w:spacing w:val="-11"/>
          <w:highlight w:val="yellow"/>
        </w:rPr>
        <w:t> </w:t>
      </w:r>
      <w:r>
        <w:rPr>
          <w:spacing w:val="-4"/>
          <w:highlight w:val="yellow"/>
        </w:rPr>
        <w:t>Lewis</w:t>
      </w:r>
      <w:r>
        <w:rPr>
          <w:spacing w:val="-10"/>
          <w:highlight w:val="yellow"/>
        </w:rPr>
        <w:t> </w:t>
      </w:r>
      <w:r>
        <w:rPr>
          <w:spacing w:val="-4"/>
          <w:highlight w:val="yellow"/>
        </w:rPr>
        <w:t>&amp;</w:t>
      </w:r>
      <w:r>
        <w:rPr>
          <w:spacing w:val="-10"/>
          <w:highlight w:val="yellow"/>
        </w:rPr>
        <w:t> </w:t>
      </w:r>
      <w:r>
        <w:rPr>
          <w:spacing w:val="-4"/>
          <w:highlight w:val="yellow"/>
        </w:rPr>
        <w:t>Bockius</w:t>
      </w:r>
      <w:r>
        <w:rPr>
          <w:spacing w:val="-10"/>
          <w:highlight w:val="yellow"/>
        </w:rPr>
        <w:t> </w:t>
      </w:r>
      <w:r>
        <w:rPr>
          <w:spacing w:val="-5"/>
          <w:highlight w:val="yellow"/>
        </w:rPr>
        <w:t>LLP</w:t>
      </w:r>
      <w:r>
        <w:rPr>
          <w:b/>
          <w:color w:val="FF0000"/>
          <w:sz w:val="24"/>
        </w:rPr>
        <w:t xml:space="preserve"> (22)</w:t>
      </w:r>
    </w:p>
    <w:p>
      <w:pPr>
        <w:pStyle w:val="BodyText"/>
        <w:tabs>
          <w:tab w:pos="4267" w:val="left" w:leader="none"/>
        </w:tabs>
        <w:spacing w:line="264" w:lineRule="auto" w:before="21"/>
        <w:ind w:left="4267" w:right="3631" w:hanging="4167"/>
      </w:pPr>
      <w:r>
        <w:rPr/>
        <w:t>constitute notice) to:</w:t>
        <w:tab/>
        <w:t>1701 Market Street Philadelphia, PA 19103 </w:t>
      </w:r>
      <w:r>
        <w:rPr>
          <w:spacing w:val="-8"/>
        </w:rPr>
        <w:t>Attention:</w:t>
      </w:r>
      <w:r>
        <w:rPr>
          <w:spacing w:val="-18"/>
        </w:rPr>
        <w:t> </w:t>
      </w:r>
      <w:r>
        <w:rPr>
          <w:spacing w:val="-8"/>
        </w:rPr>
        <w:t>Justin</w:t>
      </w:r>
      <w:r>
        <w:rPr>
          <w:spacing w:val="-9"/>
        </w:rPr>
        <w:t> </w:t>
      </w:r>
      <w:r>
        <w:rPr>
          <w:color w:val="212121"/>
          <w:spacing w:val="-8"/>
        </w:rPr>
        <w:t>W.</w:t>
      </w:r>
      <w:r>
        <w:rPr>
          <w:color w:val="212121"/>
          <w:spacing w:val="-17"/>
        </w:rPr>
        <w:t> </w:t>
      </w:r>
      <w:r>
        <w:rPr>
          <w:color w:val="212121"/>
          <w:spacing w:val="-8"/>
        </w:rPr>
        <w:t>Chairman </w:t>
      </w:r>
      <w:r>
        <w:rPr/>
        <w:t>Facsimile: (215) 963-5001</w:t>
      </w:r>
    </w:p>
    <w:p>
      <w:pPr>
        <w:pStyle w:val="BodyText"/>
        <w:tabs>
          <w:tab w:pos="4267" w:val="left" w:leader="none"/>
        </w:tabs>
        <w:spacing w:line="228" w:lineRule="exact"/>
        <w:ind w:left="100"/>
      </w:pPr>
      <w:r>
        <w:rPr>
          <w:spacing w:val="-6"/>
        </w:rPr>
        <w:t>if</w:t>
      </w:r>
      <w:r>
        <w:rPr>
          <w:spacing w:val="-9"/>
        </w:rPr>
        <w:t> </w:t>
      </w:r>
      <w:r>
        <w:rPr>
          <w:spacing w:val="-6"/>
        </w:rPr>
        <w:t>to</w:t>
      </w:r>
      <w:r>
        <w:rPr>
          <w:spacing w:val="-9"/>
        </w:rPr>
        <w:t> </w:t>
      </w:r>
      <w:r>
        <w:rPr>
          <w:spacing w:val="-6"/>
        </w:rPr>
        <w:t>Programmer,</w:t>
      </w:r>
      <w:r>
        <w:rPr>
          <w:spacing w:val="-9"/>
        </w:rPr>
        <w:t> </w:t>
      </w:r>
      <w:r>
        <w:rPr>
          <w:spacing w:val="-6"/>
        </w:rPr>
        <w:t>then</w:t>
      </w:r>
      <w:r>
        <w:rPr>
          <w:spacing w:val="-9"/>
        </w:rPr>
        <w:t> </w:t>
      </w:r>
      <w:r>
        <w:rPr>
          <w:spacing w:val="-6"/>
        </w:rPr>
        <w:t>to:</w:t>
      </w:r>
      <w:r>
        <w:rPr/>
        <w:tab/>
      </w:r>
      <w:r>
        <w:rPr>
          <w:spacing w:val="-4"/>
        </w:rPr>
        <w:t>WBLS-WLIB</w:t>
      </w:r>
      <w:r>
        <w:rPr>
          <w:spacing w:val="-1"/>
        </w:rPr>
        <w:t> </w:t>
      </w:r>
      <w:r>
        <w:rPr>
          <w:spacing w:val="-5"/>
        </w:rPr>
        <w:t>LLC</w:t>
      </w:r>
    </w:p>
    <w:p>
      <w:pPr>
        <w:pStyle w:val="BodyText"/>
        <w:spacing w:line="264" w:lineRule="auto" w:before="22"/>
        <w:ind w:left="4267" w:right="2392"/>
      </w:pPr>
      <w:r>
        <w:rPr>
          <w:spacing w:val="-6"/>
        </w:rPr>
        <w:t>c/o EMMIS Communications Corporation </w:t>
      </w:r>
      <w:r>
        <w:rPr/>
        <w:t>One EMMIS Plaza</w:t>
      </w:r>
    </w:p>
    <w:p>
      <w:pPr>
        <w:pStyle w:val="BodyText"/>
        <w:spacing w:line="229" w:lineRule="exact"/>
        <w:ind w:left="4267"/>
      </w:pPr>
      <w:r>
        <w:rPr>
          <w:spacing w:val="-4"/>
        </w:rPr>
        <w:t>40</w:t>
      </w:r>
      <w:r>
        <w:rPr>
          <w:spacing w:val="-10"/>
        </w:rPr>
        <w:t> </w:t>
      </w:r>
      <w:r>
        <w:rPr>
          <w:spacing w:val="-4"/>
        </w:rPr>
        <w:t>Monument</w:t>
      </w:r>
      <w:r>
        <w:rPr>
          <w:spacing w:val="-10"/>
        </w:rPr>
        <w:t> </w:t>
      </w:r>
      <w:r>
        <w:rPr>
          <w:spacing w:val="-4"/>
        </w:rPr>
        <w:t>Circle,</w:t>
      </w:r>
      <w:r>
        <w:rPr>
          <w:spacing w:val="-10"/>
        </w:rPr>
        <w:t> </w:t>
      </w:r>
      <w:r>
        <w:rPr>
          <w:spacing w:val="-4"/>
        </w:rPr>
        <w:t>Suite</w:t>
      </w:r>
      <w:r>
        <w:rPr>
          <w:spacing w:val="-9"/>
        </w:rPr>
        <w:t> </w:t>
      </w:r>
      <w:r>
        <w:rPr>
          <w:spacing w:val="-5"/>
        </w:rPr>
        <w:t>700</w:t>
      </w:r>
    </w:p>
    <w:p>
      <w:pPr>
        <w:pStyle w:val="BodyText"/>
        <w:spacing w:before="23"/>
        <w:ind w:left="4267"/>
      </w:pPr>
      <w:r>
        <w:rPr>
          <w:spacing w:val="-4"/>
        </w:rPr>
        <w:t>Indianapolis,</w:t>
      </w:r>
      <w:r>
        <w:rPr>
          <w:spacing w:val="-5"/>
        </w:rPr>
        <w:t> </w:t>
      </w:r>
      <w:r>
        <w:rPr>
          <w:spacing w:val="-4"/>
        </w:rPr>
        <w:t>IN 46204</w:t>
      </w:r>
    </w:p>
    <w:p>
      <w:pPr>
        <w:pStyle w:val="BodyText"/>
        <w:spacing w:before="23"/>
        <w:ind w:left="4267"/>
      </w:pPr>
      <w:r>
        <w:rPr>
          <w:spacing w:val="-6"/>
        </w:rPr>
        <w:t>Attention:</w:t>
      </w:r>
      <w:r>
        <w:rPr>
          <w:spacing w:val="-7"/>
        </w:rPr>
        <w:t> </w:t>
      </w:r>
      <w:r>
        <w:rPr>
          <w:spacing w:val="-6"/>
        </w:rPr>
        <w:t>J. Scott Enright,</w:t>
      </w:r>
      <w:r>
        <w:rPr>
          <w:spacing w:val="-7"/>
        </w:rPr>
        <w:t> </w:t>
      </w:r>
      <w:r>
        <w:rPr>
          <w:spacing w:val="-6"/>
        </w:rPr>
        <w:t>General Counsel</w:t>
      </w:r>
    </w:p>
    <w:p>
      <w:pPr>
        <w:pStyle w:val="BodyText"/>
        <w:tabs>
          <w:tab w:pos="4267" w:val="left" w:leader="none"/>
        </w:tabs>
        <w:spacing w:before="22"/>
        <w:ind w:left="100"/>
      </w:pPr>
      <w:r>
        <w:rPr>
          <w:spacing w:val="-6"/>
          <w:highlight w:val="yellow"/>
        </w:rPr>
        <w:t>with</w:t>
      </w:r>
      <w:r>
        <w:rPr>
          <w:spacing w:val="-9"/>
          <w:highlight w:val="yellow"/>
        </w:rPr>
        <w:t> </w:t>
      </w:r>
      <w:r>
        <w:rPr>
          <w:spacing w:val="-6"/>
          <w:highlight w:val="yellow"/>
        </w:rPr>
        <w:t>a</w:t>
      </w:r>
      <w:r>
        <w:rPr>
          <w:spacing w:val="-8"/>
          <w:highlight w:val="yellow"/>
        </w:rPr>
        <w:t> </w:t>
      </w:r>
      <w:r>
        <w:rPr>
          <w:spacing w:val="-6"/>
          <w:highlight w:val="yellow"/>
        </w:rPr>
        <w:t>copy</w:t>
      </w:r>
      <w:r>
        <w:rPr>
          <w:spacing w:val="-8"/>
          <w:highlight w:val="yellow"/>
        </w:rPr>
        <w:t> </w:t>
      </w:r>
      <w:r>
        <w:rPr>
          <w:spacing w:val="-6"/>
          <w:highlight w:val="yellow"/>
        </w:rPr>
        <w:t>(which</w:t>
      </w:r>
      <w:r>
        <w:rPr>
          <w:spacing w:val="-8"/>
          <w:highlight w:val="yellow"/>
        </w:rPr>
        <w:t> </w:t>
      </w:r>
      <w:r>
        <w:rPr>
          <w:spacing w:val="-6"/>
          <w:highlight w:val="yellow"/>
        </w:rPr>
        <w:t>shall</w:t>
      </w:r>
      <w:r>
        <w:rPr>
          <w:spacing w:val="-8"/>
          <w:highlight w:val="yellow"/>
        </w:rPr>
        <w:t> </w:t>
      </w:r>
      <w:r>
        <w:rPr>
          <w:spacing w:val="-6"/>
          <w:highlight w:val="yellow"/>
        </w:rPr>
        <w:t>not</w:t>
      </w:r>
      <w:r>
        <w:rPr>
          <w:highlight w:val="yellow"/>
        </w:rPr>
        <w:tab/>
      </w:r>
      <w:r>
        <w:rPr>
          <w:spacing w:val="-6"/>
          <w:highlight w:val="yellow"/>
        </w:rPr>
        <w:t>Edinger</w:t>
      </w:r>
      <w:r>
        <w:rPr>
          <w:spacing w:val="2"/>
          <w:highlight w:val="yellow"/>
        </w:rPr>
        <w:t> </w:t>
      </w:r>
      <w:r>
        <w:rPr>
          <w:spacing w:val="-6"/>
          <w:highlight w:val="yellow"/>
        </w:rPr>
        <w:t>Associates</w:t>
      </w:r>
      <w:r>
        <w:rPr>
          <w:spacing w:val="3"/>
          <w:highlight w:val="yellow"/>
        </w:rPr>
        <w:t> </w:t>
      </w:r>
      <w:r>
        <w:rPr>
          <w:spacing w:val="-6"/>
          <w:highlight w:val="yellow"/>
        </w:rPr>
        <w:t>PLLC</w:t>
      </w:r>
      <w:r>
        <w:rPr>
          <w:b/>
          <w:color w:val="FF0000"/>
          <w:sz w:val="24"/>
        </w:rPr>
        <w:t xml:space="preserve"> (23)</w:t>
      </w:r>
    </w:p>
    <w:p>
      <w:pPr>
        <w:pStyle w:val="BodyText"/>
        <w:tabs>
          <w:tab w:pos="4267" w:val="left" w:leader="none"/>
        </w:tabs>
        <w:spacing w:line="264" w:lineRule="auto" w:before="23"/>
        <w:ind w:left="4267" w:right="3499" w:hanging="4167"/>
      </w:pPr>
      <w:r>
        <w:rPr/>
        <w:t>constitute notice) to:</w:t>
        <w:tab/>
      </w:r>
      <w:r>
        <w:rPr>
          <w:spacing w:val="-2"/>
        </w:rPr>
        <w:t>1725</w:t>
      </w:r>
      <w:r>
        <w:rPr>
          <w:spacing w:val="-9"/>
        </w:rPr>
        <w:t> </w:t>
      </w:r>
      <w:r>
        <w:rPr>
          <w:spacing w:val="-2"/>
        </w:rPr>
        <w:t>I</w:t>
      </w:r>
      <w:r>
        <w:rPr>
          <w:spacing w:val="-9"/>
        </w:rPr>
        <w:t> </w:t>
      </w:r>
      <w:r>
        <w:rPr>
          <w:spacing w:val="-2"/>
        </w:rPr>
        <w:t>Street,</w:t>
      </w:r>
      <w:r>
        <w:rPr>
          <w:spacing w:val="-9"/>
        </w:rPr>
        <w:t> </w:t>
      </w:r>
      <w:r>
        <w:rPr>
          <w:spacing w:val="-2"/>
        </w:rPr>
        <w:t>N.W.,</w:t>
      </w:r>
      <w:r>
        <w:rPr>
          <w:spacing w:val="-9"/>
        </w:rPr>
        <w:t> </w:t>
      </w:r>
      <w:r>
        <w:rPr>
          <w:spacing w:val="-2"/>
        </w:rPr>
        <w:t>Suite</w:t>
      </w:r>
      <w:r>
        <w:rPr>
          <w:spacing w:val="-9"/>
        </w:rPr>
        <w:t> </w:t>
      </w:r>
      <w:r>
        <w:rPr>
          <w:spacing w:val="-2"/>
        </w:rPr>
        <w:t>300 </w:t>
      </w:r>
      <w:r>
        <w:rPr/>
        <w:t>Washington, D.C. 20006 Attention: Brook Edinger</w:t>
      </w:r>
    </w:p>
    <w:p>
      <w:pPr>
        <w:pStyle w:val="ListParagraph"/>
        <w:numPr>
          <w:ilvl w:val="0"/>
          <w:numId w:val="2"/>
        </w:numPr>
        <w:tabs>
          <w:tab w:pos="1716" w:val="left" w:leader="none"/>
          <w:tab w:pos="1717" w:val="left" w:leader="none"/>
        </w:tabs>
        <w:spacing w:line="264" w:lineRule="auto" w:before="0" w:after="0"/>
        <w:ind w:left="100" w:right="416" w:firstLine="757"/>
        <w:jc w:val="left"/>
        <w:rPr>
          <w:sz w:val="20"/>
        </w:rPr>
      </w:pPr>
      <w:r>
        <w:rPr>
          <w:spacing w:val="-4"/>
          <w:sz w:val="20"/>
          <w:u w:val="single"/>
        </w:rPr>
        <w:t>Entire</w:t>
      </w:r>
      <w:r>
        <w:rPr>
          <w:spacing w:val="-16"/>
          <w:sz w:val="20"/>
          <w:u w:val="single"/>
        </w:rPr>
        <w:t> </w:t>
      </w:r>
      <w:r>
        <w:rPr>
          <w:spacing w:val="-4"/>
          <w:sz w:val="20"/>
          <w:u w:val="single"/>
        </w:rPr>
        <w:t>Agreement</w:t>
      </w:r>
      <w:r>
        <w:rPr>
          <w:spacing w:val="-4"/>
          <w:sz w:val="20"/>
        </w:rPr>
        <w:t>.</w:t>
      </w:r>
      <w:r>
        <w:rPr>
          <w:spacing w:val="-10"/>
          <w:sz w:val="20"/>
        </w:rPr>
        <w:t> </w:t>
      </w:r>
      <w:r>
        <w:rPr>
          <w:spacing w:val="-4"/>
          <w:sz w:val="20"/>
        </w:rPr>
        <w:t>This</w:t>
      </w:r>
      <w:r>
        <w:rPr>
          <w:spacing w:val="-11"/>
          <w:sz w:val="20"/>
        </w:rPr>
        <w:t> </w:t>
      </w:r>
      <w:r>
        <w:rPr>
          <w:spacing w:val="-4"/>
          <w:sz w:val="20"/>
        </w:rPr>
        <w:t>Agreement</w:t>
      </w:r>
      <w:r>
        <w:rPr>
          <w:spacing w:val="-10"/>
          <w:sz w:val="20"/>
        </w:rPr>
        <w:t> </w:t>
      </w:r>
      <w:r>
        <w:rPr>
          <w:spacing w:val="-4"/>
          <w:sz w:val="20"/>
        </w:rPr>
        <w:t>embodies</w:t>
      </w:r>
      <w:r>
        <w:rPr>
          <w:spacing w:val="-11"/>
          <w:sz w:val="20"/>
        </w:rPr>
        <w:t> </w:t>
      </w:r>
      <w:r>
        <w:rPr>
          <w:spacing w:val="-4"/>
          <w:sz w:val="20"/>
        </w:rPr>
        <w:t>the</w:t>
      </w:r>
      <w:r>
        <w:rPr>
          <w:spacing w:val="-11"/>
          <w:sz w:val="20"/>
        </w:rPr>
        <w:t> </w:t>
      </w:r>
      <w:r>
        <w:rPr>
          <w:spacing w:val="-4"/>
          <w:sz w:val="20"/>
        </w:rPr>
        <w:t>entire</w:t>
      </w:r>
      <w:r>
        <w:rPr>
          <w:spacing w:val="-11"/>
          <w:sz w:val="20"/>
        </w:rPr>
        <w:t> </w:t>
      </w:r>
      <w:r>
        <w:rPr>
          <w:spacing w:val="-4"/>
          <w:sz w:val="20"/>
        </w:rPr>
        <w:t>agreement,</w:t>
      </w:r>
      <w:r>
        <w:rPr>
          <w:spacing w:val="-11"/>
          <w:sz w:val="20"/>
        </w:rPr>
        <w:t> </w:t>
      </w:r>
      <w:r>
        <w:rPr>
          <w:spacing w:val="-4"/>
          <w:sz w:val="20"/>
        </w:rPr>
        <w:t>and</w:t>
      </w:r>
      <w:r>
        <w:rPr>
          <w:spacing w:val="-11"/>
          <w:sz w:val="20"/>
        </w:rPr>
        <w:t> </w:t>
      </w:r>
      <w:r>
        <w:rPr>
          <w:spacing w:val="-4"/>
          <w:sz w:val="20"/>
        </w:rPr>
        <w:t>supersedes</w:t>
      </w:r>
      <w:r>
        <w:rPr>
          <w:spacing w:val="-10"/>
          <w:sz w:val="20"/>
        </w:rPr>
        <w:t> </w:t>
      </w:r>
      <w:r>
        <w:rPr>
          <w:spacing w:val="-4"/>
          <w:sz w:val="20"/>
        </w:rPr>
        <w:t>all</w:t>
      </w:r>
      <w:r>
        <w:rPr>
          <w:spacing w:val="-11"/>
          <w:sz w:val="20"/>
        </w:rPr>
        <w:t> </w:t>
      </w:r>
      <w:r>
        <w:rPr>
          <w:spacing w:val="-4"/>
          <w:sz w:val="20"/>
        </w:rPr>
        <w:t>prior</w:t>
      </w:r>
      <w:r>
        <w:rPr>
          <w:spacing w:val="-10"/>
          <w:sz w:val="20"/>
        </w:rPr>
        <w:t> </w:t>
      </w:r>
      <w:r>
        <w:rPr>
          <w:spacing w:val="-4"/>
          <w:sz w:val="20"/>
        </w:rPr>
        <w:t>oral</w:t>
      </w:r>
      <w:r>
        <w:rPr>
          <w:spacing w:val="-10"/>
          <w:sz w:val="20"/>
        </w:rPr>
        <w:t> </w:t>
      </w:r>
      <w:r>
        <w:rPr>
          <w:spacing w:val="-4"/>
          <w:sz w:val="20"/>
        </w:rPr>
        <w:t>or</w:t>
      </w:r>
      <w:r>
        <w:rPr>
          <w:spacing w:val="-10"/>
          <w:sz w:val="20"/>
        </w:rPr>
        <w:t> </w:t>
      </w:r>
      <w:r>
        <w:rPr>
          <w:spacing w:val="-4"/>
          <w:sz w:val="20"/>
        </w:rPr>
        <w:t>written </w:t>
      </w:r>
      <w:r>
        <w:rPr>
          <w:spacing w:val="-2"/>
          <w:sz w:val="20"/>
        </w:rPr>
        <w:t>understandings,</w:t>
      </w:r>
      <w:r>
        <w:rPr>
          <w:spacing w:val="-11"/>
          <w:sz w:val="20"/>
        </w:rPr>
        <w:t> </w:t>
      </w:r>
      <w:r>
        <w:rPr>
          <w:spacing w:val="-2"/>
          <w:sz w:val="20"/>
        </w:rPr>
        <w:t>between</w:t>
      </w:r>
      <w:r>
        <w:rPr>
          <w:spacing w:val="-10"/>
          <w:sz w:val="20"/>
        </w:rPr>
        <w:t> </w:t>
      </w:r>
      <w:r>
        <w:rPr>
          <w:spacing w:val="-2"/>
          <w:sz w:val="20"/>
        </w:rPr>
        <w:t>the</w:t>
      </w:r>
      <w:r>
        <w:rPr>
          <w:spacing w:val="-11"/>
          <w:sz w:val="20"/>
        </w:rPr>
        <w:t> </w:t>
      </w:r>
      <w:r>
        <w:rPr>
          <w:spacing w:val="-2"/>
          <w:sz w:val="20"/>
        </w:rPr>
        <w:t>parties</w:t>
      </w:r>
      <w:r>
        <w:rPr>
          <w:spacing w:val="-10"/>
          <w:sz w:val="20"/>
        </w:rPr>
        <w:t> </w:t>
      </w:r>
      <w:r>
        <w:rPr>
          <w:spacing w:val="-2"/>
          <w:sz w:val="20"/>
        </w:rPr>
        <w:t>with</w:t>
      </w:r>
      <w:r>
        <w:rPr>
          <w:spacing w:val="-11"/>
          <w:sz w:val="20"/>
        </w:rPr>
        <w:t> </w:t>
      </w:r>
      <w:r>
        <w:rPr>
          <w:spacing w:val="-2"/>
          <w:sz w:val="20"/>
        </w:rPr>
        <w:t>respect</w:t>
      </w:r>
      <w:r>
        <w:rPr>
          <w:spacing w:val="-10"/>
          <w:sz w:val="20"/>
        </w:rPr>
        <w:t> </w:t>
      </w:r>
      <w:r>
        <w:rPr>
          <w:spacing w:val="-2"/>
          <w:sz w:val="20"/>
        </w:rPr>
        <w:t>to</w:t>
      </w:r>
      <w:r>
        <w:rPr>
          <w:spacing w:val="-11"/>
          <w:sz w:val="20"/>
        </w:rPr>
        <w:t> </w:t>
      </w:r>
      <w:r>
        <w:rPr>
          <w:spacing w:val="-2"/>
          <w:sz w:val="20"/>
        </w:rPr>
        <w:t>the</w:t>
      </w:r>
      <w:r>
        <w:rPr>
          <w:spacing w:val="-10"/>
          <w:sz w:val="20"/>
        </w:rPr>
        <w:t> </w:t>
      </w:r>
      <w:r>
        <w:rPr>
          <w:spacing w:val="-2"/>
          <w:sz w:val="20"/>
        </w:rPr>
        <w:t>subject</w:t>
      </w:r>
      <w:r>
        <w:rPr>
          <w:spacing w:val="-11"/>
          <w:sz w:val="20"/>
        </w:rPr>
        <w:t> </w:t>
      </w:r>
      <w:r>
        <w:rPr>
          <w:spacing w:val="-2"/>
          <w:sz w:val="20"/>
        </w:rPr>
        <w:t>matter</w:t>
      </w:r>
      <w:r>
        <w:rPr>
          <w:spacing w:val="-10"/>
          <w:sz w:val="20"/>
        </w:rPr>
        <w:t> </w:t>
      </w:r>
      <w:r>
        <w:rPr>
          <w:spacing w:val="-2"/>
          <w:sz w:val="20"/>
        </w:rPr>
        <w:t>of</w:t>
      </w:r>
      <w:r>
        <w:rPr>
          <w:spacing w:val="-11"/>
          <w:sz w:val="20"/>
        </w:rPr>
        <w:t> </w:t>
      </w:r>
      <w:r>
        <w:rPr>
          <w:spacing w:val="-2"/>
          <w:sz w:val="20"/>
        </w:rPr>
        <w:t>this</w:t>
      </w:r>
      <w:r>
        <w:rPr>
          <w:spacing w:val="-10"/>
          <w:sz w:val="20"/>
        </w:rPr>
        <w:t> </w:t>
      </w:r>
      <w:r>
        <w:rPr>
          <w:spacing w:val="-2"/>
          <w:sz w:val="20"/>
        </w:rPr>
        <w:t>Agreement.</w:t>
      </w:r>
    </w:p>
    <w:p>
      <w:pPr>
        <w:pStyle w:val="BodyText"/>
        <w:spacing w:before="3"/>
        <w:rPr>
          <w:sz w:val="17"/>
        </w:rPr>
      </w:pPr>
    </w:p>
    <w:p>
      <w:pPr>
        <w:pStyle w:val="BodyText"/>
        <w:spacing w:before="1"/>
        <w:ind w:left="2473" w:right="2512"/>
        <w:jc w:val="center"/>
      </w:pPr>
      <w:r>
        <w:rPr/>
        <w:t>-</w:t>
      </w:r>
      <w:r>
        <w:rPr>
          <w:spacing w:val="8"/>
        </w:rPr>
        <w:t> </w:t>
      </w:r>
      <w:r>
        <w:rPr/>
        <w:t>5</w:t>
      </w:r>
      <w:r>
        <w:rPr>
          <w:spacing w:val="9"/>
        </w:rPr>
        <w:t> </w:t>
      </w:r>
      <w:r>
        <w:rPr>
          <w:spacing w:val="-10"/>
        </w:rPr>
        <w:t>-</w:t>
      </w:r>
    </w:p>
    <w:p>
      <w:pPr>
        <w:pStyle w:val="BodyText"/>
        <w:spacing w:before="4"/>
        <w:rPr>
          <w:sz w:val="8"/>
        </w:rPr>
      </w:pPr>
      <w:r>
        <w:rPr/>
        <w:pict>
          <v:group style="position:absolute;margin-left:50.049999pt;margin-top:5.999609pt;width:496.2pt;height:1.3pt;mso-position-horizontal-relative:page;mso-position-vertical-relative:paragraph;z-index:-15726592;mso-wrap-distance-left:0;mso-wrap-distance-right:0" id="docshapegroup22" coordorigin="1001,120" coordsize="9924,26">
            <v:rect style="position:absolute;left:1001;top:120;width:9924;height:13" id="docshape23" filled="true" fillcolor="#999999" stroked="false">
              <v:fill type="solid"/>
            </v:rect>
            <v:rect style="position:absolute;left:1001;top:132;width:9924;height:13" id="docshape24" filled="true" fillcolor="#ededed" stroked="false">
              <v:fill type="solid"/>
            </v:rect>
            <v:shape style="position:absolute;left:1001;top:120;width:13;height:26" id="docshape25" coordorigin="1001,120" coordsize="13,26" path="m1014,120l1001,120,1001,145,1014,133,1014,120xe" filled="true" fillcolor="#999999" stroked="false">
              <v:path arrowok="t"/>
              <v:fill type="solid"/>
            </v:shape>
            <v:shape style="position:absolute;left:10911;top:120;width:13;height:26" id="docshape26" coordorigin="10912,120" coordsize="13,26" path="m10924,120l10912,133,10912,145,10924,145,10924,120xe" filled="true" fillcolor="#ededed" stroked="false">
              <v:path arrowok="t"/>
              <v:fill type="solid"/>
            </v:shape>
            <w10:wrap type="topAndBottom"/>
          </v:group>
        </w:pict>
      </w:r>
    </w:p>
    <w:p>
      <w:pPr>
        <w:spacing w:after="0"/>
        <w:rPr>
          <w:sz w:val="8"/>
        </w:rPr>
        <w:sectPr>
          <w:pgSz w:w="11900" w:h="16840"/>
          <w:pgMar w:header="0" w:footer="693" w:top="940" w:bottom="880" w:left="900" w:right="860"/>
        </w:sectPr>
      </w:pPr>
    </w:p>
    <w:p>
      <w:pPr>
        <w:pStyle w:val="ListParagraph"/>
        <w:numPr>
          <w:ilvl w:val="0"/>
          <w:numId w:val="2"/>
        </w:numPr>
        <w:tabs>
          <w:tab w:pos="1716" w:val="left" w:leader="none"/>
          <w:tab w:pos="1717" w:val="left" w:leader="none"/>
        </w:tabs>
        <w:spacing w:line="264" w:lineRule="auto" w:before="63" w:after="0"/>
        <w:ind w:left="100" w:right="229" w:firstLine="757"/>
        <w:jc w:val="left"/>
        <w:rPr>
          <w:sz w:val="20"/>
        </w:rPr>
      </w:pPr>
      <w:r>
        <w:rPr>
          <w:spacing w:val="-2"/>
          <w:sz w:val="20"/>
          <w:highlight w:val="yellow"/>
          <w:u w:val="single"/>
        </w:rPr>
        <w:t>Relationship</w:t>
      </w:r>
      <w:r>
        <w:rPr>
          <w:spacing w:val="-13"/>
          <w:sz w:val="20"/>
          <w:highlight w:val="yellow"/>
          <w:u w:val="single"/>
        </w:rPr>
        <w:t> </w:t>
      </w:r>
      <w:r>
        <w:rPr>
          <w:spacing w:val="-2"/>
          <w:sz w:val="20"/>
          <w:highlight w:val="yellow"/>
          <w:u w:val="single"/>
        </w:rPr>
        <w:t>of</w:t>
      </w:r>
      <w:r>
        <w:rPr>
          <w:spacing w:val="-13"/>
          <w:sz w:val="20"/>
          <w:highlight w:val="yellow"/>
          <w:u w:val="single"/>
        </w:rPr>
        <w:t> </w:t>
      </w:r>
      <w:r>
        <w:rPr>
          <w:spacing w:val="-2"/>
          <w:sz w:val="20"/>
          <w:highlight w:val="yellow"/>
          <w:u w:val="single"/>
        </w:rPr>
        <w:t>Parties</w:t>
      </w:r>
      <w:r>
        <w:rPr>
          <w:spacing w:val="-2"/>
          <w:sz w:val="20"/>
          <w:highlight w:val="yellow"/>
        </w:rPr>
        <w:t>.</w:t>
      </w:r>
      <w:r>
        <w:rPr>
          <w:sz w:val="20"/>
          <w:highlight w:val="yellow"/>
        </w:rPr>
        <w:t> </w:t>
      </w:r>
      <w:r>
        <w:rPr>
          <w:spacing w:val="-2"/>
          <w:sz w:val="20"/>
          <w:highlight w:val="yellow"/>
        </w:rPr>
        <w:t>Neither</w:t>
      </w:r>
      <w:r>
        <w:rPr>
          <w:spacing w:val="-10"/>
          <w:sz w:val="20"/>
          <w:highlight w:val="yellow"/>
        </w:rPr>
        <w:t> </w:t>
      </w:r>
      <w:r>
        <w:rPr>
          <w:spacing w:val="-2"/>
          <w:sz w:val="20"/>
          <w:highlight w:val="yellow"/>
        </w:rPr>
        <w:t>the</w:t>
      </w:r>
      <w:r>
        <w:rPr>
          <w:spacing w:val="-10"/>
          <w:sz w:val="20"/>
          <w:highlight w:val="yellow"/>
        </w:rPr>
        <w:t> </w:t>
      </w:r>
      <w:r>
        <w:rPr>
          <w:spacing w:val="-2"/>
          <w:sz w:val="20"/>
          <w:highlight w:val="yellow"/>
        </w:rPr>
        <w:t>Programmer</w:t>
      </w:r>
      <w:r>
        <w:rPr>
          <w:spacing w:val="-10"/>
          <w:sz w:val="20"/>
          <w:highlight w:val="yellow"/>
        </w:rPr>
        <w:t> </w:t>
      </w:r>
      <w:r>
        <w:rPr>
          <w:spacing w:val="-2"/>
          <w:sz w:val="20"/>
          <w:highlight w:val="yellow"/>
        </w:rPr>
        <w:t>nor</w:t>
      </w:r>
      <w:r>
        <w:rPr>
          <w:spacing w:val="-9"/>
          <w:sz w:val="20"/>
          <w:highlight w:val="yellow"/>
        </w:rPr>
        <w:t> </w:t>
      </w:r>
      <w:r>
        <w:rPr>
          <w:spacing w:val="-2"/>
          <w:sz w:val="20"/>
          <w:highlight w:val="yellow"/>
        </w:rPr>
        <w:t>Licensee</w:t>
      </w:r>
      <w:r>
        <w:rPr>
          <w:spacing w:val="-10"/>
          <w:sz w:val="20"/>
          <w:highlight w:val="yellow"/>
        </w:rPr>
        <w:t> </w:t>
      </w:r>
      <w:r>
        <w:rPr>
          <w:spacing w:val="-2"/>
          <w:sz w:val="20"/>
          <w:highlight w:val="yellow"/>
        </w:rPr>
        <w:t>will</w:t>
      </w:r>
      <w:r>
        <w:rPr>
          <w:spacing w:val="-10"/>
          <w:sz w:val="20"/>
          <w:highlight w:val="yellow"/>
        </w:rPr>
        <w:t> </w:t>
      </w:r>
      <w:r>
        <w:rPr>
          <w:spacing w:val="-2"/>
          <w:sz w:val="20"/>
          <w:highlight w:val="yellow"/>
        </w:rPr>
        <w:t>be</w:t>
      </w:r>
      <w:r>
        <w:rPr>
          <w:spacing w:val="-9"/>
          <w:sz w:val="20"/>
          <w:highlight w:val="yellow"/>
        </w:rPr>
        <w:t> </w:t>
      </w:r>
      <w:r>
        <w:rPr>
          <w:spacing w:val="-2"/>
          <w:sz w:val="20"/>
          <w:highlight w:val="yellow"/>
        </w:rPr>
        <w:t>deemed</w:t>
      </w:r>
      <w:r>
        <w:rPr>
          <w:spacing w:val="-9"/>
          <w:sz w:val="20"/>
          <w:highlight w:val="yellow"/>
        </w:rPr>
        <w:t> </w:t>
      </w:r>
      <w:r>
        <w:rPr>
          <w:spacing w:val="-2"/>
          <w:sz w:val="20"/>
          <w:highlight w:val="yellow"/>
        </w:rPr>
        <w:t>to</w:t>
      </w:r>
      <w:r>
        <w:rPr>
          <w:spacing w:val="-10"/>
          <w:sz w:val="20"/>
          <w:highlight w:val="yellow"/>
        </w:rPr>
        <w:t> </w:t>
      </w:r>
      <w:r>
        <w:rPr>
          <w:spacing w:val="-2"/>
          <w:sz w:val="20"/>
          <w:highlight w:val="yellow"/>
        </w:rPr>
        <w:t>be</w:t>
      </w:r>
      <w:r>
        <w:rPr>
          <w:spacing w:val="-9"/>
          <w:sz w:val="20"/>
          <w:highlight w:val="yellow"/>
        </w:rPr>
        <w:t> </w:t>
      </w:r>
      <w:r>
        <w:rPr>
          <w:spacing w:val="-2"/>
          <w:sz w:val="20"/>
          <w:highlight w:val="yellow"/>
        </w:rPr>
        <w:t>the</w:t>
      </w:r>
      <w:r>
        <w:rPr>
          <w:spacing w:val="-10"/>
          <w:sz w:val="20"/>
          <w:highlight w:val="yellow"/>
        </w:rPr>
        <w:t> </w:t>
      </w:r>
      <w:r>
        <w:rPr>
          <w:spacing w:val="-2"/>
          <w:sz w:val="20"/>
          <w:highlight w:val="yellow"/>
        </w:rPr>
        <w:t>agent,</w:t>
      </w:r>
      <w:r>
        <w:rPr>
          <w:spacing w:val="-10"/>
          <w:sz w:val="20"/>
          <w:highlight w:val="yellow"/>
        </w:rPr>
        <w:t> </w:t>
      </w:r>
      <w:r>
        <w:rPr>
          <w:spacing w:val="-2"/>
          <w:sz w:val="20"/>
          <w:highlight w:val="yellow"/>
        </w:rPr>
        <w:t>partner,</w:t>
      </w:r>
      <w:r>
        <w:rPr>
          <w:spacing w:val="-9"/>
          <w:sz w:val="20"/>
          <w:highlight w:val="yellow"/>
        </w:rPr>
        <w:t> </w:t>
      </w:r>
      <w:r>
        <w:rPr>
          <w:spacing w:val="-2"/>
          <w:sz w:val="20"/>
          <w:highlight w:val="yellow"/>
        </w:rPr>
        <w:t>or </w:t>
      </w:r>
      <w:r>
        <w:rPr>
          <w:spacing w:val="-4"/>
          <w:sz w:val="20"/>
          <w:highlight w:val="yellow"/>
        </w:rPr>
        <w:t>representative</w:t>
      </w:r>
      <w:r>
        <w:rPr>
          <w:spacing w:val="-8"/>
          <w:sz w:val="20"/>
          <w:highlight w:val="yellow"/>
        </w:rPr>
        <w:t> </w:t>
      </w:r>
      <w:r>
        <w:rPr>
          <w:spacing w:val="-4"/>
          <w:sz w:val="20"/>
          <w:highlight w:val="yellow"/>
        </w:rPr>
        <w:t>of</w:t>
      </w:r>
      <w:r>
        <w:rPr>
          <w:spacing w:val="-8"/>
          <w:sz w:val="20"/>
          <w:highlight w:val="yellow"/>
        </w:rPr>
        <w:t> </w:t>
      </w:r>
      <w:r>
        <w:rPr>
          <w:spacing w:val="-4"/>
          <w:sz w:val="20"/>
          <w:highlight w:val="yellow"/>
        </w:rPr>
        <w:t>the</w:t>
      </w:r>
      <w:r>
        <w:rPr>
          <w:spacing w:val="-8"/>
          <w:sz w:val="20"/>
          <w:highlight w:val="yellow"/>
        </w:rPr>
        <w:t> </w:t>
      </w:r>
      <w:r>
        <w:rPr>
          <w:spacing w:val="-4"/>
          <w:sz w:val="20"/>
          <w:highlight w:val="yellow"/>
        </w:rPr>
        <w:t>other</w:t>
      </w:r>
      <w:r>
        <w:rPr>
          <w:spacing w:val="-8"/>
          <w:sz w:val="20"/>
          <w:highlight w:val="yellow"/>
        </w:rPr>
        <w:t> </w:t>
      </w:r>
      <w:r>
        <w:rPr>
          <w:spacing w:val="-4"/>
          <w:sz w:val="20"/>
          <w:highlight w:val="yellow"/>
        </w:rPr>
        <w:t>party</w:t>
      </w:r>
      <w:r>
        <w:rPr>
          <w:spacing w:val="-8"/>
          <w:sz w:val="20"/>
          <w:highlight w:val="yellow"/>
        </w:rPr>
        <w:t> </w:t>
      </w:r>
      <w:r>
        <w:rPr>
          <w:spacing w:val="-4"/>
          <w:sz w:val="20"/>
          <w:highlight w:val="yellow"/>
        </w:rPr>
        <w:t>to</w:t>
      </w:r>
      <w:r>
        <w:rPr>
          <w:spacing w:val="-8"/>
          <w:sz w:val="20"/>
          <w:highlight w:val="yellow"/>
        </w:rPr>
        <w:t> </w:t>
      </w:r>
      <w:r>
        <w:rPr>
          <w:spacing w:val="-4"/>
          <w:sz w:val="20"/>
          <w:highlight w:val="yellow"/>
        </w:rPr>
        <w:t>this</w:t>
      </w:r>
      <w:r>
        <w:rPr>
          <w:spacing w:val="-8"/>
          <w:sz w:val="20"/>
          <w:highlight w:val="yellow"/>
        </w:rPr>
        <w:t> </w:t>
      </w:r>
      <w:r>
        <w:rPr>
          <w:spacing w:val="-4"/>
          <w:sz w:val="20"/>
          <w:highlight w:val="yellow"/>
        </w:rPr>
        <w:t>Agreement,</w:t>
      </w:r>
      <w:r>
        <w:rPr>
          <w:spacing w:val="-8"/>
          <w:sz w:val="20"/>
          <w:highlight w:val="yellow"/>
        </w:rPr>
        <w:t> </w:t>
      </w:r>
      <w:r>
        <w:rPr>
          <w:spacing w:val="-4"/>
          <w:sz w:val="20"/>
          <w:highlight w:val="yellow"/>
        </w:rPr>
        <w:t>and</w:t>
      </w:r>
      <w:r>
        <w:rPr>
          <w:spacing w:val="-8"/>
          <w:sz w:val="20"/>
          <w:highlight w:val="yellow"/>
        </w:rPr>
        <w:t> </w:t>
      </w:r>
      <w:r>
        <w:rPr>
          <w:spacing w:val="-4"/>
          <w:sz w:val="20"/>
          <w:highlight w:val="yellow"/>
        </w:rPr>
        <w:t>neither</w:t>
      </w:r>
      <w:r>
        <w:rPr>
          <w:spacing w:val="-8"/>
          <w:sz w:val="20"/>
          <w:highlight w:val="yellow"/>
        </w:rPr>
        <w:t> </w:t>
      </w:r>
      <w:r>
        <w:rPr>
          <w:spacing w:val="-4"/>
          <w:sz w:val="20"/>
          <w:highlight w:val="yellow"/>
        </w:rPr>
        <w:t>party</w:t>
      </w:r>
      <w:r>
        <w:rPr>
          <w:spacing w:val="-8"/>
          <w:sz w:val="20"/>
          <w:highlight w:val="yellow"/>
        </w:rPr>
        <w:t> </w:t>
      </w:r>
      <w:r>
        <w:rPr>
          <w:spacing w:val="-4"/>
          <w:sz w:val="20"/>
          <w:highlight w:val="yellow"/>
        </w:rPr>
        <w:t>is</w:t>
      </w:r>
      <w:r>
        <w:rPr>
          <w:spacing w:val="-8"/>
          <w:sz w:val="20"/>
          <w:highlight w:val="yellow"/>
        </w:rPr>
        <w:t> </w:t>
      </w:r>
      <w:r>
        <w:rPr>
          <w:spacing w:val="-4"/>
          <w:sz w:val="20"/>
          <w:highlight w:val="yellow"/>
        </w:rPr>
        <w:t>authorized</w:t>
      </w:r>
      <w:r>
        <w:rPr>
          <w:spacing w:val="-8"/>
          <w:sz w:val="20"/>
          <w:highlight w:val="yellow"/>
        </w:rPr>
        <w:t> </w:t>
      </w:r>
      <w:r>
        <w:rPr>
          <w:spacing w:val="-4"/>
          <w:sz w:val="20"/>
          <w:highlight w:val="yellow"/>
        </w:rPr>
        <w:t>to</w:t>
      </w:r>
      <w:r>
        <w:rPr>
          <w:spacing w:val="-8"/>
          <w:sz w:val="20"/>
          <w:highlight w:val="yellow"/>
        </w:rPr>
        <w:t> </w:t>
      </w:r>
      <w:r>
        <w:rPr>
          <w:spacing w:val="-4"/>
          <w:sz w:val="20"/>
          <w:highlight w:val="yellow"/>
        </w:rPr>
        <w:t>bind</w:t>
      </w:r>
      <w:r>
        <w:rPr>
          <w:spacing w:val="-8"/>
          <w:sz w:val="20"/>
          <w:highlight w:val="yellow"/>
        </w:rPr>
        <w:t> </w:t>
      </w:r>
      <w:r>
        <w:rPr>
          <w:spacing w:val="-4"/>
          <w:sz w:val="20"/>
          <w:highlight w:val="yellow"/>
        </w:rPr>
        <w:t>the</w:t>
      </w:r>
      <w:r>
        <w:rPr>
          <w:spacing w:val="-8"/>
          <w:sz w:val="20"/>
          <w:highlight w:val="yellow"/>
        </w:rPr>
        <w:t> </w:t>
      </w:r>
      <w:r>
        <w:rPr>
          <w:spacing w:val="-4"/>
          <w:sz w:val="20"/>
          <w:highlight w:val="yellow"/>
        </w:rPr>
        <w:t>other</w:t>
      </w:r>
      <w:r>
        <w:rPr>
          <w:spacing w:val="-8"/>
          <w:sz w:val="20"/>
          <w:highlight w:val="yellow"/>
        </w:rPr>
        <w:t> </w:t>
      </w:r>
      <w:r>
        <w:rPr>
          <w:spacing w:val="-4"/>
          <w:sz w:val="20"/>
          <w:highlight w:val="yellow"/>
        </w:rPr>
        <w:t>to</w:t>
      </w:r>
      <w:r>
        <w:rPr>
          <w:spacing w:val="-8"/>
          <w:sz w:val="20"/>
          <w:highlight w:val="yellow"/>
        </w:rPr>
        <w:t> </w:t>
      </w:r>
      <w:r>
        <w:rPr>
          <w:spacing w:val="-4"/>
          <w:sz w:val="20"/>
          <w:highlight w:val="yellow"/>
        </w:rPr>
        <w:t>any</w:t>
      </w:r>
      <w:r>
        <w:rPr>
          <w:spacing w:val="-8"/>
          <w:sz w:val="20"/>
          <w:highlight w:val="yellow"/>
        </w:rPr>
        <w:t> </w:t>
      </w:r>
      <w:r>
        <w:rPr>
          <w:spacing w:val="-4"/>
          <w:sz w:val="20"/>
          <w:highlight w:val="yellow"/>
        </w:rPr>
        <w:t>contract,</w:t>
      </w:r>
      <w:r>
        <w:rPr>
          <w:spacing w:val="-8"/>
          <w:sz w:val="20"/>
          <w:highlight w:val="yellow"/>
        </w:rPr>
        <w:t> </w:t>
      </w:r>
      <w:r>
        <w:rPr>
          <w:spacing w:val="-4"/>
          <w:sz w:val="20"/>
          <w:highlight w:val="yellow"/>
        </w:rPr>
        <w:t>agreement,</w:t>
      </w:r>
      <w:r>
        <w:rPr>
          <w:spacing w:val="-8"/>
          <w:sz w:val="20"/>
          <w:highlight w:val="yellow"/>
        </w:rPr>
        <w:t> </w:t>
      </w:r>
      <w:r>
        <w:rPr>
          <w:spacing w:val="-4"/>
          <w:sz w:val="20"/>
          <w:highlight w:val="yellow"/>
        </w:rPr>
        <w:t>or </w:t>
      </w:r>
      <w:r>
        <w:rPr>
          <w:spacing w:val="-2"/>
          <w:sz w:val="20"/>
          <w:highlight w:val="yellow"/>
        </w:rPr>
        <w:t>understanding.</w:t>
      </w:r>
      <w:r>
        <w:rPr>
          <w:b/>
          <w:color w:val="FF0000"/>
          <w:sz w:val="24"/>
        </w:rPr>
        <w:t xml:space="preserve"> (24)</w:t>
      </w:r>
    </w:p>
    <w:p>
      <w:pPr>
        <w:pStyle w:val="BodyText"/>
        <w:spacing w:before="5"/>
        <w:rPr>
          <w:sz w:val="17"/>
        </w:rPr>
      </w:pPr>
    </w:p>
    <w:p>
      <w:pPr>
        <w:pStyle w:val="ListParagraph"/>
        <w:numPr>
          <w:ilvl w:val="0"/>
          <w:numId w:val="2"/>
        </w:numPr>
        <w:tabs>
          <w:tab w:pos="1716" w:val="left" w:leader="none"/>
          <w:tab w:pos="1717" w:val="left" w:leader="none"/>
        </w:tabs>
        <w:spacing w:line="264" w:lineRule="auto" w:before="0" w:after="0"/>
        <w:ind w:left="100" w:right="169" w:firstLine="757"/>
        <w:jc w:val="left"/>
        <w:rPr>
          <w:sz w:val="20"/>
        </w:rPr>
      </w:pPr>
      <w:r>
        <w:rPr>
          <w:spacing w:val="-4"/>
          <w:sz w:val="20"/>
          <w:highlight w:val="yellow"/>
          <w:u w:val="single"/>
        </w:rPr>
        <w:t>Force</w:t>
      </w:r>
      <w:r>
        <w:rPr>
          <w:spacing w:val="-9"/>
          <w:sz w:val="20"/>
          <w:highlight w:val="yellow"/>
          <w:u w:val="single"/>
        </w:rPr>
        <w:t> </w:t>
      </w:r>
      <w:r>
        <w:rPr>
          <w:spacing w:val="-4"/>
          <w:sz w:val="20"/>
          <w:highlight w:val="yellow"/>
          <w:u w:val="single"/>
        </w:rPr>
        <w:t>Majeure</w:t>
      </w:r>
      <w:r>
        <w:rPr>
          <w:spacing w:val="-9"/>
          <w:sz w:val="20"/>
          <w:highlight w:val="yellow"/>
          <w:u w:val="single"/>
        </w:rPr>
        <w:t> </w:t>
      </w:r>
      <w:r>
        <w:rPr>
          <w:spacing w:val="-4"/>
          <w:sz w:val="20"/>
          <w:highlight w:val="yellow"/>
          <w:u w:val="single"/>
        </w:rPr>
        <w:t>and</w:t>
      </w:r>
      <w:r>
        <w:rPr>
          <w:spacing w:val="-9"/>
          <w:sz w:val="20"/>
          <w:highlight w:val="yellow"/>
          <w:u w:val="single"/>
        </w:rPr>
        <w:t> </w:t>
      </w:r>
      <w:r>
        <w:rPr>
          <w:spacing w:val="-4"/>
          <w:sz w:val="20"/>
          <w:highlight w:val="yellow"/>
          <w:u w:val="single"/>
        </w:rPr>
        <w:t>Facilities</w:t>
      </w:r>
      <w:r>
        <w:rPr>
          <w:spacing w:val="-9"/>
          <w:sz w:val="20"/>
          <w:highlight w:val="yellow"/>
          <w:u w:val="single"/>
        </w:rPr>
        <w:t> </w:t>
      </w:r>
      <w:r>
        <w:rPr>
          <w:spacing w:val="-4"/>
          <w:sz w:val="20"/>
          <w:highlight w:val="yellow"/>
          <w:u w:val="single"/>
        </w:rPr>
        <w:t>Upgrades</w:t>
      </w:r>
      <w:r>
        <w:rPr>
          <w:spacing w:val="-4"/>
          <w:sz w:val="20"/>
          <w:highlight w:val="yellow"/>
        </w:rPr>
        <w:t>.</w:t>
      </w:r>
      <w:r>
        <w:rPr>
          <w:spacing w:val="-12"/>
          <w:sz w:val="20"/>
          <w:highlight w:val="yellow"/>
        </w:rPr>
        <w:t> </w:t>
      </w:r>
      <w:r>
        <w:rPr>
          <w:spacing w:val="-4"/>
          <w:sz w:val="20"/>
          <w:highlight w:val="yellow"/>
        </w:rPr>
        <w:t>The</w:t>
      </w:r>
      <w:r>
        <w:rPr>
          <w:spacing w:val="-13"/>
          <w:sz w:val="20"/>
          <w:highlight w:val="yellow"/>
        </w:rPr>
        <w:t> </w:t>
      </w:r>
      <w:r>
        <w:rPr>
          <w:spacing w:val="-4"/>
          <w:sz w:val="20"/>
          <w:highlight w:val="yellow"/>
        </w:rPr>
        <w:t>failure</w:t>
      </w:r>
      <w:r>
        <w:rPr>
          <w:spacing w:val="-12"/>
          <w:sz w:val="20"/>
          <w:highlight w:val="yellow"/>
        </w:rPr>
        <w:t> </w:t>
      </w:r>
      <w:r>
        <w:rPr>
          <w:spacing w:val="-4"/>
          <w:sz w:val="20"/>
          <w:highlight w:val="yellow"/>
        </w:rPr>
        <w:t>of</w:t>
      </w:r>
      <w:r>
        <w:rPr>
          <w:spacing w:val="-12"/>
          <w:sz w:val="20"/>
          <w:highlight w:val="yellow"/>
        </w:rPr>
        <w:t> </w:t>
      </w:r>
      <w:r>
        <w:rPr>
          <w:spacing w:val="-4"/>
          <w:sz w:val="20"/>
          <w:highlight w:val="yellow"/>
        </w:rPr>
        <w:t>either</w:t>
      </w:r>
      <w:r>
        <w:rPr>
          <w:spacing w:val="-13"/>
          <w:sz w:val="20"/>
          <w:highlight w:val="yellow"/>
        </w:rPr>
        <w:t> </w:t>
      </w:r>
      <w:r>
        <w:rPr>
          <w:spacing w:val="-4"/>
          <w:sz w:val="20"/>
          <w:highlight w:val="yellow"/>
        </w:rPr>
        <w:t>party</w:t>
      </w:r>
      <w:r>
        <w:rPr>
          <w:spacing w:val="-12"/>
          <w:sz w:val="20"/>
          <w:highlight w:val="yellow"/>
        </w:rPr>
        <w:t> </w:t>
      </w:r>
      <w:r>
        <w:rPr>
          <w:spacing w:val="-4"/>
          <w:sz w:val="20"/>
          <w:highlight w:val="yellow"/>
        </w:rPr>
        <w:t>hereto</w:t>
      </w:r>
      <w:r>
        <w:rPr>
          <w:spacing w:val="-12"/>
          <w:sz w:val="20"/>
          <w:highlight w:val="yellow"/>
        </w:rPr>
        <w:t> </w:t>
      </w:r>
      <w:r>
        <w:rPr>
          <w:spacing w:val="-4"/>
          <w:sz w:val="20"/>
          <w:highlight w:val="yellow"/>
        </w:rPr>
        <w:t>to</w:t>
      </w:r>
      <w:r>
        <w:rPr>
          <w:spacing w:val="-13"/>
          <w:sz w:val="20"/>
          <w:highlight w:val="yellow"/>
        </w:rPr>
        <w:t> </w:t>
      </w:r>
      <w:r>
        <w:rPr>
          <w:spacing w:val="-4"/>
          <w:sz w:val="20"/>
          <w:highlight w:val="yellow"/>
        </w:rPr>
        <w:t>comply</w:t>
      </w:r>
      <w:r>
        <w:rPr>
          <w:spacing w:val="-13"/>
          <w:sz w:val="20"/>
          <w:highlight w:val="yellow"/>
        </w:rPr>
        <w:t> </w:t>
      </w:r>
      <w:r>
        <w:rPr>
          <w:spacing w:val="-4"/>
          <w:sz w:val="20"/>
          <w:highlight w:val="yellow"/>
        </w:rPr>
        <w:t>with</w:t>
      </w:r>
      <w:r>
        <w:rPr>
          <w:spacing w:val="-12"/>
          <w:sz w:val="20"/>
          <w:highlight w:val="yellow"/>
        </w:rPr>
        <w:t> </w:t>
      </w:r>
      <w:r>
        <w:rPr>
          <w:spacing w:val="-4"/>
          <w:sz w:val="20"/>
          <w:highlight w:val="yellow"/>
        </w:rPr>
        <w:t>its</w:t>
      </w:r>
      <w:r>
        <w:rPr>
          <w:spacing w:val="-13"/>
          <w:sz w:val="20"/>
          <w:highlight w:val="yellow"/>
        </w:rPr>
        <w:t> </w:t>
      </w:r>
      <w:r>
        <w:rPr>
          <w:spacing w:val="-4"/>
          <w:sz w:val="20"/>
          <w:highlight w:val="yellow"/>
        </w:rPr>
        <w:t>obligations</w:t>
      </w:r>
      <w:r>
        <w:rPr>
          <w:spacing w:val="-12"/>
          <w:sz w:val="20"/>
          <w:highlight w:val="yellow"/>
        </w:rPr>
        <w:t> </w:t>
      </w:r>
      <w:r>
        <w:rPr>
          <w:spacing w:val="-4"/>
          <w:sz w:val="20"/>
          <w:highlight w:val="yellow"/>
        </w:rPr>
        <w:t>under this</w:t>
      </w:r>
      <w:r>
        <w:rPr>
          <w:spacing w:val="-12"/>
          <w:sz w:val="20"/>
          <w:highlight w:val="yellow"/>
        </w:rPr>
        <w:t> </w:t>
      </w:r>
      <w:r>
        <w:rPr>
          <w:spacing w:val="-4"/>
          <w:sz w:val="20"/>
          <w:highlight w:val="yellow"/>
        </w:rPr>
        <w:t>Agreement</w:t>
      </w:r>
      <w:r>
        <w:rPr>
          <w:spacing w:val="-12"/>
          <w:sz w:val="20"/>
          <w:highlight w:val="yellow"/>
        </w:rPr>
        <w:t> </w:t>
      </w:r>
      <w:r>
        <w:rPr>
          <w:spacing w:val="-4"/>
          <w:sz w:val="20"/>
          <w:highlight w:val="yellow"/>
        </w:rPr>
        <w:t>due</w:t>
      </w:r>
      <w:r>
        <w:rPr>
          <w:spacing w:val="-12"/>
          <w:sz w:val="20"/>
          <w:highlight w:val="yellow"/>
        </w:rPr>
        <w:t> </w:t>
      </w:r>
      <w:r>
        <w:rPr>
          <w:spacing w:val="-4"/>
          <w:sz w:val="20"/>
          <w:highlight w:val="yellow"/>
        </w:rPr>
        <w:t>to</w:t>
      </w:r>
      <w:r>
        <w:rPr>
          <w:spacing w:val="-12"/>
          <w:sz w:val="20"/>
          <w:highlight w:val="yellow"/>
        </w:rPr>
        <w:t> </w:t>
      </w:r>
      <w:r>
        <w:rPr>
          <w:spacing w:val="-4"/>
          <w:sz w:val="20"/>
          <w:highlight w:val="yellow"/>
        </w:rPr>
        <w:t>(i)</w:t>
      </w:r>
      <w:r>
        <w:rPr>
          <w:spacing w:val="-12"/>
          <w:sz w:val="20"/>
          <w:highlight w:val="yellow"/>
        </w:rPr>
        <w:t> </w:t>
      </w:r>
      <w:r>
        <w:rPr>
          <w:spacing w:val="-4"/>
          <w:sz w:val="20"/>
          <w:highlight w:val="yellow"/>
        </w:rPr>
        <w:t>facility</w:t>
      </w:r>
      <w:r>
        <w:rPr>
          <w:spacing w:val="-12"/>
          <w:sz w:val="20"/>
          <w:highlight w:val="yellow"/>
        </w:rPr>
        <w:t> </w:t>
      </w:r>
      <w:r>
        <w:rPr>
          <w:spacing w:val="-4"/>
          <w:sz w:val="20"/>
          <w:highlight w:val="yellow"/>
        </w:rPr>
        <w:t>maintenance,</w:t>
      </w:r>
      <w:r>
        <w:rPr>
          <w:spacing w:val="-12"/>
          <w:sz w:val="20"/>
          <w:highlight w:val="yellow"/>
        </w:rPr>
        <w:t> </w:t>
      </w:r>
      <w:r>
        <w:rPr>
          <w:spacing w:val="-4"/>
          <w:sz w:val="20"/>
          <w:highlight w:val="yellow"/>
        </w:rPr>
        <w:t>repair</w:t>
      </w:r>
      <w:r>
        <w:rPr>
          <w:spacing w:val="-12"/>
          <w:sz w:val="20"/>
          <w:highlight w:val="yellow"/>
        </w:rPr>
        <w:t> </w:t>
      </w:r>
      <w:r>
        <w:rPr>
          <w:spacing w:val="-4"/>
          <w:sz w:val="20"/>
          <w:highlight w:val="yellow"/>
        </w:rPr>
        <w:t>or</w:t>
      </w:r>
      <w:r>
        <w:rPr>
          <w:spacing w:val="-12"/>
          <w:sz w:val="20"/>
          <w:highlight w:val="yellow"/>
        </w:rPr>
        <w:t> </w:t>
      </w:r>
      <w:r>
        <w:rPr>
          <w:spacing w:val="-4"/>
          <w:sz w:val="20"/>
          <w:highlight w:val="yellow"/>
        </w:rPr>
        <w:t>modification</w:t>
      </w:r>
      <w:r>
        <w:rPr>
          <w:spacing w:val="-12"/>
          <w:sz w:val="20"/>
          <w:highlight w:val="yellow"/>
        </w:rPr>
        <w:t> </w:t>
      </w:r>
      <w:r>
        <w:rPr>
          <w:spacing w:val="-4"/>
          <w:sz w:val="20"/>
          <w:highlight w:val="yellow"/>
        </w:rPr>
        <w:t>at</w:t>
      </w:r>
      <w:r>
        <w:rPr>
          <w:spacing w:val="-12"/>
          <w:sz w:val="20"/>
          <w:highlight w:val="yellow"/>
        </w:rPr>
        <w:t> </w:t>
      </w:r>
      <w:r>
        <w:rPr>
          <w:spacing w:val="-4"/>
          <w:sz w:val="20"/>
          <w:highlight w:val="yellow"/>
        </w:rPr>
        <w:t>a</w:t>
      </w:r>
      <w:r>
        <w:rPr>
          <w:spacing w:val="-12"/>
          <w:sz w:val="20"/>
          <w:highlight w:val="yellow"/>
        </w:rPr>
        <w:t> </w:t>
      </w:r>
      <w:r>
        <w:rPr>
          <w:spacing w:val="-4"/>
          <w:sz w:val="20"/>
          <w:highlight w:val="yellow"/>
        </w:rPr>
        <w:t>transmitter</w:t>
      </w:r>
      <w:r>
        <w:rPr>
          <w:spacing w:val="-12"/>
          <w:sz w:val="20"/>
          <w:highlight w:val="yellow"/>
        </w:rPr>
        <w:t> </w:t>
      </w:r>
      <w:r>
        <w:rPr>
          <w:spacing w:val="-4"/>
          <w:sz w:val="20"/>
          <w:highlight w:val="yellow"/>
        </w:rPr>
        <w:t>site</w:t>
      </w:r>
      <w:r>
        <w:rPr>
          <w:spacing w:val="-12"/>
          <w:sz w:val="20"/>
          <w:highlight w:val="yellow"/>
        </w:rPr>
        <w:t> </w:t>
      </w:r>
      <w:r>
        <w:rPr>
          <w:spacing w:val="-4"/>
          <w:sz w:val="20"/>
          <w:highlight w:val="yellow"/>
        </w:rPr>
        <w:t>or</w:t>
      </w:r>
      <w:r>
        <w:rPr>
          <w:spacing w:val="-12"/>
          <w:sz w:val="20"/>
          <w:highlight w:val="yellow"/>
        </w:rPr>
        <w:t> </w:t>
      </w:r>
      <w:r>
        <w:rPr>
          <w:spacing w:val="-4"/>
          <w:sz w:val="20"/>
          <w:highlight w:val="yellow"/>
        </w:rPr>
        <w:t>to</w:t>
      </w:r>
      <w:r>
        <w:rPr>
          <w:spacing w:val="-12"/>
          <w:sz w:val="20"/>
          <w:highlight w:val="yellow"/>
        </w:rPr>
        <w:t> </w:t>
      </w:r>
      <w:r>
        <w:rPr>
          <w:spacing w:val="-4"/>
          <w:sz w:val="20"/>
          <w:highlight w:val="yellow"/>
        </w:rPr>
        <w:t>move</w:t>
      </w:r>
      <w:r>
        <w:rPr>
          <w:spacing w:val="-12"/>
          <w:sz w:val="20"/>
          <w:highlight w:val="yellow"/>
        </w:rPr>
        <w:t> </w:t>
      </w:r>
      <w:r>
        <w:rPr>
          <w:spacing w:val="-4"/>
          <w:sz w:val="20"/>
          <w:highlight w:val="yellow"/>
        </w:rPr>
        <w:t>a</w:t>
      </w:r>
      <w:r>
        <w:rPr>
          <w:spacing w:val="-12"/>
          <w:sz w:val="20"/>
          <w:highlight w:val="yellow"/>
        </w:rPr>
        <w:t> </w:t>
      </w:r>
      <w:r>
        <w:rPr>
          <w:spacing w:val="-4"/>
          <w:sz w:val="20"/>
          <w:highlight w:val="yellow"/>
        </w:rPr>
        <w:t>transmitter</w:t>
      </w:r>
      <w:r>
        <w:rPr>
          <w:spacing w:val="-12"/>
          <w:sz w:val="20"/>
          <w:highlight w:val="yellow"/>
        </w:rPr>
        <w:t> </w:t>
      </w:r>
      <w:r>
        <w:rPr>
          <w:spacing w:val="-4"/>
          <w:sz w:val="20"/>
          <w:highlight w:val="yellow"/>
        </w:rPr>
        <w:t>site</w:t>
      </w:r>
      <w:r>
        <w:rPr>
          <w:spacing w:val="-12"/>
          <w:sz w:val="20"/>
          <w:highlight w:val="yellow"/>
        </w:rPr>
        <w:t> </w:t>
      </w:r>
      <w:r>
        <w:rPr>
          <w:spacing w:val="-4"/>
          <w:sz w:val="20"/>
          <w:highlight w:val="yellow"/>
        </w:rPr>
        <w:t>in</w:t>
      </w:r>
      <w:r>
        <w:rPr>
          <w:spacing w:val="-12"/>
          <w:sz w:val="20"/>
          <w:highlight w:val="yellow"/>
        </w:rPr>
        <w:t> </w:t>
      </w:r>
      <w:r>
        <w:rPr>
          <w:spacing w:val="-4"/>
          <w:sz w:val="20"/>
          <w:highlight w:val="yellow"/>
        </w:rPr>
        <w:t>response</w:t>
      </w:r>
      <w:r>
        <w:rPr>
          <w:spacing w:val="-12"/>
          <w:sz w:val="20"/>
          <w:highlight w:val="yellow"/>
        </w:rPr>
        <w:t> </w:t>
      </w:r>
      <w:r>
        <w:rPr>
          <w:spacing w:val="-4"/>
          <w:sz w:val="20"/>
          <w:highlight w:val="yellow"/>
        </w:rPr>
        <w:t>to FCC authorization of an improvement to or modification of the Station’s operating parameters, or (ii) with respect to a failure to </w:t>
      </w:r>
      <w:r>
        <w:rPr>
          <w:spacing w:val="-2"/>
          <w:sz w:val="20"/>
          <w:highlight w:val="yellow"/>
        </w:rPr>
        <w:t>comply</w:t>
      </w:r>
      <w:r>
        <w:rPr>
          <w:spacing w:val="-11"/>
          <w:sz w:val="20"/>
          <w:highlight w:val="yellow"/>
        </w:rPr>
        <w:t> </w:t>
      </w:r>
      <w:r>
        <w:rPr>
          <w:spacing w:val="-2"/>
          <w:sz w:val="20"/>
          <w:highlight w:val="yellow"/>
        </w:rPr>
        <w:t>with</w:t>
      </w:r>
      <w:r>
        <w:rPr>
          <w:spacing w:val="-10"/>
          <w:sz w:val="20"/>
          <w:highlight w:val="yellow"/>
        </w:rPr>
        <w:t> </w:t>
      </w:r>
      <w:r>
        <w:rPr>
          <w:spacing w:val="-2"/>
          <w:sz w:val="20"/>
          <w:highlight w:val="yellow"/>
        </w:rPr>
        <w:t>an</w:t>
      </w:r>
      <w:r>
        <w:rPr>
          <w:spacing w:val="-11"/>
          <w:sz w:val="20"/>
          <w:highlight w:val="yellow"/>
        </w:rPr>
        <w:t> </w:t>
      </w:r>
      <w:r>
        <w:rPr>
          <w:spacing w:val="-2"/>
          <w:sz w:val="20"/>
          <w:highlight w:val="yellow"/>
        </w:rPr>
        <w:t>obligation</w:t>
      </w:r>
      <w:r>
        <w:rPr>
          <w:spacing w:val="-10"/>
          <w:sz w:val="20"/>
          <w:highlight w:val="yellow"/>
        </w:rPr>
        <w:t> </w:t>
      </w:r>
      <w:r>
        <w:rPr>
          <w:spacing w:val="-2"/>
          <w:sz w:val="20"/>
          <w:highlight w:val="yellow"/>
        </w:rPr>
        <w:t>under</w:t>
      </w:r>
      <w:r>
        <w:rPr>
          <w:spacing w:val="-11"/>
          <w:sz w:val="20"/>
          <w:highlight w:val="yellow"/>
        </w:rPr>
        <w:t> </w:t>
      </w:r>
      <w:r>
        <w:rPr>
          <w:spacing w:val="-2"/>
          <w:sz w:val="20"/>
          <w:highlight w:val="yellow"/>
        </w:rPr>
        <w:t>this</w:t>
      </w:r>
      <w:r>
        <w:rPr>
          <w:spacing w:val="-10"/>
          <w:sz w:val="20"/>
          <w:highlight w:val="yellow"/>
        </w:rPr>
        <w:t> </w:t>
      </w:r>
      <w:r>
        <w:rPr>
          <w:spacing w:val="-2"/>
          <w:sz w:val="20"/>
          <w:highlight w:val="yellow"/>
        </w:rPr>
        <w:t>Agreement,</w:t>
      </w:r>
      <w:r>
        <w:rPr>
          <w:spacing w:val="-11"/>
          <w:sz w:val="20"/>
          <w:highlight w:val="yellow"/>
        </w:rPr>
        <w:t> </w:t>
      </w:r>
      <w:r>
        <w:rPr>
          <w:spacing w:val="-2"/>
          <w:sz w:val="20"/>
          <w:highlight w:val="yellow"/>
        </w:rPr>
        <w:t>acts</w:t>
      </w:r>
      <w:r>
        <w:rPr>
          <w:spacing w:val="-10"/>
          <w:sz w:val="20"/>
          <w:highlight w:val="yellow"/>
        </w:rPr>
        <w:t> </w:t>
      </w:r>
      <w:r>
        <w:rPr>
          <w:spacing w:val="-2"/>
          <w:sz w:val="20"/>
          <w:highlight w:val="yellow"/>
        </w:rPr>
        <w:t>of</w:t>
      </w:r>
      <w:r>
        <w:rPr>
          <w:spacing w:val="-11"/>
          <w:sz w:val="20"/>
          <w:highlight w:val="yellow"/>
        </w:rPr>
        <w:t> </w:t>
      </w:r>
      <w:r>
        <w:rPr>
          <w:spacing w:val="-2"/>
          <w:sz w:val="20"/>
          <w:highlight w:val="yellow"/>
        </w:rPr>
        <w:t>God,</w:t>
      </w:r>
      <w:r>
        <w:rPr>
          <w:spacing w:val="-10"/>
          <w:sz w:val="20"/>
          <w:highlight w:val="yellow"/>
        </w:rPr>
        <w:t> </w:t>
      </w:r>
      <w:r>
        <w:rPr>
          <w:spacing w:val="-2"/>
          <w:sz w:val="20"/>
          <w:highlight w:val="yellow"/>
        </w:rPr>
        <w:t>strikes</w:t>
      </w:r>
      <w:r>
        <w:rPr>
          <w:spacing w:val="-11"/>
          <w:sz w:val="20"/>
          <w:highlight w:val="yellow"/>
        </w:rPr>
        <w:t> </w:t>
      </w:r>
      <w:r>
        <w:rPr>
          <w:spacing w:val="-2"/>
          <w:sz w:val="20"/>
          <w:highlight w:val="yellow"/>
        </w:rPr>
        <w:t>or</w:t>
      </w:r>
      <w:r>
        <w:rPr>
          <w:spacing w:val="-10"/>
          <w:sz w:val="20"/>
          <w:highlight w:val="yellow"/>
        </w:rPr>
        <w:t> </w:t>
      </w:r>
      <w:r>
        <w:rPr>
          <w:spacing w:val="-2"/>
          <w:sz w:val="20"/>
          <w:highlight w:val="yellow"/>
        </w:rPr>
        <w:t>threats</w:t>
      </w:r>
      <w:r>
        <w:rPr>
          <w:spacing w:val="-11"/>
          <w:sz w:val="20"/>
          <w:highlight w:val="yellow"/>
        </w:rPr>
        <w:t> </w:t>
      </w:r>
      <w:r>
        <w:rPr>
          <w:spacing w:val="-2"/>
          <w:sz w:val="20"/>
          <w:highlight w:val="yellow"/>
        </w:rPr>
        <w:t>thereof</w:t>
      </w:r>
      <w:r>
        <w:rPr>
          <w:spacing w:val="-10"/>
          <w:sz w:val="20"/>
          <w:highlight w:val="yellow"/>
        </w:rPr>
        <w:t> </w:t>
      </w:r>
      <w:r>
        <w:rPr>
          <w:spacing w:val="-2"/>
          <w:sz w:val="20"/>
          <w:highlight w:val="yellow"/>
        </w:rPr>
        <w:t>or</w:t>
      </w:r>
      <w:r>
        <w:rPr>
          <w:spacing w:val="-11"/>
          <w:sz w:val="20"/>
          <w:highlight w:val="yellow"/>
        </w:rPr>
        <w:t> </w:t>
      </w:r>
      <w:r>
        <w:rPr>
          <w:spacing w:val="-2"/>
          <w:sz w:val="20"/>
          <w:highlight w:val="yellow"/>
        </w:rPr>
        <w:t>a</w:t>
      </w:r>
      <w:r>
        <w:rPr>
          <w:spacing w:val="-10"/>
          <w:sz w:val="20"/>
          <w:highlight w:val="yellow"/>
        </w:rPr>
        <w:t> </w:t>
      </w:r>
      <w:r>
        <w:rPr>
          <w:spacing w:val="-2"/>
          <w:sz w:val="20"/>
          <w:highlight w:val="yellow"/>
        </w:rPr>
        <w:t>force</w:t>
      </w:r>
      <w:r>
        <w:rPr>
          <w:spacing w:val="-11"/>
          <w:sz w:val="20"/>
          <w:highlight w:val="yellow"/>
        </w:rPr>
        <w:t> </w:t>
      </w:r>
      <w:r>
        <w:rPr>
          <w:spacing w:val="-2"/>
          <w:sz w:val="20"/>
          <w:highlight w:val="yellow"/>
        </w:rPr>
        <w:t>majeure</w:t>
      </w:r>
      <w:r>
        <w:rPr>
          <w:spacing w:val="-10"/>
          <w:sz w:val="20"/>
          <w:highlight w:val="yellow"/>
        </w:rPr>
        <w:t> </w:t>
      </w:r>
      <w:r>
        <w:rPr>
          <w:spacing w:val="-2"/>
          <w:sz w:val="20"/>
          <w:highlight w:val="yellow"/>
        </w:rPr>
        <w:t>event</w:t>
      </w:r>
      <w:r>
        <w:rPr>
          <w:spacing w:val="-11"/>
          <w:sz w:val="20"/>
          <w:highlight w:val="yellow"/>
        </w:rPr>
        <w:t> </w:t>
      </w:r>
      <w:r>
        <w:rPr>
          <w:spacing w:val="-2"/>
          <w:sz w:val="20"/>
          <w:highlight w:val="yellow"/>
        </w:rPr>
        <w:t>or</w:t>
      </w:r>
      <w:r>
        <w:rPr>
          <w:spacing w:val="-10"/>
          <w:sz w:val="20"/>
          <w:highlight w:val="yellow"/>
        </w:rPr>
        <w:t> </w:t>
      </w:r>
      <w:r>
        <w:rPr>
          <w:spacing w:val="-2"/>
          <w:sz w:val="20"/>
          <w:highlight w:val="yellow"/>
        </w:rPr>
        <w:t>due</w:t>
      </w:r>
      <w:r>
        <w:rPr>
          <w:spacing w:val="-11"/>
          <w:sz w:val="20"/>
          <w:highlight w:val="yellow"/>
        </w:rPr>
        <w:t> </w:t>
      </w:r>
      <w:r>
        <w:rPr>
          <w:spacing w:val="-2"/>
          <w:sz w:val="20"/>
          <w:highlight w:val="yellow"/>
        </w:rPr>
        <w:t>to</w:t>
      </w:r>
      <w:r>
        <w:rPr>
          <w:spacing w:val="-10"/>
          <w:sz w:val="20"/>
          <w:highlight w:val="yellow"/>
        </w:rPr>
        <w:t> </w:t>
      </w:r>
      <w:r>
        <w:rPr>
          <w:spacing w:val="-2"/>
          <w:sz w:val="20"/>
          <w:highlight w:val="yellow"/>
        </w:rPr>
        <w:t>causes </w:t>
      </w:r>
      <w:r>
        <w:rPr>
          <w:spacing w:val="-4"/>
          <w:sz w:val="20"/>
          <w:highlight w:val="yellow"/>
        </w:rPr>
        <w:t>beyond</w:t>
      </w:r>
      <w:r>
        <w:rPr>
          <w:spacing w:val="-6"/>
          <w:sz w:val="20"/>
          <w:highlight w:val="yellow"/>
        </w:rPr>
        <w:t> </w:t>
      </w:r>
      <w:r>
        <w:rPr>
          <w:spacing w:val="-4"/>
          <w:sz w:val="20"/>
          <w:highlight w:val="yellow"/>
        </w:rPr>
        <w:t>such</w:t>
      </w:r>
      <w:r>
        <w:rPr>
          <w:spacing w:val="-6"/>
          <w:sz w:val="20"/>
          <w:highlight w:val="yellow"/>
        </w:rPr>
        <w:t> </w:t>
      </w:r>
      <w:r>
        <w:rPr>
          <w:spacing w:val="-4"/>
          <w:sz w:val="20"/>
          <w:highlight w:val="yellow"/>
        </w:rPr>
        <w:t>party’s</w:t>
      </w:r>
      <w:r>
        <w:rPr>
          <w:spacing w:val="-6"/>
          <w:sz w:val="20"/>
          <w:highlight w:val="yellow"/>
        </w:rPr>
        <w:t> </w:t>
      </w:r>
      <w:r>
        <w:rPr>
          <w:spacing w:val="-4"/>
          <w:sz w:val="20"/>
          <w:highlight w:val="yellow"/>
        </w:rPr>
        <w:t>reasonable</w:t>
      </w:r>
      <w:r>
        <w:rPr>
          <w:spacing w:val="-6"/>
          <w:sz w:val="20"/>
          <w:highlight w:val="yellow"/>
        </w:rPr>
        <w:t> </w:t>
      </w:r>
      <w:r>
        <w:rPr>
          <w:spacing w:val="-4"/>
          <w:sz w:val="20"/>
          <w:highlight w:val="yellow"/>
        </w:rPr>
        <w:t>control,</w:t>
      </w:r>
      <w:r>
        <w:rPr>
          <w:spacing w:val="-6"/>
          <w:sz w:val="20"/>
          <w:highlight w:val="yellow"/>
        </w:rPr>
        <w:t> </w:t>
      </w:r>
      <w:r>
        <w:rPr>
          <w:spacing w:val="-4"/>
          <w:sz w:val="20"/>
          <w:highlight w:val="yellow"/>
        </w:rPr>
        <w:t>will</w:t>
      </w:r>
      <w:r>
        <w:rPr>
          <w:spacing w:val="-6"/>
          <w:sz w:val="20"/>
          <w:highlight w:val="yellow"/>
        </w:rPr>
        <w:t> </w:t>
      </w:r>
      <w:r>
        <w:rPr>
          <w:spacing w:val="-4"/>
          <w:sz w:val="20"/>
          <w:highlight w:val="yellow"/>
        </w:rPr>
        <w:t>not</w:t>
      </w:r>
      <w:r>
        <w:rPr>
          <w:spacing w:val="-6"/>
          <w:sz w:val="20"/>
          <w:highlight w:val="yellow"/>
        </w:rPr>
        <w:t> </w:t>
      </w:r>
      <w:r>
        <w:rPr>
          <w:spacing w:val="-4"/>
          <w:sz w:val="20"/>
          <w:highlight w:val="yellow"/>
        </w:rPr>
        <w:t>constitute</w:t>
      </w:r>
      <w:r>
        <w:rPr>
          <w:spacing w:val="-6"/>
          <w:sz w:val="20"/>
          <w:highlight w:val="yellow"/>
        </w:rPr>
        <w:t> </w:t>
      </w:r>
      <w:r>
        <w:rPr>
          <w:spacing w:val="-4"/>
          <w:sz w:val="20"/>
          <w:highlight w:val="yellow"/>
        </w:rPr>
        <w:t>an</w:t>
      </w:r>
      <w:r>
        <w:rPr>
          <w:spacing w:val="-6"/>
          <w:sz w:val="20"/>
          <w:highlight w:val="yellow"/>
        </w:rPr>
        <w:t> </w:t>
      </w:r>
      <w:r>
        <w:rPr>
          <w:spacing w:val="-4"/>
          <w:sz w:val="20"/>
          <w:highlight w:val="yellow"/>
        </w:rPr>
        <w:t>Event</w:t>
      </w:r>
      <w:r>
        <w:rPr>
          <w:spacing w:val="-6"/>
          <w:sz w:val="20"/>
          <w:highlight w:val="yellow"/>
        </w:rPr>
        <w:t> </w:t>
      </w:r>
      <w:r>
        <w:rPr>
          <w:spacing w:val="-4"/>
          <w:sz w:val="20"/>
          <w:highlight w:val="yellow"/>
        </w:rPr>
        <w:t>of</w:t>
      </w:r>
      <w:r>
        <w:rPr>
          <w:spacing w:val="-6"/>
          <w:sz w:val="20"/>
          <w:highlight w:val="yellow"/>
        </w:rPr>
        <w:t> </w:t>
      </w:r>
      <w:r>
        <w:rPr>
          <w:spacing w:val="-4"/>
          <w:sz w:val="20"/>
          <w:highlight w:val="yellow"/>
        </w:rPr>
        <w:t>Default</w:t>
      </w:r>
      <w:r>
        <w:rPr>
          <w:spacing w:val="-6"/>
          <w:sz w:val="20"/>
          <w:highlight w:val="yellow"/>
        </w:rPr>
        <w:t> </w:t>
      </w:r>
      <w:r>
        <w:rPr>
          <w:spacing w:val="-4"/>
          <w:sz w:val="20"/>
          <w:highlight w:val="yellow"/>
        </w:rPr>
        <w:t>under</w:t>
      </w:r>
      <w:r>
        <w:rPr>
          <w:spacing w:val="-6"/>
          <w:sz w:val="20"/>
          <w:highlight w:val="yellow"/>
        </w:rPr>
        <w:t> </w:t>
      </w:r>
      <w:r>
        <w:rPr>
          <w:spacing w:val="-4"/>
          <w:sz w:val="20"/>
          <w:highlight w:val="yellow"/>
        </w:rPr>
        <w:t>Section</w:t>
      </w:r>
      <w:r>
        <w:rPr>
          <w:spacing w:val="-6"/>
          <w:sz w:val="20"/>
          <w:highlight w:val="yellow"/>
        </w:rPr>
        <w:t> </w:t>
      </w:r>
      <w:r>
        <w:rPr>
          <w:spacing w:val="-4"/>
          <w:sz w:val="20"/>
          <w:highlight w:val="yellow"/>
        </w:rPr>
        <w:t>11</w:t>
      </w:r>
      <w:r>
        <w:rPr>
          <w:spacing w:val="-6"/>
          <w:sz w:val="20"/>
          <w:highlight w:val="yellow"/>
        </w:rPr>
        <w:t> </w:t>
      </w:r>
      <w:r>
        <w:rPr>
          <w:spacing w:val="-4"/>
          <w:sz w:val="20"/>
          <w:highlight w:val="yellow"/>
        </w:rPr>
        <w:t>of</w:t>
      </w:r>
      <w:r>
        <w:rPr>
          <w:spacing w:val="-6"/>
          <w:sz w:val="20"/>
          <w:highlight w:val="yellow"/>
        </w:rPr>
        <w:t> </w:t>
      </w:r>
      <w:r>
        <w:rPr>
          <w:spacing w:val="-4"/>
          <w:sz w:val="20"/>
          <w:highlight w:val="yellow"/>
        </w:rPr>
        <w:t>this</w:t>
      </w:r>
      <w:r>
        <w:rPr>
          <w:spacing w:val="-6"/>
          <w:sz w:val="20"/>
          <w:highlight w:val="yellow"/>
        </w:rPr>
        <w:t> </w:t>
      </w:r>
      <w:r>
        <w:rPr>
          <w:spacing w:val="-4"/>
          <w:sz w:val="20"/>
          <w:highlight w:val="yellow"/>
        </w:rPr>
        <w:t>Agreement</w:t>
      </w:r>
      <w:r>
        <w:rPr>
          <w:spacing w:val="-6"/>
          <w:sz w:val="20"/>
          <w:highlight w:val="yellow"/>
        </w:rPr>
        <w:t> </w:t>
      </w:r>
      <w:r>
        <w:rPr>
          <w:spacing w:val="-4"/>
          <w:sz w:val="20"/>
          <w:highlight w:val="yellow"/>
        </w:rPr>
        <w:t>and</w:t>
      </w:r>
      <w:r>
        <w:rPr>
          <w:spacing w:val="-6"/>
          <w:sz w:val="20"/>
          <w:highlight w:val="yellow"/>
        </w:rPr>
        <w:t> </w:t>
      </w:r>
      <w:r>
        <w:rPr>
          <w:spacing w:val="-4"/>
          <w:sz w:val="20"/>
          <w:highlight w:val="yellow"/>
        </w:rPr>
        <w:t>neither party will be liable to the other party therefor. Programmer and Licensee each agrees to exercise its commercially reasonable </w:t>
      </w:r>
      <w:r>
        <w:rPr>
          <w:spacing w:val="-2"/>
          <w:sz w:val="20"/>
          <w:highlight w:val="yellow"/>
        </w:rPr>
        <w:t>efforts</w:t>
      </w:r>
      <w:r>
        <w:rPr>
          <w:spacing w:val="-11"/>
          <w:sz w:val="20"/>
          <w:highlight w:val="yellow"/>
        </w:rPr>
        <w:t> </w:t>
      </w:r>
      <w:r>
        <w:rPr>
          <w:spacing w:val="-2"/>
          <w:sz w:val="20"/>
          <w:highlight w:val="yellow"/>
        </w:rPr>
        <w:t>to</w:t>
      </w:r>
      <w:r>
        <w:rPr>
          <w:spacing w:val="-11"/>
          <w:sz w:val="20"/>
          <w:highlight w:val="yellow"/>
        </w:rPr>
        <w:t> </w:t>
      </w:r>
      <w:r>
        <w:rPr>
          <w:spacing w:val="-2"/>
          <w:sz w:val="20"/>
          <w:highlight w:val="yellow"/>
        </w:rPr>
        <w:t>remedy</w:t>
      </w:r>
      <w:r>
        <w:rPr>
          <w:spacing w:val="-11"/>
          <w:sz w:val="20"/>
          <w:highlight w:val="yellow"/>
        </w:rPr>
        <w:t> </w:t>
      </w:r>
      <w:r>
        <w:rPr>
          <w:spacing w:val="-2"/>
          <w:sz w:val="20"/>
          <w:highlight w:val="yellow"/>
        </w:rPr>
        <w:t>the</w:t>
      </w:r>
      <w:r>
        <w:rPr>
          <w:spacing w:val="-11"/>
          <w:sz w:val="20"/>
          <w:highlight w:val="yellow"/>
        </w:rPr>
        <w:t> </w:t>
      </w:r>
      <w:r>
        <w:rPr>
          <w:spacing w:val="-2"/>
          <w:sz w:val="20"/>
          <w:highlight w:val="yellow"/>
        </w:rPr>
        <w:t>conditions</w:t>
      </w:r>
      <w:r>
        <w:rPr>
          <w:spacing w:val="-11"/>
          <w:sz w:val="20"/>
          <w:highlight w:val="yellow"/>
        </w:rPr>
        <w:t> </w:t>
      </w:r>
      <w:r>
        <w:rPr>
          <w:spacing w:val="-2"/>
          <w:sz w:val="20"/>
          <w:highlight w:val="yellow"/>
        </w:rPr>
        <w:t>described</w:t>
      </w:r>
      <w:r>
        <w:rPr>
          <w:spacing w:val="-10"/>
          <w:sz w:val="20"/>
          <w:highlight w:val="yellow"/>
        </w:rPr>
        <w:t> </w:t>
      </w:r>
      <w:r>
        <w:rPr>
          <w:spacing w:val="-2"/>
          <w:sz w:val="20"/>
          <w:highlight w:val="yellow"/>
        </w:rPr>
        <w:t>in</w:t>
      </w:r>
      <w:r>
        <w:rPr>
          <w:spacing w:val="-11"/>
          <w:sz w:val="20"/>
          <w:highlight w:val="yellow"/>
        </w:rPr>
        <w:t> </w:t>
      </w:r>
      <w:r>
        <w:rPr>
          <w:spacing w:val="-2"/>
          <w:sz w:val="20"/>
          <w:highlight w:val="yellow"/>
        </w:rPr>
        <w:t>parts</w:t>
      </w:r>
      <w:r>
        <w:rPr>
          <w:spacing w:val="-11"/>
          <w:sz w:val="20"/>
          <w:highlight w:val="yellow"/>
        </w:rPr>
        <w:t> </w:t>
      </w:r>
      <w:r>
        <w:rPr>
          <w:spacing w:val="-2"/>
          <w:sz w:val="20"/>
          <w:highlight w:val="yellow"/>
        </w:rPr>
        <w:t>“(i)”</w:t>
      </w:r>
      <w:r>
        <w:rPr>
          <w:spacing w:val="-11"/>
          <w:sz w:val="20"/>
          <w:highlight w:val="yellow"/>
        </w:rPr>
        <w:t> </w:t>
      </w:r>
      <w:r>
        <w:rPr>
          <w:spacing w:val="-2"/>
          <w:sz w:val="20"/>
          <w:highlight w:val="yellow"/>
        </w:rPr>
        <w:t>and</w:t>
      </w:r>
      <w:r>
        <w:rPr>
          <w:spacing w:val="-11"/>
          <w:sz w:val="20"/>
          <w:highlight w:val="yellow"/>
        </w:rPr>
        <w:t> </w:t>
      </w:r>
      <w:r>
        <w:rPr>
          <w:spacing w:val="-2"/>
          <w:sz w:val="20"/>
          <w:highlight w:val="yellow"/>
        </w:rPr>
        <w:t>“(ii)”</w:t>
      </w:r>
      <w:r>
        <w:rPr>
          <w:spacing w:val="-11"/>
          <w:sz w:val="20"/>
          <w:highlight w:val="yellow"/>
        </w:rPr>
        <w:t> </w:t>
      </w:r>
      <w:r>
        <w:rPr>
          <w:spacing w:val="-2"/>
          <w:sz w:val="20"/>
          <w:highlight w:val="yellow"/>
        </w:rPr>
        <w:t>of</w:t>
      </w:r>
      <w:r>
        <w:rPr>
          <w:spacing w:val="-10"/>
          <w:sz w:val="20"/>
          <w:highlight w:val="yellow"/>
        </w:rPr>
        <w:t> </w:t>
      </w:r>
      <w:r>
        <w:rPr>
          <w:spacing w:val="-2"/>
          <w:sz w:val="20"/>
          <w:highlight w:val="yellow"/>
        </w:rPr>
        <w:t>this</w:t>
      </w:r>
      <w:r>
        <w:rPr>
          <w:spacing w:val="-11"/>
          <w:sz w:val="20"/>
          <w:highlight w:val="yellow"/>
        </w:rPr>
        <w:t> </w:t>
      </w:r>
      <w:r>
        <w:rPr>
          <w:spacing w:val="-2"/>
          <w:sz w:val="20"/>
          <w:highlight w:val="yellow"/>
        </w:rPr>
        <w:t>Section</w:t>
      </w:r>
      <w:r>
        <w:rPr>
          <w:spacing w:val="-11"/>
          <w:sz w:val="20"/>
          <w:highlight w:val="yellow"/>
        </w:rPr>
        <w:t> </w:t>
      </w:r>
      <w:r>
        <w:rPr>
          <w:spacing w:val="-2"/>
          <w:sz w:val="20"/>
          <w:highlight w:val="yellow"/>
        </w:rPr>
        <w:t>as</w:t>
      </w:r>
      <w:r>
        <w:rPr>
          <w:spacing w:val="-11"/>
          <w:sz w:val="20"/>
          <w:highlight w:val="yellow"/>
        </w:rPr>
        <w:t> </w:t>
      </w:r>
      <w:r>
        <w:rPr>
          <w:spacing w:val="-2"/>
          <w:sz w:val="20"/>
          <w:highlight w:val="yellow"/>
        </w:rPr>
        <w:t>soon</w:t>
      </w:r>
      <w:r>
        <w:rPr>
          <w:spacing w:val="-11"/>
          <w:sz w:val="20"/>
          <w:highlight w:val="yellow"/>
        </w:rPr>
        <w:t> </w:t>
      </w:r>
      <w:r>
        <w:rPr>
          <w:spacing w:val="-2"/>
          <w:sz w:val="20"/>
          <w:highlight w:val="yellow"/>
        </w:rPr>
        <w:t>as</w:t>
      </w:r>
      <w:r>
        <w:rPr>
          <w:spacing w:val="-11"/>
          <w:sz w:val="20"/>
          <w:highlight w:val="yellow"/>
        </w:rPr>
        <w:t> </w:t>
      </w:r>
      <w:r>
        <w:rPr>
          <w:spacing w:val="-2"/>
          <w:sz w:val="20"/>
          <w:highlight w:val="yellow"/>
        </w:rPr>
        <w:t>practicable.</w:t>
      </w:r>
      <w:r>
        <w:rPr>
          <w:b/>
          <w:color w:val="FF0000"/>
          <w:sz w:val="24"/>
        </w:rPr>
        <w:t xml:space="preserve"> (25)</w:t>
      </w:r>
    </w:p>
    <w:p>
      <w:pPr>
        <w:pStyle w:val="BodyText"/>
        <w:spacing w:before="3"/>
        <w:rPr>
          <w:sz w:val="17"/>
        </w:rPr>
      </w:pPr>
    </w:p>
    <w:p>
      <w:pPr>
        <w:pStyle w:val="ListParagraph"/>
        <w:numPr>
          <w:ilvl w:val="0"/>
          <w:numId w:val="2"/>
        </w:numPr>
        <w:tabs>
          <w:tab w:pos="1716" w:val="left" w:leader="none"/>
          <w:tab w:pos="1717" w:val="left" w:leader="none"/>
        </w:tabs>
        <w:spacing w:line="264" w:lineRule="auto" w:before="1" w:after="0"/>
        <w:ind w:left="100" w:right="391" w:firstLine="757"/>
        <w:jc w:val="left"/>
        <w:rPr>
          <w:sz w:val="20"/>
        </w:rPr>
      </w:pPr>
      <w:r>
        <w:rPr>
          <w:spacing w:val="-4"/>
          <w:sz w:val="20"/>
          <w:highlight w:val="yellow"/>
          <w:u w:val="single"/>
        </w:rPr>
        <w:t>Subject</w:t>
      </w:r>
      <w:r>
        <w:rPr>
          <w:spacing w:val="-5"/>
          <w:sz w:val="20"/>
          <w:highlight w:val="yellow"/>
          <w:u w:val="single"/>
        </w:rPr>
        <w:t> </w:t>
      </w:r>
      <w:r>
        <w:rPr>
          <w:spacing w:val="-4"/>
          <w:sz w:val="20"/>
          <w:highlight w:val="yellow"/>
          <w:u w:val="single"/>
        </w:rPr>
        <w:t>to</w:t>
      </w:r>
      <w:r>
        <w:rPr>
          <w:spacing w:val="-5"/>
          <w:sz w:val="20"/>
          <w:highlight w:val="yellow"/>
          <w:u w:val="single"/>
        </w:rPr>
        <w:t> </w:t>
      </w:r>
      <w:r>
        <w:rPr>
          <w:spacing w:val="-4"/>
          <w:sz w:val="20"/>
          <w:highlight w:val="yellow"/>
          <w:u w:val="single"/>
        </w:rPr>
        <w:t>Laws;</w:t>
      </w:r>
      <w:r>
        <w:rPr>
          <w:spacing w:val="-5"/>
          <w:sz w:val="20"/>
          <w:highlight w:val="yellow"/>
          <w:u w:val="single"/>
        </w:rPr>
        <w:t> </w:t>
      </w:r>
      <w:r>
        <w:rPr>
          <w:spacing w:val="-4"/>
          <w:sz w:val="20"/>
          <w:highlight w:val="yellow"/>
          <w:u w:val="single"/>
        </w:rPr>
        <w:t>Partial</w:t>
      </w:r>
      <w:r>
        <w:rPr>
          <w:spacing w:val="-5"/>
          <w:sz w:val="20"/>
          <w:highlight w:val="yellow"/>
          <w:u w:val="single"/>
        </w:rPr>
        <w:t> </w:t>
      </w:r>
      <w:r>
        <w:rPr>
          <w:spacing w:val="-4"/>
          <w:sz w:val="20"/>
          <w:highlight w:val="yellow"/>
          <w:u w:val="single"/>
        </w:rPr>
        <w:t>Invalidity</w:t>
      </w:r>
      <w:r>
        <w:rPr>
          <w:spacing w:val="-4"/>
          <w:sz w:val="20"/>
          <w:highlight w:val="yellow"/>
        </w:rPr>
        <w:t>. The obligations of the parties under this Agreement are subject to the rules, regulations and policies of the FCC and all other applicable laws. The parties agree that Licensee may file a copy of this </w:t>
      </w:r>
      <w:r>
        <w:rPr>
          <w:spacing w:val="-6"/>
          <w:sz w:val="20"/>
          <w:highlight w:val="yellow"/>
        </w:rPr>
        <w:t>Agreement with the FCC. If any provision in this Agreement is held to be invalid, illegal, or unenforceable, so long as no party is deprived</w:t>
      </w:r>
      <w:r>
        <w:rPr>
          <w:spacing w:val="-9"/>
          <w:sz w:val="20"/>
          <w:highlight w:val="yellow"/>
        </w:rPr>
        <w:t> </w:t>
      </w:r>
      <w:r>
        <w:rPr>
          <w:spacing w:val="-6"/>
          <w:sz w:val="20"/>
          <w:highlight w:val="yellow"/>
        </w:rPr>
        <w:t>of</w:t>
      </w:r>
      <w:r>
        <w:rPr>
          <w:spacing w:val="-9"/>
          <w:sz w:val="20"/>
          <w:highlight w:val="yellow"/>
        </w:rPr>
        <w:t> </w:t>
      </w:r>
      <w:r>
        <w:rPr>
          <w:spacing w:val="-6"/>
          <w:sz w:val="20"/>
          <w:highlight w:val="yellow"/>
        </w:rPr>
        <w:t>the</w:t>
      </w:r>
      <w:r>
        <w:rPr>
          <w:spacing w:val="-10"/>
          <w:sz w:val="20"/>
          <w:highlight w:val="yellow"/>
        </w:rPr>
        <w:t> </w:t>
      </w:r>
      <w:r>
        <w:rPr>
          <w:spacing w:val="-6"/>
          <w:sz w:val="20"/>
          <w:highlight w:val="yellow"/>
        </w:rPr>
        <w:t>benefits</w:t>
      </w:r>
      <w:r>
        <w:rPr>
          <w:spacing w:val="-9"/>
          <w:sz w:val="20"/>
          <w:highlight w:val="yellow"/>
        </w:rPr>
        <w:t> </w:t>
      </w:r>
      <w:r>
        <w:rPr>
          <w:spacing w:val="-6"/>
          <w:sz w:val="20"/>
          <w:highlight w:val="yellow"/>
        </w:rPr>
        <w:t>of</w:t>
      </w:r>
      <w:r>
        <w:rPr>
          <w:spacing w:val="-9"/>
          <w:sz w:val="20"/>
          <w:highlight w:val="yellow"/>
        </w:rPr>
        <w:t> </w:t>
      </w:r>
      <w:r>
        <w:rPr>
          <w:spacing w:val="-6"/>
          <w:sz w:val="20"/>
          <w:highlight w:val="yellow"/>
        </w:rPr>
        <w:t>this</w:t>
      </w:r>
      <w:r>
        <w:rPr>
          <w:spacing w:val="-10"/>
          <w:sz w:val="20"/>
          <w:highlight w:val="yellow"/>
        </w:rPr>
        <w:t> </w:t>
      </w:r>
      <w:r>
        <w:rPr>
          <w:spacing w:val="-6"/>
          <w:sz w:val="20"/>
          <w:highlight w:val="yellow"/>
        </w:rPr>
        <w:t>Agreement</w:t>
      </w:r>
      <w:r>
        <w:rPr>
          <w:spacing w:val="-9"/>
          <w:sz w:val="20"/>
          <w:highlight w:val="yellow"/>
        </w:rPr>
        <w:t> </w:t>
      </w:r>
      <w:r>
        <w:rPr>
          <w:spacing w:val="-6"/>
          <w:sz w:val="20"/>
          <w:highlight w:val="yellow"/>
        </w:rPr>
        <w:t>in</w:t>
      </w:r>
      <w:r>
        <w:rPr>
          <w:spacing w:val="-10"/>
          <w:sz w:val="20"/>
          <w:highlight w:val="yellow"/>
        </w:rPr>
        <w:t> </w:t>
      </w:r>
      <w:r>
        <w:rPr>
          <w:spacing w:val="-6"/>
          <w:sz w:val="20"/>
          <w:highlight w:val="yellow"/>
        </w:rPr>
        <w:t>any</w:t>
      </w:r>
      <w:r>
        <w:rPr>
          <w:spacing w:val="-10"/>
          <w:sz w:val="20"/>
          <w:highlight w:val="yellow"/>
        </w:rPr>
        <w:t> </w:t>
      </w:r>
      <w:r>
        <w:rPr>
          <w:spacing w:val="-6"/>
          <w:sz w:val="20"/>
          <w:highlight w:val="yellow"/>
        </w:rPr>
        <w:t>material</w:t>
      </w:r>
      <w:r>
        <w:rPr>
          <w:spacing w:val="-10"/>
          <w:sz w:val="20"/>
          <w:highlight w:val="yellow"/>
        </w:rPr>
        <w:t> </w:t>
      </w:r>
      <w:r>
        <w:rPr>
          <w:spacing w:val="-6"/>
          <w:sz w:val="20"/>
          <w:highlight w:val="yellow"/>
        </w:rPr>
        <w:t>respect,</w:t>
      </w:r>
      <w:r>
        <w:rPr>
          <w:spacing w:val="-9"/>
          <w:sz w:val="20"/>
          <w:highlight w:val="yellow"/>
        </w:rPr>
        <w:t> </w:t>
      </w:r>
      <w:r>
        <w:rPr>
          <w:spacing w:val="-6"/>
          <w:sz w:val="20"/>
          <w:highlight w:val="yellow"/>
        </w:rPr>
        <w:t>such</w:t>
      </w:r>
      <w:r>
        <w:rPr>
          <w:spacing w:val="-9"/>
          <w:sz w:val="20"/>
          <w:highlight w:val="yellow"/>
        </w:rPr>
        <w:t> </w:t>
      </w:r>
      <w:r>
        <w:rPr>
          <w:spacing w:val="-6"/>
          <w:sz w:val="20"/>
          <w:highlight w:val="yellow"/>
        </w:rPr>
        <w:t>invalidity,</w:t>
      </w:r>
      <w:r>
        <w:rPr>
          <w:spacing w:val="-10"/>
          <w:sz w:val="20"/>
          <w:highlight w:val="yellow"/>
        </w:rPr>
        <w:t> </w:t>
      </w:r>
      <w:r>
        <w:rPr>
          <w:spacing w:val="-6"/>
          <w:sz w:val="20"/>
          <w:highlight w:val="yellow"/>
        </w:rPr>
        <w:t>illegality,</w:t>
      </w:r>
      <w:r>
        <w:rPr>
          <w:spacing w:val="-10"/>
          <w:sz w:val="20"/>
          <w:highlight w:val="yellow"/>
        </w:rPr>
        <w:t> </w:t>
      </w:r>
      <w:r>
        <w:rPr>
          <w:spacing w:val="-6"/>
          <w:sz w:val="20"/>
          <w:highlight w:val="yellow"/>
        </w:rPr>
        <w:t>or</w:t>
      </w:r>
      <w:r>
        <w:rPr>
          <w:spacing w:val="-9"/>
          <w:sz w:val="20"/>
          <w:highlight w:val="yellow"/>
        </w:rPr>
        <w:t> </w:t>
      </w:r>
      <w:r>
        <w:rPr>
          <w:spacing w:val="-6"/>
          <w:sz w:val="20"/>
          <w:highlight w:val="yellow"/>
        </w:rPr>
        <w:t>unenforceability</w:t>
      </w:r>
      <w:r>
        <w:rPr>
          <w:spacing w:val="-9"/>
          <w:sz w:val="20"/>
          <w:highlight w:val="yellow"/>
        </w:rPr>
        <w:t> </w:t>
      </w:r>
      <w:r>
        <w:rPr>
          <w:spacing w:val="-6"/>
          <w:sz w:val="20"/>
          <w:highlight w:val="yellow"/>
        </w:rPr>
        <w:t>will</w:t>
      </w:r>
      <w:r>
        <w:rPr>
          <w:spacing w:val="-9"/>
          <w:sz w:val="20"/>
          <w:highlight w:val="yellow"/>
        </w:rPr>
        <w:t> </w:t>
      </w:r>
      <w:r>
        <w:rPr>
          <w:spacing w:val="-6"/>
          <w:sz w:val="20"/>
          <w:highlight w:val="yellow"/>
        </w:rPr>
        <w:t>not</w:t>
      </w:r>
      <w:r>
        <w:rPr>
          <w:spacing w:val="-9"/>
          <w:sz w:val="20"/>
          <w:highlight w:val="yellow"/>
        </w:rPr>
        <w:t> </w:t>
      </w:r>
      <w:r>
        <w:rPr>
          <w:spacing w:val="-6"/>
          <w:sz w:val="20"/>
          <w:highlight w:val="yellow"/>
        </w:rPr>
        <w:t>affect</w:t>
      </w:r>
      <w:r>
        <w:rPr>
          <w:spacing w:val="-10"/>
          <w:sz w:val="20"/>
          <w:highlight w:val="yellow"/>
        </w:rPr>
        <w:t> </w:t>
      </w:r>
      <w:r>
        <w:rPr>
          <w:spacing w:val="-6"/>
          <w:sz w:val="20"/>
          <w:highlight w:val="yellow"/>
        </w:rPr>
        <w:t>any </w:t>
      </w:r>
      <w:r>
        <w:rPr>
          <w:spacing w:val="-4"/>
          <w:sz w:val="20"/>
          <w:highlight w:val="yellow"/>
        </w:rPr>
        <w:t>other</w:t>
      </w:r>
      <w:r>
        <w:rPr>
          <w:spacing w:val="-10"/>
          <w:sz w:val="20"/>
          <w:highlight w:val="yellow"/>
        </w:rPr>
        <w:t> </w:t>
      </w:r>
      <w:r>
        <w:rPr>
          <w:spacing w:val="-4"/>
          <w:sz w:val="20"/>
          <w:highlight w:val="yellow"/>
        </w:rPr>
        <w:t>provision</w:t>
      </w:r>
      <w:r>
        <w:rPr>
          <w:spacing w:val="-10"/>
          <w:sz w:val="20"/>
          <w:highlight w:val="yellow"/>
        </w:rPr>
        <w:t> </w:t>
      </w:r>
      <w:r>
        <w:rPr>
          <w:spacing w:val="-4"/>
          <w:sz w:val="20"/>
          <w:highlight w:val="yellow"/>
        </w:rPr>
        <w:t>of</w:t>
      </w:r>
      <w:r>
        <w:rPr>
          <w:spacing w:val="-10"/>
          <w:sz w:val="20"/>
          <w:highlight w:val="yellow"/>
        </w:rPr>
        <w:t> </w:t>
      </w:r>
      <w:r>
        <w:rPr>
          <w:spacing w:val="-4"/>
          <w:sz w:val="20"/>
          <w:highlight w:val="yellow"/>
        </w:rPr>
        <w:t>this</w:t>
      </w:r>
      <w:r>
        <w:rPr>
          <w:spacing w:val="-10"/>
          <w:sz w:val="20"/>
          <w:highlight w:val="yellow"/>
        </w:rPr>
        <w:t> </w:t>
      </w:r>
      <w:r>
        <w:rPr>
          <w:spacing w:val="-4"/>
          <w:sz w:val="20"/>
          <w:highlight w:val="yellow"/>
        </w:rPr>
        <w:t>Agreement,</w:t>
      </w:r>
      <w:r>
        <w:rPr>
          <w:spacing w:val="-10"/>
          <w:sz w:val="20"/>
          <w:highlight w:val="yellow"/>
        </w:rPr>
        <w:t> </w:t>
      </w:r>
      <w:r>
        <w:rPr>
          <w:spacing w:val="-4"/>
          <w:sz w:val="20"/>
          <w:highlight w:val="yellow"/>
        </w:rPr>
        <w:t>and</w:t>
      </w:r>
      <w:r>
        <w:rPr>
          <w:spacing w:val="-10"/>
          <w:sz w:val="20"/>
          <w:highlight w:val="yellow"/>
        </w:rPr>
        <w:t> </w:t>
      </w:r>
      <w:r>
        <w:rPr>
          <w:spacing w:val="-4"/>
          <w:sz w:val="20"/>
          <w:highlight w:val="yellow"/>
        </w:rPr>
        <w:t>this</w:t>
      </w:r>
      <w:r>
        <w:rPr>
          <w:spacing w:val="-10"/>
          <w:sz w:val="20"/>
          <w:highlight w:val="yellow"/>
        </w:rPr>
        <w:t> </w:t>
      </w:r>
      <w:r>
        <w:rPr>
          <w:spacing w:val="-4"/>
          <w:sz w:val="20"/>
          <w:highlight w:val="yellow"/>
        </w:rPr>
        <w:t>Agreement</w:t>
      </w:r>
      <w:r>
        <w:rPr>
          <w:spacing w:val="-10"/>
          <w:sz w:val="20"/>
          <w:highlight w:val="yellow"/>
        </w:rPr>
        <w:t> </w:t>
      </w:r>
      <w:r>
        <w:rPr>
          <w:spacing w:val="-4"/>
          <w:sz w:val="20"/>
          <w:highlight w:val="yellow"/>
        </w:rPr>
        <w:t>will</w:t>
      </w:r>
      <w:r>
        <w:rPr>
          <w:spacing w:val="-10"/>
          <w:sz w:val="20"/>
          <w:highlight w:val="yellow"/>
        </w:rPr>
        <w:t> </w:t>
      </w:r>
      <w:r>
        <w:rPr>
          <w:spacing w:val="-4"/>
          <w:sz w:val="20"/>
          <w:highlight w:val="yellow"/>
        </w:rPr>
        <w:t>be</w:t>
      </w:r>
      <w:r>
        <w:rPr>
          <w:spacing w:val="-10"/>
          <w:sz w:val="20"/>
          <w:highlight w:val="yellow"/>
        </w:rPr>
        <w:t> </w:t>
      </w:r>
      <w:r>
        <w:rPr>
          <w:spacing w:val="-4"/>
          <w:sz w:val="20"/>
          <w:highlight w:val="yellow"/>
        </w:rPr>
        <w:t>construed</w:t>
      </w:r>
      <w:r>
        <w:rPr>
          <w:spacing w:val="-10"/>
          <w:sz w:val="20"/>
          <w:highlight w:val="yellow"/>
        </w:rPr>
        <w:t> </w:t>
      </w:r>
      <w:r>
        <w:rPr>
          <w:spacing w:val="-4"/>
          <w:sz w:val="20"/>
          <w:highlight w:val="yellow"/>
        </w:rPr>
        <w:t>as</w:t>
      </w:r>
      <w:r>
        <w:rPr>
          <w:spacing w:val="-10"/>
          <w:sz w:val="20"/>
          <w:highlight w:val="yellow"/>
        </w:rPr>
        <w:t> </w:t>
      </w:r>
      <w:r>
        <w:rPr>
          <w:spacing w:val="-4"/>
          <w:sz w:val="20"/>
          <w:highlight w:val="yellow"/>
        </w:rPr>
        <w:t>if</w:t>
      </w:r>
      <w:r>
        <w:rPr>
          <w:spacing w:val="-10"/>
          <w:sz w:val="20"/>
          <w:highlight w:val="yellow"/>
        </w:rPr>
        <w:t> </w:t>
      </w:r>
      <w:r>
        <w:rPr>
          <w:spacing w:val="-4"/>
          <w:sz w:val="20"/>
          <w:highlight w:val="yellow"/>
        </w:rPr>
        <w:t>it</w:t>
      </w:r>
      <w:r>
        <w:rPr>
          <w:spacing w:val="-10"/>
          <w:sz w:val="20"/>
          <w:highlight w:val="yellow"/>
        </w:rPr>
        <w:t> </w:t>
      </w:r>
      <w:r>
        <w:rPr>
          <w:spacing w:val="-4"/>
          <w:sz w:val="20"/>
          <w:highlight w:val="yellow"/>
        </w:rPr>
        <w:t>did</w:t>
      </w:r>
      <w:r>
        <w:rPr>
          <w:spacing w:val="-10"/>
          <w:sz w:val="20"/>
          <w:highlight w:val="yellow"/>
        </w:rPr>
        <w:t> </w:t>
      </w:r>
      <w:r>
        <w:rPr>
          <w:spacing w:val="-4"/>
          <w:sz w:val="20"/>
          <w:highlight w:val="yellow"/>
        </w:rPr>
        <w:t>not</w:t>
      </w:r>
      <w:r>
        <w:rPr>
          <w:spacing w:val="-10"/>
          <w:sz w:val="20"/>
          <w:highlight w:val="yellow"/>
        </w:rPr>
        <w:t> </w:t>
      </w:r>
      <w:r>
        <w:rPr>
          <w:spacing w:val="-4"/>
          <w:sz w:val="20"/>
          <w:highlight w:val="yellow"/>
        </w:rPr>
        <w:t>contain</w:t>
      </w:r>
      <w:r>
        <w:rPr>
          <w:spacing w:val="-10"/>
          <w:sz w:val="20"/>
          <w:highlight w:val="yellow"/>
        </w:rPr>
        <w:t> </w:t>
      </w:r>
      <w:r>
        <w:rPr>
          <w:spacing w:val="-4"/>
          <w:sz w:val="20"/>
          <w:highlight w:val="yellow"/>
        </w:rPr>
        <w:t>such</w:t>
      </w:r>
      <w:r>
        <w:rPr>
          <w:spacing w:val="-10"/>
          <w:sz w:val="20"/>
          <w:highlight w:val="yellow"/>
        </w:rPr>
        <w:t> </w:t>
      </w:r>
      <w:r>
        <w:rPr>
          <w:spacing w:val="-4"/>
          <w:sz w:val="20"/>
          <w:highlight w:val="yellow"/>
        </w:rPr>
        <w:t>invalid,</w:t>
      </w:r>
      <w:r>
        <w:rPr>
          <w:spacing w:val="-10"/>
          <w:sz w:val="20"/>
          <w:highlight w:val="yellow"/>
        </w:rPr>
        <w:t> </w:t>
      </w:r>
      <w:r>
        <w:rPr>
          <w:spacing w:val="-4"/>
          <w:sz w:val="20"/>
          <w:highlight w:val="yellow"/>
        </w:rPr>
        <w:t>illegal,</w:t>
      </w:r>
      <w:r>
        <w:rPr>
          <w:spacing w:val="-10"/>
          <w:sz w:val="20"/>
          <w:highlight w:val="yellow"/>
        </w:rPr>
        <w:t> </w:t>
      </w:r>
      <w:r>
        <w:rPr>
          <w:spacing w:val="-4"/>
          <w:sz w:val="20"/>
          <w:highlight w:val="yellow"/>
        </w:rPr>
        <w:t>or </w:t>
      </w:r>
      <w:r>
        <w:rPr>
          <w:sz w:val="20"/>
          <w:highlight w:val="yellow"/>
        </w:rPr>
        <w:t>unenforceable</w:t>
      </w:r>
      <w:r>
        <w:rPr>
          <w:spacing w:val="-13"/>
          <w:sz w:val="20"/>
          <w:highlight w:val="yellow"/>
        </w:rPr>
        <w:t> </w:t>
      </w:r>
      <w:r>
        <w:rPr>
          <w:sz w:val="20"/>
          <w:highlight w:val="yellow"/>
        </w:rPr>
        <w:t>provision.</w:t>
      </w:r>
      <w:r>
        <w:rPr>
          <w:b/>
          <w:color w:val="FF0000"/>
          <w:sz w:val="24"/>
        </w:rPr>
        <w:t xml:space="preserve"> (26)</w:t>
      </w:r>
    </w:p>
    <w:p>
      <w:pPr>
        <w:pStyle w:val="BodyText"/>
        <w:spacing w:before="3"/>
        <w:rPr>
          <w:sz w:val="17"/>
        </w:rPr>
      </w:pPr>
    </w:p>
    <w:p>
      <w:pPr>
        <w:pStyle w:val="ListParagraph"/>
        <w:numPr>
          <w:ilvl w:val="0"/>
          <w:numId w:val="2"/>
        </w:numPr>
        <w:tabs>
          <w:tab w:pos="1716" w:val="left" w:leader="none"/>
          <w:tab w:pos="1717" w:val="left" w:leader="none"/>
        </w:tabs>
        <w:spacing w:line="264" w:lineRule="auto" w:before="0" w:after="0"/>
        <w:ind w:left="100" w:right="391" w:firstLine="757"/>
        <w:jc w:val="left"/>
        <w:rPr>
          <w:sz w:val="20"/>
        </w:rPr>
      </w:pPr>
      <w:r>
        <w:rPr>
          <w:spacing w:val="-6"/>
          <w:sz w:val="20"/>
          <w:highlight w:val="yellow"/>
          <w:u w:val="single"/>
        </w:rPr>
        <w:t>Headings</w:t>
      </w:r>
      <w:r>
        <w:rPr>
          <w:spacing w:val="-6"/>
          <w:sz w:val="20"/>
          <w:highlight w:val="yellow"/>
        </w:rPr>
        <w:t>. The</w:t>
      </w:r>
      <w:r>
        <w:rPr>
          <w:spacing w:val="-7"/>
          <w:sz w:val="20"/>
          <w:highlight w:val="yellow"/>
        </w:rPr>
        <w:t> </w:t>
      </w:r>
      <w:r>
        <w:rPr>
          <w:spacing w:val="-6"/>
          <w:sz w:val="20"/>
          <w:highlight w:val="yellow"/>
        </w:rPr>
        <w:t>headings of the</w:t>
      </w:r>
      <w:r>
        <w:rPr>
          <w:spacing w:val="-7"/>
          <w:sz w:val="20"/>
          <w:highlight w:val="yellow"/>
        </w:rPr>
        <w:t> </w:t>
      </w:r>
      <w:r>
        <w:rPr>
          <w:spacing w:val="-6"/>
          <w:sz w:val="20"/>
          <w:highlight w:val="yellow"/>
        </w:rPr>
        <w:t>various provisions of this</w:t>
      </w:r>
      <w:r>
        <w:rPr>
          <w:spacing w:val="-7"/>
          <w:sz w:val="20"/>
          <w:highlight w:val="yellow"/>
        </w:rPr>
        <w:t> </w:t>
      </w:r>
      <w:r>
        <w:rPr>
          <w:spacing w:val="-6"/>
          <w:sz w:val="20"/>
          <w:highlight w:val="yellow"/>
        </w:rPr>
        <w:t>Agreement are</w:t>
      </w:r>
      <w:r>
        <w:rPr>
          <w:spacing w:val="-7"/>
          <w:sz w:val="20"/>
          <w:highlight w:val="yellow"/>
        </w:rPr>
        <w:t> </w:t>
      </w:r>
      <w:r>
        <w:rPr>
          <w:spacing w:val="-6"/>
          <w:sz w:val="20"/>
          <w:highlight w:val="yellow"/>
        </w:rPr>
        <w:t>included</w:t>
      </w:r>
      <w:r>
        <w:rPr>
          <w:spacing w:val="-7"/>
          <w:sz w:val="20"/>
          <w:highlight w:val="yellow"/>
        </w:rPr>
        <w:t> </w:t>
      </w:r>
      <w:r>
        <w:rPr>
          <w:spacing w:val="-6"/>
          <w:sz w:val="20"/>
          <w:highlight w:val="yellow"/>
        </w:rPr>
        <w:t>for convenience</w:t>
      </w:r>
      <w:r>
        <w:rPr>
          <w:spacing w:val="-7"/>
          <w:sz w:val="20"/>
          <w:highlight w:val="yellow"/>
        </w:rPr>
        <w:t> </w:t>
      </w:r>
      <w:r>
        <w:rPr>
          <w:spacing w:val="-6"/>
          <w:sz w:val="20"/>
          <w:highlight w:val="yellow"/>
        </w:rPr>
        <w:t>only, and </w:t>
      </w:r>
      <w:r>
        <w:rPr>
          <w:spacing w:val="-2"/>
          <w:sz w:val="20"/>
          <w:highlight w:val="yellow"/>
        </w:rPr>
        <w:t>no</w:t>
      </w:r>
      <w:r>
        <w:rPr>
          <w:spacing w:val="-13"/>
          <w:sz w:val="20"/>
          <w:highlight w:val="yellow"/>
        </w:rPr>
        <w:t> </w:t>
      </w:r>
      <w:r>
        <w:rPr>
          <w:spacing w:val="-2"/>
          <w:sz w:val="20"/>
          <w:highlight w:val="yellow"/>
        </w:rPr>
        <w:t>such</w:t>
      </w:r>
      <w:r>
        <w:rPr>
          <w:spacing w:val="-13"/>
          <w:sz w:val="20"/>
          <w:highlight w:val="yellow"/>
        </w:rPr>
        <w:t> </w:t>
      </w:r>
      <w:r>
        <w:rPr>
          <w:spacing w:val="-2"/>
          <w:sz w:val="20"/>
          <w:highlight w:val="yellow"/>
        </w:rPr>
        <w:t>heading</w:t>
      </w:r>
      <w:r>
        <w:rPr>
          <w:spacing w:val="-13"/>
          <w:sz w:val="20"/>
          <w:highlight w:val="yellow"/>
        </w:rPr>
        <w:t> </w:t>
      </w:r>
      <w:r>
        <w:rPr>
          <w:spacing w:val="-2"/>
          <w:sz w:val="20"/>
          <w:highlight w:val="yellow"/>
        </w:rPr>
        <w:t>shall</w:t>
      </w:r>
      <w:r>
        <w:rPr>
          <w:spacing w:val="-13"/>
          <w:sz w:val="20"/>
          <w:highlight w:val="yellow"/>
        </w:rPr>
        <w:t> </w:t>
      </w:r>
      <w:r>
        <w:rPr>
          <w:spacing w:val="-2"/>
          <w:sz w:val="20"/>
          <w:highlight w:val="yellow"/>
        </w:rPr>
        <w:t>in</w:t>
      </w:r>
      <w:r>
        <w:rPr>
          <w:spacing w:val="-14"/>
          <w:sz w:val="20"/>
          <w:highlight w:val="yellow"/>
        </w:rPr>
        <w:t> </w:t>
      </w:r>
      <w:r>
        <w:rPr>
          <w:spacing w:val="-2"/>
          <w:sz w:val="20"/>
          <w:highlight w:val="yellow"/>
        </w:rPr>
        <w:t>any</w:t>
      </w:r>
      <w:r>
        <w:rPr>
          <w:spacing w:val="-14"/>
          <w:sz w:val="20"/>
          <w:highlight w:val="yellow"/>
        </w:rPr>
        <w:t> </w:t>
      </w:r>
      <w:r>
        <w:rPr>
          <w:spacing w:val="-2"/>
          <w:sz w:val="20"/>
          <w:highlight w:val="yellow"/>
        </w:rPr>
        <w:t>way</w:t>
      </w:r>
      <w:r>
        <w:rPr>
          <w:spacing w:val="-13"/>
          <w:sz w:val="20"/>
          <w:highlight w:val="yellow"/>
        </w:rPr>
        <w:t> </w:t>
      </w:r>
      <w:r>
        <w:rPr>
          <w:spacing w:val="-2"/>
          <w:sz w:val="20"/>
          <w:highlight w:val="yellow"/>
        </w:rPr>
        <w:t>affect</w:t>
      </w:r>
      <w:r>
        <w:rPr>
          <w:spacing w:val="-14"/>
          <w:sz w:val="20"/>
          <w:highlight w:val="yellow"/>
        </w:rPr>
        <w:t> </w:t>
      </w:r>
      <w:r>
        <w:rPr>
          <w:spacing w:val="-2"/>
          <w:sz w:val="20"/>
          <w:highlight w:val="yellow"/>
        </w:rPr>
        <w:t>or</w:t>
      </w:r>
      <w:r>
        <w:rPr>
          <w:spacing w:val="-13"/>
          <w:sz w:val="20"/>
          <w:highlight w:val="yellow"/>
        </w:rPr>
        <w:t> </w:t>
      </w:r>
      <w:r>
        <w:rPr>
          <w:spacing w:val="-2"/>
          <w:sz w:val="20"/>
          <w:highlight w:val="yellow"/>
        </w:rPr>
        <w:t>alter</w:t>
      </w:r>
      <w:r>
        <w:rPr>
          <w:spacing w:val="-14"/>
          <w:sz w:val="20"/>
          <w:highlight w:val="yellow"/>
        </w:rPr>
        <w:t> </w:t>
      </w:r>
      <w:r>
        <w:rPr>
          <w:spacing w:val="-2"/>
          <w:sz w:val="20"/>
          <w:highlight w:val="yellow"/>
        </w:rPr>
        <w:t>the</w:t>
      </w:r>
      <w:r>
        <w:rPr>
          <w:spacing w:val="-14"/>
          <w:sz w:val="20"/>
          <w:highlight w:val="yellow"/>
        </w:rPr>
        <w:t> </w:t>
      </w:r>
      <w:r>
        <w:rPr>
          <w:spacing w:val="-2"/>
          <w:sz w:val="20"/>
          <w:highlight w:val="yellow"/>
        </w:rPr>
        <w:t>meaning</w:t>
      </w:r>
      <w:r>
        <w:rPr>
          <w:spacing w:val="-14"/>
          <w:sz w:val="20"/>
          <w:highlight w:val="yellow"/>
        </w:rPr>
        <w:t> </w:t>
      </w:r>
      <w:r>
        <w:rPr>
          <w:spacing w:val="-2"/>
          <w:sz w:val="20"/>
          <w:highlight w:val="yellow"/>
        </w:rPr>
        <w:t>of</w:t>
      </w:r>
      <w:r>
        <w:rPr>
          <w:spacing w:val="-13"/>
          <w:sz w:val="20"/>
          <w:highlight w:val="yellow"/>
        </w:rPr>
        <w:t> </w:t>
      </w:r>
      <w:r>
        <w:rPr>
          <w:spacing w:val="-2"/>
          <w:sz w:val="20"/>
          <w:highlight w:val="yellow"/>
        </w:rPr>
        <w:t>any</w:t>
      </w:r>
      <w:r>
        <w:rPr>
          <w:spacing w:val="-14"/>
          <w:sz w:val="20"/>
          <w:highlight w:val="yellow"/>
        </w:rPr>
        <w:t> </w:t>
      </w:r>
      <w:r>
        <w:rPr>
          <w:spacing w:val="-2"/>
          <w:sz w:val="20"/>
          <w:highlight w:val="yellow"/>
        </w:rPr>
        <w:t>provision.</w:t>
      </w:r>
      <w:r>
        <w:rPr>
          <w:b/>
          <w:color w:val="FF0000"/>
          <w:sz w:val="24"/>
        </w:rPr>
        <w:t xml:space="preserve"> (27)</w:t>
      </w:r>
    </w:p>
    <w:p>
      <w:pPr>
        <w:pStyle w:val="BodyText"/>
        <w:spacing w:before="6"/>
        <w:rPr>
          <w:sz w:val="17"/>
        </w:rPr>
      </w:pPr>
    </w:p>
    <w:p>
      <w:pPr>
        <w:pStyle w:val="ListParagraph"/>
        <w:numPr>
          <w:ilvl w:val="0"/>
          <w:numId w:val="2"/>
        </w:numPr>
        <w:tabs>
          <w:tab w:pos="1716" w:val="left" w:leader="none"/>
          <w:tab w:pos="1717" w:val="left" w:leader="none"/>
        </w:tabs>
        <w:spacing w:line="264" w:lineRule="auto" w:before="0" w:after="0"/>
        <w:ind w:left="100" w:right="260" w:firstLine="757"/>
        <w:jc w:val="left"/>
        <w:rPr>
          <w:sz w:val="20"/>
        </w:rPr>
      </w:pPr>
      <w:r>
        <w:rPr>
          <w:spacing w:val="-4"/>
          <w:sz w:val="20"/>
          <w:highlight w:val="yellow"/>
          <w:u w:val="single"/>
        </w:rPr>
        <w:t>Successors</w:t>
      </w:r>
      <w:r>
        <w:rPr>
          <w:spacing w:val="-9"/>
          <w:sz w:val="20"/>
          <w:highlight w:val="yellow"/>
          <w:u w:val="single"/>
        </w:rPr>
        <w:t> </w:t>
      </w:r>
      <w:r>
        <w:rPr>
          <w:spacing w:val="-4"/>
          <w:sz w:val="20"/>
          <w:highlight w:val="yellow"/>
          <w:u w:val="single"/>
        </w:rPr>
        <w:t>and</w:t>
      </w:r>
      <w:r>
        <w:rPr>
          <w:spacing w:val="-9"/>
          <w:sz w:val="20"/>
          <w:highlight w:val="yellow"/>
          <w:u w:val="single"/>
        </w:rPr>
        <w:t> </w:t>
      </w:r>
      <w:r>
        <w:rPr>
          <w:spacing w:val="-4"/>
          <w:sz w:val="20"/>
          <w:highlight w:val="yellow"/>
          <w:u w:val="single"/>
        </w:rPr>
        <w:t>Assigns</w:t>
      </w:r>
      <w:r>
        <w:rPr>
          <w:spacing w:val="-4"/>
          <w:sz w:val="20"/>
          <w:highlight w:val="yellow"/>
        </w:rPr>
        <w:t>.</w:t>
      </w:r>
      <w:r>
        <w:rPr>
          <w:spacing w:val="-9"/>
          <w:sz w:val="20"/>
          <w:highlight w:val="yellow"/>
        </w:rPr>
        <w:t> </w:t>
      </w:r>
      <w:r>
        <w:rPr>
          <w:spacing w:val="-4"/>
          <w:sz w:val="20"/>
          <w:highlight w:val="yellow"/>
        </w:rPr>
        <w:t>Subject</w:t>
      </w:r>
      <w:r>
        <w:rPr>
          <w:spacing w:val="-9"/>
          <w:sz w:val="20"/>
          <w:highlight w:val="yellow"/>
        </w:rPr>
        <w:t> </w:t>
      </w:r>
      <w:r>
        <w:rPr>
          <w:spacing w:val="-4"/>
          <w:sz w:val="20"/>
          <w:highlight w:val="yellow"/>
        </w:rPr>
        <w:t>to</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provisions</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Section</w:t>
      </w:r>
      <w:r>
        <w:rPr>
          <w:spacing w:val="-9"/>
          <w:sz w:val="20"/>
          <w:highlight w:val="yellow"/>
        </w:rPr>
        <w:t> </w:t>
      </w:r>
      <w:r>
        <w:rPr>
          <w:spacing w:val="-4"/>
          <w:sz w:val="20"/>
          <w:highlight w:val="yellow"/>
        </w:rPr>
        <w:t>15</w:t>
      </w:r>
      <w:r>
        <w:rPr>
          <w:spacing w:val="-9"/>
          <w:sz w:val="20"/>
          <w:highlight w:val="yellow"/>
        </w:rPr>
        <w:t> </w:t>
      </w:r>
      <w:r>
        <w:rPr>
          <w:spacing w:val="-4"/>
          <w:sz w:val="20"/>
          <w:highlight w:val="yellow"/>
        </w:rPr>
        <w:t>above,</w:t>
      </w:r>
      <w:r>
        <w:rPr>
          <w:spacing w:val="-10"/>
          <w:sz w:val="20"/>
          <w:highlight w:val="yellow"/>
        </w:rPr>
        <w:t> </w:t>
      </w:r>
      <w:r>
        <w:rPr>
          <w:spacing w:val="-4"/>
          <w:sz w:val="20"/>
          <w:highlight w:val="yellow"/>
        </w:rPr>
        <w:t>this</w:t>
      </w:r>
      <w:r>
        <w:rPr>
          <w:spacing w:val="-10"/>
          <w:sz w:val="20"/>
          <w:highlight w:val="yellow"/>
        </w:rPr>
        <w:t> </w:t>
      </w:r>
      <w:r>
        <w:rPr>
          <w:spacing w:val="-4"/>
          <w:sz w:val="20"/>
          <w:highlight w:val="yellow"/>
        </w:rPr>
        <w:t>Agreement</w:t>
      </w:r>
      <w:r>
        <w:rPr>
          <w:spacing w:val="-9"/>
          <w:sz w:val="20"/>
          <w:highlight w:val="yellow"/>
        </w:rPr>
        <w:t> </w:t>
      </w:r>
      <w:r>
        <w:rPr>
          <w:spacing w:val="-4"/>
          <w:sz w:val="20"/>
          <w:highlight w:val="yellow"/>
        </w:rPr>
        <w:t>shall</w:t>
      </w:r>
      <w:r>
        <w:rPr>
          <w:spacing w:val="-9"/>
          <w:sz w:val="20"/>
          <w:highlight w:val="yellow"/>
        </w:rPr>
        <w:t> </w:t>
      </w:r>
      <w:r>
        <w:rPr>
          <w:spacing w:val="-4"/>
          <w:sz w:val="20"/>
          <w:highlight w:val="yellow"/>
        </w:rPr>
        <w:t>be</w:t>
      </w:r>
      <w:r>
        <w:rPr>
          <w:spacing w:val="-9"/>
          <w:sz w:val="20"/>
          <w:highlight w:val="yellow"/>
        </w:rPr>
        <w:t> </w:t>
      </w:r>
      <w:r>
        <w:rPr>
          <w:spacing w:val="-4"/>
          <w:sz w:val="20"/>
          <w:highlight w:val="yellow"/>
        </w:rPr>
        <w:t>binding</w:t>
      </w:r>
      <w:r>
        <w:rPr>
          <w:spacing w:val="-9"/>
          <w:sz w:val="20"/>
          <w:highlight w:val="yellow"/>
        </w:rPr>
        <w:t> </w:t>
      </w:r>
      <w:r>
        <w:rPr>
          <w:spacing w:val="-4"/>
          <w:sz w:val="20"/>
          <w:highlight w:val="yellow"/>
        </w:rPr>
        <w:t>and inure to the benefit of Licensee and its successors and assigns and Programmer and its permitted successors and assigns.</w:t>
      </w:r>
      <w:r>
        <w:rPr>
          <w:b/>
          <w:color w:val="FF0000"/>
          <w:sz w:val="24"/>
        </w:rPr>
        <w:t xml:space="preserve"> (28)</w:t>
      </w:r>
    </w:p>
    <w:p>
      <w:pPr>
        <w:pStyle w:val="BodyText"/>
        <w:spacing w:before="5"/>
        <w:rPr>
          <w:sz w:val="17"/>
        </w:rPr>
      </w:pPr>
    </w:p>
    <w:p>
      <w:pPr>
        <w:pStyle w:val="BodyText"/>
        <w:ind w:left="3667" w:right="3709"/>
        <w:jc w:val="center"/>
      </w:pPr>
      <w:r>
        <w:rPr>
          <w:spacing w:val="-4"/>
        </w:rPr>
        <w:t>[SIGNATURE</w:t>
      </w:r>
      <w:r>
        <w:rPr>
          <w:spacing w:val="-12"/>
        </w:rPr>
        <w:t> </w:t>
      </w:r>
      <w:r>
        <w:rPr>
          <w:spacing w:val="-4"/>
        </w:rPr>
        <w:t>PAGE</w:t>
      </w:r>
      <w:r>
        <w:rPr>
          <w:spacing w:val="-11"/>
        </w:rPr>
        <w:t> </w:t>
      </w:r>
      <w:r>
        <w:rPr>
          <w:spacing w:val="-4"/>
        </w:rPr>
        <w:t>FOLLOWS]</w:t>
      </w:r>
    </w:p>
    <w:p>
      <w:pPr>
        <w:pStyle w:val="BodyText"/>
        <w:spacing w:before="6"/>
        <w:rPr>
          <w:sz w:val="19"/>
        </w:rPr>
      </w:pPr>
    </w:p>
    <w:p>
      <w:pPr>
        <w:pStyle w:val="BodyText"/>
        <w:ind w:left="2473" w:right="2512"/>
        <w:jc w:val="center"/>
      </w:pPr>
      <w:r>
        <w:rPr/>
        <w:t>-</w:t>
      </w:r>
      <w:r>
        <w:rPr>
          <w:spacing w:val="8"/>
        </w:rPr>
        <w:t> </w:t>
      </w:r>
      <w:r>
        <w:rPr/>
        <w:t>6</w:t>
      </w:r>
      <w:r>
        <w:rPr>
          <w:spacing w:val="9"/>
        </w:rPr>
        <w:t> </w:t>
      </w:r>
      <w:r>
        <w:rPr>
          <w:spacing w:val="-10"/>
        </w:rPr>
        <w:t>-</w:t>
      </w:r>
    </w:p>
    <w:p>
      <w:pPr>
        <w:pStyle w:val="BodyText"/>
        <w:spacing w:before="5"/>
        <w:rPr>
          <w:sz w:val="8"/>
        </w:rPr>
      </w:pPr>
      <w:r>
        <w:rPr/>
        <w:pict>
          <v:group style="position:absolute;margin-left:50.049999pt;margin-top:6.049609pt;width:496.2pt;height:1.3pt;mso-position-horizontal-relative:page;mso-position-vertical-relative:paragraph;z-index:-15726080;mso-wrap-distance-left:0;mso-wrap-distance-right:0" id="docshapegroup27" coordorigin="1001,121" coordsize="9924,26">
            <v:rect style="position:absolute;left:1001;top:121;width:9924;height:13" id="docshape28" filled="true" fillcolor="#999999" stroked="false">
              <v:fill type="solid"/>
            </v:rect>
            <v:rect style="position:absolute;left:1001;top:133;width:9924;height:13" id="docshape29" filled="true" fillcolor="#ededed" stroked="false">
              <v:fill type="solid"/>
            </v:rect>
            <v:shape style="position:absolute;left:1001;top:121;width:13;height:26" id="docshape30" coordorigin="1001,121" coordsize="13,26" path="m1014,121l1001,121,1001,146,1014,134,1014,121xe" filled="true" fillcolor="#999999" stroked="false">
              <v:path arrowok="t"/>
              <v:fill type="solid"/>
            </v:shape>
            <v:shape style="position:absolute;left:10911;top:121;width:13;height:26" id="docshape31" coordorigin="10912,121" coordsize="13,26" path="m10924,121l10912,134,10912,146,10924,146,10924,121xe" filled="true" fillcolor="#ededed" stroked="false">
              <v:path arrowok="t"/>
              <v:fill type="solid"/>
            </v:shape>
            <w10:wrap type="topAndBottom"/>
          </v:group>
        </w:pict>
      </w:r>
    </w:p>
    <w:p>
      <w:pPr>
        <w:spacing w:after="0"/>
        <w:rPr>
          <w:sz w:val="8"/>
        </w:rPr>
        <w:sectPr>
          <w:pgSz w:w="11900" w:h="16840"/>
          <w:pgMar w:header="0" w:footer="693" w:top="940" w:bottom="880" w:left="900" w:right="860"/>
        </w:sectPr>
      </w:pPr>
    </w:p>
    <w:p>
      <w:pPr>
        <w:pStyle w:val="BodyText"/>
        <w:spacing w:before="63"/>
        <w:ind w:left="3664" w:right="3709"/>
        <w:jc w:val="center"/>
      </w:pPr>
      <w:r>
        <w:rPr>
          <w:spacing w:val="-6"/>
          <w:u w:val="single"/>
        </w:rPr>
        <w:t>SIGNATURE</w:t>
      </w:r>
      <w:r>
        <w:rPr>
          <w:spacing w:val="-12"/>
          <w:u w:val="single"/>
        </w:rPr>
        <w:t> </w:t>
      </w:r>
      <w:r>
        <w:rPr>
          <w:spacing w:val="-6"/>
          <w:u w:val="single"/>
        </w:rPr>
        <w:t>PAGE</w:t>
      </w:r>
      <w:r>
        <w:rPr>
          <w:spacing w:val="-12"/>
          <w:u w:val="single"/>
        </w:rPr>
        <w:t> </w:t>
      </w:r>
      <w:r>
        <w:rPr>
          <w:spacing w:val="-6"/>
          <w:u w:val="single"/>
        </w:rPr>
        <w:t>TO</w:t>
      </w:r>
    </w:p>
    <w:p>
      <w:pPr>
        <w:pStyle w:val="BodyText"/>
        <w:spacing w:before="23"/>
        <w:ind w:left="2483" w:right="2512"/>
        <w:jc w:val="center"/>
      </w:pPr>
      <w:r>
        <w:rPr>
          <w:spacing w:val="-4"/>
          <w:u w:val="single"/>
        </w:rPr>
        <w:t>LOCAL</w:t>
      </w:r>
      <w:r>
        <w:rPr>
          <w:spacing w:val="-2"/>
          <w:u w:val="single"/>
        </w:rPr>
        <w:t> </w:t>
      </w:r>
      <w:r>
        <w:rPr>
          <w:spacing w:val="-4"/>
          <w:u w:val="single"/>
        </w:rPr>
        <w:t>PROGRAMMING</w:t>
      </w:r>
      <w:r>
        <w:rPr>
          <w:u w:val="single"/>
        </w:rPr>
        <w:t> </w:t>
      </w:r>
      <w:r>
        <w:rPr>
          <w:spacing w:val="-4"/>
          <w:u w:val="single"/>
        </w:rPr>
        <w:t>AND</w:t>
      </w:r>
      <w:r>
        <w:rPr>
          <w:spacing w:val="-1"/>
          <w:u w:val="single"/>
        </w:rPr>
        <w:t> </w:t>
      </w:r>
      <w:r>
        <w:rPr>
          <w:spacing w:val="-4"/>
          <w:u w:val="single"/>
        </w:rPr>
        <w:t>MARKETING</w:t>
      </w:r>
      <w:r>
        <w:rPr>
          <w:u w:val="single"/>
        </w:rPr>
        <w:t> </w:t>
      </w:r>
      <w:r>
        <w:rPr>
          <w:spacing w:val="-4"/>
          <w:u w:val="single"/>
        </w:rPr>
        <w:t>AGREEMENT</w:t>
      </w:r>
    </w:p>
    <w:p>
      <w:pPr>
        <w:pStyle w:val="BodyText"/>
        <w:spacing w:before="4"/>
        <w:rPr>
          <w:sz w:val="11"/>
        </w:rPr>
      </w:pPr>
    </w:p>
    <w:p>
      <w:pPr>
        <w:pStyle w:val="BodyText"/>
        <w:spacing w:before="94"/>
        <w:ind w:left="858"/>
      </w:pPr>
      <w:r>
        <w:rPr>
          <w:spacing w:val="-4"/>
        </w:rPr>
        <w:t>IN</w:t>
      </w:r>
      <w:r>
        <w:rPr>
          <w:spacing w:val="-8"/>
        </w:rPr>
        <w:t> </w:t>
      </w:r>
      <w:r>
        <w:rPr>
          <w:spacing w:val="-4"/>
        </w:rPr>
        <w:t>WITNESS</w:t>
      </w:r>
      <w:r>
        <w:rPr>
          <w:spacing w:val="-7"/>
        </w:rPr>
        <w:t> </w:t>
      </w:r>
      <w:r>
        <w:rPr>
          <w:spacing w:val="-4"/>
        </w:rPr>
        <w:t>WHEREOF,</w:t>
      </w:r>
      <w:r>
        <w:rPr>
          <w:spacing w:val="-7"/>
        </w:rPr>
        <w:t> </w:t>
      </w:r>
      <w:r>
        <w:rPr>
          <w:spacing w:val="-4"/>
        </w:rPr>
        <w:t>the</w:t>
      </w:r>
      <w:r>
        <w:rPr>
          <w:spacing w:val="-8"/>
        </w:rPr>
        <w:t> </w:t>
      </w:r>
      <w:r>
        <w:rPr>
          <w:spacing w:val="-4"/>
        </w:rPr>
        <w:t>parties</w:t>
      </w:r>
      <w:r>
        <w:rPr>
          <w:spacing w:val="-7"/>
        </w:rPr>
        <w:t> </w:t>
      </w:r>
      <w:r>
        <w:rPr>
          <w:spacing w:val="-4"/>
        </w:rPr>
        <w:t>have</w:t>
      </w:r>
      <w:r>
        <w:rPr>
          <w:spacing w:val="-7"/>
        </w:rPr>
        <w:t> </w:t>
      </w:r>
      <w:r>
        <w:rPr>
          <w:spacing w:val="-4"/>
        </w:rPr>
        <w:t>duly</w:t>
      </w:r>
      <w:r>
        <w:rPr>
          <w:spacing w:val="-8"/>
        </w:rPr>
        <w:t> </w:t>
      </w:r>
      <w:r>
        <w:rPr>
          <w:spacing w:val="-4"/>
        </w:rPr>
        <w:t>executed</w:t>
      </w:r>
      <w:r>
        <w:rPr>
          <w:spacing w:val="-7"/>
        </w:rPr>
        <w:t> </w:t>
      </w:r>
      <w:r>
        <w:rPr>
          <w:spacing w:val="-4"/>
        </w:rPr>
        <w:t>this</w:t>
      </w:r>
      <w:r>
        <w:rPr>
          <w:spacing w:val="-7"/>
        </w:rPr>
        <w:t> </w:t>
      </w:r>
      <w:r>
        <w:rPr>
          <w:spacing w:val="-4"/>
        </w:rPr>
        <w:t>Agreement</w:t>
      </w:r>
      <w:r>
        <w:rPr>
          <w:spacing w:val="-8"/>
        </w:rPr>
        <w:t> </w:t>
      </w:r>
      <w:r>
        <w:rPr>
          <w:spacing w:val="-4"/>
        </w:rPr>
        <w:t>as</w:t>
      </w:r>
      <w:r>
        <w:rPr>
          <w:spacing w:val="-7"/>
        </w:rPr>
        <w:t> </w:t>
      </w:r>
      <w:r>
        <w:rPr>
          <w:spacing w:val="-4"/>
        </w:rPr>
        <w:t>of</w:t>
      </w:r>
      <w:r>
        <w:rPr>
          <w:spacing w:val="-7"/>
        </w:rPr>
        <w:t> </w:t>
      </w:r>
      <w:r>
        <w:rPr>
          <w:spacing w:val="-4"/>
        </w:rPr>
        <w:t>the</w:t>
      </w:r>
      <w:r>
        <w:rPr>
          <w:spacing w:val="-8"/>
        </w:rPr>
        <w:t> </w:t>
      </w:r>
      <w:r>
        <w:rPr>
          <w:spacing w:val="-4"/>
        </w:rPr>
        <w:t>date</w:t>
      </w:r>
      <w:r>
        <w:rPr>
          <w:spacing w:val="-7"/>
        </w:rPr>
        <w:t> </w:t>
      </w:r>
      <w:r>
        <w:rPr>
          <w:spacing w:val="-4"/>
        </w:rPr>
        <w:t>first</w:t>
      </w:r>
      <w:r>
        <w:rPr>
          <w:spacing w:val="-7"/>
        </w:rPr>
        <w:t> </w:t>
      </w:r>
      <w:r>
        <w:rPr>
          <w:spacing w:val="-4"/>
        </w:rPr>
        <w:t>above</w:t>
      </w:r>
      <w:r>
        <w:rPr>
          <w:spacing w:val="-7"/>
        </w:rPr>
        <w:t> </w:t>
      </w:r>
      <w:r>
        <w:rPr>
          <w:spacing w:val="-4"/>
        </w:rPr>
        <w:t>written.</w:t>
      </w:r>
    </w:p>
    <w:p>
      <w:pPr>
        <w:tabs>
          <w:tab w:pos="4532" w:val="left" w:leader="none"/>
        </w:tabs>
        <w:spacing w:before="22"/>
        <w:ind w:left="100" w:right="0" w:firstLine="0"/>
        <w:jc w:val="left"/>
        <w:rPr>
          <w:b/>
          <w:sz w:val="20"/>
        </w:rPr>
      </w:pPr>
      <w:r>
        <w:rPr>
          <w:spacing w:val="-2"/>
          <w:sz w:val="20"/>
        </w:rPr>
        <w:t>LICENSEE:</w:t>
      </w:r>
      <w:r>
        <w:rPr>
          <w:sz w:val="20"/>
        </w:rPr>
        <w:tab/>
      </w:r>
      <w:r>
        <w:rPr>
          <w:b/>
          <w:sz w:val="20"/>
        </w:rPr>
        <w:t>MEDIACO</w:t>
      </w:r>
      <w:r>
        <w:rPr>
          <w:b/>
          <w:spacing w:val="-13"/>
          <w:sz w:val="20"/>
        </w:rPr>
        <w:t> </w:t>
      </w:r>
      <w:r>
        <w:rPr>
          <w:b/>
          <w:sz w:val="20"/>
        </w:rPr>
        <w:t>HOLDING</w:t>
      </w:r>
      <w:r>
        <w:rPr>
          <w:b/>
          <w:spacing w:val="-12"/>
          <w:sz w:val="20"/>
        </w:rPr>
        <w:t> </w:t>
      </w:r>
      <w:r>
        <w:rPr>
          <w:b/>
          <w:spacing w:val="-4"/>
          <w:sz w:val="20"/>
        </w:rPr>
        <w:t>INC.</w:t>
      </w:r>
    </w:p>
    <w:p>
      <w:pPr>
        <w:pStyle w:val="BodyText"/>
        <w:tabs>
          <w:tab w:pos="5277" w:val="left" w:leader="none"/>
        </w:tabs>
        <w:spacing w:line="276" w:lineRule="auto" w:before="23"/>
        <w:ind w:left="4532" w:right="3478"/>
      </w:pPr>
      <w:r>
        <w:rPr/>
        <w:pict>
          <v:rect style="position:absolute;margin-left:308.862pt;margin-top:13.642129pt;width:236.088011pt;height:.632pt;mso-position-horizontal-relative:page;mso-position-vertical-relative:paragraph;z-index:15732224" id="docshape32" filled="true" fillcolor="#000000" stroked="false">
            <v:fill type="solid"/>
            <w10:wrap type="none"/>
          </v:rect>
        </w:pict>
      </w:r>
      <w:r>
        <w:rPr>
          <w:spacing w:val="-4"/>
        </w:rPr>
        <w:t>By:</w:t>
      </w:r>
      <w:r>
        <w:rPr/>
        <w:tab/>
      </w:r>
      <w:r>
        <w:rPr>
          <w:spacing w:val="-6"/>
        </w:rPr>
        <w:t>/s/</w:t>
      </w:r>
      <w:r>
        <w:rPr>
          <w:spacing w:val="-11"/>
        </w:rPr>
        <w:t> </w:t>
      </w:r>
      <w:r>
        <w:rPr>
          <w:spacing w:val="-6"/>
        </w:rPr>
        <w:t>J.</w:t>
      </w:r>
      <w:r>
        <w:rPr>
          <w:spacing w:val="-11"/>
        </w:rPr>
        <w:t> </w:t>
      </w:r>
      <w:r>
        <w:rPr>
          <w:spacing w:val="-6"/>
        </w:rPr>
        <w:t>Scott</w:t>
      </w:r>
      <w:r>
        <w:rPr>
          <w:spacing w:val="-11"/>
        </w:rPr>
        <w:t> </w:t>
      </w:r>
      <w:r>
        <w:rPr>
          <w:spacing w:val="-6"/>
        </w:rPr>
        <w:t>Enright </w:t>
      </w:r>
      <w:r>
        <w:rPr>
          <w:spacing w:val="-2"/>
        </w:rPr>
        <w:t>Name:</w:t>
      </w:r>
      <w:r>
        <w:rPr/>
        <w:tab/>
        <w:t>J. Scott Enright</w:t>
      </w:r>
    </w:p>
    <w:p>
      <w:pPr>
        <w:pStyle w:val="BodyText"/>
        <w:tabs>
          <w:tab w:pos="5277" w:val="left" w:leader="none"/>
        </w:tabs>
        <w:spacing w:line="264" w:lineRule="auto"/>
        <w:ind w:left="5277" w:right="2617" w:hanging="745"/>
      </w:pPr>
      <w:r>
        <w:rPr>
          <w:spacing w:val="-2"/>
        </w:rPr>
        <w:t>Title:</w:t>
      </w:r>
      <w:r>
        <w:rPr/>
        <w:tab/>
        <w:t>Executive Vice President, </w:t>
      </w:r>
      <w:r>
        <w:rPr>
          <w:spacing w:val="-4"/>
        </w:rPr>
        <w:t>General</w:t>
      </w:r>
      <w:r>
        <w:rPr>
          <w:spacing w:val="-10"/>
        </w:rPr>
        <w:t> </w:t>
      </w:r>
      <w:r>
        <w:rPr>
          <w:spacing w:val="-4"/>
        </w:rPr>
        <w:t>Counsel</w:t>
      </w:r>
      <w:r>
        <w:rPr>
          <w:spacing w:val="-9"/>
        </w:rPr>
        <w:t> </w:t>
      </w:r>
      <w:r>
        <w:rPr>
          <w:spacing w:val="-4"/>
        </w:rPr>
        <w:t>&amp;</w:t>
      </w:r>
      <w:r>
        <w:rPr>
          <w:spacing w:val="-10"/>
        </w:rPr>
        <w:t> </w:t>
      </w:r>
      <w:r>
        <w:rPr>
          <w:spacing w:val="-4"/>
        </w:rPr>
        <w:t>Secretary</w:t>
      </w:r>
    </w:p>
    <w:p>
      <w:pPr>
        <w:tabs>
          <w:tab w:pos="4532" w:val="left" w:leader="none"/>
        </w:tabs>
        <w:spacing w:line="229" w:lineRule="exact" w:before="0"/>
        <w:ind w:left="100" w:right="0" w:firstLine="0"/>
        <w:jc w:val="left"/>
        <w:rPr>
          <w:b/>
          <w:sz w:val="20"/>
        </w:rPr>
      </w:pPr>
      <w:r>
        <w:rPr>
          <w:spacing w:val="-2"/>
          <w:sz w:val="20"/>
        </w:rPr>
        <w:t>PROGRAMMER:</w:t>
      </w:r>
      <w:r>
        <w:rPr>
          <w:sz w:val="20"/>
        </w:rPr>
        <w:tab/>
      </w:r>
      <w:r>
        <w:rPr>
          <w:b/>
          <w:spacing w:val="-6"/>
          <w:sz w:val="20"/>
        </w:rPr>
        <w:t>WBLS-WLIB</w:t>
      </w:r>
      <w:r>
        <w:rPr>
          <w:b/>
          <w:spacing w:val="6"/>
          <w:sz w:val="20"/>
        </w:rPr>
        <w:t> </w:t>
      </w:r>
      <w:r>
        <w:rPr>
          <w:b/>
          <w:spacing w:val="-6"/>
          <w:sz w:val="20"/>
        </w:rPr>
        <w:t>LLC</w:t>
      </w:r>
    </w:p>
    <w:p>
      <w:pPr>
        <w:pStyle w:val="BodyText"/>
        <w:tabs>
          <w:tab w:pos="5277" w:val="left" w:leader="none"/>
        </w:tabs>
        <w:spacing w:line="276" w:lineRule="auto" w:before="11"/>
        <w:ind w:left="4532" w:right="3478"/>
      </w:pPr>
      <w:r>
        <w:rPr/>
        <w:pict>
          <v:rect style="position:absolute;margin-left:308.862pt;margin-top:13.042907pt;width:236.088011pt;height:.631pt;mso-position-horizontal-relative:page;mso-position-vertical-relative:paragraph;z-index:15731712" id="docshape33" filled="true" fillcolor="#000000" stroked="false">
            <v:fill type="solid"/>
            <w10:wrap type="none"/>
          </v:rect>
        </w:pict>
      </w:r>
      <w:r>
        <w:rPr>
          <w:spacing w:val="-4"/>
        </w:rPr>
        <w:t>By:</w:t>
      </w:r>
      <w:r>
        <w:rPr/>
        <w:tab/>
      </w:r>
      <w:r>
        <w:rPr>
          <w:spacing w:val="-6"/>
        </w:rPr>
        <w:t>/s/</w:t>
      </w:r>
      <w:r>
        <w:rPr>
          <w:spacing w:val="-11"/>
        </w:rPr>
        <w:t> </w:t>
      </w:r>
      <w:r>
        <w:rPr>
          <w:spacing w:val="-6"/>
        </w:rPr>
        <w:t>J.</w:t>
      </w:r>
      <w:r>
        <w:rPr>
          <w:spacing w:val="-11"/>
        </w:rPr>
        <w:t> </w:t>
      </w:r>
      <w:r>
        <w:rPr>
          <w:spacing w:val="-6"/>
        </w:rPr>
        <w:t>Scott</w:t>
      </w:r>
      <w:r>
        <w:rPr>
          <w:spacing w:val="-11"/>
        </w:rPr>
        <w:t> </w:t>
      </w:r>
      <w:r>
        <w:rPr>
          <w:spacing w:val="-6"/>
        </w:rPr>
        <w:t>Enright </w:t>
      </w:r>
      <w:r>
        <w:rPr>
          <w:spacing w:val="-2"/>
        </w:rPr>
        <w:t>Name:</w:t>
      </w:r>
      <w:r>
        <w:rPr/>
        <w:tab/>
        <w:t>J. Scott Enright</w:t>
      </w:r>
    </w:p>
    <w:p>
      <w:pPr>
        <w:pStyle w:val="BodyText"/>
        <w:tabs>
          <w:tab w:pos="5277" w:val="left" w:leader="none"/>
        </w:tabs>
        <w:spacing w:line="264" w:lineRule="auto"/>
        <w:ind w:left="5277" w:right="2617" w:hanging="745"/>
      </w:pPr>
      <w:r>
        <w:rPr>
          <w:spacing w:val="-2"/>
        </w:rPr>
        <w:t>Title:</w:t>
      </w:r>
      <w:r>
        <w:rPr/>
        <w:tab/>
        <w:t>Executive Vice President, </w:t>
      </w:r>
      <w:r>
        <w:rPr>
          <w:spacing w:val="-4"/>
        </w:rPr>
        <w:t>General</w:t>
      </w:r>
      <w:r>
        <w:rPr>
          <w:spacing w:val="-10"/>
        </w:rPr>
        <w:t> </w:t>
      </w:r>
      <w:r>
        <w:rPr>
          <w:spacing w:val="-4"/>
        </w:rPr>
        <w:t>Counsel</w:t>
      </w:r>
      <w:r>
        <w:rPr>
          <w:spacing w:val="-9"/>
        </w:rPr>
        <w:t> </w:t>
      </w:r>
      <w:r>
        <w:rPr>
          <w:spacing w:val="-4"/>
        </w:rPr>
        <w:t>&amp;</w:t>
      </w:r>
      <w:r>
        <w:rPr>
          <w:spacing w:val="-10"/>
        </w:rPr>
        <w:t> </w:t>
      </w:r>
      <w:r>
        <w:rPr>
          <w:spacing w:val="-4"/>
        </w:rPr>
        <w:t>Secretary</w:t>
      </w:r>
    </w:p>
    <w:sectPr>
      <w:pgSz w:w="11900" w:h="16840"/>
      <w:pgMar w:header="0" w:footer="693" w:top="940" w:bottom="880" w:left="90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9pt;margin-top:796.348083pt;width:212.45pt;height:11.7pt;mso-position-horizontal-relative:page;mso-position-vertical-relative:page;z-index:-15825408" type="#_x0000_t202" id="docshape1" filled="false" stroked="false">
          <v:textbox inset="0,0,0,0">
            <w:txbxContent>
              <w:p>
                <w:pPr>
                  <w:spacing w:before="20"/>
                  <w:ind w:left="20" w:right="0" w:firstLine="0"/>
                  <w:jc w:val="left"/>
                  <w:rPr>
                    <w:rFonts w:ascii="Tahoma"/>
                    <w:sz w:val="16"/>
                  </w:rPr>
                </w:pPr>
                <w:r>
                  <w:rPr>
                    <w:rFonts w:ascii="Tahoma"/>
                    <w:color w:val="7F7F7F"/>
                    <w:sz w:val="16"/>
                  </w:rPr>
                  <w:t>Source: EMMIS COMMUNICATIONS CORP, 8-K, </w:t>
                </w:r>
                <w:r>
                  <w:rPr>
                    <w:rFonts w:ascii="Tahoma"/>
                    <w:color w:val="7F7F7F"/>
                    <w:spacing w:val="-2"/>
                    <w:sz w:val="16"/>
                  </w:rPr>
                  <w:t>11/25/2019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1" w:hanging="758"/>
        <w:jc w:val="left"/>
      </w:pPr>
      <w:rPr>
        <w:rFonts w:hint="default" w:ascii="Times New Roman" w:hAnsi="Times New Roman" w:eastAsia="Times New Roman" w:cs="Times New Roman"/>
        <w:b w:val="0"/>
        <w:bCs w:val="0"/>
        <w:i w:val="0"/>
        <w:iCs w:val="0"/>
        <w:w w:val="101"/>
        <w:sz w:val="20"/>
        <w:szCs w:val="20"/>
        <w:lang w:val="en-US" w:eastAsia="en-US" w:bidi="ar-SA"/>
      </w:rPr>
    </w:lvl>
    <w:lvl w:ilvl="1">
      <w:start w:val="1"/>
      <w:numFmt w:val="decimal"/>
      <w:lvlText w:val="%1.%2"/>
      <w:lvlJc w:val="left"/>
      <w:pPr>
        <w:ind w:left="101" w:hanging="859"/>
        <w:jc w:val="left"/>
      </w:pPr>
      <w:rPr>
        <w:rFonts w:hint="default" w:ascii="Times New Roman" w:hAnsi="Times New Roman" w:eastAsia="Times New Roman" w:cs="Times New Roman"/>
        <w:b w:val="0"/>
        <w:bCs w:val="0"/>
        <w:i w:val="0"/>
        <w:iCs w:val="0"/>
        <w:w w:val="101"/>
        <w:sz w:val="20"/>
        <w:szCs w:val="20"/>
        <w:lang w:val="en-US" w:eastAsia="en-US" w:bidi="ar-SA"/>
      </w:rPr>
    </w:lvl>
    <w:lvl w:ilvl="2">
      <w:start w:val="0"/>
      <w:numFmt w:val="bullet"/>
      <w:lvlText w:val="•"/>
      <w:lvlJc w:val="left"/>
      <w:pPr>
        <w:ind w:left="2108" w:hanging="859"/>
      </w:pPr>
      <w:rPr>
        <w:rFonts w:hint="default"/>
        <w:lang w:val="en-US" w:eastAsia="en-US" w:bidi="ar-SA"/>
      </w:rPr>
    </w:lvl>
    <w:lvl w:ilvl="3">
      <w:start w:val="0"/>
      <w:numFmt w:val="bullet"/>
      <w:lvlText w:val="•"/>
      <w:lvlJc w:val="left"/>
      <w:pPr>
        <w:ind w:left="3112" w:hanging="859"/>
      </w:pPr>
      <w:rPr>
        <w:rFonts w:hint="default"/>
        <w:lang w:val="en-US" w:eastAsia="en-US" w:bidi="ar-SA"/>
      </w:rPr>
    </w:lvl>
    <w:lvl w:ilvl="4">
      <w:start w:val="0"/>
      <w:numFmt w:val="bullet"/>
      <w:lvlText w:val="•"/>
      <w:lvlJc w:val="left"/>
      <w:pPr>
        <w:ind w:left="4116" w:hanging="859"/>
      </w:pPr>
      <w:rPr>
        <w:rFonts w:hint="default"/>
        <w:lang w:val="en-US" w:eastAsia="en-US" w:bidi="ar-SA"/>
      </w:rPr>
    </w:lvl>
    <w:lvl w:ilvl="5">
      <w:start w:val="0"/>
      <w:numFmt w:val="bullet"/>
      <w:lvlText w:val="•"/>
      <w:lvlJc w:val="left"/>
      <w:pPr>
        <w:ind w:left="5120" w:hanging="859"/>
      </w:pPr>
      <w:rPr>
        <w:rFonts w:hint="default"/>
        <w:lang w:val="en-US" w:eastAsia="en-US" w:bidi="ar-SA"/>
      </w:rPr>
    </w:lvl>
    <w:lvl w:ilvl="6">
      <w:start w:val="0"/>
      <w:numFmt w:val="bullet"/>
      <w:lvlText w:val="•"/>
      <w:lvlJc w:val="left"/>
      <w:pPr>
        <w:ind w:left="6124" w:hanging="859"/>
      </w:pPr>
      <w:rPr>
        <w:rFonts w:hint="default"/>
        <w:lang w:val="en-US" w:eastAsia="en-US" w:bidi="ar-SA"/>
      </w:rPr>
    </w:lvl>
    <w:lvl w:ilvl="7">
      <w:start w:val="0"/>
      <w:numFmt w:val="bullet"/>
      <w:lvlText w:val="•"/>
      <w:lvlJc w:val="left"/>
      <w:pPr>
        <w:ind w:left="7128" w:hanging="859"/>
      </w:pPr>
      <w:rPr>
        <w:rFonts w:hint="default"/>
        <w:lang w:val="en-US" w:eastAsia="en-US" w:bidi="ar-SA"/>
      </w:rPr>
    </w:lvl>
    <w:lvl w:ilvl="8">
      <w:start w:val="0"/>
      <w:numFmt w:val="bullet"/>
      <w:lvlText w:val="•"/>
      <w:lvlJc w:val="left"/>
      <w:pPr>
        <w:ind w:left="8132" w:hanging="859"/>
      </w:pPr>
      <w:rPr>
        <w:rFonts w:hint="default"/>
        <w:lang w:val="en-US" w:eastAsia="en-US" w:bidi="ar-SA"/>
      </w:rPr>
    </w:lvl>
  </w:abstractNum>
  <w:abstractNum w:abstractNumId="0">
    <w:multiLevelType w:val="hybridMultilevel"/>
    <w:lvl w:ilvl="0">
      <w:start w:val="1"/>
      <w:numFmt w:val="upperLetter"/>
      <w:lvlText w:val="%1."/>
      <w:lvlJc w:val="left"/>
      <w:pPr>
        <w:ind w:left="101" w:hanging="796"/>
        <w:jc w:val="left"/>
      </w:pPr>
      <w:rPr>
        <w:rFonts w:hint="default" w:ascii="Times New Roman" w:hAnsi="Times New Roman" w:eastAsia="Times New Roman" w:cs="Times New Roman"/>
        <w:b w:val="0"/>
        <w:bCs w:val="0"/>
        <w:i w:val="0"/>
        <w:iCs w:val="0"/>
        <w:spacing w:val="-7"/>
        <w:w w:val="101"/>
        <w:sz w:val="20"/>
        <w:szCs w:val="20"/>
        <w:lang w:val="en-US" w:eastAsia="en-US" w:bidi="ar-SA"/>
      </w:rPr>
    </w:lvl>
    <w:lvl w:ilvl="1">
      <w:start w:val="0"/>
      <w:numFmt w:val="bullet"/>
      <w:lvlText w:val="•"/>
      <w:lvlJc w:val="left"/>
      <w:pPr>
        <w:ind w:left="1104" w:hanging="796"/>
      </w:pPr>
      <w:rPr>
        <w:rFonts w:hint="default"/>
        <w:lang w:val="en-US" w:eastAsia="en-US" w:bidi="ar-SA"/>
      </w:rPr>
    </w:lvl>
    <w:lvl w:ilvl="2">
      <w:start w:val="0"/>
      <w:numFmt w:val="bullet"/>
      <w:lvlText w:val="•"/>
      <w:lvlJc w:val="left"/>
      <w:pPr>
        <w:ind w:left="2108" w:hanging="796"/>
      </w:pPr>
      <w:rPr>
        <w:rFonts w:hint="default"/>
        <w:lang w:val="en-US" w:eastAsia="en-US" w:bidi="ar-SA"/>
      </w:rPr>
    </w:lvl>
    <w:lvl w:ilvl="3">
      <w:start w:val="0"/>
      <w:numFmt w:val="bullet"/>
      <w:lvlText w:val="•"/>
      <w:lvlJc w:val="left"/>
      <w:pPr>
        <w:ind w:left="3112" w:hanging="796"/>
      </w:pPr>
      <w:rPr>
        <w:rFonts w:hint="default"/>
        <w:lang w:val="en-US" w:eastAsia="en-US" w:bidi="ar-SA"/>
      </w:rPr>
    </w:lvl>
    <w:lvl w:ilvl="4">
      <w:start w:val="0"/>
      <w:numFmt w:val="bullet"/>
      <w:lvlText w:val="•"/>
      <w:lvlJc w:val="left"/>
      <w:pPr>
        <w:ind w:left="4116" w:hanging="796"/>
      </w:pPr>
      <w:rPr>
        <w:rFonts w:hint="default"/>
        <w:lang w:val="en-US" w:eastAsia="en-US" w:bidi="ar-SA"/>
      </w:rPr>
    </w:lvl>
    <w:lvl w:ilvl="5">
      <w:start w:val="0"/>
      <w:numFmt w:val="bullet"/>
      <w:lvlText w:val="•"/>
      <w:lvlJc w:val="left"/>
      <w:pPr>
        <w:ind w:left="5120" w:hanging="796"/>
      </w:pPr>
      <w:rPr>
        <w:rFonts w:hint="default"/>
        <w:lang w:val="en-US" w:eastAsia="en-US" w:bidi="ar-SA"/>
      </w:rPr>
    </w:lvl>
    <w:lvl w:ilvl="6">
      <w:start w:val="0"/>
      <w:numFmt w:val="bullet"/>
      <w:lvlText w:val="•"/>
      <w:lvlJc w:val="left"/>
      <w:pPr>
        <w:ind w:left="6124" w:hanging="796"/>
      </w:pPr>
      <w:rPr>
        <w:rFonts w:hint="default"/>
        <w:lang w:val="en-US" w:eastAsia="en-US" w:bidi="ar-SA"/>
      </w:rPr>
    </w:lvl>
    <w:lvl w:ilvl="7">
      <w:start w:val="0"/>
      <w:numFmt w:val="bullet"/>
      <w:lvlText w:val="•"/>
      <w:lvlJc w:val="left"/>
      <w:pPr>
        <w:ind w:left="7128" w:hanging="796"/>
      </w:pPr>
      <w:rPr>
        <w:rFonts w:hint="default"/>
        <w:lang w:val="en-US" w:eastAsia="en-US" w:bidi="ar-SA"/>
      </w:rPr>
    </w:lvl>
    <w:lvl w:ilvl="8">
      <w:start w:val="0"/>
      <w:numFmt w:val="bullet"/>
      <w:lvlText w:val="•"/>
      <w:lvlJc w:val="left"/>
      <w:pPr>
        <w:ind w:left="8132" w:hanging="79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63"/>
      <w:ind w:right="142"/>
      <w:jc w:val="right"/>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100" w:right="391" w:firstLine="75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2023-05-11T05:58:10Z</dcterms:created>
  <dcterms:modified xsi:type="dcterms:W3CDTF">2023-05-11T05:58:10Z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Aspose Ltd.</vt:lpwstr>
  </property>
  <property fmtid="{D5CDD505-2E9C-101B-9397-08002B2CF9AE}" pid="3" name="LastSaved">
    <vt:filetime>2023-05-11T00:00:00Z</vt:filetime>
  </property>
  <property fmtid="{D5CDD505-2E9C-101B-9397-08002B2CF9AE}" pid="4" name="Producer">
    <vt:lpwstr>Aspose.Pdf for .NET 17.6</vt:lpwstr>
  </property>
</Properties>
</file>