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6"/>
        </w:rPr>
        <w:t>APPENDIX</w:t>
      </w:r>
      <w:r>
        <w:rPr>
          <w:spacing w:val="2"/>
        </w:rPr>
        <w:t> </w:t>
      </w:r>
      <w:r>
        <w:rPr>
          <w:spacing w:val="-10"/>
        </w:rPr>
        <w:t>C</w:t>
      </w:r>
    </w:p>
    <w:p>
      <w:pPr>
        <w:pStyle w:val="Heading1"/>
        <w:spacing w:line="264" w:lineRule="auto" w:before="18"/>
        <w:ind w:left="2487" w:right="2496"/>
        <w:jc w:val="center"/>
      </w:pPr>
      <w:r>
        <w:rPr>
          <w:spacing w:val="-2"/>
        </w:rPr>
        <w:t>SAMPLE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NON-DISCLOSURE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NON-COMPETITION</w:t>
      </w:r>
      <w:r>
        <w:rPr>
          <w:spacing w:val="-8"/>
        </w:rPr>
        <w:t> </w:t>
      </w:r>
      <w:r>
        <w:rPr>
          <w:spacing w:val="-2"/>
        </w:rPr>
        <w:t>AGREEMENT</w:t>
      </w:r>
      <w:r>
        <w:rPr>
          <w:spacing w:val="40"/>
        </w:rPr>
        <w:t> </w:t>
      </w:r>
      <w:r>
        <w:rPr/>
        <w:t>(BETWEEN FRANCHISEE AND ITS PERSONNEL)</w:t>
      </w:r>
    </w:p>
    <w:p>
      <w:pPr>
        <w:tabs>
          <w:tab w:pos="9376" w:val="left" w:leader="none"/>
        </w:tabs>
        <w:spacing w:line="183" w:lineRule="exact" w:before="0"/>
        <w:ind w:left="599" w:right="0" w:firstLine="0"/>
        <w:jc w:val="center"/>
        <w:rPr>
          <w:sz w:val="16"/>
        </w:rPr>
      </w:pPr>
      <w:r>
        <w:rPr>
          <w:b/>
          <w:sz w:val="16"/>
        </w:rPr>
        <w:t>THIS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SAMPLE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NON-DISCLOSURE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NON-COMPETITION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AGREEMENT</w:t>
      </w:r>
      <w:r>
        <w:rPr>
          <w:b/>
          <w:spacing w:val="33"/>
          <w:sz w:val="16"/>
        </w:rPr>
        <w:t> </w:t>
      </w:r>
      <w:r>
        <w:rPr>
          <w:sz w:val="16"/>
        </w:rPr>
        <w:t>(</w:t>
      </w:r>
      <w:r>
        <w:rPr>
          <w:spacing w:val="-14"/>
          <w:sz w:val="16"/>
        </w:rPr>
        <w:t> </w:t>
      </w:r>
      <w:r>
        <w:rPr>
          <w:sz w:val="16"/>
        </w:rPr>
        <w:t>“</w:t>
      </w:r>
      <w:r>
        <w:rPr>
          <w:b/>
          <w:sz w:val="16"/>
        </w:rPr>
        <w:t>Agreement</w:t>
      </w:r>
      <w:r>
        <w:rPr>
          <w:sz w:val="16"/>
        </w:rPr>
        <w:t>”)</w:t>
      </w:r>
      <w:r>
        <w:rPr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pacing w:val="11"/>
          <w:sz w:val="16"/>
        </w:rPr>
        <w:t>made</w:t>
      </w:r>
      <w:r>
        <w:rPr>
          <w:spacing w:val="40"/>
          <w:sz w:val="16"/>
        </w:rPr>
        <w:t> </w:t>
      </w:r>
      <w:r>
        <w:rPr>
          <w:spacing w:val="11"/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  <w:u w:val="single"/>
        </w:rPr>
        <w:tab/>
      </w:r>
      <w:r>
        <w:rPr>
          <w:spacing w:val="-22"/>
          <w:sz w:val="16"/>
        </w:rPr>
        <w:t> </w:t>
      </w:r>
      <w:r>
        <w:rPr>
          <w:spacing w:val="10"/>
          <w:sz w:val="16"/>
        </w:rPr>
        <w:t>day</w:t>
      </w:r>
      <w:r>
        <w:rPr>
          <w:spacing w:val="36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</w:p>
    <w:p>
      <w:pPr>
        <w:pStyle w:val="BodyText"/>
        <w:tabs>
          <w:tab w:pos="895" w:val="left" w:leader="none"/>
          <w:tab w:pos="1430" w:val="left" w:leader="none"/>
          <w:tab w:pos="5108" w:val="left" w:leader="none"/>
          <w:tab w:pos="9220" w:val="left" w:leader="none"/>
        </w:tabs>
        <w:spacing w:line="264" w:lineRule="auto" w:before="18"/>
        <w:ind w:right="114" w:firstLine="0"/>
        <w:jc w:val="left"/>
      </w:pPr>
      <w:r>
        <w:rPr>
          <w:u w:val="single"/>
        </w:rPr>
        <w:tab/>
      </w:r>
      <w:r>
        <w:rPr/>
        <w:t>, 20</w:t>
      </w:r>
      <w:r>
        <w:rPr>
          <w:u w:val="single"/>
        </w:rPr>
        <w:tab/>
      </w:r>
      <w:r>
        <w:rPr/>
        <w:t>, by and between </w:t>
      </w:r>
      <w:r>
        <w:rPr>
          <w:u w:val="single"/>
        </w:rPr>
        <w:tab/>
      </w:r>
      <w:r>
        <w:rPr/>
        <w:t>(the “</w:t>
      </w:r>
      <w:r>
        <w:rPr>
          <w:b/>
        </w:rPr>
        <w:t>Franchisee</w:t>
      </w:r>
      <w:r>
        <w:rPr/>
        <w:t>”), and </w:t>
      </w:r>
      <w:r>
        <w:rPr>
          <w:u w:val="single"/>
        </w:rPr>
        <w:tab/>
      </w:r>
      <w:r>
        <w:rPr/>
        <w:t>, who is </w:t>
      </w:r>
      <w:r>
        <w:rPr/>
        <w:t>an</w:t>
      </w:r>
      <w:r>
        <w:rPr>
          <w:spacing w:val="40"/>
        </w:rPr>
        <w:t> </w:t>
      </w:r>
      <w:r>
        <w:rPr/>
        <w:t>officer, director, or employee of Franchisee (the “</w:t>
      </w:r>
      <w:r>
        <w:rPr>
          <w:b/>
        </w:rPr>
        <w:t>Member</w:t>
      </w:r>
      <w:r>
        <w:rPr/>
        <w:t>”).</w:t>
      </w:r>
    </w:p>
    <w:p>
      <w:pPr>
        <w:pStyle w:val="Heading1"/>
        <w:spacing w:line="183" w:lineRule="exact"/>
        <w:ind w:left="2483" w:right="2496"/>
        <w:jc w:val="center"/>
      </w:pPr>
      <w:r>
        <w:rPr>
          <w:spacing w:val="-2"/>
        </w:rPr>
        <w:t>RECITALS:</w:t>
      </w:r>
    </w:p>
    <w:p>
      <w:pPr>
        <w:tabs>
          <w:tab w:pos="3283" w:val="left" w:leader="none"/>
        </w:tabs>
        <w:spacing w:line="264" w:lineRule="auto" w:before="18"/>
        <w:ind w:left="100" w:right="106" w:firstLine="606"/>
        <w:jc w:val="both"/>
        <w:rPr>
          <w:sz w:val="16"/>
        </w:rPr>
      </w:pPr>
      <w:r>
        <w:rPr>
          <w:b/>
          <w:sz w:val="16"/>
        </w:rPr>
        <w:t>WHEREAS</w:t>
      </w:r>
      <w:r>
        <w:rPr>
          <w:sz w:val="16"/>
        </w:rPr>
        <w:t>, </w:t>
      </w:r>
      <w:r>
        <w:rPr>
          <w:sz w:val="16"/>
          <w:u w:val="single"/>
        </w:rPr>
        <w:tab/>
      </w:r>
      <w:r>
        <w:rPr>
          <w:sz w:val="16"/>
        </w:rPr>
        <w:t>(“</w:t>
      </w:r>
      <w:r>
        <w:rPr>
          <w:b/>
          <w:sz w:val="16"/>
        </w:rPr>
        <w:t>Franchisor</w:t>
      </w:r>
      <w:r>
        <w:rPr>
          <w:sz w:val="16"/>
        </w:rPr>
        <w:t>”) has developed a </w:t>
      </w:r>
      <w:r>
        <w:rPr>
          <w:spacing w:val="9"/>
          <w:sz w:val="16"/>
        </w:rPr>
        <w:t>distinctive</w:t>
      </w:r>
      <w:r>
        <w:rPr>
          <w:spacing w:val="9"/>
          <w:sz w:val="16"/>
        </w:rPr>
        <w:t> </w:t>
      </w:r>
      <w:r>
        <w:rPr>
          <w:sz w:val="16"/>
        </w:rPr>
        <w:t>set of </w:t>
      </w:r>
      <w:r>
        <w:rPr>
          <w:spacing w:val="9"/>
          <w:sz w:val="16"/>
        </w:rPr>
        <w:t>specifications</w:t>
      </w:r>
      <w:r>
        <w:rPr>
          <w:spacing w:val="9"/>
          <w:sz w:val="16"/>
        </w:rPr>
        <w:t> </w:t>
      </w:r>
      <w:r>
        <w:rPr>
          <w:sz w:val="16"/>
        </w:rPr>
        <w:t>and operating </w:t>
      </w:r>
      <w:r>
        <w:rPr>
          <w:spacing w:val="10"/>
          <w:sz w:val="16"/>
        </w:rPr>
        <w:t>procedures </w:t>
      </w:r>
      <w:r>
        <w:rPr>
          <w:sz w:val="16"/>
        </w:rPr>
        <w:t>(collectively,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7"/>
          <w:sz w:val="16"/>
        </w:rPr>
        <w:t> </w:t>
      </w:r>
      <w:r>
        <w:rPr>
          <w:sz w:val="16"/>
        </w:rPr>
        <w:t>“</w:t>
      </w:r>
      <w:r>
        <w:rPr>
          <w:b/>
          <w:sz w:val="16"/>
        </w:rPr>
        <w:t>System</w:t>
      </w:r>
      <w:r>
        <w:rPr>
          <w:sz w:val="16"/>
        </w:rPr>
        <w:t>”)</w:t>
      </w:r>
      <w:r>
        <w:rPr>
          <w:spacing w:val="34"/>
          <w:sz w:val="16"/>
        </w:rPr>
        <w:t> </w:t>
      </w:r>
      <w:r>
        <w:rPr>
          <w:sz w:val="16"/>
        </w:rPr>
        <w:t>for</w:t>
      </w:r>
      <w:r>
        <w:rPr>
          <w:spacing w:val="34"/>
          <w:sz w:val="16"/>
        </w:rPr>
        <w:t> </w:t>
      </w:r>
      <w:r>
        <w:rPr>
          <w:sz w:val="16"/>
        </w:rPr>
        <w:t>the</w:t>
      </w:r>
      <w:r>
        <w:rPr>
          <w:spacing w:val="34"/>
          <w:sz w:val="16"/>
        </w:rPr>
        <w:t> </w:t>
      </w:r>
      <w:r>
        <w:rPr>
          <w:sz w:val="16"/>
        </w:rPr>
        <w:t>operation</w:t>
      </w:r>
      <w:r>
        <w:rPr>
          <w:spacing w:val="34"/>
          <w:sz w:val="16"/>
        </w:rPr>
        <w:t> </w:t>
      </w:r>
      <w:r>
        <w:rPr>
          <w:sz w:val="16"/>
        </w:rPr>
        <w:t>of</w:t>
      </w:r>
      <w:r>
        <w:rPr>
          <w:spacing w:val="34"/>
          <w:sz w:val="16"/>
        </w:rPr>
        <w:t> </w:t>
      </w:r>
      <w:r>
        <w:rPr>
          <w:sz w:val="16"/>
        </w:rPr>
        <w:t>“Pizza</w:t>
      </w:r>
      <w:r>
        <w:rPr>
          <w:spacing w:val="34"/>
          <w:sz w:val="16"/>
        </w:rPr>
        <w:t> </w:t>
      </w:r>
      <w:r>
        <w:rPr>
          <w:sz w:val="16"/>
        </w:rPr>
        <w:t>Fusion”</w:t>
      </w:r>
      <w:r>
        <w:rPr>
          <w:spacing w:val="34"/>
          <w:sz w:val="16"/>
        </w:rPr>
        <w:t> </w:t>
      </w:r>
      <w:r>
        <w:rPr>
          <w:sz w:val="16"/>
        </w:rPr>
        <w:t>restaurant</w:t>
      </w:r>
      <w:r>
        <w:rPr>
          <w:spacing w:val="34"/>
          <w:sz w:val="16"/>
        </w:rPr>
        <w:t> </w:t>
      </w:r>
      <w:r>
        <w:rPr>
          <w:sz w:val="16"/>
        </w:rPr>
        <w:t>businesses</w:t>
      </w:r>
      <w:r>
        <w:rPr>
          <w:spacing w:val="34"/>
          <w:sz w:val="16"/>
        </w:rPr>
        <w:t> </w:t>
      </w:r>
      <w:r>
        <w:rPr>
          <w:sz w:val="16"/>
        </w:rPr>
        <w:t>(“</w:t>
      </w:r>
      <w:r>
        <w:rPr>
          <w:b/>
          <w:sz w:val="16"/>
        </w:rPr>
        <w:t>Franchised</w:t>
      </w:r>
      <w:r>
        <w:rPr>
          <w:b/>
          <w:spacing w:val="34"/>
          <w:sz w:val="16"/>
        </w:rPr>
        <w:t> </w:t>
      </w:r>
      <w:r>
        <w:rPr>
          <w:b/>
          <w:sz w:val="16"/>
        </w:rPr>
        <w:t>Businesses</w:t>
      </w:r>
      <w:r>
        <w:rPr>
          <w:sz w:val="16"/>
        </w:rPr>
        <w:t>”).</w:t>
      </w:r>
    </w:p>
    <w:p>
      <w:pPr>
        <w:pStyle w:val="BodyText"/>
        <w:spacing w:line="264" w:lineRule="auto"/>
        <w:ind w:right="115"/>
      </w:pPr>
      <w:r>
        <w:rPr>
          <w:b/>
          <w:highlight w:val="yellow"/>
        </w:rPr>
        <w:t>WHEREAS</w:t>
      </w:r>
      <w:r>
        <w:rPr>
          <w:highlight w:val="yellow"/>
        </w:rPr>
        <w:t>, Franchisor and Franchisee have executed a Franchise Agreement (“</w:t>
      </w:r>
      <w:r>
        <w:rPr>
          <w:b/>
          <w:highlight w:val="yellow"/>
        </w:rPr>
        <w:t>Franchise Agreement</w:t>
      </w:r>
      <w:r>
        <w:rPr>
          <w:highlight w:val="yellow"/>
        </w:rPr>
        <w:t>”) granting Franchisee the right to</w:t>
      </w:r>
      <w:r>
        <w:rPr>
          <w:spacing w:val="40"/>
          <w:highlight w:val="yellow"/>
        </w:rPr>
        <w:t> </w:t>
      </w:r>
      <w:r>
        <w:rPr>
          <w:highlight w:val="yellow"/>
        </w:rPr>
        <w:t>operate</w:t>
      </w:r>
      <w:r>
        <w:rPr>
          <w:spacing w:val="37"/>
          <w:highlight w:val="yellow"/>
        </w:rPr>
        <w:t> </w:t>
      </w:r>
      <w:r>
        <w:rPr>
          <w:highlight w:val="yellow"/>
        </w:rPr>
        <w:t>a</w:t>
      </w:r>
      <w:r>
        <w:rPr>
          <w:spacing w:val="37"/>
          <w:highlight w:val="yellow"/>
        </w:rPr>
        <w:t> </w:t>
      </w:r>
      <w:r>
        <w:rPr>
          <w:highlight w:val="yellow"/>
        </w:rPr>
        <w:t>Franchised</w:t>
      </w:r>
      <w:r>
        <w:rPr>
          <w:spacing w:val="37"/>
          <w:highlight w:val="yellow"/>
        </w:rPr>
        <w:t> </w:t>
      </w:r>
      <w:r>
        <w:rPr>
          <w:highlight w:val="yellow"/>
        </w:rPr>
        <w:t>Business</w:t>
      </w:r>
      <w:r>
        <w:rPr>
          <w:spacing w:val="37"/>
          <w:highlight w:val="yellow"/>
        </w:rPr>
        <w:t> </w:t>
      </w:r>
      <w:r>
        <w:rPr>
          <w:highlight w:val="yellow"/>
        </w:rPr>
        <w:t>under</w:t>
      </w:r>
      <w:r>
        <w:rPr>
          <w:spacing w:val="37"/>
          <w:highlight w:val="yellow"/>
        </w:rPr>
        <w:t> </w:t>
      </w:r>
      <w:r>
        <w:rPr>
          <w:highlight w:val="yellow"/>
        </w:rPr>
        <w:t>the</w:t>
      </w:r>
      <w:r>
        <w:rPr>
          <w:spacing w:val="37"/>
          <w:highlight w:val="yellow"/>
        </w:rPr>
        <w:t> </w:t>
      </w:r>
      <w:r>
        <w:rPr>
          <w:highlight w:val="yellow"/>
        </w:rPr>
        <w:t>terms</w:t>
      </w:r>
      <w:r>
        <w:rPr>
          <w:spacing w:val="37"/>
          <w:highlight w:val="yellow"/>
        </w:rPr>
        <w:t> </w:t>
      </w:r>
      <w:r>
        <w:rPr>
          <w:highlight w:val="yellow"/>
        </w:rPr>
        <w:t>and</w:t>
      </w:r>
      <w:r>
        <w:rPr>
          <w:spacing w:val="37"/>
          <w:highlight w:val="yellow"/>
        </w:rPr>
        <w:t> </w:t>
      </w:r>
      <w:r>
        <w:rPr>
          <w:highlight w:val="yellow"/>
        </w:rPr>
        <w:t>conditions</w:t>
      </w:r>
      <w:r>
        <w:rPr>
          <w:spacing w:val="37"/>
          <w:highlight w:val="yellow"/>
        </w:rPr>
        <w:t> </w:t>
      </w:r>
      <w:r>
        <w:rPr>
          <w:highlight w:val="yellow"/>
        </w:rPr>
        <w:t>of</w:t>
      </w:r>
      <w:r>
        <w:rPr>
          <w:spacing w:val="37"/>
          <w:highlight w:val="yellow"/>
        </w:rPr>
        <w:t> </w:t>
      </w:r>
      <w:r>
        <w:rPr>
          <w:highlight w:val="yellow"/>
        </w:rPr>
        <w:t>the</w:t>
      </w:r>
      <w:r>
        <w:rPr>
          <w:spacing w:val="37"/>
          <w:highlight w:val="yellow"/>
        </w:rPr>
        <w:t> </w:t>
      </w:r>
      <w:r>
        <w:rPr>
          <w:highlight w:val="yellow"/>
        </w:rPr>
        <w:t>Franchise</w:t>
      </w:r>
      <w:r>
        <w:rPr>
          <w:spacing w:val="37"/>
          <w:highlight w:val="yellow"/>
        </w:rPr>
        <w:t> </w:t>
      </w:r>
      <w:r>
        <w:rPr>
          <w:highlight w:val="yellow"/>
        </w:rPr>
        <w:t>Agreement;</w:t>
      </w:r>
      <w:r>
        <w:rPr>
          <w:b/>
          <w:color w:val="FF0000"/>
          <w:sz w:val="24"/>
        </w:rPr>
        <w:t xml:space="preserve"> (1)</w:t>
      </w:r>
    </w:p>
    <w:p>
      <w:pPr>
        <w:pStyle w:val="BodyText"/>
        <w:spacing w:line="264" w:lineRule="auto"/>
        <w:ind w:right="114"/>
      </w:pPr>
      <w:r>
        <w:rPr>
          <w:b/>
          <w:highlight w:val="yellow"/>
        </w:rPr>
        <w:t>WHEREAS</w:t>
      </w:r>
      <w:r>
        <w:rPr>
          <w:highlight w:val="yellow"/>
        </w:rPr>
        <w:t>,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Member,</w:t>
      </w:r>
      <w:r>
        <w:rPr>
          <w:spacing w:val="40"/>
          <w:highlight w:val="yellow"/>
        </w:rPr>
        <w:t> </w:t>
      </w:r>
      <w:r>
        <w:rPr>
          <w:highlight w:val="yellow"/>
        </w:rPr>
        <w:t>by</w:t>
      </w:r>
      <w:r>
        <w:rPr>
          <w:spacing w:val="40"/>
          <w:highlight w:val="yellow"/>
        </w:rPr>
        <w:t> </w:t>
      </w:r>
      <w:r>
        <w:rPr>
          <w:highlight w:val="yellow"/>
        </w:rPr>
        <w:t>virtue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his</w:t>
      </w:r>
      <w:r>
        <w:rPr>
          <w:spacing w:val="40"/>
          <w:highlight w:val="yellow"/>
        </w:rPr>
        <w:t> </w:t>
      </w:r>
      <w:r>
        <w:rPr>
          <w:highlight w:val="yellow"/>
        </w:rPr>
        <w:t>or</w:t>
      </w:r>
      <w:r>
        <w:rPr>
          <w:spacing w:val="40"/>
          <w:highlight w:val="yellow"/>
        </w:rPr>
        <w:t> </w:t>
      </w:r>
      <w:r>
        <w:rPr>
          <w:highlight w:val="yellow"/>
        </w:rPr>
        <w:t>her</w:t>
      </w:r>
      <w:r>
        <w:rPr>
          <w:spacing w:val="40"/>
          <w:highlight w:val="yellow"/>
        </w:rPr>
        <w:t> </w:t>
      </w:r>
      <w:r>
        <w:rPr>
          <w:highlight w:val="yellow"/>
        </w:rPr>
        <w:t>position</w:t>
      </w:r>
      <w:r>
        <w:rPr>
          <w:spacing w:val="40"/>
          <w:highlight w:val="yellow"/>
        </w:rPr>
        <w:t> </w:t>
      </w:r>
      <w:r>
        <w:rPr>
          <w:highlight w:val="yellow"/>
        </w:rPr>
        <w:t>with</w:t>
      </w:r>
      <w:r>
        <w:rPr>
          <w:spacing w:val="40"/>
          <w:highlight w:val="yellow"/>
        </w:rPr>
        <w:t> </w:t>
      </w:r>
      <w:r>
        <w:rPr>
          <w:highlight w:val="yellow"/>
        </w:rPr>
        <w:t>Franchisee,</w:t>
      </w:r>
      <w:r>
        <w:rPr>
          <w:spacing w:val="40"/>
          <w:highlight w:val="yellow"/>
        </w:rPr>
        <w:t> </w:t>
      </w:r>
      <w:r>
        <w:rPr>
          <w:highlight w:val="yellow"/>
        </w:rPr>
        <w:t>will</w:t>
      </w:r>
      <w:r>
        <w:rPr>
          <w:spacing w:val="40"/>
          <w:highlight w:val="yellow"/>
        </w:rPr>
        <w:t> </w:t>
      </w:r>
      <w:r>
        <w:rPr>
          <w:highlight w:val="yellow"/>
        </w:rPr>
        <w:t>gain</w:t>
      </w:r>
      <w:r>
        <w:rPr>
          <w:spacing w:val="40"/>
          <w:highlight w:val="yellow"/>
        </w:rPr>
        <w:t> </w:t>
      </w:r>
      <w:r>
        <w:rPr>
          <w:highlight w:val="yellow"/>
        </w:rPr>
        <w:t>access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certain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Franchisor’s</w:t>
      </w:r>
      <w:r>
        <w:rPr>
          <w:spacing w:val="40"/>
          <w:highlight w:val="yellow"/>
        </w:rPr>
        <w:t> </w:t>
      </w:r>
      <w:r>
        <w:rPr>
          <w:highlight w:val="yellow"/>
        </w:rPr>
        <w:t>Confidential</w:t>
      </w:r>
      <w:r>
        <w:rPr>
          <w:spacing w:val="40"/>
          <w:highlight w:val="yellow"/>
        </w:rPr>
        <w:t> </w:t>
      </w:r>
      <w:r>
        <w:rPr>
          <w:highlight w:val="yellow"/>
        </w:rPr>
        <w:t>Information,</w:t>
      </w:r>
      <w:r>
        <w:rPr>
          <w:spacing w:val="30"/>
          <w:highlight w:val="yellow"/>
        </w:rPr>
        <w:t> </w:t>
      </w:r>
      <w:r>
        <w:rPr>
          <w:highlight w:val="yellow"/>
        </w:rPr>
        <w:t>as</w:t>
      </w:r>
      <w:r>
        <w:rPr>
          <w:spacing w:val="29"/>
          <w:highlight w:val="yellow"/>
        </w:rPr>
        <w:t> </w:t>
      </w:r>
      <w:r>
        <w:rPr>
          <w:highlight w:val="yellow"/>
        </w:rPr>
        <w:t>defined</w:t>
      </w:r>
      <w:r>
        <w:rPr>
          <w:spacing w:val="30"/>
          <w:highlight w:val="yellow"/>
        </w:rPr>
        <w:t> </w:t>
      </w:r>
      <w:r>
        <w:rPr>
          <w:highlight w:val="yellow"/>
        </w:rPr>
        <w:t>herein,</w:t>
      </w:r>
      <w:r>
        <w:rPr>
          <w:spacing w:val="30"/>
          <w:highlight w:val="yellow"/>
        </w:rPr>
        <w:t> </w:t>
      </w:r>
      <w:r>
        <w:rPr>
          <w:highlight w:val="yellow"/>
        </w:rPr>
        <w:t>and</w:t>
      </w:r>
      <w:r>
        <w:rPr>
          <w:spacing w:val="29"/>
          <w:highlight w:val="yellow"/>
        </w:rPr>
        <w:t> </w:t>
      </w:r>
      <w:r>
        <w:rPr>
          <w:highlight w:val="yellow"/>
        </w:rPr>
        <w:t>must</w:t>
      </w:r>
      <w:r>
        <w:rPr>
          <w:spacing w:val="29"/>
          <w:highlight w:val="yellow"/>
        </w:rPr>
        <w:t> </w:t>
      </w:r>
      <w:r>
        <w:rPr>
          <w:highlight w:val="yellow"/>
        </w:rPr>
        <w:t>therefore</w:t>
      </w:r>
      <w:r>
        <w:rPr>
          <w:spacing w:val="29"/>
          <w:highlight w:val="yellow"/>
        </w:rPr>
        <w:t> </w:t>
      </w:r>
      <w:r>
        <w:rPr>
          <w:highlight w:val="yellow"/>
        </w:rPr>
        <w:t>be</w:t>
      </w:r>
      <w:r>
        <w:rPr>
          <w:spacing w:val="30"/>
          <w:highlight w:val="yellow"/>
        </w:rPr>
        <w:t> </w:t>
      </w:r>
      <w:r>
        <w:rPr>
          <w:highlight w:val="yellow"/>
        </w:rPr>
        <w:t>bound</w:t>
      </w:r>
      <w:r>
        <w:rPr>
          <w:spacing w:val="30"/>
          <w:highlight w:val="yellow"/>
        </w:rPr>
        <w:t> </w:t>
      </w:r>
      <w:r>
        <w:rPr>
          <w:highlight w:val="yellow"/>
        </w:rPr>
        <w:t>by</w:t>
      </w:r>
      <w:r>
        <w:rPr>
          <w:spacing w:val="30"/>
          <w:highlight w:val="yellow"/>
        </w:rPr>
        <w:t> </w:t>
      </w:r>
      <w:r>
        <w:rPr>
          <w:highlight w:val="yellow"/>
        </w:rPr>
        <w:t>the</w:t>
      </w:r>
      <w:r>
        <w:rPr>
          <w:spacing w:val="29"/>
          <w:highlight w:val="yellow"/>
        </w:rPr>
        <w:t> </w:t>
      </w:r>
      <w:r>
        <w:rPr>
          <w:highlight w:val="yellow"/>
        </w:rPr>
        <w:t>same</w:t>
      </w:r>
      <w:r>
        <w:rPr>
          <w:spacing w:val="30"/>
          <w:highlight w:val="yellow"/>
        </w:rPr>
        <w:t> </w:t>
      </w:r>
      <w:r>
        <w:rPr>
          <w:highlight w:val="yellow"/>
        </w:rPr>
        <w:t>confidentiality</w:t>
      </w:r>
      <w:r>
        <w:rPr>
          <w:spacing w:val="29"/>
          <w:highlight w:val="yellow"/>
        </w:rPr>
        <w:t> </w:t>
      </w:r>
      <w:r>
        <w:rPr>
          <w:highlight w:val="yellow"/>
        </w:rPr>
        <w:t>and</w:t>
      </w:r>
      <w:r>
        <w:rPr>
          <w:spacing w:val="29"/>
          <w:highlight w:val="yellow"/>
        </w:rPr>
        <w:t> </w:t>
      </w:r>
      <w:r>
        <w:rPr>
          <w:highlight w:val="yellow"/>
        </w:rPr>
        <w:t>non-competition</w:t>
      </w:r>
      <w:r>
        <w:rPr>
          <w:spacing w:val="30"/>
          <w:highlight w:val="yellow"/>
        </w:rPr>
        <w:t> </w:t>
      </w:r>
      <w:r>
        <w:rPr>
          <w:highlight w:val="yellow"/>
        </w:rPr>
        <w:t>agreement</w:t>
      </w:r>
      <w:r>
        <w:rPr>
          <w:spacing w:val="29"/>
          <w:highlight w:val="yellow"/>
        </w:rPr>
        <w:t> </w:t>
      </w:r>
      <w:r>
        <w:rPr>
          <w:highlight w:val="yellow"/>
        </w:rPr>
        <w:t>that</w:t>
      </w:r>
      <w:r>
        <w:rPr>
          <w:spacing w:val="29"/>
          <w:highlight w:val="yellow"/>
        </w:rPr>
        <w:t> </w:t>
      </w:r>
      <w:r>
        <w:rPr>
          <w:highlight w:val="yellow"/>
        </w:rPr>
        <w:t>Franchisee</w:t>
      </w:r>
      <w:r>
        <w:rPr>
          <w:spacing w:val="30"/>
          <w:highlight w:val="yellow"/>
        </w:rPr>
        <w:t> </w:t>
      </w:r>
      <w:r>
        <w:rPr>
          <w:highlight w:val="yellow"/>
        </w:rPr>
        <w:t>is</w:t>
      </w:r>
      <w:r>
        <w:rPr>
          <w:spacing w:val="29"/>
          <w:highlight w:val="yellow"/>
        </w:rPr>
        <w:t> </w:t>
      </w:r>
      <w:r>
        <w:rPr>
          <w:highlight w:val="yellow"/>
        </w:rPr>
        <w:t>bound</w:t>
      </w:r>
      <w:r>
        <w:rPr>
          <w:spacing w:val="40"/>
          <w:highlight w:val="yellow"/>
        </w:rPr>
        <w:t> </w:t>
      </w:r>
      <w:r>
        <w:rPr>
          <w:spacing w:val="-4"/>
          <w:highlight w:val="yellow"/>
        </w:rPr>
        <w:t>by.</w:t>
      </w:r>
      <w:r>
        <w:rPr>
          <w:b/>
          <w:color w:val="FF0000"/>
          <w:sz w:val="24"/>
        </w:rPr>
        <w:t xml:space="preserve"> (2)</w:t>
      </w:r>
    </w:p>
    <w:p>
      <w:pPr>
        <w:pStyle w:val="BodyText"/>
        <w:spacing w:line="264" w:lineRule="auto"/>
        <w:ind w:right="123"/>
      </w:pPr>
      <w:r>
        <w:rPr>
          <w:b/>
        </w:rPr>
        <w:t>IN</w:t>
      </w:r>
      <w:r>
        <w:rPr>
          <w:b/>
          <w:spacing w:val="-5"/>
        </w:rPr>
        <w:t> </w:t>
      </w:r>
      <w:r>
        <w:rPr>
          <w:b/>
        </w:rPr>
        <w:t>CONSIDERATION </w:t>
      </w:r>
      <w:r>
        <w:rPr/>
        <w:t>of these premises, the conditions stated herein, and for other good and valuable consideration, the sufficiency and</w:t>
      </w:r>
      <w:r>
        <w:rPr>
          <w:spacing w:val="40"/>
        </w:rPr>
        <w:t> </w:t>
      </w:r>
      <w:r>
        <w:rPr/>
        <w:t>receipt of which are hereby acknowledged, the parties agree as follows: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64" w:lineRule="auto" w:before="0" w:after="0"/>
        <w:ind w:left="100" w:right="117" w:firstLine="606"/>
        <w:jc w:val="both"/>
        <w:rPr>
          <w:sz w:val="16"/>
        </w:rPr>
      </w:pPr>
      <w:r>
        <w:rPr>
          <w:sz w:val="16"/>
          <w:highlight w:val="yellow"/>
          <w:u w:val="single"/>
        </w:rPr>
        <w:t>Confidential</w:t>
      </w:r>
      <w:r>
        <w:rPr>
          <w:spacing w:val="15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Information</w:t>
      </w:r>
      <w:r>
        <w:rPr>
          <w:sz w:val="16"/>
          <w:highlight w:val="yellow"/>
        </w:rPr>
        <w:t>.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Member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not,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Franchise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thereafter,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communicate,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divulge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use,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purpose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operation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Franchised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Business,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confidential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information,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knowledge,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trade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secrets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know-how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communicated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Member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Member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learn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virtue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Member’s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relationship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Franchisee.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information,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knowledge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know-how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relating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Franchisor,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plans,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Franchised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Businesses,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System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(“</w:t>
      </w:r>
      <w:r>
        <w:rPr>
          <w:b/>
          <w:sz w:val="16"/>
          <w:highlight w:val="yellow"/>
        </w:rPr>
        <w:t>Confidential Information</w:t>
      </w:r>
      <w:r>
        <w:rPr>
          <w:sz w:val="16"/>
          <w:highlight w:val="yellow"/>
        </w:rPr>
        <w:t>”)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confidential,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except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Member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can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demonstrate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came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Member’s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attention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lawful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means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disclosure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Member;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which,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time of the disclosure to Member, had become a part of the public domain.</w:t>
      </w:r>
      <w:r>
        <w:rPr>
          <w:b/>
          <w:color w:val="FF0000"/>
          <w:sz w:val="24"/>
        </w:rPr>
        <w:t xml:space="preserve"> (3)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182" w:lineRule="exact" w:before="0" w:after="0"/>
        <w:ind w:left="858" w:right="0" w:hanging="153"/>
        <w:jc w:val="both"/>
        <w:rPr>
          <w:sz w:val="16"/>
        </w:rPr>
      </w:pPr>
      <w:r>
        <w:rPr>
          <w:sz w:val="16"/>
          <w:u w:val="single"/>
        </w:rPr>
        <w:t>Covenants</w:t>
      </w:r>
      <w:r>
        <w:rPr>
          <w:spacing w:val="16"/>
          <w:sz w:val="16"/>
          <w:u w:val="single"/>
        </w:rPr>
        <w:t> </w:t>
      </w:r>
      <w:r>
        <w:rPr>
          <w:sz w:val="16"/>
          <w:u w:val="single"/>
        </w:rPr>
        <w:t>Not</w:t>
      </w:r>
      <w:r>
        <w:rPr>
          <w:spacing w:val="16"/>
          <w:sz w:val="16"/>
          <w:u w:val="single"/>
        </w:rPr>
        <w:t> </w:t>
      </w:r>
      <w:r>
        <w:rPr>
          <w:sz w:val="16"/>
          <w:u w:val="single"/>
        </w:rPr>
        <w:t>to</w:t>
      </w:r>
      <w:r>
        <w:rPr>
          <w:spacing w:val="16"/>
          <w:sz w:val="16"/>
          <w:u w:val="single"/>
        </w:rPr>
        <w:t> </w:t>
      </w:r>
      <w:r>
        <w:rPr>
          <w:spacing w:val="-2"/>
          <w:sz w:val="16"/>
          <w:u w:val="single"/>
        </w:rPr>
        <w:t>Compete</w:t>
      </w:r>
      <w:r>
        <w:rPr>
          <w:spacing w:val="-2"/>
          <w:sz w:val="16"/>
        </w:rPr>
        <w:t>.</w:t>
      </w: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264" w:lineRule="auto" w:before="14" w:after="0"/>
        <w:ind w:left="100" w:right="119" w:firstLine="606"/>
        <w:jc w:val="both"/>
        <w:rPr>
          <w:sz w:val="16"/>
        </w:rPr>
      </w:pPr>
      <w:r>
        <w:rPr>
          <w:sz w:val="16"/>
          <w:highlight w:val="yellow"/>
        </w:rPr>
        <w:t>Member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specifically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acknowledges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that,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pursuant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Franchise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virtue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position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Franchisee,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Member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will receive valuable specialized training and Confidential Information, including, without limitation, information regarding the operational, sales,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promotional,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methods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techniques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Franchisor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System.</w:t>
      </w:r>
      <w:r>
        <w:rPr>
          <w:b/>
          <w:color w:val="FF0000"/>
          <w:sz w:val="24"/>
        </w:rPr>
        <w:t xml:space="preserve"> (4)</w:t>
      </w:r>
    </w:p>
    <w:p>
      <w:pPr>
        <w:pStyle w:val="ListParagraph"/>
        <w:numPr>
          <w:ilvl w:val="1"/>
          <w:numId w:val="1"/>
        </w:numPr>
        <w:tabs>
          <w:tab w:pos="971" w:val="left" w:leader="none"/>
        </w:tabs>
        <w:spacing w:line="264" w:lineRule="auto" w:before="0" w:after="0"/>
        <w:ind w:left="100" w:right="120" w:firstLine="606"/>
        <w:jc w:val="both"/>
        <w:rPr>
          <w:sz w:val="16"/>
        </w:rPr>
      </w:pPr>
      <w:r>
        <w:rPr>
          <w:sz w:val="16"/>
          <w:highlight w:val="yellow"/>
        </w:rPr>
        <w:t>Member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covenants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Franchise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except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otherwise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approved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writing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Franchisor,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Member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directly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indirectly,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itself,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through,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behalf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conjunction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person,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persons,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partnership, corporation, or entity:</w:t>
      </w:r>
      <w:r>
        <w:rPr>
          <w:b/>
          <w:color w:val="FF0000"/>
          <w:sz w:val="24"/>
        </w:rPr>
        <w:t xml:space="preserve"> (5)</w:t>
      </w:r>
    </w:p>
    <w:p>
      <w:pPr>
        <w:pStyle w:val="ListParagraph"/>
        <w:numPr>
          <w:ilvl w:val="2"/>
          <w:numId w:val="1"/>
        </w:numPr>
        <w:tabs>
          <w:tab w:pos="1525" w:val="left" w:leader="none"/>
        </w:tabs>
        <w:spacing w:line="264" w:lineRule="auto" w:before="0" w:after="0"/>
        <w:ind w:left="100" w:right="116" w:firstLine="1212"/>
        <w:jc w:val="both"/>
        <w:rPr>
          <w:sz w:val="16"/>
        </w:rPr>
      </w:pPr>
      <w:r>
        <w:rPr>
          <w:sz w:val="16"/>
        </w:rPr>
        <w:t>Own,</w:t>
      </w:r>
      <w:r>
        <w:rPr>
          <w:spacing w:val="28"/>
          <w:sz w:val="16"/>
        </w:rPr>
        <w:t> </w:t>
      </w:r>
      <w:r>
        <w:rPr>
          <w:sz w:val="16"/>
        </w:rPr>
        <w:t>manage,</w:t>
      </w:r>
      <w:r>
        <w:rPr>
          <w:spacing w:val="28"/>
          <w:sz w:val="16"/>
        </w:rPr>
        <w:t> </w:t>
      </w:r>
      <w:r>
        <w:rPr>
          <w:sz w:val="16"/>
        </w:rPr>
        <w:t>engage</w:t>
      </w:r>
      <w:r>
        <w:rPr>
          <w:spacing w:val="28"/>
          <w:sz w:val="16"/>
        </w:rPr>
        <w:t> </w:t>
      </w:r>
      <w:r>
        <w:rPr>
          <w:sz w:val="16"/>
        </w:rPr>
        <w:t>in,</w:t>
      </w:r>
      <w:r>
        <w:rPr>
          <w:spacing w:val="28"/>
          <w:sz w:val="16"/>
        </w:rPr>
        <w:t> </w:t>
      </w:r>
      <w:r>
        <w:rPr>
          <w:sz w:val="16"/>
        </w:rPr>
        <w:t>be</w:t>
      </w:r>
      <w:r>
        <w:rPr>
          <w:spacing w:val="28"/>
          <w:sz w:val="16"/>
        </w:rPr>
        <w:t> </w:t>
      </w:r>
      <w:r>
        <w:rPr>
          <w:sz w:val="16"/>
        </w:rPr>
        <w:t>employed</w:t>
      </w:r>
      <w:r>
        <w:rPr>
          <w:spacing w:val="28"/>
          <w:sz w:val="16"/>
        </w:rPr>
        <w:t> </w:t>
      </w:r>
      <w:r>
        <w:rPr>
          <w:sz w:val="16"/>
        </w:rPr>
        <w:t>by,</w:t>
      </w:r>
      <w:r>
        <w:rPr>
          <w:spacing w:val="28"/>
          <w:sz w:val="16"/>
        </w:rPr>
        <w:t> </w:t>
      </w:r>
      <w:r>
        <w:rPr>
          <w:sz w:val="16"/>
        </w:rPr>
        <w:t>advise,</w:t>
      </w:r>
      <w:r>
        <w:rPr>
          <w:spacing w:val="28"/>
          <w:sz w:val="16"/>
        </w:rPr>
        <w:t> </w:t>
      </w:r>
      <w:r>
        <w:rPr>
          <w:sz w:val="16"/>
        </w:rPr>
        <w:t>make</w:t>
      </w:r>
      <w:r>
        <w:rPr>
          <w:spacing w:val="28"/>
          <w:sz w:val="16"/>
        </w:rPr>
        <w:t> </w:t>
      </w:r>
      <w:r>
        <w:rPr>
          <w:sz w:val="16"/>
        </w:rPr>
        <w:t>loans</w:t>
      </w:r>
      <w:r>
        <w:rPr>
          <w:spacing w:val="28"/>
          <w:sz w:val="16"/>
        </w:rPr>
        <w:t> </w:t>
      </w:r>
      <w:r>
        <w:rPr>
          <w:sz w:val="16"/>
        </w:rPr>
        <w:t>to,</w:t>
      </w:r>
      <w:r>
        <w:rPr>
          <w:spacing w:val="28"/>
          <w:sz w:val="16"/>
        </w:rPr>
        <w:t> </w:t>
      </w:r>
      <w:r>
        <w:rPr>
          <w:sz w:val="16"/>
        </w:rPr>
        <w:t>consult</w:t>
      </w:r>
      <w:r>
        <w:rPr>
          <w:spacing w:val="28"/>
          <w:sz w:val="16"/>
        </w:rPr>
        <w:t> </w:t>
      </w:r>
      <w:r>
        <w:rPr>
          <w:sz w:val="16"/>
        </w:rPr>
        <w:t>for,</w:t>
      </w:r>
      <w:r>
        <w:rPr>
          <w:spacing w:val="28"/>
          <w:sz w:val="16"/>
        </w:rPr>
        <w:t> </w:t>
      </w:r>
      <w:r>
        <w:rPr>
          <w:sz w:val="16"/>
        </w:rPr>
        <w:t>rent</w:t>
      </w:r>
      <w:r>
        <w:rPr>
          <w:spacing w:val="28"/>
          <w:sz w:val="16"/>
        </w:rPr>
        <w:t> </w:t>
      </w:r>
      <w:r>
        <w:rPr>
          <w:sz w:val="16"/>
        </w:rPr>
        <w:t>or</w:t>
      </w:r>
      <w:r>
        <w:rPr>
          <w:spacing w:val="28"/>
          <w:sz w:val="16"/>
        </w:rPr>
        <w:t> </w:t>
      </w:r>
      <w:r>
        <w:rPr>
          <w:sz w:val="16"/>
        </w:rPr>
        <w:t>lease</w:t>
      </w:r>
      <w:r>
        <w:rPr>
          <w:spacing w:val="28"/>
          <w:sz w:val="16"/>
        </w:rPr>
        <w:t> </w:t>
      </w:r>
      <w:r>
        <w:rPr>
          <w:sz w:val="16"/>
        </w:rPr>
        <w:t>to,</w:t>
      </w:r>
      <w:r>
        <w:rPr>
          <w:spacing w:val="28"/>
          <w:sz w:val="16"/>
        </w:rPr>
        <w:t> </w:t>
      </w:r>
      <w:r>
        <w:rPr>
          <w:sz w:val="16"/>
        </w:rPr>
        <w:t>or</w:t>
      </w:r>
      <w:r>
        <w:rPr>
          <w:spacing w:val="28"/>
          <w:sz w:val="16"/>
        </w:rPr>
        <w:t> </w:t>
      </w:r>
      <w:r>
        <w:rPr>
          <w:sz w:val="16"/>
        </w:rPr>
        <w:t>have</w:t>
      </w:r>
      <w:r>
        <w:rPr>
          <w:spacing w:val="28"/>
          <w:sz w:val="16"/>
        </w:rPr>
        <w:t> </w:t>
      </w:r>
      <w:r>
        <w:rPr>
          <w:sz w:val="16"/>
        </w:rPr>
        <w:t>any</w:t>
      </w:r>
      <w:r>
        <w:rPr>
          <w:spacing w:val="28"/>
          <w:sz w:val="16"/>
        </w:rPr>
        <w:t> </w:t>
      </w:r>
      <w:r>
        <w:rPr>
          <w:sz w:val="16"/>
        </w:rPr>
        <w:t>other</w:t>
      </w:r>
      <w:r>
        <w:rPr>
          <w:spacing w:val="28"/>
          <w:sz w:val="16"/>
        </w:rPr>
        <w:t> </w:t>
      </w:r>
      <w:r>
        <w:rPr>
          <w:sz w:val="16"/>
        </w:rPr>
        <w:t>interest</w:t>
      </w:r>
      <w:r>
        <w:rPr>
          <w:spacing w:val="28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business</w:t>
      </w:r>
      <w:r>
        <w:rPr>
          <w:spacing w:val="24"/>
          <w:sz w:val="16"/>
        </w:rPr>
        <w:t> </w:t>
      </w:r>
      <w:r>
        <w:rPr>
          <w:sz w:val="16"/>
        </w:rPr>
        <w:t>that</w:t>
      </w:r>
      <w:r>
        <w:rPr>
          <w:spacing w:val="23"/>
          <w:sz w:val="16"/>
        </w:rPr>
        <w:t> </w:t>
      </w:r>
      <w:r>
        <w:rPr>
          <w:sz w:val="16"/>
        </w:rPr>
        <w:t>(directly</w:t>
      </w:r>
      <w:r>
        <w:rPr>
          <w:spacing w:val="24"/>
          <w:sz w:val="16"/>
        </w:rPr>
        <w:t> </w:t>
      </w:r>
      <w:r>
        <w:rPr>
          <w:sz w:val="16"/>
        </w:rPr>
        <w:t>or</w:t>
      </w:r>
      <w:r>
        <w:rPr>
          <w:spacing w:val="24"/>
          <w:sz w:val="16"/>
        </w:rPr>
        <w:t> </w:t>
      </w:r>
      <w:r>
        <w:rPr>
          <w:sz w:val="16"/>
        </w:rPr>
        <w:t>indirectly)</w:t>
      </w:r>
      <w:r>
        <w:rPr>
          <w:spacing w:val="23"/>
          <w:sz w:val="16"/>
        </w:rPr>
        <w:t> </w:t>
      </w:r>
      <w:r>
        <w:rPr>
          <w:sz w:val="16"/>
        </w:rPr>
        <w:t>operates,</w:t>
      </w:r>
      <w:r>
        <w:rPr>
          <w:spacing w:val="24"/>
          <w:sz w:val="16"/>
        </w:rPr>
        <w:t> </w:t>
      </w:r>
      <w:r>
        <w:rPr>
          <w:sz w:val="16"/>
        </w:rPr>
        <w:t>or</w:t>
      </w:r>
      <w:r>
        <w:rPr>
          <w:spacing w:val="24"/>
          <w:sz w:val="16"/>
        </w:rPr>
        <w:t> </w:t>
      </w:r>
      <w:r>
        <w:rPr>
          <w:sz w:val="16"/>
        </w:rPr>
        <w:t>grants</w:t>
      </w:r>
      <w:r>
        <w:rPr>
          <w:spacing w:val="24"/>
          <w:sz w:val="16"/>
        </w:rPr>
        <w:t> </w:t>
      </w:r>
      <w:r>
        <w:rPr>
          <w:sz w:val="16"/>
        </w:rPr>
        <w:t>franchises</w:t>
      </w:r>
      <w:r>
        <w:rPr>
          <w:spacing w:val="24"/>
          <w:sz w:val="16"/>
        </w:rPr>
        <w:t> </w:t>
      </w:r>
      <w:r>
        <w:rPr>
          <w:sz w:val="16"/>
        </w:rPr>
        <w:t>or</w:t>
      </w:r>
      <w:r>
        <w:rPr>
          <w:spacing w:val="24"/>
          <w:sz w:val="16"/>
        </w:rPr>
        <w:t> </w:t>
      </w:r>
      <w:r>
        <w:rPr>
          <w:sz w:val="16"/>
        </w:rPr>
        <w:t>licenses</w:t>
      </w:r>
      <w:r>
        <w:rPr>
          <w:spacing w:val="23"/>
          <w:sz w:val="16"/>
        </w:rPr>
        <w:t> </w:t>
      </w:r>
      <w:r>
        <w:rPr>
          <w:sz w:val="16"/>
        </w:rPr>
        <w:t>to</w:t>
      </w:r>
      <w:r>
        <w:rPr>
          <w:spacing w:val="23"/>
          <w:sz w:val="16"/>
        </w:rPr>
        <w:t> </w:t>
      </w:r>
      <w:r>
        <w:rPr>
          <w:sz w:val="16"/>
        </w:rPr>
        <w:t>operate,</w:t>
      </w:r>
      <w:r>
        <w:rPr>
          <w:spacing w:val="24"/>
          <w:sz w:val="16"/>
        </w:rPr>
        <w:t> </w:t>
      </w:r>
      <w:r>
        <w:rPr>
          <w:sz w:val="16"/>
        </w:rPr>
        <w:t>a</w:t>
      </w:r>
      <w:r>
        <w:rPr>
          <w:spacing w:val="23"/>
          <w:sz w:val="16"/>
        </w:rPr>
        <w:t> </w:t>
      </w:r>
      <w:r>
        <w:rPr>
          <w:sz w:val="16"/>
        </w:rPr>
        <w:t>restaurant</w:t>
      </w:r>
      <w:r>
        <w:rPr>
          <w:spacing w:val="24"/>
          <w:sz w:val="16"/>
        </w:rPr>
        <w:t> </w:t>
      </w:r>
      <w:r>
        <w:rPr>
          <w:sz w:val="16"/>
        </w:rPr>
        <w:t>featuring</w:t>
      </w:r>
      <w:r>
        <w:rPr>
          <w:spacing w:val="24"/>
          <w:sz w:val="16"/>
        </w:rPr>
        <w:t> </w:t>
      </w:r>
      <w:r>
        <w:rPr>
          <w:sz w:val="16"/>
        </w:rPr>
        <w:t>pizza</w:t>
      </w:r>
      <w:r>
        <w:rPr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related</w:t>
      </w:r>
      <w:r>
        <w:rPr>
          <w:spacing w:val="24"/>
          <w:sz w:val="16"/>
        </w:rPr>
        <w:t> </w:t>
      </w:r>
      <w:r>
        <w:rPr>
          <w:sz w:val="16"/>
        </w:rPr>
        <w:t>food</w:t>
      </w:r>
      <w:r>
        <w:rPr>
          <w:spacing w:val="24"/>
          <w:sz w:val="16"/>
        </w:rPr>
        <w:t> </w:t>
      </w:r>
      <w:r>
        <w:rPr>
          <w:sz w:val="16"/>
        </w:rPr>
        <w:t>specialties</w:t>
      </w:r>
      <w:r>
        <w:rPr>
          <w:spacing w:val="23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29"/>
          <w:sz w:val="16"/>
        </w:rPr>
        <w:t> </w:t>
      </w:r>
      <w:r>
        <w:rPr>
          <w:sz w:val="16"/>
        </w:rPr>
        <w:t>offers</w:t>
      </w:r>
      <w:r>
        <w:rPr>
          <w:spacing w:val="29"/>
          <w:sz w:val="16"/>
        </w:rPr>
        <w:t> </w:t>
      </w:r>
      <w:r>
        <w:rPr>
          <w:sz w:val="16"/>
        </w:rPr>
        <w:t>products</w:t>
      </w:r>
      <w:r>
        <w:rPr>
          <w:spacing w:val="29"/>
          <w:sz w:val="16"/>
        </w:rPr>
        <w:t> </w:t>
      </w:r>
      <w:r>
        <w:rPr>
          <w:sz w:val="16"/>
        </w:rPr>
        <w:t>or</w:t>
      </w:r>
      <w:r>
        <w:rPr>
          <w:spacing w:val="29"/>
          <w:sz w:val="16"/>
        </w:rPr>
        <w:t> </w:t>
      </w:r>
      <w:r>
        <w:rPr>
          <w:sz w:val="16"/>
        </w:rPr>
        <w:t>services</w:t>
      </w:r>
      <w:r>
        <w:rPr>
          <w:spacing w:val="29"/>
          <w:sz w:val="16"/>
        </w:rPr>
        <w:t> </w:t>
      </w:r>
      <w:r>
        <w:rPr>
          <w:sz w:val="16"/>
        </w:rPr>
        <w:t>substantially</w:t>
      </w:r>
      <w:r>
        <w:rPr>
          <w:spacing w:val="29"/>
          <w:sz w:val="16"/>
        </w:rPr>
        <w:t> </w:t>
      </w:r>
      <w:r>
        <w:rPr>
          <w:sz w:val="16"/>
        </w:rPr>
        <w:t>similar</w:t>
      </w:r>
      <w:r>
        <w:rPr>
          <w:spacing w:val="29"/>
          <w:sz w:val="16"/>
        </w:rPr>
        <w:t> </w:t>
      </w:r>
      <w:r>
        <w:rPr>
          <w:sz w:val="16"/>
        </w:rPr>
        <w:t>to</w:t>
      </w:r>
      <w:r>
        <w:rPr>
          <w:spacing w:val="29"/>
          <w:sz w:val="16"/>
        </w:rPr>
        <w:t> </w:t>
      </w:r>
      <w:r>
        <w:rPr>
          <w:sz w:val="16"/>
        </w:rPr>
        <w:t>those</w:t>
      </w:r>
      <w:r>
        <w:rPr>
          <w:spacing w:val="29"/>
          <w:sz w:val="16"/>
        </w:rPr>
        <w:t> </w:t>
      </w:r>
      <w:r>
        <w:rPr>
          <w:sz w:val="16"/>
        </w:rPr>
        <w:t>then</w:t>
      </w:r>
      <w:r>
        <w:rPr>
          <w:spacing w:val="29"/>
          <w:sz w:val="16"/>
        </w:rPr>
        <w:t> </w:t>
      </w:r>
      <w:r>
        <w:rPr>
          <w:sz w:val="16"/>
        </w:rPr>
        <w:t>offered</w:t>
      </w:r>
      <w:r>
        <w:rPr>
          <w:spacing w:val="29"/>
          <w:sz w:val="16"/>
        </w:rPr>
        <w:t> </w:t>
      </w:r>
      <w:r>
        <w:rPr>
          <w:sz w:val="16"/>
        </w:rPr>
        <w:t>by</w:t>
      </w:r>
      <w:r>
        <w:rPr>
          <w:spacing w:val="29"/>
          <w:sz w:val="16"/>
        </w:rPr>
        <w:t> </w:t>
      </w:r>
      <w:r>
        <w:rPr>
          <w:sz w:val="16"/>
        </w:rPr>
        <w:t>Pizza</w:t>
      </w:r>
      <w:r>
        <w:rPr>
          <w:spacing w:val="29"/>
          <w:sz w:val="16"/>
        </w:rPr>
        <w:t> </w:t>
      </w:r>
      <w:r>
        <w:rPr>
          <w:sz w:val="16"/>
        </w:rPr>
        <w:t>Fusions</w:t>
      </w:r>
      <w:r>
        <w:rPr>
          <w:spacing w:val="29"/>
          <w:sz w:val="16"/>
        </w:rPr>
        <w:t> </w:t>
      </w:r>
      <w:r>
        <w:rPr>
          <w:sz w:val="16"/>
        </w:rPr>
        <w:t>Restaurants</w:t>
      </w:r>
      <w:r>
        <w:rPr>
          <w:spacing w:val="29"/>
          <w:sz w:val="16"/>
        </w:rPr>
        <w:t> </w:t>
      </w:r>
      <w:r>
        <w:rPr>
          <w:sz w:val="16"/>
        </w:rPr>
        <w:t>(“</w:t>
      </w:r>
      <w:r>
        <w:rPr>
          <w:b/>
          <w:sz w:val="16"/>
        </w:rPr>
        <w:t>Competitive</w:t>
      </w:r>
      <w:r>
        <w:rPr>
          <w:b/>
          <w:spacing w:val="23"/>
          <w:sz w:val="16"/>
        </w:rPr>
        <w:t> </w:t>
      </w:r>
      <w:r>
        <w:rPr>
          <w:b/>
          <w:sz w:val="16"/>
        </w:rPr>
        <w:t>Business</w:t>
      </w:r>
      <w:r>
        <w:rPr>
          <w:sz w:val="16"/>
        </w:rPr>
        <w:t>”);</w:t>
      </w:r>
    </w:p>
    <w:p>
      <w:pPr>
        <w:pStyle w:val="Heading1"/>
        <w:spacing w:before="13" w:after="3"/>
        <w:ind w:left="2487" w:right="2485"/>
        <w:jc w:val="center"/>
        <w:rPr>
          <w:rFonts w:ascii="Courier New"/>
        </w:rPr>
      </w:pPr>
      <w:r>
        <w:rPr>
          <w:rFonts w:ascii="Courier New"/>
        </w:rPr>
        <w:t>C</w:t>
      </w:r>
      <w:r>
        <w:rPr>
          <w:rFonts w:ascii="Courier New"/>
          <w:spacing w:val="10"/>
        </w:rPr>
        <w:t> </w:t>
      </w:r>
      <w:r>
        <w:rPr>
          <w:rFonts w:ascii="Courier New"/>
        </w:rPr>
        <w:t>-</w:t>
      </w:r>
      <w:r>
        <w:rPr>
          <w:rFonts w:ascii="Courier New"/>
          <w:spacing w:val="7"/>
        </w:rPr>
        <w:t> </w:t>
      </w:r>
      <w:r>
        <w:rPr>
          <w:rFonts w:ascii="Courier New"/>
          <w:spacing w:val="-10"/>
        </w:rPr>
        <w:t>1</w:t>
      </w:r>
    </w:p>
    <w:p>
      <w:pPr>
        <w:pStyle w:val="BodyText"/>
        <w:spacing w:line="25" w:lineRule="exact"/>
        <w:ind w:left="101" w:firstLine="0"/>
        <w:jc w:val="left"/>
        <w:rPr>
          <w:rFonts w:ascii="Courier New"/>
          <w:sz w:val="2"/>
        </w:rPr>
      </w:pPr>
      <w:r>
        <w:rPr>
          <w:rFonts w:ascii="Courier New"/>
          <w:position w:val="0"/>
          <w:sz w:val="2"/>
        </w:rPr>
        <w:pict>
          <v:group style="width:494.9pt;height:1.3pt;mso-position-horizontal-relative:char;mso-position-vertical-relative:line" id="docshapegroup3" coordorigin="0,0" coordsize="9898,26">
            <v:rect style="position:absolute;left:0;top:0;width:9898;height:26" id="docshape4" filled="true" fillcolor="#000000" stroked="false">
              <v:fill type="solid"/>
            </v:rect>
          </v:group>
        </w:pict>
      </w:r>
      <w:r>
        <w:rPr>
          <w:rFonts w:ascii="Courier New"/>
          <w:position w:val="0"/>
          <w:sz w:val="2"/>
        </w:rPr>
      </w:r>
    </w:p>
    <w:p>
      <w:pPr>
        <w:spacing w:after="0" w:line="25" w:lineRule="exact"/>
        <w:jc w:val="left"/>
        <w:rPr>
          <w:rFonts w:ascii="Courier New"/>
          <w:sz w:val="2"/>
        </w:rPr>
        <w:sectPr>
          <w:footerReference w:type="default" r:id="rId5"/>
          <w:type w:val="continuous"/>
          <w:pgSz w:w="11900" w:h="16840"/>
          <w:pgMar w:footer="705" w:header="0" w:top="820" w:bottom="900" w:left="900" w:right="880"/>
          <w:pgNumType w:start="1"/>
        </w:sectPr>
      </w:pPr>
    </w:p>
    <w:p>
      <w:pPr>
        <w:pStyle w:val="ListParagraph"/>
        <w:numPr>
          <w:ilvl w:val="2"/>
          <w:numId w:val="1"/>
        </w:numPr>
        <w:tabs>
          <w:tab w:pos="1562" w:val="left" w:leader="none"/>
        </w:tabs>
        <w:spacing w:line="240" w:lineRule="auto" w:before="82" w:after="0"/>
        <w:ind w:left="1561" w:right="0" w:hanging="250"/>
        <w:jc w:val="both"/>
        <w:rPr>
          <w:sz w:val="16"/>
        </w:rPr>
      </w:pPr>
      <w:r>
        <w:rPr>
          <w:sz w:val="16"/>
        </w:rPr>
        <w:t>Divert</w:t>
      </w:r>
      <w:r>
        <w:rPr>
          <w:spacing w:val="15"/>
          <w:sz w:val="16"/>
        </w:rPr>
        <w:t> </w:t>
      </w:r>
      <w:r>
        <w:rPr>
          <w:sz w:val="16"/>
        </w:rPr>
        <w:t>or</w:t>
      </w:r>
      <w:r>
        <w:rPr>
          <w:spacing w:val="15"/>
          <w:sz w:val="16"/>
        </w:rPr>
        <w:t> </w:t>
      </w:r>
      <w:r>
        <w:rPr>
          <w:sz w:val="16"/>
        </w:rPr>
        <w:t>attempt</w:t>
      </w:r>
      <w:r>
        <w:rPr>
          <w:spacing w:val="15"/>
          <w:sz w:val="16"/>
        </w:rPr>
        <w:t> </w:t>
      </w:r>
      <w:r>
        <w:rPr>
          <w:sz w:val="16"/>
        </w:rPr>
        <w:t>to</w:t>
      </w:r>
      <w:r>
        <w:rPr>
          <w:spacing w:val="15"/>
          <w:sz w:val="16"/>
        </w:rPr>
        <w:t> </w:t>
      </w:r>
      <w:r>
        <w:rPr>
          <w:sz w:val="16"/>
        </w:rPr>
        <w:t>divert</w:t>
      </w:r>
      <w:r>
        <w:rPr>
          <w:spacing w:val="15"/>
          <w:sz w:val="16"/>
        </w:rPr>
        <w:t> </w:t>
      </w:r>
      <w:r>
        <w:rPr>
          <w:sz w:val="16"/>
        </w:rPr>
        <w:t>any</w:t>
      </w:r>
      <w:r>
        <w:rPr>
          <w:spacing w:val="15"/>
          <w:sz w:val="16"/>
        </w:rPr>
        <w:t> </w:t>
      </w:r>
      <w:r>
        <w:rPr>
          <w:sz w:val="16"/>
        </w:rPr>
        <w:t>business</w:t>
      </w:r>
      <w:r>
        <w:rPr>
          <w:spacing w:val="15"/>
          <w:sz w:val="16"/>
        </w:rPr>
        <w:t> </w:t>
      </w:r>
      <w:r>
        <w:rPr>
          <w:sz w:val="16"/>
        </w:rPr>
        <w:t>or</w:t>
      </w:r>
      <w:r>
        <w:rPr>
          <w:spacing w:val="15"/>
          <w:sz w:val="16"/>
        </w:rPr>
        <w:t> </w:t>
      </w:r>
      <w:r>
        <w:rPr>
          <w:sz w:val="16"/>
        </w:rPr>
        <w:t>customer,</w:t>
      </w:r>
      <w:r>
        <w:rPr>
          <w:spacing w:val="16"/>
          <w:sz w:val="16"/>
        </w:rPr>
        <w:t> </w:t>
      </w:r>
      <w:r>
        <w:rPr>
          <w:sz w:val="16"/>
        </w:rPr>
        <w:t>or</w:t>
      </w:r>
      <w:r>
        <w:rPr>
          <w:spacing w:val="15"/>
          <w:sz w:val="16"/>
        </w:rPr>
        <w:t> </w:t>
      </w:r>
      <w:r>
        <w:rPr>
          <w:sz w:val="16"/>
        </w:rPr>
        <w:t>potential</w:t>
      </w:r>
      <w:r>
        <w:rPr>
          <w:spacing w:val="15"/>
          <w:sz w:val="16"/>
        </w:rPr>
        <w:t> </w:t>
      </w:r>
      <w:r>
        <w:rPr>
          <w:sz w:val="16"/>
        </w:rPr>
        <w:t>business</w:t>
      </w:r>
      <w:r>
        <w:rPr>
          <w:spacing w:val="15"/>
          <w:sz w:val="16"/>
        </w:rPr>
        <w:t> </w:t>
      </w:r>
      <w:r>
        <w:rPr>
          <w:sz w:val="16"/>
        </w:rPr>
        <w:t>or</w:t>
      </w:r>
      <w:r>
        <w:rPr>
          <w:spacing w:val="15"/>
          <w:sz w:val="16"/>
        </w:rPr>
        <w:t> </w:t>
      </w:r>
      <w:r>
        <w:rPr>
          <w:sz w:val="16"/>
        </w:rPr>
        <w:t>customer,</w:t>
      </w:r>
      <w:r>
        <w:rPr>
          <w:spacing w:val="15"/>
          <w:sz w:val="16"/>
        </w:rPr>
        <w:t> </w:t>
      </w:r>
      <w:r>
        <w:rPr>
          <w:sz w:val="16"/>
        </w:rPr>
        <w:t>to</w:t>
      </w:r>
      <w:r>
        <w:rPr>
          <w:spacing w:val="15"/>
          <w:sz w:val="16"/>
        </w:rPr>
        <w:t> </w:t>
      </w:r>
      <w:r>
        <w:rPr>
          <w:sz w:val="16"/>
        </w:rPr>
        <w:t>any</w:t>
      </w:r>
      <w:r>
        <w:rPr>
          <w:spacing w:val="15"/>
          <w:sz w:val="16"/>
        </w:rPr>
        <w:t> </w:t>
      </w:r>
      <w:r>
        <w:rPr>
          <w:sz w:val="16"/>
        </w:rPr>
        <w:t>Competitive</w:t>
      </w:r>
      <w:r>
        <w:rPr>
          <w:spacing w:val="16"/>
          <w:sz w:val="16"/>
        </w:rPr>
        <w:t> </w:t>
      </w:r>
      <w:r>
        <w:rPr>
          <w:sz w:val="16"/>
        </w:rPr>
        <w:t>Business;</w:t>
      </w:r>
      <w:r>
        <w:rPr>
          <w:spacing w:val="15"/>
          <w:sz w:val="16"/>
        </w:rPr>
        <w:t> </w:t>
      </w:r>
      <w:r>
        <w:rPr>
          <w:spacing w:val="-5"/>
          <w:sz w:val="16"/>
        </w:rPr>
        <w:t>or</w:t>
      </w:r>
    </w:p>
    <w:p>
      <w:pPr>
        <w:pStyle w:val="ListParagraph"/>
        <w:numPr>
          <w:ilvl w:val="2"/>
          <w:numId w:val="1"/>
        </w:numPr>
        <w:tabs>
          <w:tab w:pos="1605" w:val="left" w:leader="none"/>
        </w:tabs>
        <w:spacing w:line="240" w:lineRule="auto" w:before="18" w:after="0"/>
        <w:ind w:left="1604" w:right="0" w:hanging="293"/>
        <w:jc w:val="both"/>
        <w:rPr>
          <w:sz w:val="16"/>
        </w:rPr>
      </w:pPr>
      <w:r>
        <w:rPr>
          <w:sz w:val="16"/>
        </w:rPr>
        <w:t>Induce</w:t>
      </w:r>
      <w:r>
        <w:rPr>
          <w:spacing w:val="8"/>
          <w:sz w:val="16"/>
        </w:rPr>
        <w:t> </w:t>
      </w:r>
      <w:r>
        <w:rPr>
          <w:sz w:val="16"/>
        </w:rPr>
        <w:t>any</w:t>
      </w:r>
      <w:r>
        <w:rPr>
          <w:spacing w:val="9"/>
          <w:sz w:val="16"/>
        </w:rPr>
        <w:t> </w:t>
      </w:r>
      <w:r>
        <w:rPr>
          <w:sz w:val="16"/>
        </w:rPr>
        <w:t>person</w:t>
      </w:r>
      <w:r>
        <w:rPr>
          <w:spacing w:val="8"/>
          <w:sz w:val="16"/>
        </w:rPr>
        <w:t> </w:t>
      </w:r>
      <w:r>
        <w:rPr>
          <w:sz w:val="16"/>
        </w:rPr>
        <w:t>to</w:t>
      </w:r>
      <w:r>
        <w:rPr>
          <w:spacing w:val="9"/>
          <w:sz w:val="16"/>
        </w:rPr>
        <w:t> </w:t>
      </w:r>
      <w:r>
        <w:rPr>
          <w:sz w:val="16"/>
        </w:rPr>
        <w:t>leave</w:t>
      </w:r>
      <w:r>
        <w:rPr>
          <w:spacing w:val="9"/>
          <w:sz w:val="16"/>
        </w:rPr>
        <w:t> </w:t>
      </w:r>
      <w:r>
        <w:rPr>
          <w:sz w:val="16"/>
        </w:rPr>
        <w:t>his</w:t>
      </w:r>
      <w:r>
        <w:rPr>
          <w:spacing w:val="8"/>
          <w:sz w:val="16"/>
        </w:rPr>
        <w:t> </w:t>
      </w:r>
      <w:r>
        <w:rPr>
          <w:sz w:val="16"/>
        </w:rPr>
        <w:t>or</w:t>
      </w:r>
      <w:r>
        <w:rPr>
          <w:spacing w:val="9"/>
          <w:sz w:val="16"/>
        </w:rPr>
        <w:t> </w:t>
      </w:r>
      <w:r>
        <w:rPr>
          <w:sz w:val="16"/>
        </w:rPr>
        <w:t>her</w:t>
      </w:r>
      <w:r>
        <w:rPr>
          <w:spacing w:val="9"/>
          <w:sz w:val="16"/>
        </w:rPr>
        <w:t> </w:t>
      </w:r>
      <w:r>
        <w:rPr>
          <w:sz w:val="16"/>
        </w:rPr>
        <w:t>employment</w:t>
      </w:r>
      <w:r>
        <w:rPr>
          <w:spacing w:val="8"/>
          <w:sz w:val="16"/>
        </w:rPr>
        <w:t> </w:t>
      </w:r>
      <w:r>
        <w:rPr>
          <w:sz w:val="16"/>
        </w:rPr>
        <w:t>with</w:t>
      </w:r>
      <w:r>
        <w:rPr>
          <w:spacing w:val="9"/>
          <w:sz w:val="16"/>
        </w:rPr>
        <w:t> </w:t>
      </w:r>
      <w:r>
        <w:rPr>
          <w:sz w:val="16"/>
        </w:rPr>
        <w:t>Franchisee</w:t>
      </w:r>
      <w:r>
        <w:rPr>
          <w:spacing w:val="9"/>
          <w:sz w:val="16"/>
        </w:rPr>
        <w:t> </w:t>
      </w:r>
      <w:r>
        <w:rPr>
          <w:sz w:val="16"/>
        </w:rPr>
        <w:t>or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Franchisor.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64" w:lineRule="auto" w:before="18" w:after="0"/>
        <w:ind w:left="100" w:right="118" w:firstLine="606"/>
        <w:jc w:val="both"/>
        <w:rPr>
          <w:sz w:val="16"/>
        </w:rPr>
      </w:pPr>
      <w:r>
        <w:rPr>
          <w:sz w:val="16"/>
          <w:highlight w:val="yellow"/>
        </w:rPr>
        <w:t>Member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covenants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Post-Term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Period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(defined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below),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except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otherwise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approved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writing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Franchisor,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Member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not,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directly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indirectly,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own,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manage,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engage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employed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by,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advise,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make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loans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to,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consult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for,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interest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Competitive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is,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intends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operate,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three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(3)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mile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radius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premises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your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Franchised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three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(3)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mile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radius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Franchised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then-operating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construction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operate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System.</w:t>
      </w:r>
      <w:r>
        <w:rPr>
          <w:b/>
          <w:color w:val="FF0000"/>
          <w:sz w:val="24"/>
        </w:rPr>
        <w:t xml:space="preserve"> (6)</w:t>
      </w:r>
    </w:p>
    <w:p>
      <w:pPr>
        <w:pStyle w:val="ListParagraph"/>
        <w:numPr>
          <w:ilvl w:val="1"/>
          <w:numId w:val="1"/>
        </w:numPr>
        <w:tabs>
          <w:tab w:pos="950" w:val="left" w:leader="none"/>
        </w:tabs>
        <w:spacing w:line="264" w:lineRule="auto" w:before="0" w:after="0"/>
        <w:ind w:left="100" w:right="122" w:firstLine="606"/>
        <w:jc w:val="both"/>
        <w:rPr>
          <w:sz w:val="16"/>
        </w:rPr>
      </w:pPr>
      <w:r>
        <w:rPr>
          <w:sz w:val="16"/>
        </w:rPr>
        <w:t>As</w:t>
      </w:r>
      <w:r>
        <w:rPr>
          <w:spacing w:val="24"/>
          <w:sz w:val="16"/>
        </w:rPr>
        <w:t> </w:t>
      </w:r>
      <w:r>
        <w:rPr>
          <w:sz w:val="16"/>
        </w:rPr>
        <w:t>used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23"/>
          <w:sz w:val="16"/>
        </w:rPr>
        <w:t> </w:t>
      </w:r>
      <w:r>
        <w:rPr>
          <w:sz w:val="16"/>
        </w:rPr>
        <w:t>this</w:t>
      </w:r>
      <w:r>
        <w:rPr>
          <w:spacing w:val="23"/>
          <w:sz w:val="16"/>
        </w:rPr>
        <w:t> </w:t>
      </w:r>
      <w:r>
        <w:rPr>
          <w:sz w:val="16"/>
        </w:rPr>
        <w:t>Agreement,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sz w:val="16"/>
        </w:rPr>
        <w:t>term</w:t>
      </w:r>
      <w:r>
        <w:rPr>
          <w:spacing w:val="23"/>
          <w:sz w:val="16"/>
        </w:rPr>
        <w:t> </w:t>
      </w:r>
      <w:r>
        <w:rPr>
          <w:sz w:val="16"/>
        </w:rPr>
        <w:t>“Post-Term</w:t>
      </w:r>
      <w:r>
        <w:rPr>
          <w:spacing w:val="23"/>
          <w:sz w:val="16"/>
        </w:rPr>
        <w:t> </w:t>
      </w:r>
      <w:r>
        <w:rPr>
          <w:sz w:val="16"/>
        </w:rPr>
        <w:t>Period”</w:t>
      </w:r>
      <w:r>
        <w:rPr>
          <w:spacing w:val="24"/>
          <w:sz w:val="16"/>
        </w:rPr>
        <w:t> </w:t>
      </w:r>
      <w:r>
        <w:rPr>
          <w:sz w:val="16"/>
        </w:rPr>
        <w:t>shall</w:t>
      </w:r>
      <w:r>
        <w:rPr>
          <w:spacing w:val="24"/>
          <w:sz w:val="16"/>
        </w:rPr>
        <w:t> </w:t>
      </w:r>
      <w:r>
        <w:rPr>
          <w:sz w:val="16"/>
        </w:rPr>
        <w:t>mean</w:t>
      </w:r>
      <w:r>
        <w:rPr>
          <w:spacing w:val="23"/>
          <w:sz w:val="16"/>
        </w:rPr>
        <w:t> </w:t>
      </w:r>
      <w:r>
        <w:rPr>
          <w:sz w:val="16"/>
        </w:rPr>
        <w:t>a</w:t>
      </w:r>
      <w:r>
        <w:rPr>
          <w:spacing w:val="23"/>
          <w:sz w:val="16"/>
        </w:rPr>
        <w:t> </w:t>
      </w:r>
      <w:r>
        <w:rPr>
          <w:sz w:val="16"/>
        </w:rPr>
        <w:t>continuous</w:t>
      </w:r>
      <w:r>
        <w:rPr>
          <w:spacing w:val="23"/>
          <w:sz w:val="16"/>
        </w:rPr>
        <w:t> </w:t>
      </w:r>
      <w:r>
        <w:rPr>
          <w:sz w:val="16"/>
        </w:rPr>
        <w:t>uninterrupted</w:t>
      </w:r>
      <w:r>
        <w:rPr>
          <w:spacing w:val="24"/>
          <w:sz w:val="16"/>
        </w:rPr>
        <w:t> </w:t>
      </w:r>
      <w:r>
        <w:rPr>
          <w:sz w:val="16"/>
        </w:rPr>
        <w:t>period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two</w:t>
      </w:r>
      <w:r>
        <w:rPr>
          <w:spacing w:val="23"/>
          <w:sz w:val="16"/>
        </w:rPr>
        <w:t> </w:t>
      </w:r>
      <w:r>
        <w:rPr>
          <w:sz w:val="16"/>
        </w:rPr>
        <w:t>(2)</w:t>
      </w:r>
      <w:r>
        <w:rPr>
          <w:spacing w:val="24"/>
          <w:sz w:val="16"/>
        </w:rPr>
        <w:t> </w:t>
      </w:r>
      <w:r>
        <w:rPr>
          <w:sz w:val="16"/>
        </w:rPr>
        <w:t>years</w:t>
      </w:r>
      <w:r>
        <w:rPr>
          <w:spacing w:val="24"/>
          <w:sz w:val="16"/>
        </w:rPr>
        <w:t> </w:t>
      </w:r>
      <w:r>
        <w:rPr>
          <w:sz w:val="16"/>
        </w:rPr>
        <w:t>from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sz w:val="16"/>
        </w:rPr>
        <w:t>date</w:t>
      </w:r>
      <w:r>
        <w:rPr>
          <w:spacing w:val="40"/>
          <w:sz w:val="16"/>
        </w:rPr>
        <w:t> </w:t>
      </w:r>
      <w:r>
        <w:rPr>
          <w:sz w:val="16"/>
        </w:rPr>
        <w:t>of: (a) a transfer permitted under Section 14 of the Franchise Agreement; (b) expiration or termination of the Franchise Agreement (regardless of the</w:t>
      </w:r>
      <w:r>
        <w:rPr>
          <w:spacing w:val="40"/>
          <w:sz w:val="16"/>
        </w:rPr>
        <w:t> </w:t>
      </w:r>
      <w:r>
        <w:rPr>
          <w:sz w:val="16"/>
        </w:rPr>
        <w:t>cause for termination); (c) termination of Member’s employment with Franchisee; and/or (d) a final order of a duly authorized arbitrator, panel of</w:t>
      </w:r>
      <w:r>
        <w:rPr>
          <w:spacing w:val="40"/>
          <w:sz w:val="16"/>
        </w:rPr>
        <w:t> </w:t>
      </w:r>
      <w:r>
        <w:rPr>
          <w:sz w:val="16"/>
        </w:rPr>
        <w:t>arbitrators,</w:t>
      </w:r>
      <w:r>
        <w:rPr>
          <w:spacing w:val="37"/>
          <w:sz w:val="16"/>
        </w:rPr>
        <w:t> </w:t>
      </w:r>
      <w:r>
        <w:rPr>
          <w:sz w:val="16"/>
        </w:rPr>
        <w:t>or</w:t>
      </w:r>
      <w:r>
        <w:rPr>
          <w:spacing w:val="38"/>
          <w:sz w:val="16"/>
        </w:rPr>
        <w:t> </w:t>
      </w:r>
      <w:r>
        <w:rPr>
          <w:sz w:val="16"/>
        </w:rPr>
        <w:t>a</w:t>
      </w:r>
      <w:r>
        <w:rPr>
          <w:spacing w:val="37"/>
          <w:sz w:val="16"/>
        </w:rPr>
        <w:t> </w:t>
      </w:r>
      <w:r>
        <w:rPr>
          <w:sz w:val="16"/>
        </w:rPr>
        <w:t>court</w:t>
      </w:r>
      <w:r>
        <w:rPr>
          <w:spacing w:val="37"/>
          <w:sz w:val="16"/>
        </w:rPr>
        <w:t> </w:t>
      </w:r>
      <w:r>
        <w:rPr>
          <w:sz w:val="16"/>
        </w:rPr>
        <w:t>of</w:t>
      </w:r>
      <w:r>
        <w:rPr>
          <w:spacing w:val="38"/>
          <w:sz w:val="16"/>
        </w:rPr>
        <w:t> </w:t>
      </w:r>
      <w:r>
        <w:rPr>
          <w:sz w:val="16"/>
        </w:rPr>
        <w:t>competent</w:t>
      </w:r>
      <w:r>
        <w:rPr>
          <w:spacing w:val="37"/>
          <w:sz w:val="16"/>
        </w:rPr>
        <w:t> </w:t>
      </w:r>
      <w:r>
        <w:rPr>
          <w:sz w:val="16"/>
        </w:rPr>
        <w:t>jurisdiction</w:t>
      </w:r>
      <w:r>
        <w:rPr>
          <w:spacing w:val="37"/>
          <w:sz w:val="16"/>
        </w:rPr>
        <w:t> </w:t>
      </w:r>
      <w:r>
        <w:rPr>
          <w:sz w:val="16"/>
        </w:rPr>
        <w:t>(after</w:t>
      </w:r>
      <w:r>
        <w:rPr>
          <w:spacing w:val="38"/>
          <w:sz w:val="16"/>
        </w:rPr>
        <w:t> </w:t>
      </w:r>
      <w:r>
        <w:rPr>
          <w:sz w:val="16"/>
        </w:rPr>
        <w:t>all</w:t>
      </w:r>
      <w:r>
        <w:rPr>
          <w:spacing w:val="37"/>
          <w:sz w:val="16"/>
        </w:rPr>
        <w:t> </w:t>
      </w:r>
      <w:r>
        <w:rPr>
          <w:sz w:val="16"/>
        </w:rPr>
        <w:t>appeals</w:t>
      </w:r>
      <w:r>
        <w:rPr>
          <w:spacing w:val="37"/>
          <w:sz w:val="16"/>
        </w:rPr>
        <w:t> </w:t>
      </w:r>
      <w:r>
        <w:rPr>
          <w:sz w:val="16"/>
        </w:rPr>
        <w:t>have</w:t>
      </w:r>
      <w:r>
        <w:rPr>
          <w:spacing w:val="38"/>
          <w:sz w:val="16"/>
        </w:rPr>
        <w:t> </w:t>
      </w:r>
      <w:r>
        <w:rPr>
          <w:sz w:val="16"/>
        </w:rPr>
        <w:t>been</w:t>
      </w:r>
      <w:r>
        <w:rPr>
          <w:spacing w:val="38"/>
          <w:sz w:val="16"/>
        </w:rPr>
        <w:t> </w:t>
      </w:r>
      <w:r>
        <w:rPr>
          <w:sz w:val="16"/>
        </w:rPr>
        <w:t>taken)</w:t>
      </w:r>
      <w:r>
        <w:rPr>
          <w:spacing w:val="37"/>
          <w:sz w:val="16"/>
        </w:rPr>
        <w:t> </w:t>
      </w:r>
      <w:r>
        <w:rPr>
          <w:sz w:val="16"/>
        </w:rPr>
        <w:t>with</w:t>
      </w:r>
      <w:r>
        <w:rPr>
          <w:spacing w:val="38"/>
          <w:sz w:val="16"/>
        </w:rPr>
        <w:t> </w:t>
      </w:r>
      <w:r>
        <w:rPr>
          <w:sz w:val="16"/>
        </w:rPr>
        <w:t>respect</w:t>
      </w:r>
      <w:r>
        <w:rPr>
          <w:spacing w:val="38"/>
          <w:sz w:val="16"/>
        </w:rPr>
        <w:t> </w:t>
      </w:r>
      <w:r>
        <w:rPr>
          <w:sz w:val="16"/>
        </w:rPr>
        <w:t>to</w:t>
      </w:r>
      <w:r>
        <w:rPr>
          <w:spacing w:val="37"/>
          <w:sz w:val="16"/>
        </w:rPr>
        <w:t> </w:t>
      </w:r>
      <w:r>
        <w:rPr>
          <w:sz w:val="16"/>
        </w:rPr>
        <w:t>any</w:t>
      </w:r>
      <w:r>
        <w:rPr>
          <w:spacing w:val="37"/>
          <w:sz w:val="16"/>
        </w:rPr>
        <w:t> </w:t>
      </w:r>
      <w:r>
        <w:rPr>
          <w:sz w:val="16"/>
        </w:rPr>
        <w:t>of</w:t>
      </w:r>
      <w:r>
        <w:rPr>
          <w:spacing w:val="38"/>
          <w:sz w:val="16"/>
        </w:rPr>
        <w:t> </w:t>
      </w:r>
      <w:r>
        <w:rPr>
          <w:sz w:val="16"/>
        </w:rPr>
        <w:t>the</w:t>
      </w:r>
      <w:r>
        <w:rPr>
          <w:spacing w:val="37"/>
          <w:sz w:val="16"/>
        </w:rPr>
        <w:t> </w:t>
      </w:r>
      <w:r>
        <w:rPr>
          <w:sz w:val="16"/>
        </w:rPr>
        <w:t>foregoing</w:t>
      </w:r>
      <w:r>
        <w:rPr>
          <w:spacing w:val="38"/>
          <w:sz w:val="16"/>
        </w:rPr>
        <w:t> </w:t>
      </w:r>
      <w:r>
        <w:rPr>
          <w:sz w:val="16"/>
        </w:rPr>
        <w:t>or</w:t>
      </w:r>
      <w:r>
        <w:rPr>
          <w:spacing w:val="38"/>
          <w:sz w:val="16"/>
        </w:rPr>
        <w:t> </w:t>
      </w:r>
      <w:r>
        <w:rPr>
          <w:sz w:val="16"/>
        </w:rPr>
        <w:t>with</w:t>
      </w:r>
      <w:r>
        <w:rPr>
          <w:spacing w:val="38"/>
          <w:sz w:val="16"/>
        </w:rPr>
        <w:t> </w:t>
      </w:r>
      <w:r>
        <w:rPr>
          <w:sz w:val="16"/>
        </w:rPr>
        <w:t>respect</w:t>
      </w:r>
      <w:r>
        <w:rPr>
          <w:spacing w:val="38"/>
          <w:sz w:val="16"/>
        </w:rPr>
        <w:t> </w:t>
      </w:r>
      <w:r>
        <w:rPr>
          <w:sz w:val="16"/>
        </w:rPr>
        <w:t>to</w:t>
      </w:r>
      <w:r>
        <w:rPr>
          <w:spacing w:val="37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enforcement</w:t>
      </w:r>
      <w:r>
        <w:rPr>
          <w:spacing w:val="26"/>
          <w:sz w:val="16"/>
        </w:rPr>
        <w:t> </w:t>
      </w:r>
      <w:r>
        <w:rPr>
          <w:sz w:val="16"/>
        </w:rPr>
        <w:t>of</w:t>
      </w:r>
      <w:r>
        <w:rPr>
          <w:spacing w:val="26"/>
          <w:sz w:val="16"/>
        </w:rPr>
        <w:t> </w:t>
      </w:r>
      <w:r>
        <w:rPr>
          <w:sz w:val="16"/>
        </w:rPr>
        <w:t>this</w:t>
      </w:r>
      <w:r>
        <w:rPr>
          <w:spacing w:val="26"/>
          <w:sz w:val="16"/>
        </w:rPr>
        <w:t> </w:t>
      </w:r>
      <w:r>
        <w:rPr>
          <w:sz w:val="16"/>
        </w:rPr>
        <w:t>Agreement;</w:t>
      </w:r>
      <w:r>
        <w:rPr>
          <w:spacing w:val="26"/>
          <w:sz w:val="16"/>
        </w:rPr>
        <w:t> </w:t>
      </w:r>
      <w:r>
        <w:rPr>
          <w:sz w:val="16"/>
        </w:rPr>
        <w:t>either</w:t>
      </w:r>
      <w:r>
        <w:rPr>
          <w:spacing w:val="26"/>
          <w:sz w:val="16"/>
        </w:rPr>
        <w:t> </w:t>
      </w:r>
      <w:r>
        <w:rPr>
          <w:sz w:val="16"/>
        </w:rPr>
        <w:t>directly</w:t>
      </w:r>
      <w:r>
        <w:rPr>
          <w:spacing w:val="26"/>
          <w:sz w:val="16"/>
        </w:rPr>
        <w:t> </w:t>
      </w:r>
      <w:r>
        <w:rPr>
          <w:sz w:val="16"/>
        </w:rPr>
        <w:t>or</w:t>
      </w:r>
      <w:r>
        <w:rPr>
          <w:spacing w:val="26"/>
          <w:sz w:val="16"/>
        </w:rPr>
        <w:t> </w:t>
      </w:r>
      <w:r>
        <w:rPr>
          <w:sz w:val="16"/>
        </w:rPr>
        <w:t>indirectly</w:t>
      </w:r>
      <w:r>
        <w:rPr>
          <w:spacing w:val="26"/>
          <w:sz w:val="16"/>
        </w:rPr>
        <w:t> </w:t>
      </w:r>
      <w:r>
        <w:rPr>
          <w:sz w:val="16"/>
        </w:rPr>
        <w:t>(through,</w:t>
      </w:r>
      <w:r>
        <w:rPr>
          <w:spacing w:val="26"/>
          <w:sz w:val="16"/>
        </w:rPr>
        <w:t> </w:t>
      </w:r>
      <w:r>
        <w:rPr>
          <w:sz w:val="16"/>
        </w:rPr>
        <w:t>on</w:t>
      </w:r>
      <w:r>
        <w:rPr>
          <w:spacing w:val="26"/>
          <w:sz w:val="16"/>
        </w:rPr>
        <w:t> </w:t>
      </w:r>
      <w:r>
        <w:rPr>
          <w:sz w:val="16"/>
        </w:rPr>
        <w:t>behalf</w:t>
      </w:r>
      <w:r>
        <w:rPr>
          <w:spacing w:val="26"/>
          <w:sz w:val="16"/>
        </w:rPr>
        <w:t> </w:t>
      </w:r>
      <w:r>
        <w:rPr>
          <w:sz w:val="16"/>
        </w:rPr>
        <w:t>of,</w:t>
      </w:r>
      <w:r>
        <w:rPr>
          <w:spacing w:val="26"/>
          <w:sz w:val="16"/>
        </w:rPr>
        <w:t> </w:t>
      </w:r>
      <w:r>
        <w:rPr>
          <w:sz w:val="16"/>
        </w:rPr>
        <w:t>or</w:t>
      </w:r>
      <w:r>
        <w:rPr>
          <w:spacing w:val="26"/>
          <w:sz w:val="16"/>
        </w:rPr>
        <w:t> </w:t>
      </w:r>
      <w:r>
        <w:rPr>
          <w:sz w:val="16"/>
        </w:rPr>
        <w:t>in</w:t>
      </w:r>
      <w:r>
        <w:rPr>
          <w:spacing w:val="26"/>
          <w:sz w:val="16"/>
        </w:rPr>
        <w:t> </w:t>
      </w:r>
      <w:r>
        <w:rPr>
          <w:sz w:val="16"/>
        </w:rPr>
        <w:t>conjunction</w:t>
      </w:r>
      <w:r>
        <w:rPr>
          <w:spacing w:val="26"/>
          <w:sz w:val="16"/>
        </w:rPr>
        <w:t> </w:t>
      </w:r>
      <w:r>
        <w:rPr>
          <w:sz w:val="16"/>
        </w:rPr>
        <w:t>with</w:t>
      </w:r>
      <w:r>
        <w:rPr>
          <w:spacing w:val="26"/>
          <w:sz w:val="16"/>
        </w:rPr>
        <w:t> </w:t>
      </w:r>
      <w:r>
        <w:rPr>
          <w:sz w:val="16"/>
        </w:rPr>
        <w:t>any</w:t>
      </w:r>
      <w:r>
        <w:rPr>
          <w:spacing w:val="26"/>
          <w:sz w:val="16"/>
        </w:rPr>
        <w:t> </w:t>
      </w:r>
      <w:r>
        <w:rPr>
          <w:sz w:val="16"/>
        </w:rPr>
        <w:t>persons,</w:t>
      </w:r>
      <w:r>
        <w:rPr>
          <w:spacing w:val="26"/>
          <w:sz w:val="16"/>
        </w:rPr>
        <w:t> </w:t>
      </w:r>
      <w:r>
        <w:rPr>
          <w:sz w:val="16"/>
        </w:rPr>
        <w:t>partnership,</w:t>
      </w:r>
      <w:r>
        <w:rPr>
          <w:spacing w:val="26"/>
          <w:sz w:val="16"/>
        </w:rPr>
        <w:t> </w:t>
      </w:r>
      <w:r>
        <w:rPr>
          <w:sz w:val="16"/>
        </w:rPr>
        <w:t>corporation</w:t>
      </w:r>
      <w:r>
        <w:rPr>
          <w:spacing w:val="26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entity).</w:t>
      </w:r>
    </w:p>
    <w:p>
      <w:pPr>
        <w:pStyle w:val="ListParagraph"/>
        <w:numPr>
          <w:ilvl w:val="0"/>
          <w:numId w:val="1"/>
        </w:numPr>
        <w:tabs>
          <w:tab w:pos="884" w:val="left" w:leader="none"/>
        </w:tabs>
        <w:spacing w:line="264" w:lineRule="auto" w:before="0" w:after="0"/>
        <w:ind w:left="100" w:right="119" w:firstLine="606"/>
        <w:jc w:val="both"/>
        <w:rPr>
          <w:sz w:val="16"/>
        </w:rPr>
      </w:pPr>
      <w:r>
        <w:rPr>
          <w:sz w:val="16"/>
          <w:highlight w:val="yellow"/>
          <w:u w:val="single"/>
        </w:rPr>
        <w:t>Injunctive Relief</w:t>
      </w:r>
      <w:r>
        <w:rPr>
          <w:sz w:val="16"/>
          <w:highlight w:val="yellow"/>
        </w:rPr>
        <w:t>. Member acknowledges that any failure to comply with the requirements of this Agreement will cause Franchisor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irreparable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injury,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Member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court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costs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attorney’s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fees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incurred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Franchisor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obtaining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specific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performance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injunction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against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violation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requirements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Agreement.</w:t>
      </w:r>
      <w:r>
        <w:rPr>
          <w:b/>
          <w:color w:val="FF0000"/>
          <w:sz w:val="24"/>
        </w:rPr>
        <w:t xml:space="preserve"> (7)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</w:tabs>
        <w:spacing w:line="264" w:lineRule="auto" w:before="0" w:after="0"/>
        <w:ind w:left="100" w:right="121" w:firstLine="606"/>
        <w:jc w:val="both"/>
        <w:rPr>
          <w:sz w:val="16"/>
        </w:rPr>
      </w:pPr>
      <w:r>
        <w:rPr>
          <w:sz w:val="16"/>
          <w:highlight w:val="yellow"/>
          <w:u w:val="single"/>
        </w:rPr>
        <w:t>Severability</w:t>
      </w:r>
      <w:r>
        <w:rPr>
          <w:sz w:val="16"/>
          <w:highlight w:val="yellow"/>
        </w:rPr>
        <w:t>.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agreements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covenants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contained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herein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severable.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them,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part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parts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them,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held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invalid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court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competent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jurisdiction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reason,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Member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court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authority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reform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modify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that provision in order that the restriction shall be the maximum necessary to protect Franchisor’s and/or Franchisee’s legitimate business needs 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permitted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applicable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law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public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policy.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so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doing,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Member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court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impose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provision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retroactive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effect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close as possible to the provision held to be invalid.</w:t>
      </w:r>
      <w:r>
        <w:rPr>
          <w:b/>
          <w:color w:val="FF0000"/>
          <w:sz w:val="24"/>
        </w:rPr>
        <w:t xml:space="preserve"> (8)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64" w:lineRule="auto" w:before="0" w:after="0"/>
        <w:ind w:left="100" w:right="120" w:firstLine="606"/>
        <w:jc w:val="both"/>
        <w:rPr>
          <w:sz w:val="16"/>
        </w:rPr>
      </w:pPr>
      <w:r>
        <w:rPr>
          <w:sz w:val="16"/>
          <w:highlight w:val="yellow"/>
          <w:u w:val="single"/>
        </w:rPr>
        <w:t>Delay.</w:t>
      </w:r>
      <w:r>
        <w:rPr>
          <w:sz w:val="16"/>
          <w:highlight w:val="yellow"/>
        </w:rPr>
        <w:t> No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delay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failure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Franchisor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Franchisee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exercise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partial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single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exercise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that right, shall constitute a waiver of that or any other right provided herein, and no waiver of any violation of any terms and provisions of 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construed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waiver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succeeding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violation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same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provision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Agreement.</w:t>
      </w:r>
      <w:r>
        <w:rPr>
          <w:b/>
          <w:color w:val="FF0000"/>
          <w:sz w:val="24"/>
        </w:rPr>
        <w:t xml:space="preserve"> (9)</w:t>
      </w:r>
    </w:p>
    <w:p>
      <w:pPr>
        <w:pStyle w:val="ListParagraph"/>
        <w:numPr>
          <w:ilvl w:val="0"/>
          <w:numId w:val="1"/>
        </w:numPr>
        <w:tabs>
          <w:tab w:pos="897" w:val="left" w:leader="none"/>
        </w:tabs>
        <w:spacing w:line="264" w:lineRule="auto" w:before="0" w:after="0"/>
        <w:ind w:left="100" w:right="120" w:firstLine="606"/>
        <w:jc w:val="both"/>
        <w:rPr>
          <w:sz w:val="16"/>
        </w:rPr>
      </w:pPr>
      <w:r>
        <w:rPr>
          <w:sz w:val="16"/>
          <w:highlight w:val="yellow"/>
          <w:u w:val="single"/>
        </w:rPr>
        <w:t>Third-Party Beneficiary</w:t>
      </w:r>
      <w:r>
        <w:rPr>
          <w:sz w:val="16"/>
          <w:highlight w:val="yellow"/>
        </w:rPr>
        <w:t>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Member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hereby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acknowledges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Franchisor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intended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third-party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beneficiary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 with the right to enforce it, independently or jointly with Franchisee.</w:t>
      </w:r>
      <w:r>
        <w:rPr>
          <w:b/>
          <w:color w:val="FF0000"/>
          <w:sz w:val="24"/>
        </w:rPr>
        <w:t xml:space="preserve"> (10)</w:t>
      </w:r>
    </w:p>
    <w:p>
      <w:pPr>
        <w:tabs>
          <w:tab w:pos="4810" w:val="left" w:leader="none"/>
          <w:tab w:pos="9998" w:val="left" w:leader="none"/>
        </w:tabs>
        <w:spacing w:before="7"/>
        <w:ind w:left="101" w:right="0" w:firstLine="0"/>
        <w:jc w:val="left"/>
        <w:rPr>
          <w:rFonts w:ascii="Courier New"/>
          <w:sz w:val="16"/>
        </w:rPr>
      </w:pPr>
      <w:r>
        <w:rPr>
          <w:sz w:val="16"/>
          <w:u w:val="thick"/>
        </w:rPr>
        <w:tab/>
      </w:r>
      <w:r>
        <w:rPr>
          <w:rFonts w:ascii="Courier New"/>
          <w:sz w:val="16"/>
          <w:u w:val="thick"/>
        </w:rPr>
        <w:t>C</w:t>
      </w:r>
      <w:r>
        <w:rPr>
          <w:rFonts w:ascii="Courier New"/>
          <w:spacing w:val="10"/>
          <w:sz w:val="16"/>
          <w:u w:val="thick"/>
        </w:rPr>
        <w:t> </w:t>
      </w:r>
      <w:r>
        <w:rPr>
          <w:rFonts w:ascii="Courier New"/>
          <w:sz w:val="16"/>
          <w:u w:val="thick"/>
        </w:rPr>
        <w:t>-</w:t>
      </w:r>
      <w:r>
        <w:rPr>
          <w:rFonts w:ascii="Courier New"/>
          <w:spacing w:val="7"/>
          <w:sz w:val="16"/>
          <w:u w:val="thick"/>
        </w:rPr>
        <w:t> </w:t>
      </w:r>
      <w:r>
        <w:rPr>
          <w:rFonts w:ascii="Courier New"/>
          <w:spacing w:val="-10"/>
          <w:sz w:val="16"/>
          <w:u w:val="thick"/>
        </w:rPr>
        <w:t>2</w:t>
      </w:r>
      <w:r>
        <w:rPr>
          <w:rFonts w:ascii="Courier New"/>
          <w:sz w:val="16"/>
          <w:u w:val="thick"/>
        </w:rPr>
        <w:tab/>
      </w:r>
    </w:p>
    <w:p>
      <w:pPr>
        <w:spacing w:after="0"/>
        <w:jc w:val="left"/>
        <w:rPr>
          <w:rFonts w:ascii="Courier New"/>
          <w:sz w:val="16"/>
        </w:rPr>
        <w:sectPr>
          <w:pgSz w:w="11900" w:h="16840"/>
          <w:pgMar w:header="0" w:footer="705" w:top="820" w:bottom="900" w:left="900" w:right="880"/>
        </w:sectPr>
      </w:pPr>
    </w:p>
    <w:p>
      <w:pPr>
        <w:pStyle w:val="BodyText"/>
        <w:spacing w:line="264" w:lineRule="auto" w:before="82"/>
        <w:ind w:firstLine="0"/>
        <w:jc w:val="left"/>
      </w:pPr>
      <w:r>
        <w:rPr>
          <w:b/>
        </w:rPr>
        <w:t>IN</w:t>
      </w:r>
      <w:r>
        <w:rPr>
          <w:b/>
          <w:spacing w:val="-5"/>
        </w:rPr>
        <w:t> </w:t>
      </w:r>
      <w:r>
        <w:rPr>
          <w:b/>
        </w:rPr>
        <w:t>WITNESS</w:t>
      </w:r>
      <w:r>
        <w:rPr>
          <w:b/>
          <w:spacing w:val="-5"/>
        </w:rPr>
        <w:t> </w:t>
      </w:r>
      <w:r>
        <w:rPr>
          <w:b/>
        </w:rPr>
        <w:t>WHEREOF</w:t>
      </w:r>
      <w:r>
        <w:rPr/>
        <w:t>,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Franchisee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Member</w:t>
      </w:r>
      <w:r>
        <w:rPr>
          <w:spacing w:val="23"/>
        </w:rPr>
        <w:t> </w:t>
      </w:r>
      <w:r>
        <w:rPr/>
        <w:t>attest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each</w:t>
      </w:r>
      <w:r>
        <w:rPr>
          <w:spacing w:val="22"/>
        </w:rPr>
        <w:t> </w:t>
      </w:r>
      <w:r>
        <w:rPr/>
        <w:t>has</w:t>
      </w:r>
      <w:r>
        <w:rPr>
          <w:spacing w:val="23"/>
        </w:rPr>
        <w:t> </w:t>
      </w:r>
      <w:r>
        <w:rPr/>
        <w:t>read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understands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terms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this</w:t>
      </w:r>
      <w:r>
        <w:rPr>
          <w:spacing w:val="22"/>
        </w:rPr>
        <w:t> </w:t>
      </w:r>
      <w:r>
        <w:rPr/>
        <w:t>Agreement,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voluntarily</w:t>
      </w:r>
      <w:r>
        <w:rPr>
          <w:spacing w:val="40"/>
        </w:rPr>
        <w:t> </w:t>
      </w:r>
      <w:r>
        <w:rPr/>
        <w:t>signed this Agreement on the date first written above.</w:t>
      </w:r>
    </w:p>
    <w:p>
      <w:pPr>
        <w:pStyle w:val="Heading1"/>
        <w:tabs>
          <w:tab w:pos="5163" w:val="left" w:leader="none"/>
        </w:tabs>
        <w:spacing w:line="183" w:lineRule="exact"/>
        <w:ind w:left="100"/>
      </w:pPr>
      <w:r>
        <w:rPr/>
        <w:pict>
          <v:rect style="position:absolute;margin-left:50.049999pt;margin-top:10.586688pt;width:243.031259pt;height:1.2625pt;mso-position-horizontal-relative:page;mso-position-vertical-relative:paragraph;z-index:-15728128;mso-wrap-distance-left:0;mso-wrap-distance-right:0" id="docshape5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303.181274pt;margin-top:10.586688pt;width:241.768759pt;height:1.2625pt;mso-position-horizontal-relative:page;mso-position-vertical-relative:paragraph;z-index:-15727616;mso-wrap-distance-left:0;mso-wrap-distance-right:0" id="docshape6" filled="true" fillcolor="#000000" stroked="false">
            <v:fill type="solid"/>
            <w10:wrap type="topAndBottom"/>
          </v:rect>
        </w:pict>
      </w:r>
      <w:r>
        <w:rPr>
          <w:spacing w:val="-2"/>
        </w:rPr>
        <w:t>FRANCHISEE</w:t>
      </w:r>
      <w:r>
        <w:rPr/>
        <w:tab/>
      </w:r>
      <w:r>
        <w:rPr>
          <w:spacing w:val="-2"/>
        </w:rPr>
        <w:t>MEMBER</w:t>
      </w:r>
    </w:p>
    <w:p>
      <w:pPr>
        <w:pStyle w:val="BodyText"/>
        <w:tabs>
          <w:tab w:pos="5163" w:val="left" w:leader="none"/>
        </w:tabs>
        <w:spacing w:before="2" w:after="3"/>
        <w:ind w:firstLine="0"/>
        <w:jc w:val="left"/>
      </w:pPr>
      <w:r>
        <w:rPr>
          <w:spacing w:val="-5"/>
        </w:rPr>
        <w:t>By:</w:t>
      </w:r>
      <w:r>
        <w:rPr/>
        <w:tab/>
      </w:r>
      <w:r>
        <w:rPr>
          <w:spacing w:val="-5"/>
        </w:rPr>
        <w:t>By:</w:t>
      </w:r>
    </w:p>
    <w:p>
      <w:pPr>
        <w:tabs>
          <w:tab w:pos="5656" w:val="left" w:leader="none"/>
        </w:tabs>
        <w:spacing w:line="25" w:lineRule="exact"/>
        <w:ind w:left="606" w:right="0" w:firstLine="0"/>
        <w:rPr>
          <w:sz w:val="2"/>
        </w:rPr>
      </w:pPr>
      <w:r>
        <w:rPr>
          <w:position w:val="0"/>
          <w:sz w:val="2"/>
        </w:rPr>
        <w:pict>
          <v:group style="width:217.8pt;height:1.3pt;mso-position-horizontal-relative:char;mso-position-vertical-relative:line" id="docshapegroup7" coordorigin="0,0" coordsize="4356,26">
            <v:rect style="position:absolute;left:0;top:0;width:4356;height:26" id="docshape8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  <w:r>
        <w:rPr>
          <w:position w:val="0"/>
          <w:sz w:val="2"/>
        </w:rPr>
        <w:tab/>
      </w:r>
      <w:r>
        <w:rPr>
          <w:position w:val="0"/>
          <w:sz w:val="2"/>
        </w:rPr>
        <w:pict>
          <v:group style="width:217.15pt;height:1.3pt;mso-position-horizontal-relative:char;mso-position-vertical-relative:line" id="docshapegroup9" coordorigin="0,0" coordsize="4343,26">
            <v:rect style="position:absolute;left:0;top:0;width:4343;height:26" id="docshape10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tabs>
          <w:tab w:pos="5163" w:val="left" w:leader="none"/>
        </w:tabs>
        <w:spacing w:before="2" w:after="4"/>
        <w:ind w:firstLine="0"/>
        <w:jc w:val="left"/>
      </w:pPr>
      <w:r>
        <w:rPr>
          <w:spacing w:val="-2"/>
        </w:rPr>
        <w:t>Name:</w:t>
      </w:r>
      <w:r>
        <w:rPr/>
        <w:tab/>
      </w:r>
      <w:r>
        <w:rPr>
          <w:spacing w:val="-2"/>
        </w:rPr>
        <w:t>Name:</w:t>
      </w:r>
    </w:p>
    <w:p>
      <w:pPr>
        <w:tabs>
          <w:tab w:pos="5656" w:val="left" w:leader="none"/>
        </w:tabs>
        <w:spacing w:line="25" w:lineRule="exact"/>
        <w:ind w:left="606" w:right="0" w:firstLine="0"/>
        <w:rPr>
          <w:sz w:val="2"/>
        </w:rPr>
      </w:pPr>
      <w:r>
        <w:rPr>
          <w:position w:val="0"/>
          <w:sz w:val="2"/>
        </w:rPr>
        <w:pict>
          <v:group style="width:217.8pt;height:1.3pt;mso-position-horizontal-relative:char;mso-position-vertical-relative:line" id="docshapegroup11" coordorigin="0,0" coordsize="4356,26">
            <v:rect style="position:absolute;left:0;top:0;width:4356;height:26" id="docshape12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  <w:r>
        <w:rPr>
          <w:position w:val="0"/>
          <w:sz w:val="2"/>
        </w:rPr>
        <w:tab/>
      </w:r>
      <w:r>
        <w:rPr>
          <w:position w:val="0"/>
          <w:sz w:val="2"/>
        </w:rPr>
        <w:pict>
          <v:group style="width:217.15pt;height:1.3pt;mso-position-horizontal-relative:char;mso-position-vertical-relative:line" id="docshapegroup13" coordorigin="0,0" coordsize="4343,26">
            <v:rect style="position:absolute;left:0;top:0;width:4343;height:26" id="docshape14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tabs>
          <w:tab w:pos="5163" w:val="left" w:leader="none"/>
        </w:tabs>
        <w:spacing w:before="2" w:after="4"/>
        <w:ind w:firstLine="0"/>
        <w:jc w:val="left"/>
      </w:pPr>
      <w:r>
        <w:rPr>
          <w:spacing w:val="-2"/>
        </w:rPr>
        <w:t>Title:</w:t>
      </w:r>
      <w:r>
        <w:rPr/>
        <w:tab/>
      </w:r>
      <w:r>
        <w:rPr>
          <w:spacing w:val="-2"/>
        </w:rPr>
        <w:t>Title:</w:t>
      </w:r>
    </w:p>
    <w:p>
      <w:pPr>
        <w:tabs>
          <w:tab w:pos="5656" w:val="left" w:leader="none"/>
        </w:tabs>
        <w:spacing w:line="25" w:lineRule="exact"/>
        <w:ind w:left="606" w:right="0" w:firstLine="0"/>
        <w:rPr>
          <w:sz w:val="2"/>
        </w:rPr>
      </w:pPr>
      <w:r>
        <w:rPr>
          <w:position w:val="0"/>
          <w:sz w:val="2"/>
        </w:rPr>
        <w:pict>
          <v:group style="width:217.8pt;height:1.3pt;mso-position-horizontal-relative:char;mso-position-vertical-relative:line" id="docshapegroup15" coordorigin="0,0" coordsize="4356,26">
            <v:rect style="position:absolute;left:0;top:0;width:4356;height:26" id="docshape16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  <w:r>
        <w:rPr>
          <w:position w:val="0"/>
          <w:sz w:val="2"/>
        </w:rPr>
        <w:tab/>
      </w:r>
      <w:r>
        <w:rPr>
          <w:position w:val="0"/>
          <w:sz w:val="2"/>
        </w:rPr>
        <w:pict>
          <v:group style="width:217.15pt;height:1.3pt;mso-position-horizontal-relative:char;mso-position-vertical-relative:line" id="docshapegroup17" coordorigin="0,0" coordsize="4343,26">
            <v:rect style="position:absolute;left:0;top:0;width:4343;height:26" id="docshape18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tabs>
          <w:tab w:pos="4810" w:val="left" w:leader="none"/>
          <w:tab w:pos="9998" w:val="left" w:leader="none"/>
        </w:tabs>
        <w:spacing w:before="18"/>
        <w:ind w:left="101" w:right="0" w:firstLine="0"/>
        <w:jc w:val="left"/>
        <w:rPr>
          <w:rFonts w:ascii="Courier New"/>
          <w:sz w:val="16"/>
        </w:rPr>
      </w:pPr>
      <w:r>
        <w:rPr>
          <w:sz w:val="16"/>
          <w:u w:val="thick"/>
        </w:rPr>
        <w:tab/>
      </w:r>
      <w:r>
        <w:rPr>
          <w:rFonts w:ascii="Courier New"/>
          <w:sz w:val="16"/>
          <w:u w:val="thick"/>
        </w:rPr>
        <w:t>C</w:t>
      </w:r>
      <w:r>
        <w:rPr>
          <w:rFonts w:ascii="Courier New"/>
          <w:spacing w:val="10"/>
          <w:sz w:val="16"/>
          <w:u w:val="thick"/>
        </w:rPr>
        <w:t> </w:t>
      </w:r>
      <w:r>
        <w:rPr>
          <w:rFonts w:ascii="Courier New"/>
          <w:sz w:val="16"/>
          <w:u w:val="thick"/>
        </w:rPr>
        <w:t>-</w:t>
      </w:r>
      <w:r>
        <w:rPr>
          <w:rFonts w:ascii="Courier New"/>
          <w:spacing w:val="7"/>
          <w:sz w:val="16"/>
          <w:u w:val="thick"/>
        </w:rPr>
        <w:t> </w:t>
      </w:r>
      <w:r>
        <w:rPr>
          <w:rFonts w:ascii="Courier New"/>
          <w:spacing w:val="-10"/>
          <w:sz w:val="16"/>
          <w:u w:val="thick"/>
        </w:rPr>
        <w:t>3</w:t>
      </w:r>
      <w:r>
        <w:rPr>
          <w:rFonts w:ascii="Courier New"/>
          <w:sz w:val="16"/>
          <w:u w:val="thick"/>
        </w:rPr>
        <w:tab/>
      </w:r>
    </w:p>
    <w:sectPr>
      <w:pgSz w:w="11900" w:h="16840"/>
      <w:pgMar w:header="0" w:footer="705" w:top="820" w:bottom="900" w:left="9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rect style="position:absolute;margin-left:45pt;margin-top:796.75pt;width:505pt;height:.5pt;mso-position-horizontal-relative:page;mso-position-vertical-relative:page;z-index:-15774720" id="docshape1" filled="true" fillcolor="#80808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pt;margin-top:797.996094pt;width:209.5pt;height:11.7pt;mso-position-horizontal-relative:page;mso-position-vertical-relative:page;z-index:-15774208" type="#_x0000_t202" id="docshape2" filled="false" stroked="false">
          <v:textbox inset="0,0,0,0">
            <w:txbxContent>
              <w:p>
                <w:pPr>
                  <w:pStyle w:val="BodyText"/>
                  <w:spacing w:before="20"/>
                  <w:ind w:left="20" w:firstLine="0"/>
                  <w:jc w:val="left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</w:t>
                </w:r>
                <w:r>
                  <w:rPr>
                    <w:rFonts w:ascii="Tahoma"/>
                    <w:color w:val="7F7F7F"/>
                    <w:spacing w:val="-6"/>
                  </w:rPr>
                  <w:t> </w:t>
                </w:r>
                <w:r>
                  <w:rPr>
                    <w:rFonts w:ascii="Tahoma"/>
                    <w:color w:val="7F7F7F"/>
                  </w:rPr>
                  <w:t>PF</w:t>
                </w:r>
                <w:r>
                  <w:rPr>
                    <w:rFonts w:ascii="Tahoma"/>
                    <w:color w:val="7F7F7F"/>
                    <w:spacing w:val="-5"/>
                  </w:rPr>
                  <w:t> </w:t>
                </w:r>
                <w:r>
                  <w:rPr>
                    <w:rFonts w:ascii="Tahoma"/>
                    <w:color w:val="7F7F7F"/>
                  </w:rPr>
                  <w:t>HOSPITALITY</w:t>
                </w:r>
                <w:r>
                  <w:rPr>
                    <w:rFonts w:ascii="Tahoma"/>
                    <w:color w:val="7F7F7F"/>
                    <w:spacing w:val="-5"/>
                  </w:rPr>
                  <w:t> </w:t>
                </w:r>
                <w:r>
                  <w:rPr>
                    <w:rFonts w:ascii="Tahoma"/>
                    <w:color w:val="7F7F7F"/>
                  </w:rPr>
                  <w:t>GROUP</w:t>
                </w:r>
                <w:r>
                  <w:rPr>
                    <w:rFonts w:ascii="Tahoma"/>
                    <w:color w:val="7F7F7F"/>
                    <w:spacing w:val="-5"/>
                  </w:rPr>
                  <w:t> </w:t>
                </w:r>
                <w:r>
                  <w:rPr>
                    <w:rFonts w:ascii="Tahoma"/>
                    <w:color w:val="7F7F7F"/>
                  </w:rPr>
                  <w:t>INC.,</w:t>
                </w:r>
                <w:r>
                  <w:rPr>
                    <w:rFonts w:ascii="Tahoma"/>
                    <w:color w:val="7F7F7F"/>
                    <w:spacing w:val="-5"/>
                  </w:rPr>
                  <w:t> </w:t>
                </w:r>
                <w:r>
                  <w:rPr>
                    <w:rFonts w:ascii="Tahoma"/>
                    <w:color w:val="7F7F7F"/>
                  </w:rPr>
                  <w:t>10-12G,</w:t>
                </w:r>
                <w:r>
                  <w:rPr>
                    <w:rFonts w:ascii="Tahoma"/>
                    <w:color w:val="7F7F7F"/>
                    <w:spacing w:val="-6"/>
                  </w:rPr>
                  <w:t> </w:t>
                </w:r>
                <w:r>
                  <w:rPr>
                    <w:rFonts w:ascii="Tahoma"/>
                    <w:color w:val="7F7F7F"/>
                    <w:spacing w:val="-2"/>
                  </w:rPr>
                  <w:t>9/23/2015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1" w:hanging="1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1" w:hanging="23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01" w:hanging="21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 w:firstLine="606"/>
      <w:jc w:val="both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2487" w:right="2492"/>
      <w:jc w:val="center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firstLine="60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2023-05-10T12:46:50Z</dcterms:created>
  <dcterms:modified xsi:type="dcterms:W3CDTF">2023-05-10T12:46:50Z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2020-06-22T00:00:00Z</vt:filetime>
  </property>
  <property fmtid="{D5CDD505-2E9C-101B-9397-08002B2CF9AE}" pid="3" name="LastSaved">
    <vt:filetime>2023-05-10T00:00:00Z</vt:filetime>
  </property>
  <property fmtid="{D5CDD505-2E9C-101B-9397-08002B2CF9AE}" pid="4" name="Producer">
    <vt:lpwstr>EVO HTML to PDF Converter 7.4</vt:lpwstr>
  </property>
</Properties>
</file>