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211" w:rsidRPr="001B4211" w:rsidRDefault="001B4211" w:rsidP="001B4211">
      <w:pPr>
        <w:spacing w:line="360" w:lineRule="auto"/>
        <w:jc w:val="both"/>
        <w:rPr>
          <w:rFonts w:ascii="Times New Roman" w:hAnsi="Times New Roman" w:cs="Times New Roman"/>
          <w:b/>
          <w:sz w:val="28"/>
          <w:szCs w:val="28"/>
        </w:rPr>
      </w:pPr>
      <w:r w:rsidRPr="001B4211">
        <w:rPr>
          <w:rFonts w:ascii="Times New Roman" w:hAnsi="Times New Roman" w:cs="Times New Roman"/>
          <w:b/>
          <w:sz w:val="28"/>
          <w:szCs w:val="28"/>
        </w:rPr>
        <w:t>INTRODUCTION</w:t>
      </w:r>
    </w:p>
    <w:p w:rsidR="00491F93" w:rsidRPr="001B4211" w:rsidRDefault="001B4211" w:rsidP="001B4211">
      <w:pPr>
        <w:spacing w:line="360" w:lineRule="auto"/>
        <w:jc w:val="both"/>
        <w:rPr>
          <w:rFonts w:ascii="Times New Roman" w:hAnsi="Times New Roman" w:cs="Times New Roman"/>
          <w:sz w:val="24"/>
          <w:szCs w:val="24"/>
        </w:rPr>
      </w:pPr>
      <w:r w:rsidRPr="001B4211">
        <w:rPr>
          <w:rFonts w:ascii="Times New Roman" w:hAnsi="Times New Roman" w:cs="Times New Roman"/>
          <w:sz w:val="24"/>
          <w:szCs w:val="24"/>
        </w:rPr>
        <w:t xml:space="preserve">The “Online Music Portal” has been developed to override the problems prevailing in the practicing manual system.  This software is supported to eliminate </w:t>
      </w:r>
      <w:proofErr w:type="gramStart"/>
      <w:r w:rsidRPr="001B4211">
        <w:rPr>
          <w:rFonts w:ascii="Times New Roman" w:hAnsi="Times New Roman" w:cs="Times New Roman"/>
          <w:sz w:val="24"/>
          <w:szCs w:val="24"/>
        </w:rPr>
        <w:t>and in some cases</w:t>
      </w:r>
      <w:proofErr w:type="gramEnd"/>
      <w:r w:rsidRPr="001B4211">
        <w:rPr>
          <w:rFonts w:ascii="Times New Roman" w:hAnsi="Times New Roman" w:cs="Times New Roman"/>
          <w:sz w:val="24"/>
          <w:szCs w:val="24"/>
        </w:rPr>
        <w:t xml:space="preserve"> reduce the hardships faced by this existing system</w:t>
      </w:r>
      <w:r>
        <w:rPr>
          <w:rFonts w:ascii="Times New Roman" w:hAnsi="Times New Roman" w:cs="Times New Roman"/>
          <w:sz w:val="24"/>
          <w:szCs w:val="24"/>
        </w:rPr>
        <w:t xml:space="preserve"> more over</w:t>
      </w:r>
      <w:r w:rsidRPr="001B4211">
        <w:rPr>
          <w:rFonts w:ascii="Times New Roman" w:hAnsi="Times New Roman" w:cs="Times New Roman"/>
          <w:sz w:val="24"/>
          <w:szCs w:val="24"/>
        </w:rPr>
        <w:t xml:space="preserve"> this system is designed for the particular need of the company to carry out operations in a smooth and effective manner.</w:t>
      </w:r>
    </w:p>
    <w:p w:rsidR="001B4211" w:rsidRDefault="001B4211" w:rsidP="001B4211">
      <w:pPr>
        <w:spacing w:line="360" w:lineRule="auto"/>
        <w:rPr>
          <w:rFonts w:ascii="Times New Roman" w:hAnsi="Times New Roman" w:cs="Times New Roman"/>
          <w:sz w:val="24"/>
          <w:szCs w:val="24"/>
        </w:rPr>
      </w:pPr>
      <w:r w:rsidRPr="001B4211">
        <w:rPr>
          <w:rFonts w:ascii="Times New Roman" w:hAnsi="Times New Roman" w:cs="Times New Roman"/>
          <w:sz w:val="24"/>
          <w:szCs w:val="24"/>
        </w:rPr>
        <w:t>The application is reduced as much as possible to avoid errors while entering the data.  It also provides error message while entering invalid data.  No formal knowledge is needed for the user to use this system.  Th</w:t>
      </w:r>
      <w:r>
        <w:rPr>
          <w:rFonts w:ascii="Times New Roman" w:hAnsi="Times New Roman" w:cs="Times New Roman"/>
          <w:sz w:val="24"/>
          <w:szCs w:val="24"/>
        </w:rPr>
        <w:t>is</w:t>
      </w:r>
      <w:r w:rsidRPr="001B4211">
        <w:rPr>
          <w:rFonts w:ascii="Times New Roman" w:hAnsi="Times New Roman" w:cs="Times New Roman"/>
          <w:sz w:val="24"/>
          <w:szCs w:val="24"/>
        </w:rPr>
        <w:t xml:space="preserve"> by this all it proves it is user-friendly.  Online music portal, as described above, can lead to error free, secure, reliable and fast management system.  It can assist the user to concentrate on their other activities rather to concentrate on the record keeping.  This it will help organization in better utilization of resources.  Every organization whether big or small has challenges to overcome and managing the information of Album, Performer, Track, User, Music.  Every online music portal has different performer needs, therefore we design exclusive employee management systems that are adapted to your managerial requirements.</w:t>
      </w:r>
      <w:bookmarkStart w:id="0" w:name="_GoBack"/>
      <w:bookmarkEnd w:id="0"/>
    </w:p>
    <w:p w:rsidR="008C6598" w:rsidRDefault="008C6598" w:rsidP="001B4211">
      <w:pPr>
        <w:spacing w:line="360" w:lineRule="auto"/>
      </w:pPr>
    </w:p>
    <w:p w:rsidR="008C6598" w:rsidRPr="00A87337" w:rsidRDefault="008C6598" w:rsidP="008C6598">
      <w:pPr>
        <w:shd w:val="clear" w:color="auto" w:fill="FFFFFF" w:themeFill="background1"/>
        <w:spacing w:line="360" w:lineRule="auto"/>
        <w:jc w:val="both"/>
        <w:rPr>
          <w:rFonts w:ascii="Times New Roman" w:hAnsi="Times New Roman" w:cs="Times New Roman"/>
          <w:sz w:val="24"/>
          <w:szCs w:val="24"/>
        </w:rPr>
      </w:pPr>
      <w:r w:rsidRPr="00A87337">
        <w:rPr>
          <w:rFonts w:ascii="Times New Roman" w:hAnsi="Times New Roman" w:cs="Times New Roman"/>
          <w:b/>
          <w:sz w:val="24"/>
          <w:szCs w:val="24"/>
        </w:rPr>
        <w:t>LITERATURE</w:t>
      </w:r>
      <w:r w:rsidRPr="00A87337">
        <w:rPr>
          <w:rFonts w:ascii="Times New Roman" w:hAnsi="Times New Roman" w:cs="Times New Roman"/>
          <w:sz w:val="24"/>
          <w:szCs w:val="24"/>
        </w:rPr>
        <w:t xml:space="preserve"> </w:t>
      </w:r>
      <w:r w:rsidRPr="00A87337">
        <w:rPr>
          <w:rFonts w:ascii="Times New Roman" w:hAnsi="Times New Roman" w:cs="Times New Roman"/>
          <w:b/>
          <w:sz w:val="24"/>
          <w:szCs w:val="24"/>
        </w:rPr>
        <w:t>SURVEY</w:t>
      </w:r>
      <w:r w:rsidRPr="00A87337">
        <w:rPr>
          <w:rFonts w:ascii="Times New Roman" w:hAnsi="Times New Roman" w:cs="Times New Roman"/>
          <w:sz w:val="24"/>
          <w:szCs w:val="24"/>
        </w:rPr>
        <w:t>:</w:t>
      </w:r>
    </w:p>
    <w:p w:rsidR="008C6598" w:rsidRPr="00B909AA" w:rsidRDefault="008C6598" w:rsidP="00B909AA">
      <w:pPr>
        <w:spacing w:line="360" w:lineRule="auto"/>
        <w:jc w:val="both"/>
        <w:rPr>
          <w:rFonts w:ascii="Times New Roman" w:hAnsi="Times New Roman" w:cs="Times New Roman"/>
          <w:sz w:val="24"/>
          <w:szCs w:val="24"/>
        </w:rPr>
      </w:pPr>
      <w:r w:rsidRPr="0093631D">
        <w:rPr>
          <w:rFonts w:ascii="Times New Roman" w:hAnsi="Times New Roman" w:cs="Times New Roman"/>
          <w:b/>
          <w:sz w:val="24"/>
          <w:szCs w:val="24"/>
        </w:rPr>
        <w:t>AUTHOR</w:t>
      </w:r>
      <w:r w:rsidRPr="0093631D">
        <w:rPr>
          <w:rFonts w:ascii="Times New Roman" w:hAnsi="Times New Roman" w:cs="Times New Roman"/>
          <w:sz w:val="24"/>
          <w:szCs w:val="24"/>
        </w:rPr>
        <w:t>:</w:t>
      </w:r>
      <w:r w:rsidR="00B909AA" w:rsidRPr="00B909AA">
        <w:rPr>
          <w:rStyle w:val="given-name"/>
          <w:rFonts w:ascii="Arial" w:hAnsi="Arial" w:cs="Arial"/>
          <w:color w:val="2E2E2E"/>
        </w:rPr>
        <w:t xml:space="preserve"> </w:t>
      </w:r>
      <w:r w:rsidR="00B909AA" w:rsidRPr="00B909AA">
        <w:rPr>
          <w:rStyle w:val="given-name"/>
          <w:rFonts w:ascii="Times New Roman" w:hAnsi="Times New Roman" w:cs="Times New Roman"/>
          <w:sz w:val="24"/>
          <w:szCs w:val="24"/>
        </w:rPr>
        <w:t>Bao-</w:t>
      </w:r>
      <w:proofErr w:type="spellStart"/>
      <w:r w:rsidR="00B909AA" w:rsidRPr="00B909AA">
        <w:rPr>
          <w:rStyle w:val="given-name"/>
          <w:rFonts w:ascii="Times New Roman" w:hAnsi="Times New Roman" w:cs="Times New Roman"/>
          <w:sz w:val="24"/>
          <w:szCs w:val="24"/>
        </w:rPr>
        <w:t>liang</w:t>
      </w:r>
      <w:proofErr w:type="spellEnd"/>
      <w:r w:rsidR="00B909AA" w:rsidRPr="00B909AA">
        <w:rPr>
          <w:rFonts w:ascii="Times New Roman" w:hAnsi="Times New Roman" w:cs="Times New Roman"/>
          <w:sz w:val="24"/>
          <w:szCs w:val="24"/>
        </w:rPr>
        <w:t> </w:t>
      </w:r>
      <w:r w:rsidR="00B909AA" w:rsidRPr="00B909AA">
        <w:rPr>
          <w:rStyle w:val="text"/>
          <w:rFonts w:ascii="Times New Roman" w:hAnsi="Times New Roman" w:cs="Times New Roman"/>
          <w:sz w:val="24"/>
          <w:szCs w:val="24"/>
        </w:rPr>
        <w:t>Zhong</w:t>
      </w:r>
      <w:r w:rsidR="00B909AA" w:rsidRPr="00B909AA">
        <w:rPr>
          <w:rFonts w:ascii="Times New Roman" w:hAnsi="Times New Roman" w:cs="Times New Roman"/>
          <w:sz w:val="24"/>
          <w:szCs w:val="24"/>
        </w:rPr>
        <w:t> M.D</w:t>
      </w:r>
    </w:p>
    <w:p w:rsidR="00B909AA" w:rsidRPr="00B909AA" w:rsidRDefault="00B909AA" w:rsidP="00B909AA">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B909AA">
        <w:rPr>
          <w:rFonts w:ascii="Times New Roman" w:eastAsia="Times New Roman" w:hAnsi="Times New Roman" w:cs="Times New Roman"/>
          <w:b/>
          <w:bCs/>
          <w:sz w:val="28"/>
          <w:szCs w:val="28"/>
        </w:rPr>
        <w:t>Abstract</w:t>
      </w:r>
    </w:p>
    <w:p w:rsidR="00B909AA" w:rsidRPr="00B909AA" w:rsidRDefault="00B909AA" w:rsidP="00B909AA">
      <w:p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B909AA">
        <w:rPr>
          <w:rFonts w:ascii="Times New Roman" w:eastAsia="Times New Roman" w:hAnsi="Times New Roman" w:cs="Times New Roman"/>
          <w:sz w:val="24"/>
          <w:szCs w:val="24"/>
        </w:rPr>
        <w:t>To determine the prevalence, correlates and recognition of depression among inpatients of general hospitals in Wuhan, China.</w:t>
      </w:r>
    </w:p>
    <w:p w:rsidR="00B909AA" w:rsidRPr="00B909AA" w:rsidRDefault="00B909AA" w:rsidP="00B909AA">
      <w:pPr>
        <w:spacing w:line="360" w:lineRule="auto"/>
        <w:jc w:val="both"/>
        <w:rPr>
          <w:rFonts w:ascii="Times New Roman" w:hAnsi="Times New Roman" w:cs="Times New Roman"/>
          <w:sz w:val="24"/>
          <w:szCs w:val="24"/>
        </w:rPr>
      </w:pPr>
      <w:r w:rsidRPr="00B909AA">
        <w:rPr>
          <w:rFonts w:ascii="Times New Roman" w:hAnsi="Times New Roman" w:cs="Times New Roman"/>
          <w:b/>
          <w:sz w:val="24"/>
          <w:szCs w:val="24"/>
        </w:rPr>
        <w:t>AUTHOR:</w:t>
      </w:r>
      <w:r w:rsidRPr="00B909AA">
        <w:rPr>
          <w:rStyle w:val="given-name"/>
          <w:rFonts w:ascii="Times New Roman" w:hAnsi="Times New Roman" w:cs="Times New Roman"/>
          <w:sz w:val="24"/>
          <w:szCs w:val="24"/>
        </w:rPr>
        <w:t xml:space="preserve"> Hong-hui</w:t>
      </w:r>
      <w:r w:rsidRPr="00B909AA">
        <w:rPr>
          <w:rFonts w:ascii="Times New Roman" w:hAnsi="Times New Roman" w:cs="Times New Roman"/>
          <w:sz w:val="24"/>
          <w:szCs w:val="24"/>
        </w:rPr>
        <w:t> </w:t>
      </w:r>
      <w:r w:rsidRPr="00B909AA">
        <w:rPr>
          <w:rStyle w:val="text"/>
          <w:rFonts w:ascii="Times New Roman" w:hAnsi="Times New Roman" w:cs="Times New Roman"/>
          <w:sz w:val="24"/>
          <w:szCs w:val="24"/>
        </w:rPr>
        <w:t>Chen</w:t>
      </w:r>
      <w:r w:rsidRPr="00B909AA">
        <w:rPr>
          <w:rFonts w:ascii="Times New Roman" w:hAnsi="Times New Roman" w:cs="Times New Roman"/>
          <w:sz w:val="24"/>
          <w:szCs w:val="24"/>
        </w:rPr>
        <w:t> M.D., Ph.D.</w:t>
      </w:r>
    </w:p>
    <w:p w:rsidR="00B909AA" w:rsidRPr="00B909AA" w:rsidRDefault="00B909AA" w:rsidP="00B909AA">
      <w:pPr>
        <w:spacing w:before="100" w:beforeAutospacing="1" w:after="100" w:afterAutospacing="1" w:line="360" w:lineRule="auto"/>
        <w:jc w:val="both"/>
        <w:outlineLvl w:val="1"/>
        <w:rPr>
          <w:rFonts w:ascii="Times New Roman" w:eastAsia="Times New Roman" w:hAnsi="Times New Roman" w:cs="Times New Roman"/>
          <w:b/>
          <w:bCs/>
          <w:sz w:val="28"/>
          <w:szCs w:val="28"/>
        </w:rPr>
      </w:pPr>
      <w:r w:rsidRPr="00B909AA">
        <w:rPr>
          <w:rFonts w:ascii="Times New Roman" w:eastAsia="Times New Roman" w:hAnsi="Times New Roman" w:cs="Times New Roman"/>
          <w:b/>
          <w:bCs/>
          <w:sz w:val="28"/>
          <w:szCs w:val="28"/>
        </w:rPr>
        <w:t>Abstract</w:t>
      </w:r>
    </w:p>
    <w:p w:rsidR="00B909AA" w:rsidRPr="00B909AA" w:rsidRDefault="00B909AA" w:rsidP="00B909AA">
      <w:pPr>
        <w:spacing w:line="360" w:lineRule="auto"/>
        <w:jc w:val="both"/>
        <w:rPr>
          <w:rFonts w:ascii="Times New Roman" w:hAnsi="Times New Roman" w:cs="Times New Roman"/>
          <w:sz w:val="24"/>
          <w:szCs w:val="24"/>
        </w:rPr>
      </w:pPr>
      <w:r w:rsidRPr="00B909AA">
        <w:rPr>
          <w:rFonts w:ascii="Times New Roman" w:hAnsi="Times New Roman" w:cs="Times New Roman"/>
          <w:sz w:val="24"/>
          <w:szCs w:val="24"/>
        </w:rPr>
        <w:t>Depression among the elderly is an important public health issue. The aims of this study were to report the prevalence of depression and to determine the impact of socio-demographic variables, functional impairment and medical diagnoses, lifestyle factors, and </w:t>
      </w:r>
      <w:hyperlink r:id="rId4" w:tooltip="Learn more about mild cognitive impairment from ScienceDirect's AI-generated Topic Pages" w:history="1">
        <w:r w:rsidRPr="00B909AA">
          <w:rPr>
            <w:rStyle w:val="Hyperlink"/>
            <w:rFonts w:ascii="Times New Roman" w:hAnsi="Times New Roman" w:cs="Times New Roman"/>
            <w:color w:val="auto"/>
            <w:sz w:val="24"/>
            <w:szCs w:val="24"/>
          </w:rPr>
          <w:t>mild cognitive impairment</w:t>
        </w:r>
      </w:hyperlink>
      <w:r w:rsidRPr="00B909AA">
        <w:rPr>
          <w:rFonts w:ascii="Times New Roman" w:hAnsi="Times New Roman" w:cs="Times New Roman"/>
          <w:sz w:val="24"/>
          <w:szCs w:val="24"/>
        </w:rPr>
        <w:t xml:space="preserve"> on </w:t>
      </w:r>
      <w:r w:rsidRPr="00B909AA">
        <w:rPr>
          <w:rFonts w:ascii="Times New Roman" w:hAnsi="Times New Roman" w:cs="Times New Roman"/>
          <w:sz w:val="24"/>
          <w:szCs w:val="24"/>
        </w:rPr>
        <w:lastRenderedPageBreak/>
        <w:t>depression as part of the German Study on Ageing, Cognition and Dementia in Primary Care Patients (</w:t>
      </w:r>
      <w:proofErr w:type="spellStart"/>
      <w:r w:rsidRPr="00B909AA">
        <w:rPr>
          <w:rFonts w:ascii="Times New Roman" w:hAnsi="Times New Roman" w:cs="Times New Roman"/>
          <w:sz w:val="24"/>
          <w:szCs w:val="24"/>
        </w:rPr>
        <w:t>AgeCoDe</w:t>
      </w:r>
      <w:proofErr w:type="spellEnd"/>
      <w:r w:rsidRPr="00B909AA">
        <w:rPr>
          <w:rFonts w:ascii="Times New Roman" w:hAnsi="Times New Roman" w:cs="Times New Roman"/>
          <w:sz w:val="24"/>
          <w:szCs w:val="24"/>
        </w:rPr>
        <w:t xml:space="preserve"> Study).</w:t>
      </w:r>
    </w:p>
    <w:p w:rsidR="00B909AA" w:rsidRPr="00B909AA" w:rsidRDefault="00B909AA" w:rsidP="00B909AA">
      <w:pPr>
        <w:spacing w:line="360" w:lineRule="auto"/>
        <w:jc w:val="both"/>
        <w:rPr>
          <w:rStyle w:val="react-xocs-alternative-link"/>
          <w:rFonts w:ascii="Times New Roman" w:hAnsi="Times New Roman" w:cs="Times New Roman"/>
          <w:sz w:val="24"/>
          <w:szCs w:val="24"/>
        </w:rPr>
      </w:pPr>
      <w:r w:rsidRPr="00B909AA">
        <w:rPr>
          <w:rFonts w:ascii="Times New Roman" w:hAnsi="Times New Roman" w:cs="Times New Roman"/>
          <w:b/>
          <w:sz w:val="24"/>
          <w:szCs w:val="24"/>
        </w:rPr>
        <w:t>AUTHOR:</w:t>
      </w:r>
      <w:r w:rsidRPr="00B909AA">
        <w:rPr>
          <w:rFonts w:ascii="Times New Roman" w:hAnsi="Times New Roman" w:cs="Times New Roman"/>
          <w:sz w:val="24"/>
          <w:szCs w:val="24"/>
        </w:rPr>
        <w:t xml:space="preserve">  </w:t>
      </w:r>
      <w:r w:rsidRPr="00B909AA">
        <w:rPr>
          <w:rStyle w:val="given-name"/>
          <w:rFonts w:ascii="Times New Roman" w:hAnsi="Times New Roman" w:cs="Times New Roman"/>
          <w:sz w:val="24"/>
          <w:szCs w:val="24"/>
        </w:rPr>
        <w:t>Sandra</w:t>
      </w:r>
      <w:r w:rsidRPr="00B909AA">
        <w:rPr>
          <w:rStyle w:val="react-xocs-alternative-link"/>
          <w:rFonts w:ascii="Times New Roman" w:hAnsi="Times New Roman" w:cs="Times New Roman"/>
          <w:sz w:val="24"/>
          <w:szCs w:val="24"/>
        </w:rPr>
        <w:t> </w:t>
      </w:r>
      <w:proofErr w:type="spellStart"/>
      <w:r w:rsidRPr="00B909AA">
        <w:rPr>
          <w:rStyle w:val="text"/>
          <w:rFonts w:ascii="Times New Roman" w:hAnsi="Times New Roman" w:cs="Times New Roman"/>
          <w:sz w:val="24"/>
          <w:szCs w:val="24"/>
        </w:rPr>
        <w:t>Eifflaender-Gorfer</w:t>
      </w:r>
      <w:proofErr w:type="spellEnd"/>
      <w:r w:rsidRPr="00B909AA">
        <w:rPr>
          <w:rStyle w:val="react-xocs-alternative-link"/>
          <w:rFonts w:ascii="Times New Roman" w:hAnsi="Times New Roman" w:cs="Times New Roman"/>
          <w:sz w:val="24"/>
          <w:szCs w:val="24"/>
        </w:rPr>
        <w:t> </w:t>
      </w:r>
    </w:p>
    <w:p w:rsidR="00B909AA" w:rsidRPr="00B909AA" w:rsidRDefault="00B909AA" w:rsidP="00B909AA">
      <w:pPr>
        <w:spacing w:line="360" w:lineRule="auto"/>
        <w:jc w:val="both"/>
        <w:rPr>
          <w:rFonts w:ascii="Times New Roman" w:hAnsi="Times New Roman" w:cs="Times New Roman"/>
          <w:sz w:val="24"/>
          <w:szCs w:val="24"/>
        </w:rPr>
      </w:pPr>
      <w:r w:rsidRPr="00B909AA">
        <w:rPr>
          <w:rFonts w:ascii="Times New Roman" w:hAnsi="Times New Roman" w:cs="Times New Roman"/>
          <w:sz w:val="24"/>
          <w:szCs w:val="24"/>
          <w:shd w:val="clear" w:color="auto" w:fill="FFFFFF"/>
        </w:rPr>
        <w:t xml:space="preserve"> Moreover, these longitudinal studies did not focus on individuals in highest age. Aim: The purpose of the current study was to examine the correlates of hospitalization among the oldest old in Germany longitudinally. Methods: A multicenter prospective cohort study [“Study on Needs, health service use, costs and health-related quality of life in a large sample of oldest-old primary care patients (85+)”, </w:t>
      </w:r>
      <w:proofErr w:type="spellStart"/>
      <w:r w:rsidRPr="00B909AA">
        <w:rPr>
          <w:rFonts w:ascii="Times New Roman" w:hAnsi="Times New Roman" w:cs="Times New Roman"/>
          <w:sz w:val="24"/>
          <w:szCs w:val="24"/>
          <w:shd w:val="clear" w:color="auto" w:fill="FFFFFF"/>
        </w:rPr>
        <w:t>AgeQualiDe</w:t>
      </w:r>
      <w:proofErr w:type="spellEnd"/>
      <w:r w:rsidRPr="00B909AA">
        <w:rPr>
          <w:rFonts w:ascii="Times New Roman" w:hAnsi="Times New Roman" w:cs="Times New Roman"/>
          <w:sz w:val="24"/>
          <w:szCs w:val="24"/>
          <w:shd w:val="clear" w:color="auto" w:fill="FFFFFF"/>
        </w:rPr>
        <w:t>].</w:t>
      </w:r>
    </w:p>
    <w:sectPr w:rsidR="00B909AA" w:rsidRPr="00B9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211"/>
    <w:rsid w:val="001B4211"/>
    <w:rsid w:val="00491F93"/>
    <w:rsid w:val="008C6598"/>
    <w:rsid w:val="00AE7AC7"/>
    <w:rsid w:val="00B909AA"/>
    <w:rsid w:val="00BE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11B4"/>
  <w15:chartTrackingRefBased/>
  <w15:docId w15:val="{198C23D3-A26C-4826-82C2-E9F77629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909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09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ven-name">
    <w:name w:val="given-name"/>
    <w:basedOn w:val="DefaultParagraphFont"/>
    <w:rsid w:val="00B909AA"/>
  </w:style>
  <w:style w:type="character" w:customStyle="1" w:styleId="text">
    <w:name w:val="text"/>
    <w:basedOn w:val="DefaultParagraphFont"/>
    <w:rsid w:val="00B909AA"/>
  </w:style>
  <w:style w:type="character" w:customStyle="1" w:styleId="Heading2Char">
    <w:name w:val="Heading 2 Char"/>
    <w:basedOn w:val="DefaultParagraphFont"/>
    <w:link w:val="Heading2"/>
    <w:uiPriority w:val="9"/>
    <w:rsid w:val="00B909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09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09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09AA"/>
    <w:rPr>
      <w:color w:val="0000FF"/>
      <w:u w:val="single"/>
    </w:rPr>
  </w:style>
  <w:style w:type="character" w:customStyle="1" w:styleId="react-xocs-alternative-link">
    <w:name w:val="react-xocs-alternative-link"/>
    <w:basedOn w:val="DefaultParagraphFont"/>
    <w:rsid w:val="00B90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761801">
      <w:bodyDiv w:val="1"/>
      <w:marLeft w:val="0"/>
      <w:marRight w:val="0"/>
      <w:marTop w:val="0"/>
      <w:marBottom w:val="0"/>
      <w:divBdr>
        <w:top w:val="none" w:sz="0" w:space="0" w:color="auto"/>
        <w:left w:val="none" w:sz="0" w:space="0" w:color="auto"/>
        <w:bottom w:val="none" w:sz="0" w:space="0" w:color="auto"/>
        <w:right w:val="none" w:sz="0" w:space="0" w:color="auto"/>
      </w:divBdr>
      <w:divsChild>
        <w:div w:id="709650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irect.com/topics/medicine-and-dentistry/mild-cognitive-impair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2023-04-27T06:50:00Z</dcterms:created>
  <dcterms:modified xsi:type="dcterms:W3CDTF">2023-04-28T07:11:00Z</dcterms:modified>
</cp:coreProperties>
</file>