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3C744" w14:textId="685FE380" w:rsidR="00CF7D94" w:rsidRDefault="004254C9" w:rsidP="004254C9">
      <w:pPr>
        <w:spacing w:before="240" w:line="360" w:lineRule="auto"/>
        <w:jc w:val="both"/>
        <w:rPr>
          <w:rFonts w:ascii="Times New Roman" w:hAnsi="Times New Roman" w:cs="Times New Roman"/>
          <w:b/>
          <w:bCs/>
          <w:sz w:val="28"/>
          <w:szCs w:val="28"/>
          <w:lang w:val="en-US"/>
        </w:rPr>
      </w:pPr>
      <w:r w:rsidRPr="004254C9">
        <w:rPr>
          <w:rFonts w:ascii="Times New Roman" w:hAnsi="Times New Roman" w:cs="Times New Roman"/>
          <w:b/>
          <w:bCs/>
          <w:sz w:val="28"/>
          <w:szCs w:val="28"/>
          <w:lang w:val="en-US"/>
        </w:rPr>
        <w:t>CONCLUSION:</w:t>
      </w:r>
      <w:bookmarkStart w:id="0" w:name="_GoBack"/>
      <w:bookmarkEnd w:id="0"/>
    </w:p>
    <w:p w14:paraId="41A78795" w14:textId="0BC5989B" w:rsidR="00653BB4" w:rsidRPr="00653BB4" w:rsidRDefault="00653BB4" w:rsidP="00653BB4">
      <w:pPr>
        <w:spacing w:before="240" w:line="360" w:lineRule="auto"/>
        <w:jc w:val="both"/>
        <w:rPr>
          <w:rFonts w:ascii="Times New Roman" w:hAnsi="Times New Roman" w:cs="Times New Roman"/>
          <w:b/>
          <w:bCs/>
          <w:sz w:val="28"/>
          <w:szCs w:val="28"/>
          <w:lang w:val="en-US"/>
        </w:rPr>
      </w:pPr>
      <w:r w:rsidRPr="00653BB4">
        <w:rPr>
          <w:rFonts w:ascii="Times New Roman" w:hAnsi="Times New Roman" w:cs="Times New Roman"/>
          <w:sz w:val="28"/>
          <w:szCs w:val="28"/>
        </w:rPr>
        <w:t xml:space="preserve">In this paper, we have discussed various security tools for trusted third party like private cloud, publications of web documents using XML, authentication and authorization at initial levels. We also proposed, cryptography techniques should be used at both client and server side for encrypt and decrypt of sensitive data. We further </w:t>
      </w:r>
      <w:proofErr w:type="gramStart"/>
      <w:r w:rsidRPr="00653BB4">
        <w:rPr>
          <w:rFonts w:ascii="Times New Roman" w:hAnsi="Times New Roman" w:cs="Times New Roman"/>
          <w:sz w:val="28"/>
          <w:szCs w:val="28"/>
        </w:rPr>
        <w:t>finds</w:t>
      </w:r>
      <w:proofErr w:type="gramEnd"/>
      <w:r w:rsidRPr="00653BB4">
        <w:rPr>
          <w:rFonts w:ascii="Times New Roman" w:hAnsi="Times New Roman" w:cs="Times New Roman"/>
          <w:sz w:val="28"/>
          <w:szCs w:val="28"/>
        </w:rPr>
        <w:t xml:space="preserve"> that a trusted third party plays an important role in cloud security. So, creation of secure trusted third party is our main goal to achieve for cloud data security. Apart from it a user must be aware about its data loss, privacy and security.</w:t>
      </w:r>
    </w:p>
    <w:sectPr w:rsidR="00653BB4" w:rsidRPr="0065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94"/>
    <w:rsid w:val="004254C9"/>
    <w:rsid w:val="00653BB4"/>
    <w:rsid w:val="00CF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E780"/>
  <w15:chartTrackingRefBased/>
  <w15:docId w15:val="{4633E2B0-59D8-4A37-BE10-8C943044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2021-01-27T07:37:00Z</dcterms:created>
  <dcterms:modified xsi:type="dcterms:W3CDTF">2023-04-24T11:59:00Z</dcterms:modified>
</cp:coreProperties>
</file>