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CA158" w14:textId="50053B50" w:rsidR="001A7A0D" w:rsidRDefault="001A7A0D" w:rsidP="005863A0">
      <w:pPr>
        <w:spacing w:line="360" w:lineRule="auto"/>
        <w:jc w:val="both"/>
        <w:rPr>
          <w:rFonts w:ascii="Times New Roman" w:hAnsi="Times New Roman" w:cs="Times New Roman"/>
          <w:b/>
          <w:bCs/>
          <w:sz w:val="24"/>
          <w:szCs w:val="24"/>
          <w:lang w:val="en-US"/>
        </w:rPr>
      </w:pPr>
      <w:bookmarkStart w:id="0" w:name="_GoBack"/>
      <w:bookmarkEnd w:id="0"/>
      <w:r w:rsidRPr="005863A0">
        <w:rPr>
          <w:rFonts w:ascii="Times New Roman" w:hAnsi="Times New Roman" w:cs="Times New Roman"/>
          <w:b/>
          <w:bCs/>
          <w:sz w:val="24"/>
          <w:szCs w:val="24"/>
          <w:lang w:val="en-US"/>
        </w:rPr>
        <w:t xml:space="preserve"> INTRODUCTION:</w:t>
      </w:r>
    </w:p>
    <w:p w14:paraId="22E0AE3B" w14:textId="57F1A80C" w:rsidR="00E752E4" w:rsidRPr="00E752E4" w:rsidRDefault="00E752E4" w:rsidP="00E752E4">
      <w:pPr>
        <w:spacing w:line="360" w:lineRule="auto"/>
        <w:jc w:val="both"/>
        <w:rPr>
          <w:rFonts w:ascii="Times New Roman" w:hAnsi="Times New Roman" w:cs="Times New Roman"/>
          <w:sz w:val="24"/>
          <w:szCs w:val="24"/>
          <w:lang w:val="en-US"/>
        </w:rPr>
      </w:pPr>
      <w:r w:rsidRPr="00E752E4">
        <w:rPr>
          <w:rFonts w:ascii="Times New Roman" w:hAnsi="Times New Roman" w:cs="Times New Roman"/>
          <w:sz w:val="24"/>
          <w:szCs w:val="24"/>
          <w:lang w:val="en-US"/>
        </w:rPr>
        <w:t>A software program called a student admission database management system is made to assist educational institutions in managing their admissions procedure. The system helps to control the flow of data and information throughout the process and is designed to streamline the entire procedure from application submission to acceptance.</w:t>
      </w:r>
    </w:p>
    <w:p w14:paraId="2088CB8D" w14:textId="77777777" w:rsidR="00E752E4" w:rsidRPr="00E752E4" w:rsidRDefault="00E752E4" w:rsidP="00E752E4">
      <w:pPr>
        <w:spacing w:line="360" w:lineRule="auto"/>
        <w:jc w:val="both"/>
        <w:rPr>
          <w:rFonts w:ascii="Times New Roman" w:hAnsi="Times New Roman" w:cs="Times New Roman"/>
          <w:sz w:val="24"/>
          <w:szCs w:val="24"/>
          <w:lang w:val="en-US"/>
        </w:rPr>
      </w:pPr>
      <w:r w:rsidRPr="00E752E4">
        <w:rPr>
          <w:rFonts w:ascii="Times New Roman" w:hAnsi="Times New Roman" w:cs="Times New Roman"/>
          <w:sz w:val="24"/>
          <w:szCs w:val="24"/>
          <w:lang w:val="en-US"/>
        </w:rPr>
        <w:t>Online application submission, application tracking, applicant data management, and document management are common aspects of this kind of system. Additionally, it might come with tools for communicating with applicants, automated decision-making based on predetermined criteria, and automated decision-making.</w:t>
      </w:r>
    </w:p>
    <w:p w14:paraId="78B037FD" w14:textId="5E8964EC" w:rsidR="0069671A" w:rsidRPr="00E752E4" w:rsidRDefault="00E752E4" w:rsidP="005863A0">
      <w:pPr>
        <w:spacing w:line="360" w:lineRule="auto"/>
        <w:jc w:val="both"/>
        <w:rPr>
          <w:rFonts w:ascii="Times New Roman" w:hAnsi="Times New Roman" w:cs="Times New Roman"/>
          <w:sz w:val="24"/>
          <w:szCs w:val="24"/>
          <w:lang w:val="en-US"/>
        </w:rPr>
      </w:pPr>
      <w:r w:rsidRPr="00E752E4">
        <w:rPr>
          <w:rFonts w:ascii="Times New Roman" w:hAnsi="Times New Roman" w:cs="Times New Roman"/>
          <w:sz w:val="24"/>
          <w:szCs w:val="24"/>
          <w:lang w:val="en-US"/>
        </w:rPr>
        <w:t>Faculty members, admissions personnel, and other pertinent participants in the admission process frequently use the system. Utilizing a student admission database management system has several advantages, but the main one is that it lessens the administrative burden of the admission process, allowing employees to concentrate on more crucial duties like examining applications and making admission choices. Additionally, it offers a consolidated platform for the storage and access of application information, which can enhance the effectiveness and precision of the admissions process.</w:t>
      </w:r>
    </w:p>
    <w:p w14:paraId="1C1DC5D9" w14:textId="3D3D63B6" w:rsidR="004B0B32" w:rsidRDefault="004B0B32" w:rsidP="005863A0">
      <w:pPr>
        <w:spacing w:line="360" w:lineRule="auto"/>
        <w:jc w:val="both"/>
        <w:rPr>
          <w:rFonts w:ascii="Times New Roman" w:eastAsiaTheme="minorEastAsia" w:hAnsi="Times New Roman" w:cs="Times New Roman"/>
          <w:sz w:val="24"/>
          <w:szCs w:val="24"/>
        </w:rPr>
      </w:pPr>
    </w:p>
    <w:p w14:paraId="72F91693" w14:textId="77777777" w:rsidR="00242C62" w:rsidRDefault="00242C62" w:rsidP="005863A0">
      <w:pPr>
        <w:spacing w:line="360" w:lineRule="auto"/>
        <w:jc w:val="both"/>
        <w:rPr>
          <w:rFonts w:ascii="Times New Roman" w:eastAsiaTheme="minorEastAsia" w:hAnsi="Times New Roman" w:cs="Times New Roman"/>
          <w:sz w:val="24"/>
          <w:szCs w:val="24"/>
        </w:rPr>
      </w:pPr>
    </w:p>
    <w:p w14:paraId="3C7BD6B8" w14:textId="77777777" w:rsidR="00242C62" w:rsidRDefault="00242C62" w:rsidP="005863A0">
      <w:pPr>
        <w:spacing w:line="360" w:lineRule="auto"/>
        <w:jc w:val="both"/>
        <w:rPr>
          <w:rFonts w:ascii="Times New Roman" w:eastAsiaTheme="minorEastAsia" w:hAnsi="Times New Roman" w:cs="Times New Roman"/>
          <w:sz w:val="24"/>
          <w:szCs w:val="24"/>
        </w:rPr>
      </w:pPr>
    </w:p>
    <w:p w14:paraId="09711748" w14:textId="77777777" w:rsidR="00242C62" w:rsidRDefault="00242C62" w:rsidP="005863A0">
      <w:pPr>
        <w:spacing w:line="360" w:lineRule="auto"/>
        <w:jc w:val="both"/>
        <w:rPr>
          <w:rFonts w:ascii="Times New Roman" w:eastAsiaTheme="minorEastAsia" w:hAnsi="Times New Roman" w:cs="Times New Roman"/>
          <w:sz w:val="24"/>
          <w:szCs w:val="24"/>
        </w:rPr>
      </w:pPr>
    </w:p>
    <w:p w14:paraId="7F71D6FC" w14:textId="77777777" w:rsidR="00242C62" w:rsidRDefault="00242C62" w:rsidP="005863A0">
      <w:pPr>
        <w:spacing w:line="360" w:lineRule="auto"/>
        <w:jc w:val="both"/>
        <w:rPr>
          <w:rFonts w:ascii="Times New Roman" w:eastAsiaTheme="minorEastAsia" w:hAnsi="Times New Roman" w:cs="Times New Roman"/>
          <w:sz w:val="24"/>
          <w:szCs w:val="24"/>
        </w:rPr>
      </w:pPr>
    </w:p>
    <w:p w14:paraId="4CFC5CB3" w14:textId="77777777" w:rsidR="00242C62" w:rsidRDefault="00242C62" w:rsidP="005863A0">
      <w:pPr>
        <w:spacing w:line="360" w:lineRule="auto"/>
        <w:jc w:val="both"/>
        <w:rPr>
          <w:rFonts w:ascii="Times New Roman" w:eastAsiaTheme="minorEastAsia" w:hAnsi="Times New Roman" w:cs="Times New Roman"/>
          <w:sz w:val="24"/>
          <w:szCs w:val="24"/>
        </w:rPr>
      </w:pPr>
    </w:p>
    <w:p w14:paraId="4482D38D" w14:textId="77777777" w:rsidR="00242C62" w:rsidRDefault="00242C62" w:rsidP="005863A0">
      <w:pPr>
        <w:spacing w:line="360" w:lineRule="auto"/>
        <w:jc w:val="both"/>
        <w:rPr>
          <w:rFonts w:ascii="Times New Roman" w:eastAsiaTheme="minorEastAsia" w:hAnsi="Times New Roman" w:cs="Times New Roman"/>
          <w:sz w:val="24"/>
          <w:szCs w:val="24"/>
        </w:rPr>
      </w:pPr>
    </w:p>
    <w:p w14:paraId="4DBB01E9" w14:textId="77777777" w:rsidR="00242C62" w:rsidRDefault="00242C62" w:rsidP="005863A0">
      <w:pPr>
        <w:spacing w:line="360" w:lineRule="auto"/>
        <w:jc w:val="both"/>
        <w:rPr>
          <w:rFonts w:ascii="Times New Roman" w:eastAsiaTheme="minorEastAsia" w:hAnsi="Times New Roman" w:cs="Times New Roman"/>
          <w:sz w:val="24"/>
          <w:szCs w:val="24"/>
        </w:rPr>
      </w:pPr>
    </w:p>
    <w:p w14:paraId="67031C29" w14:textId="77777777" w:rsidR="00242C62" w:rsidRDefault="00242C62" w:rsidP="005863A0">
      <w:pPr>
        <w:spacing w:line="360" w:lineRule="auto"/>
        <w:jc w:val="both"/>
        <w:rPr>
          <w:rFonts w:ascii="Times New Roman" w:eastAsiaTheme="minorEastAsia" w:hAnsi="Times New Roman" w:cs="Times New Roman"/>
          <w:sz w:val="24"/>
          <w:szCs w:val="24"/>
        </w:rPr>
      </w:pPr>
    </w:p>
    <w:p w14:paraId="558C8CB3" w14:textId="77777777" w:rsidR="00242C62" w:rsidRDefault="00242C62" w:rsidP="005863A0">
      <w:pPr>
        <w:spacing w:line="360" w:lineRule="auto"/>
        <w:jc w:val="both"/>
        <w:rPr>
          <w:rFonts w:ascii="Times New Roman" w:eastAsiaTheme="minorEastAsia" w:hAnsi="Times New Roman" w:cs="Times New Roman"/>
          <w:sz w:val="24"/>
          <w:szCs w:val="24"/>
        </w:rPr>
      </w:pPr>
    </w:p>
    <w:p w14:paraId="3EBE7F5B" w14:textId="77777777" w:rsidR="00242C62" w:rsidRDefault="00242C62" w:rsidP="005863A0">
      <w:pPr>
        <w:spacing w:line="360" w:lineRule="auto"/>
        <w:jc w:val="both"/>
        <w:rPr>
          <w:rFonts w:ascii="Times New Roman" w:eastAsiaTheme="minorEastAsia" w:hAnsi="Times New Roman" w:cs="Times New Roman"/>
          <w:sz w:val="24"/>
          <w:szCs w:val="24"/>
        </w:rPr>
      </w:pPr>
    </w:p>
    <w:p w14:paraId="09AAD651" w14:textId="77777777" w:rsidR="00242C62" w:rsidRPr="005863A0" w:rsidRDefault="00242C62" w:rsidP="005863A0">
      <w:pPr>
        <w:spacing w:line="360" w:lineRule="auto"/>
        <w:jc w:val="both"/>
        <w:rPr>
          <w:rFonts w:ascii="Times New Roman" w:eastAsiaTheme="minorEastAsia" w:hAnsi="Times New Roman" w:cs="Times New Roman"/>
          <w:sz w:val="24"/>
          <w:szCs w:val="24"/>
        </w:rPr>
      </w:pPr>
    </w:p>
    <w:p w14:paraId="0B4B49BC" w14:textId="6149A492" w:rsidR="001A7A0D" w:rsidRPr="005863A0" w:rsidRDefault="001A7A0D"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lastRenderedPageBreak/>
        <w:t>2.</w:t>
      </w:r>
      <w:r w:rsidR="005F7651">
        <w:rPr>
          <w:rFonts w:ascii="Times New Roman" w:hAnsi="Times New Roman" w:cs="Times New Roman"/>
          <w:b/>
          <w:bCs/>
          <w:sz w:val="24"/>
          <w:szCs w:val="24"/>
          <w:lang w:val="en-US"/>
        </w:rPr>
        <w:t>2</w:t>
      </w:r>
      <w:r w:rsidRPr="005863A0">
        <w:rPr>
          <w:rFonts w:ascii="Times New Roman" w:hAnsi="Times New Roman" w:cs="Times New Roman"/>
          <w:b/>
          <w:bCs/>
          <w:sz w:val="24"/>
          <w:szCs w:val="24"/>
          <w:lang w:val="en-US"/>
        </w:rPr>
        <w:t xml:space="preserve"> LITERTURE SERVERY:</w:t>
      </w:r>
    </w:p>
    <w:p w14:paraId="41411B98" w14:textId="318C155C" w:rsidR="00E04FA0"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E04FA0" w:rsidRPr="005863A0">
        <w:rPr>
          <w:rFonts w:ascii="Times New Roman" w:hAnsi="Times New Roman" w:cs="Times New Roman"/>
          <w:sz w:val="24"/>
          <w:szCs w:val="24"/>
          <w:lang w:val="en-US"/>
        </w:rPr>
        <w:t xml:space="preserve"> </w:t>
      </w:r>
    </w:p>
    <w:p w14:paraId="337C089A" w14:textId="661C4515"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04FA0" w:rsidRPr="005863A0">
        <w:rPr>
          <w:rFonts w:ascii="Times New Roman" w:hAnsi="Times New Roman" w:cs="Times New Roman"/>
          <w:sz w:val="24"/>
          <w:szCs w:val="24"/>
          <w:lang w:val="en-US"/>
        </w:rPr>
        <w:t xml:space="preserve"> </w:t>
      </w:r>
    </w:p>
    <w:p w14:paraId="3862CE84" w14:textId="18ECE70B" w:rsidR="004E2C9C" w:rsidRPr="005863A0"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r w:rsidR="004E2C9C" w:rsidRPr="005863A0">
        <w:rPr>
          <w:rFonts w:ascii="Times New Roman" w:hAnsi="Times New Roman" w:cs="Times New Roman"/>
          <w:b/>
          <w:bCs/>
          <w:sz w:val="24"/>
          <w:szCs w:val="24"/>
          <w:lang w:val="en-US"/>
        </w:rPr>
        <w:t>:</w:t>
      </w:r>
    </w:p>
    <w:p w14:paraId="2715C25B" w14:textId="563043A4" w:rsidR="004E2C9C" w:rsidRPr="005863A0" w:rsidRDefault="004E2C9C" w:rsidP="005863A0">
      <w:pPr>
        <w:spacing w:line="360" w:lineRule="auto"/>
        <w:jc w:val="both"/>
        <w:rPr>
          <w:rFonts w:ascii="Times New Roman" w:hAnsi="Times New Roman" w:cs="Times New Roman"/>
          <w:sz w:val="24"/>
          <w:szCs w:val="24"/>
          <w:lang w:val="en-US"/>
        </w:rPr>
      </w:pPr>
    </w:p>
    <w:p w14:paraId="2229C63B" w14:textId="2C973B27" w:rsidR="00E537D8"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Pr="005863A0">
        <w:rPr>
          <w:rFonts w:ascii="Times New Roman" w:hAnsi="Times New Roman" w:cs="Times New Roman"/>
          <w:sz w:val="24"/>
          <w:szCs w:val="24"/>
          <w:lang w:val="en-US"/>
        </w:rPr>
        <w:t xml:space="preserve"> </w:t>
      </w:r>
    </w:p>
    <w:p w14:paraId="5BEB1C40" w14:textId="40C5243B"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p>
    <w:p w14:paraId="65A79E49" w14:textId="08D29E9D" w:rsidR="004E2C9C" w:rsidRPr="005863A0"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1470E7D4" w14:textId="77777777" w:rsidR="008E17A8" w:rsidRDefault="008E17A8" w:rsidP="005863A0">
      <w:pPr>
        <w:spacing w:line="360" w:lineRule="auto"/>
        <w:jc w:val="both"/>
        <w:rPr>
          <w:rFonts w:ascii="Times New Roman" w:hAnsi="Times New Roman" w:cs="Times New Roman"/>
          <w:b/>
          <w:bCs/>
          <w:sz w:val="24"/>
          <w:szCs w:val="24"/>
          <w:lang w:val="en-US"/>
        </w:rPr>
      </w:pPr>
    </w:p>
    <w:p w14:paraId="434F1F62" w14:textId="32A238FC" w:rsidR="00E537D8"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Pr="005863A0">
        <w:rPr>
          <w:rFonts w:ascii="Times New Roman" w:hAnsi="Times New Roman" w:cs="Times New Roman"/>
          <w:sz w:val="24"/>
          <w:szCs w:val="24"/>
          <w:lang w:val="en-US"/>
        </w:rPr>
        <w:t xml:space="preserve"> </w:t>
      </w:r>
    </w:p>
    <w:p w14:paraId="525D1E5E" w14:textId="6A4BBABE"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p>
    <w:p w14:paraId="4F4B28D8" w14:textId="2FA98F57" w:rsidR="00DE7B13" w:rsidRPr="005863A0"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3FD03C33" w14:textId="77777777" w:rsidR="008E17A8" w:rsidRDefault="008E17A8" w:rsidP="005863A0">
      <w:pPr>
        <w:spacing w:line="360" w:lineRule="auto"/>
        <w:jc w:val="both"/>
        <w:rPr>
          <w:rFonts w:ascii="Times New Roman" w:hAnsi="Times New Roman" w:cs="Times New Roman"/>
          <w:sz w:val="24"/>
          <w:szCs w:val="24"/>
        </w:rPr>
      </w:pPr>
    </w:p>
    <w:p w14:paraId="48AEE48A" w14:textId="4A7A600B"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E537D8" w:rsidRPr="005863A0">
        <w:rPr>
          <w:rFonts w:ascii="Times New Roman" w:hAnsi="Times New Roman" w:cs="Times New Roman"/>
          <w:sz w:val="24"/>
          <w:szCs w:val="24"/>
          <w:lang w:val="en-US"/>
        </w:rPr>
        <w:t xml:space="preserve"> </w:t>
      </w:r>
    </w:p>
    <w:p w14:paraId="78825633" w14:textId="53C37065"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p>
    <w:p w14:paraId="3B31DB16" w14:textId="0F6CD225" w:rsidR="004E2C9C" w:rsidRPr="005863A0"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396F33BC" w14:textId="77777777" w:rsidR="008E17A8" w:rsidRDefault="008E17A8" w:rsidP="005863A0">
      <w:pPr>
        <w:spacing w:line="360" w:lineRule="auto"/>
        <w:jc w:val="both"/>
        <w:rPr>
          <w:rFonts w:ascii="Times New Roman" w:hAnsi="Times New Roman" w:cs="Times New Roman"/>
          <w:sz w:val="24"/>
          <w:szCs w:val="24"/>
        </w:rPr>
      </w:pPr>
    </w:p>
    <w:p w14:paraId="39D9EAE8" w14:textId="7A208797"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E04FA0" w:rsidRPr="005863A0">
        <w:rPr>
          <w:rFonts w:ascii="Times New Roman" w:hAnsi="Times New Roman" w:cs="Times New Roman"/>
          <w:sz w:val="24"/>
          <w:szCs w:val="24"/>
          <w:lang w:val="en-US"/>
        </w:rPr>
        <w:t xml:space="preserve"> </w:t>
      </w:r>
    </w:p>
    <w:p w14:paraId="78159241" w14:textId="4CFE92F5"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04FA0" w:rsidRPr="005863A0">
        <w:rPr>
          <w:rFonts w:ascii="Times New Roman" w:hAnsi="Times New Roman" w:cs="Times New Roman"/>
          <w:sz w:val="24"/>
          <w:szCs w:val="24"/>
          <w:lang w:val="en-US"/>
        </w:rPr>
        <w:t xml:space="preserve"> </w:t>
      </w:r>
    </w:p>
    <w:p w14:paraId="4D725C1B" w14:textId="35AFE37B" w:rsidR="005863A0" w:rsidRPr="005863A0"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33017728" w14:textId="5D589872" w:rsidR="004E2C9C" w:rsidRPr="005863A0" w:rsidRDefault="004E2C9C" w:rsidP="005863A0">
      <w:pPr>
        <w:spacing w:line="360" w:lineRule="auto"/>
        <w:jc w:val="both"/>
        <w:rPr>
          <w:rFonts w:ascii="Times New Roman" w:hAnsi="Times New Roman" w:cs="Times New Roman"/>
          <w:sz w:val="24"/>
          <w:szCs w:val="24"/>
          <w:lang w:val="en-US"/>
        </w:rPr>
      </w:pPr>
    </w:p>
    <w:sectPr w:rsidR="004E2C9C" w:rsidRPr="0058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70"/>
    <w:rsid w:val="00116A65"/>
    <w:rsid w:val="00127251"/>
    <w:rsid w:val="00147B1B"/>
    <w:rsid w:val="001656CE"/>
    <w:rsid w:val="001A7A0D"/>
    <w:rsid w:val="001A7F19"/>
    <w:rsid w:val="001F3625"/>
    <w:rsid w:val="00242C62"/>
    <w:rsid w:val="002E18D5"/>
    <w:rsid w:val="0031693B"/>
    <w:rsid w:val="003755AD"/>
    <w:rsid w:val="003A2370"/>
    <w:rsid w:val="004605D7"/>
    <w:rsid w:val="004B0B32"/>
    <w:rsid w:val="004E2C9C"/>
    <w:rsid w:val="005669E2"/>
    <w:rsid w:val="005863A0"/>
    <w:rsid w:val="005A1E56"/>
    <w:rsid w:val="005B4DDF"/>
    <w:rsid w:val="005E7015"/>
    <w:rsid w:val="005F7651"/>
    <w:rsid w:val="0063056B"/>
    <w:rsid w:val="0069671A"/>
    <w:rsid w:val="006D323F"/>
    <w:rsid w:val="006E48A3"/>
    <w:rsid w:val="00733943"/>
    <w:rsid w:val="007C0EEC"/>
    <w:rsid w:val="008A0B54"/>
    <w:rsid w:val="008C48B3"/>
    <w:rsid w:val="008E17A8"/>
    <w:rsid w:val="009320B5"/>
    <w:rsid w:val="00AA7CE5"/>
    <w:rsid w:val="00B55BA4"/>
    <w:rsid w:val="00BB0432"/>
    <w:rsid w:val="00C04E85"/>
    <w:rsid w:val="00C23DB8"/>
    <w:rsid w:val="00C720C6"/>
    <w:rsid w:val="00CB13EC"/>
    <w:rsid w:val="00D01680"/>
    <w:rsid w:val="00D52D24"/>
    <w:rsid w:val="00D60EB2"/>
    <w:rsid w:val="00D866A9"/>
    <w:rsid w:val="00DA3ECE"/>
    <w:rsid w:val="00DB6184"/>
    <w:rsid w:val="00DC25DD"/>
    <w:rsid w:val="00DE440D"/>
    <w:rsid w:val="00DE7B13"/>
    <w:rsid w:val="00E04FA0"/>
    <w:rsid w:val="00E06229"/>
    <w:rsid w:val="00E308E0"/>
    <w:rsid w:val="00E535A1"/>
    <w:rsid w:val="00E537D8"/>
    <w:rsid w:val="00E752E4"/>
    <w:rsid w:val="00E937C8"/>
    <w:rsid w:val="00E9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EB79"/>
  <w15:chartTrackingRefBased/>
  <w15:docId w15:val="{0A182549-3B6A-4365-A682-CF589133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54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5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44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E95441"/>
  </w:style>
  <w:style w:type="character" w:customStyle="1" w:styleId="sr-only">
    <w:name w:val="sr-only"/>
    <w:basedOn w:val="DefaultParagraphFont"/>
    <w:rsid w:val="00E95441"/>
  </w:style>
  <w:style w:type="character" w:customStyle="1" w:styleId="text">
    <w:name w:val="text"/>
    <w:basedOn w:val="DefaultParagraphFont"/>
    <w:rsid w:val="00E95441"/>
  </w:style>
  <w:style w:type="character" w:customStyle="1" w:styleId="Heading2Char">
    <w:name w:val="Heading 2 Char"/>
    <w:basedOn w:val="DefaultParagraphFont"/>
    <w:link w:val="Heading2"/>
    <w:uiPriority w:val="9"/>
    <w:semiHidden/>
    <w:rsid w:val="00E954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95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5441"/>
    <w:rPr>
      <w:color w:val="0000FF"/>
      <w:u w:val="single"/>
    </w:rPr>
  </w:style>
  <w:style w:type="character" w:styleId="Strong">
    <w:name w:val="Strong"/>
    <w:basedOn w:val="DefaultParagraphFont"/>
    <w:uiPriority w:val="22"/>
    <w:qFormat/>
    <w:rsid w:val="00AA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6534">
      <w:bodyDiv w:val="1"/>
      <w:marLeft w:val="0"/>
      <w:marRight w:val="0"/>
      <w:marTop w:val="0"/>
      <w:marBottom w:val="0"/>
      <w:divBdr>
        <w:top w:val="none" w:sz="0" w:space="0" w:color="auto"/>
        <w:left w:val="none" w:sz="0" w:space="0" w:color="auto"/>
        <w:bottom w:val="none" w:sz="0" w:space="0" w:color="auto"/>
        <w:right w:val="none" w:sz="0" w:space="0" w:color="auto"/>
      </w:divBdr>
      <w:divsChild>
        <w:div w:id="1368943950">
          <w:marLeft w:val="0"/>
          <w:marRight w:val="0"/>
          <w:marTop w:val="0"/>
          <w:marBottom w:val="0"/>
          <w:divBdr>
            <w:top w:val="none" w:sz="0" w:space="0" w:color="auto"/>
            <w:left w:val="none" w:sz="0" w:space="0" w:color="auto"/>
            <w:bottom w:val="none" w:sz="0" w:space="0" w:color="auto"/>
            <w:right w:val="none" w:sz="0" w:space="0" w:color="auto"/>
          </w:divBdr>
        </w:div>
      </w:divsChild>
    </w:div>
    <w:div w:id="783691112">
      <w:bodyDiv w:val="1"/>
      <w:marLeft w:val="0"/>
      <w:marRight w:val="0"/>
      <w:marTop w:val="0"/>
      <w:marBottom w:val="0"/>
      <w:divBdr>
        <w:top w:val="none" w:sz="0" w:space="0" w:color="auto"/>
        <w:left w:val="none" w:sz="0" w:space="0" w:color="auto"/>
        <w:bottom w:val="none" w:sz="0" w:space="0" w:color="auto"/>
        <w:right w:val="none" w:sz="0" w:space="0" w:color="auto"/>
      </w:divBdr>
      <w:divsChild>
        <w:div w:id="1001813025">
          <w:marLeft w:val="0"/>
          <w:marRight w:val="0"/>
          <w:marTop w:val="0"/>
          <w:marBottom w:val="120"/>
          <w:divBdr>
            <w:top w:val="none" w:sz="0" w:space="0" w:color="auto"/>
            <w:left w:val="none" w:sz="0" w:space="0" w:color="auto"/>
            <w:bottom w:val="none" w:sz="0" w:space="0" w:color="auto"/>
            <w:right w:val="none" w:sz="0" w:space="0" w:color="auto"/>
          </w:divBdr>
          <w:divsChild>
            <w:div w:id="1420561821">
              <w:marLeft w:val="0"/>
              <w:marRight w:val="0"/>
              <w:marTop w:val="0"/>
              <w:marBottom w:val="0"/>
              <w:divBdr>
                <w:top w:val="none" w:sz="0" w:space="0" w:color="auto"/>
                <w:left w:val="none" w:sz="0" w:space="0" w:color="auto"/>
                <w:bottom w:val="none" w:sz="0" w:space="0" w:color="auto"/>
                <w:right w:val="none" w:sz="0" w:space="0" w:color="auto"/>
              </w:divBdr>
              <w:divsChild>
                <w:div w:id="197200462">
                  <w:marLeft w:val="0"/>
                  <w:marRight w:val="0"/>
                  <w:marTop w:val="0"/>
                  <w:marBottom w:val="0"/>
                  <w:divBdr>
                    <w:top w:val="none" w:sz="0" w:space="0" w:color="auto"/>
                    <w:left w:val="none" w:sz="0" w:space="0" w:color="auto"/>
                    <w:bottom w:val="none" w:sz="0" w:space="0" w:color="auto"/>
                    <w:right w:val="none" w:sz="0" w:space="0" w:color="auto"/>
                  </w:divBdr>
                  <w:divsChild>
                    <w:div w:id="926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8967">
      <w:bodyDiv w:val="1"/>
      <w:marLeft w:val="0"/>
      <w:marRight w:val="0"/>
      <w:marTop w:val="0"/>
      <w:marBottom w:val="0"/>
      <w:divBdr>
        <w:top w:val="none" w:sz="0" w:space="0" w:color="auto"/>
        <w:left w:val="none" w:sz="0" w:space="0" w:color="auto"/>
        <w:bottom w:val="none" w:sz="0" w:space="0" w:color="auto"/>
        <w:right w:val="none" w:sz="0" w:space="0" w:color="auto"/>
      </w:divBdr>
    </w:div>
    <w:div w:id="958799362">
      <w:bodyDiv w:val="1"/>
      <w:marLeft w:val="0"/>
      <w:marRight w:val="0"/>
      <w:marTop w:val="0"/>
      <w:marBottom w:val="0"/>
      <w:divBdr>
        <w:top w:val="none" w:sz="0" w:space="0" w:color="auto"/>
        <w:left w:val="none" w:sz="0" w:space="0" w:color="auto"/>
        <w:bottom w:val="none" w:sz="0" w:space="0" w:color="auto"/>
        <w:right w:val="none" w:sz="0" w:space="0" w:color="auto"/>
      </w:divBdr>
    </w:div>
    <w:div w:id="1559901210">
      <w:bodyDiv w:val="1"/>
      <w:marLeft w:val="0"/>
      <w:marRight w:val="0"/>
      <w:marTop w:val="0"/>
      <w:marBottom w:val="0"/>
      <w:divBdr>
        <w:top w:val="none" w:sz="0" w:space="0" w:color="auto"/>
        <w:left w:val="none" w:sz="0" w:space="0" w:color="auto"/>
        <w:bottom w:val="none" w:sz="0" w:space="0" w:color="auto"/>
        <w:right w:val="none" w:sz="0" w:space="0" w:color="auto"/>
      </w:divBdr>
    </w:div>
    <w:div w:id="1870334594">
      <w:bodyDiv w:val="1"/>
      <w:marLeft w:val="0"/>
      <w:marRight w:val="0"/>
      <w:marTop w:val="0"/>
      <w:marBottom w:val="0"/>
      <w:divBdr>
        <w:top w:val="none" w:sz="0" w:space="0" w:color="auto"/>
        <w:left w:val="none" w:sz="0" w:space="0" w:color="auto"/>
        <w:bottom w:val="none" w:sz="0" w:space="0" w:color="auto"/>
        <w:right w:val="none" w:sz="0" w:space="0" w:color="auto"/>
      </w:divBdr>
      <w:divsChild>
        <w:div w:id="175763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2021-10-27T12:43:00Z</dcterms:created>
  <dcterms:modified xsi:type="dcterms:W3CDTF">2023-05-02T12:16:00Z</dcterms:modified>
</cp:coreProperties>
</file>