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9B9C7" w14:textId="610B96C0" w:rsidR="00F008B9" w:rsidRDefault="00F008B9" w:rsidP="00BF4DF6">
      <w:pPr>
        <w:spacing w:before="24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CHAPTER-2</w:t>
      </w:r>
    </w:p>
    <w:p w14:paraId="193CE477" w14:textId="77777777" w:rsidR="00330B6B" w:rsidRDefault="00330B6B" w:rsidP="00BF4DF6">
      <w:pPr>
        <w:spacing w:line="360" w:lineRule="auto"/>
        <w:rPr>
          <w:rFonts w:ascii="Times New Roman" w:hAnsi="Times New Roman" w:cs="Times New Roman"/>
          <w:b/>
          <w:sz w:val="28"/>
          <w:szCs w:val="28"/>
          <w:lang w:val="en-US"/>
        </w:rPr>
      </w:pPr>
      <w:r w:rsidRPr="00EB489F">
        <w:rPr>
          <w:rFonts w:ascii="Times New Roman" w:hAnsi="Times New Roman" w:cs="Times New Roman"/>
          <w:b/>
          <w:sz w:val="28"/>
          <w:szCs w:val="28"/>
          <w:lang w:val="en-US"/>
        </w:rPr>
        <w:t>INTRODUCTION</w:t>
      </w:r>
      <w:r>
        <w:rPr>
          <w:rFonts w:ascii="Times New Roman" w:hAnsi="Times New Roman" w:cs="Times New Roman"/>
          <w:b/>
          <w:sz w:val="28"/>
          <w:szCs w:val="28"/>
          <w:lang w:val="en-US"/>
        </w:rPr>
        <w:tab/>
      </w:r>
    </w:p>
    <w:p w14:paraId="756D1F0D" w14:textId="3A3CD80D" w:rsidR="00283657" w:rsidRPr="002C7FD3" w:rsidRDefault="002C7FD3" w:rsidP="002C7FD3">
      <w:pPr>
        <w:spacing w:line="360" w:lineRule="auto"/>
        <w:jc w:val="both"/>
        <w:rPr>
          <w:rFonts w:ascii="Times New Roman" w:hAnsi="Times New Roman" w:cs="Times New Roman"/>
          <w:sz w:val="24"/>
          <w:szCs w:val="24"/>
          <w:lang w:val="en-US"/>
        </w:rPr>
      </w:pPr>
      <w:r w:rsidRPr="002C7FD3">
        <w:rPr>
          <w:rFonts w:ascii="Times New Roman" w:hAnsi="Times New Roman" w:cs="Times New Roman"/>
        </w:rPr>
        <w:t>T</w:t>
      </w:r>
      <w:r>
        <w:rPr>
          <w:rFonts w:ascii="Times New Roman" w:hAnsi="Times New Roman" w:cs="Times New Roman"/>
        </w:rPr>
        <w:t>he</w:t>
      </w:r>
      <w:r w:rsidRPr="002C7FD3">
        <w:rPr>
          <w:rFonts w:ascii="Times New Roman" w:hAnsi="Times New Roman" w:cs="Times New Roman"/>
        </w:rPr>
        <w:t xml:space="preserve"> Internet of medical things (IoMT) is an integrated embedded system of software, hardware, network access, and sensor/actuators [1, 2]. As these systems are more sophisticated and interfere with critical healthcare operations, due to which it raises many security and privacy issues. However, IoMT technology revolves at a greater speed, yet</w:t>
      </w:r>
      <w:r w:rsidRPr="002C7FD3">
        <w:rPr>
          <w:rFonts w:ascii="Times New Roman" w:hAnsi="Times New Roman" w:cs="Times New Roman"/>
        </w:rPr>
        <w:t xml:space="preserve"> </w:t>
      </w:r>
      <w:r w:rsidRPr="002C7FD3">
        <w:rPr>
          <w:rFonts w:ascii="Times New Roman" w:hAnsi="Times New Roman" w:cs="Times New Roman"/>
        </w:rPr>
        <w:t>majority of devices are resource-constrained and limits us from considering the high-end mechanism for security and privacy perspectives. Regardless of having multiple protocols and standards for IoMT ecosystems, it lacks in security and privacy issues [3]. In addition, the classical cloud-centric healthcare systems have inherent problems like a single point failure, lack of transparency, low level of control over personal data, and high latency. Because of less availability of medical service professionals, the healthcare industry is unable to provide critical healthcare services to large number of patients [4] during pandemic time. These particular technical challenges are achievable with the help of a perfect combination of protocols, mechanisms, and enhanced system architecture. The remote patient monitoring system (RPMS) helps the healthcare service providers to eliminate unnecessary engagement of professionals in regular consultancy and provides more time for understanding the patient’s health issues to improve the patient health status. It is suggestible to have a parallel supporting system to automate primary healthcare services to handle pandemics with limited healthcare professionals.</w:t>
      </w:r>
      <w:r w:rsidRPr="002C7FD3">
        <w:t xml:space="preserve"> </w:t>
      </w:r>
      <w:r w:rsidRPr="002C7FD3">
        <w:rPr>
          <w:rFonts w:ascii="Times New Roman" w:hAnsi="Times New Roman" w:cs="Times New Roman"/>
        </w:rPr>
        <w:t>The blockchain technology is a decentralized distributed ledger system which provides smart-contracts, and exhibits traceability, transparency in digital asset management [7]. The transactions in blockchain are represented as blocks linked together to form a chain of blocks. If one block or transaction is forced to alter, then we need to change the entire chain header information of that blockchain. The transaction integrity is maintained by using Merkel tree mechanism. However, use of blockchain technology for IoMT or H-CPS is not straightforward due to several deficiencies in the original blockchain, such as lack of scalability and high computational demand [8]. The smart-contracts automates event-driven actions without intervention of a third party to provide a cost-effective automation solutions [9]. In order to mitigate large data storage problem of blockchain, we have adopted a distributed data storage system (DDSS) named as Inter</w:t>
      </w:r>
      <w:r w:rsidRPr="002C7FD3">
        <w:rPr>
          <w:rFonts w:ascii="Times New Roman" w:hAnsi="Times New Roman" w:cs="Times New Roman"/>
        </w:rPr>
        <w:t xml:space="preserve"> </w:t>
      </w:r>
      <w:r w:rsidRPr="002C7FD3">
        <w:rPr>
          <w:rFonts w:ascii="Times New Roman" w:hAnsi="Times New Roman" w:cs="Times New Roman"/>
        </w:rPr>
        <w:t>Planetary File System (IPFS) [10]. The chosen DDSS provides a content-centric peer-to-peer faster data sharing. It uses data caching and file versioning to maintain multiple documents with same name. However, when a large size file is uploaded to DDSS, it breaks the file into multiple objects of 256kb and connects all these objects to an empty object to retrieve the complete file using Distributed Hash Tables (DHTs) [11].</w:t>
      </w:r>
    </w:p>
    <w:p w14:paraId="7344076E" w14:textId="77777777" w:rsidR="00283657" w:rsidRPr="00283657" w:rsidRDefault="00283657" w:rsidP="00BF4DF6">
      <w:pPr>
        <w:spacing w:line="360" w:lineRule="auto"/>
        <w:rPr>
          <w:rFonts w:ascii="Times New Roman" w:hAnsi="Times New Roman" w:cs="Times New Roman"/>
          <w:sz w:val="24"/>
          <w:szCs w:val="24"/>
          <w:lang w:val="en-US"/>
        </w:rPr>
      </w:pPr>
    </w:p>
    <w:p w14:paraId="3B351039" w14:textId="13DE0E82" w:rsidR="00283657" w:rsidRDefault="00283657" w:rsidP="00BF4DF6">
      <w:pPr>
        <w:spacing w:line="360" w:lineRule="auto"/>
        <w:rPr>
          <w:rFonts w:ascii="Times New Roman" w:hAnsi="Times New Roman" w:cs="Times New Roman"/>
          <w:sz w:val="24"/>
          <w:szCs w:val="24"/>
          <w:lang w:val="en-US"/>
        </w:rPr>
      </w:pPr>
    </w:p>
    <w:p w14:paraId="02AE0412" w14:textId="77777777" w:rsidR="00BF4DF6" w:rsidRDefault="00283657" w:rsidP="00BF4DF6">
      <w:pPr>
        <w:tabs>
          <w:tab w:val="left" w:pos="2026"/>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p>
    <w:p w14:paraId="2498D05A" w14:textId="287DF1B2" w:rsidR="00EA0CAF" w:rsidRPr="00BF4DF6" w:rsidRDefault="00F008B9" w:rsidP="00BF4DF6">
      <w:pPr>
        <w:tabs>
          <w:tab w:val="left" w:pos="2026"/>
        </w:tabs>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2.1 </w:t>
      </w:r>
      <w:r w:rsidR="0061216E" w:rsidRPr="00283657">
        <w:rPr>
          <w:rFonts w:ascii="Times New Roman" w:hAnsi="Times New Roman" w:cs="Times New Roman"/>
          <w:b/>
          <w:sz w:val="24"/>
          <w:szCs w:val="24"/>
          <w:lang w:val="en-US"/>
        </w:rPr>
        <w:t>LITERATURE SURVEY:</w:t>
      </w:r>
    </w:p>
    <w:p w14:paraId="2BB4FB1E" w14:textId="77777777" w:rsidR="002C7FD3" w:rsidRPr="002C7FD3" w:rsidRDefault="00F008B9" w:rsidP="002C7FD3">
      <w:pPr>
        <w:pStyle w:val="Heading3"/>
        <w:shd w:val="clear" w:color="auto" w:fill="FFFFFF"/>
        <w:spacing w:before="0" w:after="30" w:line="285" w:lineRule="atLeast"/>
        <w:ind w:right="1500"/>
        <w:rPr>
          <w:rFonts w:ascii="Times New Roman" w:hAnsi="Times New Roman" w:cs="Times New Roman"/>
          <w:color w:val="auto"/>
          <w:sz w:val="26"/>
          <w:szCs w:val="26"/>
        </w:rPr>
      </w:pPr>
      <w:r>
        <w:rPr>
          <w:lang w:val="en-US"/>
        </w:rPr>
        <w:t xml:space="preserve">1. </w:t>
      </w:r>
      <w:r w:rsidR="00283657" w:rsidRPr="002C7FD3">
        <w:rPr>
          <w:rFonts w:ascii="Times New Roman" w:hAnsi="Times New Roman" w:cs="Times New Roman"/>
          <w:color w:val="auto"/>
          <w:lang w:val="en-US"/>
        </w:rPr>
        <w:t>Title</w:t>
      </w:r>
      <w:r w:rsidR="00283657" w:rsidRPr="00F008B9">
        <w:rPr>
          <w:lang w:val="en-US"/>
        </w:rPr>
        <w:t>:</w:t>
      </w:r>
      <w:r w:rsidR="00283657" w:rsidRPr="00F008B9">
        <w:rPr>
          <w:color w:val="333333"/>
        </w:rPr>
        <w:t xml:space="preserve"> </w:t>
      </w:r>
      <w:hyperlink r:id="rId6" w:history="1">
        <w:r w:rsidR="002C7FD3" w:rsidRPr="002C7FD3">
          <w:rPr>
            <w:rStyle w:val="Hyperlink"/>
            <w:rFonts w:ascii="Times New Roman" w:hAnsi="Times New Roman" w:cs="Times New Roman"/>
            <w:color w:val="auto"/>
            <w:sz w:val="26"/>
            <w:szCs w:val="26"/>
            <w:u w:val="none"/>
          </w:rPr>
          <w:t>Security and privacy for the internet of medical things enabled healthcare systems: A survey</w:t>
        </w:r>
      </w:hyperlink>
    </w:p>
    <w:p w14:paraId="55227358" w14:textId="591286E9" w:rsidR="00283657" w:rsidRPr="002C7FD3" w:rsidRDefault="00283657" w:rsidP="00BF4DF6">
      <w:pPr>
        <w:pStyle w:val="Heading1"/>
        <w:shd w:val="clear" w:color="auto" w:fill="FFFFFF"/>
        <w:spacing w:before="0" w:beforeAutospacing="0" w:after="0" w:afterAutospacing="0" w:line="360" w:lineRule="auto"/>
        <w:jc w:val="both"/>
        <w:rPr>
          <w:b w:val="0"/>
          <w:bCs w:val="0"/>
          <w:sz w:val="24"/>
          <w:szCs w:val="24"/>
        </w:rPr>
      </w:pPr>
    </w:p>
    <w:p w14:paraId="2FF4F837" w14:textId="64681AB7" w:rsidR="00283657" w:rsidRPr="00283657" w:rsidRDefault="00283657" w:rsidP="00BF4DF6">
      <w:pPr>
        <w:tabs>
          <w:tab w:val="left" w:pos="992"/>
        </w:tabs>
        <w:spacing w:line="360" w:lineRule="auto"/>
        <w:jc w:val="both"/>
        <w:rPr>
          <w:rFonts w:ascii="Times New Roman" w:hAnsi="Times New Roman" w:cs="Times New Roman"/>
          <w:sz w:val="24"/>
          <w:szCs w:val="24"/>
          <w:lang w:val="en-US"/>
        </w:rPr>
      </w:pPr>
      <w:r w:rsidRPr="00283657">
        <w:rPr>
          <w:rFonts w:ascii="Times New Roman" w:hAnsi="Times New Roman" w:cs="Times New Roman"/>
          <w:b/>
          <w:sz w:val="24"/>
          <w:szCs w:val="24"/>
          <w:lang w:val="en-US"/>
        </w:rPr>
        <w:t>Author</w:t>
      </w:r>
      <w:r w:rsidRPr="00283657">
        <w:rPr>
          <w:rFonts w:ascii="Times New Roman" w:hAnsi="Times New Roman" w:cs="Times New Roman"/>
          <w:sz w:val="24"/>
          <w:szCs w:val="24"/>
          <w:lang w:val="en-US"/>
        </w:rPr>
        <w:t>:</w:t>
      </w:r>
      <w:r w:rsidRPr="00283657">
        <w:rPr>
          <w:rFonts w:ascii="Times New Roman" w:hAnsi="Times New Roman" w:cs="Times New Roman"/>
          <w:sz w:val="24"/>
          <w:szCs w:val="24"/>
        </w:rPr>
        <w:t xml:space="preserve"> </w:t>
      </w:r>
      <w:r w:rsidRPr="00283657">
        <w:rPr>
          <w:rFonts w:ascii="Times New Roman" w:hAnsi="Times New Roman" w:cs="Times New Roman"/>
          <w:sz w:val="24"/>
          <w:szCs w:val="24"/>
          <w:shd w:val="clear" w:color="auto" w:fill="FFFFFF"/>
        </w:rPr>
        <w:t>Y</w:t>
      </w:r>
      <w:r w:rsidR="002C7FD3">
        <w:rPr>
          <w:rFonts w:ascii="Times New Roman" w:hAnsi="Times New Roman" w:cs="Times New Roman"/>
          <w:sz w:val="24"/>
          <w:szCs w:val="24"/>
          <w:shd w:val="clear" w:color="auto" w:fill="FFFFFF"/>
        </w:rPr>
        <w:t xml:space="preserve"> sun</w:t>
      </w:r>
    </w:p>
    <w:p w14:paraId="235ACFA3" w14:textId="47FD7C6C" w:rsidR="00283657" w:rsidRPr="002C7FD3" w:rsidRDefault="00283657" w:rsidP="00BF4DF6">
      <w:pPr>
        <w:tabs>
          <w:tab w:val="left" w:pos="992"/>
        </w:tabs>
        <w:spacing w:line="360" w:lineRule="auto"/>
        <w:jc w:val="both"/>
        <w:rPr>
          <w:rFonts w:ascii="Times New Roman" w:hAnsi="Times New Roman" w:cs="Times New Roman"/>
          <w:color w:val="222222"/>
          <w:shd w:val="clear" w:color="auto" w:fill="FFFFFF"/>
        </w:rPr>
      </w:pPr>
      <w:r w:rsidRPr="00283657">
        <w:rPr>
          <w:rFonts w:ascii="Times New Roman" w:hAnsi="Times New Roman" w:cs="Times New Roman"/>
          <w:b/>
          <w:sz w:val="24"/>
          <w:szCs w:val="24"/>
          <w:lang w:val="en-US"/>
        </w:rPr>
        <w:t>Abstract</w:t>
      </w:r>
      <w:r w:rsidRPr="00283657">
        <w:rPr>
          <w:rFonts w:ascii="Times New Roman" w:hAnsi="Times New Roman" w:cs="Times New Roman"/>
          <w:sz w:val="24"/>
          <w:szCs w:val="24"/>
          <w:lang w:val="en-US"/>
        </w:rPr>
        <w:t>:</w:t>
      </w:r>
      <w:r w:rsidRPr="00283657">
        <w:rPr>
          <w:rFonts w:ascii="Times New Roman" w:hAnsi="Times New Roman" w:cs="Times New Roman"/>
          <w:color w:val="333333"/>
          <w:sz w:val="24"/>
          <w:szCs w:val="24"/>
          <w:shd w:val="clear" w:color="auto" w:fill="FFFFFF"/>
        </w:rPr>
        <w:t xml:space="preserve"> </w:t>
      </w:r>
      <w:r w:rsidR="002C7FD3" w:rsidRPr="002C7FD3">
        <w:rPr>
          <w:rFonts w:ascii="Times New Roman" w:hAnsi="Times New Roman" w:cs="Times New Roman"/>
          <w:color w:val="222222"/>
          <w:shd w:val="clear" w:color="auto" w:fill="FFFFFF"/>
        </w:rPr>
        <w:t>With the increasing demands on quality healthcare and the raising cost of care, pervasive</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healthcare is considered as a technological solutions to address the global health issues. In</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particular, the recent advances in Internet of Things have led to the development of Internet</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of Medical Things (IoMT). Although such low cost and pervasive sensing devices could</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potentially transform the current reactive care to preventative care, the security and privacy</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issues of such sensing system are often overlooked. As the medical devices capture</w:t>
      </w:r>
      <w:r w:rsidR="002C7FD3" w:rsidRPr="002C7FD3">
        <w:rPr>
          <w:rFonts w:ascii="Times New Roman" w:hAnsi="Times New Roman" w:cs="Times New Roman"/>
          <w:color w:val="222222"/>
          <w:shd w:val="clear" w:color="auto" w:fill="FFFFFF"/>
        </w:rPr>
        <w:t>.</w:t>
      </w:r>
    </w:p>
    <w:p w14:paraId="629B19DE" w14:textId="77777777" w:rsidR="002C7FD3" w:rsidRDefault="002C7FD3" w:rsidP="00BF4DF6">
      <w:pPr>
        <w:tabs>
          <w:tab w:val="left" w:pos="992"/>
        </w:tabs>
        <w:spacing w:line="360" w:lineRule="auto"/>
        <w:jc w:val="both"/>
        <w:rPr>
          <w:rFonts w:ascii="Arial" w:hAnsi="Arial" w:cs="Arial"/>
          <w:color w:val="333333"/>
          <w:sz w:val="27"/>
          <w:szCs w:val="27"/>
          <w:shd w:val="clear" w:color="auto" w:fill="FFFFFF"/>
        </w:rPr>
      </w:pPr>
    </w:p>
    <w:p w14:paraId="1EDA8E55" w14:textId="77777777" w:rsidR="002C7FD3" w:rsidRDefault="00F008B9" w:rsidP="002C7FD3">
      <w:pPr>
        <w:pStyle w:val="Heading3"/>
        <w:shd w:val="clear" w:color="auto" w:fill="FFFFFF"/>
        <w:spacing w:before="0" w:after="30" w:line="285" w:lineRule="atLeast"/>
        <w:ind w:right="1500"/>
        <w:rPr>
          <w:rFonts w:ascii="Arial" w:hAnsi="Arial" w:cs="Arial"/>
          <w:color w:val="222222"/>
          <w:sz w:val="26"/>
          <w:szCs w:val="26"/>
        </w:rPr>
      </w:pPr>
      <w:r>
        <w:rPr>
          <w:color w:val="333333"/>
          <w:shd w:val="clear" w:color="auto" w:fill="FFFFFF"/>
        </w:rPr>
        <w:t xml:space="preserve">2. </w:t>
      </w:r>
      <w:r w:rsidR="00283657" w:rsidRPr="00F008B9">
        <w:rPr>
          <w:color w:val="333333"/>
          <w:shd w:val="clear" w:color="auto" w:fill="FFFFFF"/>
        </w:rPr>
        <w:t>Title:</w:t>
      </w:r>
      <w:r w:rsidR="00283657" w:rsidRPr="00F008B9">
        <w:rPr>
          <w:rFonts w:ascii="Arial" w:hAnsi="Arial" w:cs="Arial"/>
          <w:color w:val="333333"/>
        </w:rPr>
        <w:t xml:space="preserve"> </w:t>
      </w:r>
      <w:hyperlink r:id="rId7" w:history="1">
        <w:r w:rsidR="002C7FD3" w:rsidRPr="002C7FD3">
          <w:rPr>
            <w:rStyle w:val="Hyperlink"/>
            <w:rFonts w:ascii="Times New Roman" w:hAnsi="Times New Roman" w:cs="Times New Roman"/>
            <w:color w:val="auto"/>
            <w:sz w:val="26"/>
            <w:szCs w:val="26"/>
            <w:u w:val="none"/>
          </w:rPr>
          <w:t>PMsec: Physical unclonable function-based robust and lightweight authentication in the Internet of Medical Things</w:t>
        </w:r>
      </w:hyperlink>
    </w:p>
    <w:p w14:paraId="4881073A" w14:textId="419318DD" w:rsidR="00283657" w:rsidRPr="00F008B9" w:rsidRDefault="00283657" w:rsidP="00BF4DF6">
      <w:pPr>
        <w:pStyle w:val="Heading1"/>
        <w:shd w:val="clear" w:color="auto" w:fill="FFFFFF"/>
        <w:spacing w:before="0" w:beforeAutospacing="0" w:after="0" w:afterAutospacing="0" w:line="360" w:lineRule="auto"/>
        <w:jc w:val="both"/>
        <w:rPr>
          <w:color w:val="333333"/>
          <w:sz w:val="24"/>
          <w:szCs w:val="24"/>
        </w:rPr>
      </w:pPr>
    </w:p>
    <w:p w14:paraId="281AD8A3" w14:textId="2E90616F" w:rsidR="00283657" w:rsidRPr="00283657" w:rsidRDefault="00283657" w:rsidP="00BF4DF6">
      <w:pPr>
        <w:tabs>
          <w:tab w:val="left" w:pos="992"/>
        </w:tabs>
        <w:spacing w:line="360" w:lineRule="auto"/>
        <w:jc w:val="both"/>
        <w:rPr>
          <w:rFonts w:ascii="Times New Roman" w:hAnsi="Times New Roman" w:cs="Times New Roman"/>
          <w:b/>
          <w:sz w:val="24"/>
          <w:szCs w:val="24"/>
          <w:lang w:val="en-US"/>
        </w:rPr>
      </w:pPr>
      <w:r w:rsidRPr="00283657">
        <w:rPr>
          <w:rFonts w:ascii="Times New Roman" w:hAnsi="Times New Roman" w:cs="Times New Roman"/>
          <w:b/>
          <w:sz w:val="24"/>
          <w:szCs w:val="24"/>
          <w:lang w:val="en-US"/>
        </w:rPr>
        <w:t>Author:</w:t>
      </w:r>
      <w:r w:rsidRPr="00283657">
        <w:rPr>
          <w:rFonts w:ascii="Times New Roman" w:hAnsi="Times New Roman" w:cs="Times New Roman"/>
          <w:sz w:val="24"/>
          <w:szCs w:val="24"/>
        </w:rPr>
        <w:t xml:space="preserve"> </w:t>
      </w:r>
      <w:r w:rsidR="002C7FD3" w:rsidRPr="002C7FD3">
        <w:rPr>
          <w:rFonts w:ascii="Times New Roman" w:hAnsi="Times New Roman" w:cs="Times New Roman"/>
          <w:shd w:val="clear" w:color="auto" w:fill="FFFFFF"/>
        </w:rPr>
        <w:t>VP Yanambaka</w:t>
      </w:r>
    </w:p>
    <w:p w14:paraId="7B033F68" w14:textId="57346603" w:rsidR="00283657" w:rsidRPr="002C7FD3" w:rsidRDefault="00283657" w:rsidP="00BF4DF6">
      <w:pPr>
        <w:tabs>
          <w:tab w:val="left" w:pos="992"/>
        </w:tabs>
        <w:spacing w:line="360" w:lineRule="auto"/>
        <w:jc w:val="both"/>
        <w:rPr>
          <w:rFonts w:ascii="Times New Roman" w:hAnsi="Times New Roman" w:cs="Times New Roman"/>
          <w:color w:val="333333"/>
          <w:sz w:val="28"/>
          <w:szCs w:val="28"/>
          <w:shd w:val="clear" w:color="auto" w:fill="FFFFFF"/>
        </w:rPr>
      </w:pPr>
      <w:r w:rsidRPr="00283657">
        <w:rPr>
          <w:rFonts w:ascii="Times New Roman" w:hAnsi="Times New Roman" w:cs="Times New Roman"/>
          <w:b/>
          <w:sz w:val="24"/>
          <w:szCs w:val="24"/>
          <w:lang w:val="en-US"/>
        </w:rPr>
        <w:t>Abstract:</w:t>
      </w:r>
      <w:r w:rsidRPr="00283657">
        <w:rPr>
          <w:rFonts w:ascii="Times New Roman" w:hAnsi="Times New Roman" w:cs="Times New Roman"/>
          <w:color w:val="333333"/>
          <w:sz w:val="24"/>
          <w:szCs w:val="24"/>
          <w:shd w:val="clear" w:color="auto" w:fill="FFFFFF"/>
        </w:rPr>
        <w:t xml:space="preserve"> </w:t>
      </w:r>
      <w:r w:rsidR="002C7FD3" w:rsidRPr="002C7FD3">
        <w:rPr>
          <w:rFonts w:ascii="Times New Roman" w:hAnsi="Times New Roman" w:cs="Times New Roman"/>
          <w:color w:val="222222"/>
          <w:shd w:val="clear" w:color="auto" w:fill="FFFFFF"/>
        </w:rPr>
        <w:t>Various commercial off-the-shelf components are available for the development of</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communication-enabled consumer electronics devices. This opens new doors to attackers</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who can take advantage of various vulnerabilities to attack the entire network and</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compromise the integrity of the system and the environment. If a malicious device enters the</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environment and the attacker gains access to the server or transmits malicious data to the</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server or cloud, the entire network can be jeopardized.</w:t>
      </w:r>
    </w:p>
    <w:p w14:paraId="0641A35A" w14:textId="77777777" w:rsidR="00283657" w:rsidRDefault="00283657" w:rsidP="00BF4DF6">
      <w:pPr>
        <w:tabs>
          <w:tab w:val="left" w:pos="992"/>
        </w:tabs>
        <w:spacing w:line="360" w:lineRule="auto"/>
        <w:jc w:val="both"/>
        <w:rPr>
          <w:rFonts w:ascii="Times New Roman" w:hAnsi="Times New Roman" w:cs="Times New Roman"/>
          <w:color w:val="333333"/>
          <w:sz w:val="24"/>
          <w:szCs w:val="24"/>
          <w:shd w:val="clear" w:color="auto" w:fill="FFFFFF"/>
        </w:rPr>
      </w:pPr>
    </w:p>
    <w:p w14:paraId="1F245710" w14:textId="77777777" w:rsidR="00283657" w:rsidRDefault="00283657" w:rsidP="00BF4DF6">
      <w:pPr>
        <w:tabs>
          <w:tab w:val="left" w:pos="992"/>
        </w:tabs>
        <w:spacing w:line="360" w:lineRule="auto"/>
        <w:jc w:val="both"/>
        <w:rPr>
          <w:rFonts w:ascii="Times New Roman" w:hAnsi="Times New Roman" w:cs="Times New Roman"/>
          <w:color w:val="333333"/>
          <w:sz w:val="24"/>
          <w:szCs w:val="24"/>
          <w:shd w:val="clear" w:color="auto" w:fill="FFFFFF"/>
        </w:rPr>
      </w:pPr>
    </w:p>
    <w:p w14:paraId="502CD076" w14:textId="3CFA5D49" w:rsidR="00283657" w:rsidRDefault="00283657" w:rsidP="00BF4DF6">
      <w:pPr>
        <w:tabs>
          <w:tab w:val="left" w:pos="992"/>
        </w:tabs>
        <w:spacing w:line="360" w:lineRule="auto"/>
        <w:jc w:val="both"/>
        <w:rPr>
          <w:rFonts w:ascii="Times New Roman" w:hAnsi="Times New Roman" w:cs="Times New Roman"/>
          <w:b/>
          <w:sz w:val="24"/>
          <w:szCs w:val="24"/>
          <w:lang w:val="en-US"/>
        </w:rPr>
      </w:pPr>
    </w:p>
    <w:p w14:paraId="6BD997DA" w14:textId="77777777" w:rsidR="00283657" w:rsidRDefault="00283657" w:rsidP="00BF4DF6">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BAB222E" w14:textId="77777777" w:rsidR="002C7FD3" w:rsidRDefault="00F008B9" w:rsidP="002C7FD3">
      <w:pPr>
        <w:pStyle w:val="Heading3"/>
        <w:shd w:val="clear" w:color="auto" w:fill="FFFFFF"/>
        <w:spacing w:before="0" w:after="30" w:line="285" w:lineRule="atLeast"/>
        <w:ind w:right="1500"/>
        <w:rPr>
          <w:rFonts w:ascii="Arial" w:hAnsi="Arial" w:cs="Arial"/>
          <w:color w:val="222222"/>
          <w:sz w:val="26"/>
          <w:szCs w:val="26"/>
        </w:rPr>
      </w:pPr>
      <w:r w:rsidRPr="00F008B9">
        <w:rPr>
          <w:lang w:val="en-US"/>
        </w:rPr>
        <w:lastRenderedPageBreak/>
        <w:t xml:space="preserve">3. </w:t>
      </w:r>
      <w:r w:rsidR="00283657" w:rsidRPr="002C7FD3">
        <w:rPr>
          <w:b/>
          <w:bCs/>
          <w:lang w:val="en-US"/>
        </w:rPr>
        <w:t>Title</w:t>
      </w:r>
      <w:r w:rsidR="00283657" w:rsidRPr="00F008B9">
        <w:rPr>
          <w:lang w:val="en-US"/>
        </w:rPr>
        <w:t>:</w:t>
      </w:r>
      <w:r w:rsidR="00283657" w:rsidRPr="002C7FD3">
        <w:rPr>
          <w:rFonts w:ascii="Times New Roman" w:hAnsi="Times New Roman" w:cs="Times New Roman"/>
          <w:color w:val="auto"/>
          <w:sz w:val="22"/>
          <w:szCs w:val="22"/>
        </w:rPr>
        <w:t xml:space="preserve"> </w:t>
      </w:r>
      <w:hyperlink r:id="rId8" w:history="1">
        <w:r w:rsidR="002C7FD3" w:rsidRPr="002C7FD3">
          <w:rPr>
            <w:rStyle w:val="Hyperlink"/>
            <w:rFonts w:ascii="Times New Roman" w:hAnsi="Times New Roman" w:cs="Times New Roman"/>
            <w:color w:val="auto"/>
            <w:u w:val="none"/>
          </w:rPr>
          <w:t>Demystifying IoT security: An exhaustive survey on IoT vulnerabilities and a first empirical look on Internet-scale IoT exploitations</w:t>
        </w:r>
      </w:hyperlink>
    </w:p>
    <w:p w14:paraId="36AA43DE" w14:textId="3F4AE4B3" w:rsidR="00283657" w:rsidRPr="00283657" w:rsidRDefault="00283657" w:rsidP="002C7FD3">
      <w:pPr>
        <w:pStyle w:val="Heading1"/>
        <w:shd w:val="clear" w:color="auto" w:fill="FFFFFF"/>
        <w:spacing w:before="0" w:beforeAutospacing="0" w:after="0" w:afterAutospacing="0" w:line="360" w:lineRule="auto"/>
        <w:jc w:val="both"/>
        <w:rPr>
          <w:b w:val="0"/>
          <w:sz w:val="24"/>
          <w:szCs w:val="24"/>
          <w:lang w:val="en-US"/>
        </w:rPr>
      </w:pPr>
      <w:r w:rsidRPr="00283657">
        <w:rPr>
          <w:sz w:val="24"/>
          <w:szCs w:val="24"/>
          <w:lang w:val="en-US"/>
        </w:rPr>
        <w:t>Author:</w:t>
      </w:r>
      <w:r w:rsidRPr="00283657">
        <w:rPr>
          <w:sz w:val="24"/>
          <w:szCs w:val="24"/>
        </w:rPr>
        <w:t xml:space="preserve"> </w:t>
      </w:r>
      <w:r w:rsidRPr="00283657">
        <w:rPr>
          <w:sz w:val="24"/>
          <w:szCs w:val="24"/>
          <w:shd w:val="clear" w:color="auto" w:fill="FFFFFF"/>
        </w:rPr>
        <w:t>En Cheng</w:t>
      </w:r>
    </w:p>
    <w:p w14:paraId="6FCECF31" w14:textId="0651D8F6" w:rsidR="00283657" w:rsidRDefault="00283657" w:rsidP="00BF4DF6">
      <w:pPr>
        <w:tabs>
          <w:tab w:val="left" w:pos="992"/>
        </w:tabs>
        <w:spacing w:line="360" w:lineRule="auto"/>
        <w:jc w:val="both"/>
        <w:rPr>
          <w:rFonts w:ascii="Times New Roman" w:hAnsi="Times New Roman" w:cs="Times New Roman"/>
          <w:color w:val="333333"/>
          <w:sz w:val="24"/>
          <w:szCs w:val="24"/>
          <w:shd w:val="clear" w:color="auto" w:fill="FFFFFF"/>
        </w:rPr>
      </w:pPr>
      <w:r w:rsidRPr="00283657">
        <w:rPr>
          <w:rFonts w:ascii="Times New Roman" w:hAnsi="Times New Roman" w:cs="Times New Roman"/>
          <w:b/>
          <w:sz w:val="24"/>
          <w:szCs w:val="24"/>
          <w:lang w:val="en-US"/>
        </w:rPr>
        <w:t>Abstract:</w:t>
      </w:r>
      <w:r w:rsidRPr="00283657">
        <w:rPr>
          <w:rFonts w:ascii="Times New Roman" w:hAnsi="Times New Roman" w:cs="Times New Roman"/>
          <w:color w:val="333333"/>
          <w:sz w:val="24"/>
          <w:szCs w:val="24"/>
          <w:shd w:val="clear" w:color="auto" w:fill="FFFFFF"/>
        </w:rPr>
        <w:t xml:space="preserve"> </w:t>
      </w:r>
      <w:r w:rsidR="002C7FD3" w:rsidRPr="002C7FD3">
        <w:rPr>
          <w:rFonts w:ascii="Times New Roman" w:hAnsi="Times New Roman" w:cs="Times New Roman"/>
          <w:color w:val="222222"/>
          <w:shd w:val="clear" w:color="auto" w:fill="FFFFFF"/>
        </w:rPr>
        <w:t>The security issue impacting the Internet-of-Things (IoT) paradigm has recently attracted</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significant attention from the research community. To this end, several surveys were put</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forward addressing various IoT-centric topics, including intrusion detection systems, threat</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modeling, and emerging technologies. In contrast, in this paper, we exclusively focus on the</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ever-evolving IoT vulnerabilities. In this context, we initially provide a comprehensive</w:t>
      </w:r>
      <w:r w:rsidR="002C7FD3" w:rsidRPr="002C7FD3">
        <w:rPr>
          <w:rFonts w:ascii="Times New Roman" w:hAnsi="Times New Roman" w:cs="Times New Roman"/>
          <w:color w:val="222222"/>
        </w:rPr>
        <w:br/>
      </w:r>
      <w:r w:rsidR="002C7FD3" w:rsidRPr="002C7FD3">
        <w:rPr>
          <w:rFonts w:ascii="Times New Roman" w:hAnsi="Times New Roman" w:cs="Times New Roman"/>
          <w:color w:val="222222"/>
          <w:shd w:val="clear" w:color="auto" w:fill="FFFFFF"/>
        </w:rPr>
        <w:t>classification of state-of-the-art surveys, which address various dimensions of the IoT</w:t>
      </w:r>
    </w:p>
    <w:p w14:paraId="5E2EF565" w14:textId="77777777" w:rsidR="00397C99" w:rsidRPr="00397C99" w:rsidRDefault="00F008B9" w:rsidP="00397C99">
      <w:pPr>
        <w:pStyle w:val="Heading3"/>
        <w:shd w:val="clear" w:color="auto" w:fill="FFFFFF"/>
        <w:spacing w:before="0" w:after="30" w:line="285" w:lineRule="atLeast"/>
        <w:ind w:right="1500"/>
        <w:rPr>
          <w:rFonts w:ascii="Times New Roman" w:hAnsi="Times New Roman" w:cs="Times New Roman"/>
          <w:color w:val="auto"/>
          <w:sz w:val="26"/>
          <w:szCs w:val="26"/>
        </w:rPr>
      </w:pPr>
      <w:r w:rsidRPr="00F008B9">
        <w:rPr>
          <w:color w:val="333333"/>
          <w:shd w:val="clear" w:color="auto" w:fill="FFFFFF"/>
        </w:rPr>
        <w:t xml:space="preserve">4. </w:t>
      </w:r>
      <w:r w:rsidR="00283657" w:rsidRPr="00F008B9">
        <w:rPr>
          <w:color w:val="333333"/>
          <w:shd w:val="clear" w:color="auto" w:fill="FFFFFF"/>
        </w:rPr>
        <w:t>Title:</w:t>
      </w:r>
      <w:r w:rsidR="00283657" w:rsidRPr="00F008B9">
        <w:rPr>
          <w:color w:val="333333"/>
        </w:rPr>
        <w:t xml:space="preserve"> </w:t>
      </w:r>
      <w:hyperlink r:id="rId9" w:history="1">
        <w:r w:rsidR="00397C99" w:rsidRPr="00397C99">
          <w:rPr>
            <w:rStyle w:val="Hyperlink"/>
            <w:rFonts w:ascii="Times New Roman" w:hAnsi="Times New Roman" w:cs="Times New Roman"/>
            <w:color w:val="auto"/>
            <w:sz w:val="26"/>
            <w:szCs w:val="26"/>
            <w:u w:val="none"/>
          </w:rPr>
          <w:t>Ultra low power ECG processing system for IoT devices</w:t>
        </w:r>
      </w:hyperlink>
    </w:p>
    <w:p w14:paraId="06C6BAA7" w14:textId="10F33F42" w:rsidR="00283657" w:rsidRPr="0061216E" w:rsidRDefault="00283657" w:rsidP="00BF4DF6">
      <w:pPr>
        <w:pStyle w:val="Heading1"/>
        <w:shd w:val="clear" w:color="auto" w:fill="FFFFFF"/>
        <w:spacing w:before="0" w:beforeAutospacing="0" w:after="120" w:afterAutospacing="0" w:line="360" w:lineRule="auto"/>
        <w:rPr>
          <w:b w:val="0"/>
          <w:color w:val="333333"/>
          <w:sz w:val="24"/>
          <w:szCs w:val="24"/>
        </w:rPr>
      </w:pPr>
      <w:r w:rsidRPr="0061216E">
        <w:rPr>
          <w:sz w:val="24"/>
          <w:szCs w:val="24"/>
          <w:lang w:val="en-US"/>
        </w:rPr>
        <w:t>Author</w:t>
      </w:r>
      <w:r w:rsidRPr="0061216E">
        <w:rPr>
          <w:b w:val="0"/>
          <w:sz w:val="24"/>
          <w:szCs w:val="24"/>
          <w:lang w:val="en-US"/>
        </w:rPr>
        <w:t>:</w:t>
      </w:r>
      <w:r w:rsidRPr="0061216E">
        <w:rPr>
          <w:b w:val="0"/>
          <w:color w:val="333333"/>
          <w:sz w:val="24"/>
          <w:szCs w:val="24"/>
        </w:rPr>
        <w:t xml:space="preserve"> Guihua Er</w:t>
      </w:r>
    </w:p>
    <w:p w14:paraId="5AFA8BA6" w14:textId="396685AB" w:rsidR="00283657" w:rsidRPr="00283657" w:rsidRDefault="00283657" w:rsidP="00397C99">
      <w:pPr>
        <w:tabs>
          <w:tab w:val="left" w:pos="992"/>
        </w:tabs>
        <w:spacing w:line="360" w:lineRule="auto"/>
        <w:jc w:val="both"/>
        <w:rPr>
          <w:rFonts w:ascii="Times New Roman" w:hAnsi="Times New Roman" w:cs="Times New Roman"/>
          <w:sz w:val="24"/>
          <w:szCs w:val="24"/>
          <w:lang w:val="en-US"/>
        </w:rPr>
      </w:pPr>
      <w:r w:rsidRPr="0061216E">
        <w:rPr>
          <w:rFonts w:ascii="Times New Roman" w:hAnsi="Times New Roman" w:cs="Times New Roman"/>
          <w:b/>
          <w:sz w:val="24"/>
          <w:szCs w:val="24"/>
          <w:lang w:val="en-US"/>
        </w:rPr>
        <w:t>Abstract</w:t>
      </w:r>
      <w:r w:rsidRPr="0061216E">
        <w:rPr>
          <w:rFonts w:ascii="Times New Roman" w:hAnsi="Times New Roman" w:cs="Times New Roman"/>
          <w:sz w:val="24"/>
          <w:szCs w:val="24"/>
          <w:lang w:val="en-US"/>
        </w:rPr>
        <w:t>:</w:t>
      </w:r>
      <w:r w:rsidRPr="0061216E">
        <w:rPr>
          <w:rFonts w:ascii="Times New Roman" w:hAnsi="Times New Roman" w:cs="Times New Roman"/>
          <w:color w:val="333333"/>
          <w:sz w:val="24"/>
          <w:szCs w:val="24"/>
          <w:shd w:val="clear" w:color="auto" w:fill="FFFFFF"/>
        </w:rPr>
        <w:t xml:space="preserve"> </w:t>
      </w:r>
      <w:r w:rsidR="00397C99" w:rsidRPr="00696D09">
        <w:rPr>
          <w:rFonts w:ascii="Times New Roman" w:hAnsi="Times New Roman" w:cs="Times New Roman"/>
          <w:color w:val="222222"/>
          <w:sz w:val="24"/>
          <w:szCs w:val="24"/>
          <w:shd w:val="clear" w:color="auto" w:fill="FFFFFF"/>
        </w:rPr>
        <w:t>The Internet of Things (IoT) represents a set of interconnected smart objects and people at</w:t>
      </w:r>
      <w:r w:rsidR="00696D09">
        <w:rPr>
          <w:rFonts w:ascii="Times New Roman" w:hAnsi="Times New Roman" w:cs="Times New Roman"/>
          <w:color w:val="222222"/>
          <w:sz w:val="24"/>
          <w:szCs w:val="24"/>
        </w:rPr>
        <w:t xml:space="preserve"> </w:t>
      </w:r>
      <w:r w:rsidR="00397C99" w:rsidRPr="00696D09">
        <w:rPr>
          <w:rFonts w:ascii="Times New Roman" w:hAnsi="Times New Roman" w:cs="Times New Roman"/>
          <w:color w:val="222222"/>
          <w:sz w:val="24"/>
          <w:szCs w:val="24"/>
          <w:shd w:val="clear" w:color="auto" w:fill="FFFFFF"/>
        </w:rPr>
        <w:t>any time and at any place. The IoT incorporates wide spectrum that can impact businesses,</w:t>
      </w:r>
      <w:r w:rsidR="00696D09">
        <w:rPr>
          <w:rFonts w:ascii="Times New Roman" w:hAnsi="Times New Roman" w:cs="Times New Roman"/>
          <w:color w:val="222222"/>
          <w:sz w:val="24"/>
          <w:szCs w:val="24"/>
        </w:rPr>
        <w:t xml:space="preserve"> </w:t>
      </w:r>
      <w:r w:rsidR="00397C99" w:rsidRPr="00696D09">
        <w:rPr>
          <w:rFonts w:ascii="Times New Roman" w:hAnsi="Times New Roman" w:cs="Times New Roman"/>
          <w:color w:val="222222"/>
          <w:sz w:val="24"/>
          <w:szCs w:val="24"/>
          <w:shd w:val="clear" w:color="auto" w:fill="FFFFFF"/>
        </w:rPr>
        <w:t>healthcare, social and political aspects. It is a platform that extends from sensors, local</w:t>
      </w:r>
      <w:r w:rsidR="00696D09">
        <w:rPr>
          <w:rFonts w:ascii="Times New Roman" w:hAnsi="Times New Roman" w:cs="Times New Roman"/>
          <w:color w:val="222222"/>
          <w:sz w:val="24"/>
          <w:szCs w:val="24"/>
        </w:rPr>
        <w:t xml:space="preserve"> </w:t>
      </w:r>
      <w:r w:rsidR="00397C99" w:rsidRPr="00696D09">
        <w:rPr>
          <w:rFonts w:ascii="Times New Roman" w:hAnsi="Times New Roman" w:cs="Times New Roman"/>
          <w:color w:val="222222"/>
          <w:sz w:val="24"/>
          <w:szCs w:val="24"/>
          <w:shd w:val="clear" w:color="auto" w:fill="FFFFFF"/>
        </w:rPr>
        <w:t>processors, wireless transmitters, and central management stations</w:t>
      </w:r>
      <w:r w:rsidR="00397C99">
        <w:rPr>
          <w:rFonts w:ascii="Arial" w:hAnsi="Arial" w:cs="Arial"/>
          <w:color w:val="222222"/>
          <w:sz w:val="20"/>
          <w:szCs w:val="20"/>
          <w:shd w:val="clear" w:color="auto" w:fill="FFFFFF"/>
        </w:rPr>
        <w:t> </w:t>
      </w:r>
    </w:p>
    <w:p w14:paraId="324AFD7B" w14:textId="77777777" w:rsidR="00283657" w:rsidRPr="00283657" w:rsidRDefault="00283657" w:rsidP="00BF4DF6">
      <w:pPr>
        <w:spacing w:line="360" w:lineRule="auto"/>
        <w:rPr>
          <w:rFonts w:ascii="Times New Roman" w:hAnsi="Times New Roman" w:cs="Times New Roman"/>
          <w:sz w:val="24"/>
          <w:szCs w:val="24"/>
          <w:lang w:val="en-US"/>
        </w:rPr>
      </w:pPr>
    </w:p>
    <w:p w14:paraId="631E7E2E" w14:textId="77777777" w:rsidR="00283657" w:rsidRPr="00283657" w:rsidRDefault="00283657" w:rsidP="00BF4DF6">
      <w:pPr>
        <w:spacing w:line="360" w:lineRule="auto"/>
        <w:rPr>
          <w:rFonts w:ascii="Times New Roman" w:hAnsi="Times New Roman" w:cs="Times New Roman"/>
          <w:sz w:val="24"/>
          <w:szCs w:val="24"/>
          <w:lang w:val="en-US"/>
        </w:rPr>
      </w:pPr>
    </w:p>
    <w:p w14:paraId="24484BBE" w14:textId="77777777" w:rsidR="00696D09" w:rsidRDefault="00F008B9" w:rsidP="00696D09">
      <w:pPr>
        <w:pStyle w:val="Heading3"/>
        <w:shd w:val="clear" w:color="auto" w:fill="FFFFFF"/>
        <w:spacing w:before="0" w:after="30" w:line="285" w:lineRule="atLeast"/>
        <w:ind w:right="1500"/>
        <w:rPr>
          <w:rFonts w:ascii="Arial" w:hAnsi="Arial" w:cs="Arial"/>
          <w:color w:val="222222"/>
          <w:sz w:val="26"/>
          <w:szCs w:val="26"/>
        </w:rPr>
      </w:pPr>
      <w:r w:rsidRPr="00F008B9">
        <w:rPr>
          <w:lang w:val="en-US"/>
        </w:rPr>
        <w:t xml:space="preserve">5. </w:t>
      </w:r>
      <w:r w:rsidR="0061216E" w:rsidRPr="00F008B9">
        <w:rPr>
          <w:lang w:val="en-US"/>
        </w:rPr>
        <w:t>Title:</w:t>
      </w:r>
      <w:r w:rsidR="0061216E" w:rsidRPr="00696D09">
        <w:rPr>
          <w:rFonts w:ascii="Times New Roman" w:hAnsi="Times New Roman" w:cs="Times New Roman"/>
          <w:color w:val="auto"/>
          <w:sz w:val="22"/>
          <w:szCs w:val="22"/>
        </w:rPr>
        <w:t xml:space="preserve"> </w:t>
      </w:r>
      <w:hyperlink r:id="rId10" w:history="1">
        <w:r w:rsidR="00696D09" w:rsidRPr="00696D09">
          <w:rPr>
            <w:rStyle w:val="Hyperlink"/>
            <w:rFonts w:ascii="Times New Roman" w:hAnsi="Times New Roman" w:cs="Times New Roman"/>
            <w:color w:val="auto"/>
            <w:u w:val="none"/>
          </w:rPr>
          <w:t>Health-CPS: Healthcare cyber-physical system assisted by cloud and big data</w:t>
        </w:r>
      </w:hyperlink>
    </w:p>
    <w:p w14:paraId="3C304795" w14:textId="5B5F18D4" w:rsidR="00283657" w:rsidRPr="0061216E" w:rsidRDefault="0061216E" w:rsidP="00696D09">
      <w:pPr>
        <w:pStyle w:val="Heading1"/>
        <w:shd w:val="clear" w:color="auto" w:fill="FFFFFF"/>
        <w:spacing w:before="0" w:beforeAutospacing="0" w:after="0" w:afterAutospacing="0" w:line="360" w:lineRule="auto"/>
        <w:jc w:val="both"/>
        <w:rPr>
          <w:sz w:val="24"/>
          <w:szCs w:val="24"/>
          <w:lang w:val="en-US"/>
        </w:rPr>
      </w:pPr>
      <w:r w:rsidRPr="0061216E">
        <w:rPr>
          <w:sz w:val="24"/>
          <w:szCs w:val="24"/>
          <w:lang w:val="en-US"/>
        </w:rPr>
        <w:t>Author:</w:t>
      </w:r>
      <w:r w:rsidRPr="0061216E">
        <w:rPr>
          <w:sz w:val="24"/>
          <w:szCs w:val="24"/>
        </w:rPr>
        <w:t xml:space="preserve"> </w:t>
      </w:r>
      <w:r w:rsidR="00696D09">
        <w:rPr>
          <w:sz w:val="24"/>
          <w:szCs w:val="24"/>
          <w:shd w:val="clear" w:color="auto" w:fill="FFFFFF"/>
        </w:rPr>
        <w:t>CW Tsai</w:t>
      </w:r>
    </w:p>
    <w:p w14:paraId="07798C65" w14:textId="12219BA7" w:rsidR="0061216E" w:rsidRPr="0061216E" w:rsidRDefault="0061216E" w:rsidP="00BF4DF6">
      <w:pPr>
        <w:spacing w:line="360" w:lineRule="auto"/>
        <w:jc w:val="both"/>
        <w:rPr>
          <w:rFonts w:ascii="Times New Roman" w:hAnsi="Times New Roman" w:cs="Times New Roman"/>
          <w:sz w:val="24"/>
          <w:szCs w:val="24"/>
          <w:lang w:val="en-US"/>
        </w:rPr>
      </w:pPr>
      <w:r w:rsidRPr="0061216E">
        <w:rPr>
          <w:rFonts w:ascii="Times New Roman" w:hAnsi="Times New Roman" w:cs="Times New Roman"/>
          <w:b/>
          <w:sz w:val="24"/>
          <w:szCs w:val="24"/>
          <w:lang w:val="en-US"/>
        </w:rPr>
        <w:t>Abstract</w:t>
      </w:r>
      <w:r w:rsidRPr="0061216E">
        <w:rPr>
          <w:rFonts w:ascii="Times New Roman" w:hAnsi="Times New Roman" w:cs="Times New Roman"/>
          <w:sz w:val="24"/>
          <w:szCs w:val="24"/>
          <w:lang w:val="en-US"/>
        </w:rPr>
        <w:t>:</w:t>
      </w:r>
      <w:r w:rsidRPr="0061216E">
        <w:rPr>
          <w:rFonts w:ascii="Times New Roman" w:hAnsi="Times New Roman" w:cs="Times New Roman"/>
          <w:color w:val="333333"/>
          <w:sz w:val="24"/>
          <w:szCs w:val="24"/>
          <w:shd w:val="clear" w:color="auto" w:fill="FFFFFF"/>
        </w:rPr>
        <w:t xml:space="preserve"> </w:t>
      </w:r>
      <w:r w:rsidR="00696D09" w:rsidRPr="00696D09">
        <w:rPr>
          <w:rFonts w:ascii="Times New Roman" w:hAnsi="Times New Roman" w:cs="Times New Roman"/>
          <w:color w:val="222222"/>
          <w:sz w:val="24"/>
          <w:szCs w:val="24"/>
          <w:shd w:val="clear" w:color="auto" w:fill="FFFFFF"/>
        </w:rPr>
        <w:t>The advances in information technology have witnessed great progress on healthcare</w:t>
      </w:r>
      <w:r w:rsidR="00696D09">
        <w:rPr>
          <w:rFonts w:ascii="Times New Roman" w:hAnsi="Times New Roman" w:cs="Times New Roman"/>
          <w:color w:val="222222"/>
          <w:sz w:val="24"/>
          <w:szCs w:val="24"/>
        </w:rPr>
        <w:t xml:space="preserve"> </w:t>
      </w:r>
      <w:r w:rsidR="00696D09" w:rsidRPr="00696D09">
        <w:rPr>
          <w:rFonts w:ascii="Times New Roman" w:hAnsi="Times New Roman" w:cs="Times New Roman"/>
          <w:color w:val="222222"/>
          <w:sz w:val="24"/>
          <w:szCs w:val="24"/>
          <w:shd w:val="clear" w:color="auto" w:fill="FFFFFF"/>
        </w:rPr>
        <w:t>technologies in various domains nowadays. However, these new technologies have alsomade healthcare data not only much bigger but also much more difficult to handle and</w:t>
      </w:r>
      <w:r w:rsidR="00696D09" w:rsidRPr="00696D09">
        <w:rPr>
          <w:rFonts w:ascii="Times New Roman" w:hAnsi="Times New Roman" w:cs="Times New Roman"/>
          <w:color w:val="222222"/>
          <w:sz w:val="24"/>
          <w:szCs w:val="24"/>
        </w:rPr>
        <w:br/>
      </w:r>
      <w:r w:rsidR="00696D09" w:rsidRPr="00696D09">
        <w:rPr>
          <w:rFonts w:ascii="Times New Roman" w:hAnsi="Times New Roman" w:cs="Times New Roman"/>
          <w:color w:val="222222"/>
          <w:sz w:val="24"/>
          <w:szCs w:val="24"/>
          <w:shd w:val="clear" w:color="auto" w:fill="FFFFFF"/>
        </w:rPr>
        <w:t>process. Moreover, because the data are created from a variety of devices within a short</w:t>
      </w:r>
      <w:r w:rsidR="00696D09" w:rsidRPr="00696D09">
        <w:rPr>
          <w:rFonts w:ascii="Times New Roman" w:hAnsi="Times New Roman" w:cs="Times New Roman"/>
          <w:color w:val="222222"/>
          <w:sz w:val="24"/>
          <w:szCs w:val="24"/>
        </w:rPr>
        <w:br/>
      </w:r>
      <w:r w:rsidR="00696D09" w:rsidRPr="00696D09">
        <w:rPr>
          <w:rFonts w:ascii="Times New Roman" w:hAnsi="Times New Roman" w:cs="Times New Roman"/>
          <w:color w:val="222222"/>
          <w:sz w:val="24"/>
          <w:szCs w:val="24"/>
          <w:shd w:val="clear" w:color="auto" w:fill="FFFFFF"/>
        </w:rPr>
        <w:t>time span, the characteristics of these data are that they are stored in different formats and</w:t>
      </w:r>
      <w:r w:rsidR="00696D09" w:rsidRPr="00696D09">
        <w:rPr>
          <w:rFonts w:ascii="Times New Roman" w:hAnsi="Times New Roman" w:cs="Times New Roman"/>
          <w:color w:val="222222"/>
          <w:sz w:val="24"/>
          <w:szCs w:val="24"/>
        </w:rPr>
        <w:br/>
      </w:r>
      <w:r w:rsidR="00696D09" w:rsidRPr="00696D09">
        <w:rPr>
          <w:rFonts w:ascii="Times New Roman" w:hAnsi="Times New Roman" w:cs="Times New Roman"/>
          <w:color w:val="222222"/>
          <w:sz w:val="24"/>
          <w:szCs w:val="24"/>
          <w:shd w:val="clear" w:color="auto" w:fill="FFFFFF"/>
        </w:rPr>
        <w:t>created quickly, which can, to a large extent, be regarded as a big data problem.</w:t>
      </w:r>
      <w:r w:rsidRPr="00696D09">
        <w:rPr>
          <w:rFonts w:ascii="Times New Roman" w:hAnsi="Times New Roman" w:cs="Times New Roman"/>
          <w:color w:val="333333"/>
          <w:sz w:val="24"/>
          <w:szCs w:val="24"/>
          <w:shd w:val="clear" w:color="auto" w:fill="FFFFFF"/>
        </w:rPr>
        <w:t>.</w:t>
      </w:r>
    </w:p>
    <w:p w14:paraId="0CE08BF4" w14:textId="77777777" w:rsidR="00283657" w:rsidRPr="0061216E" w:rsidRDefault="00283657" w:rsidP="00BF4DF6">
      <w:pPr>
        <w:spacing w:line="360" w:lineRule="auto"/>
        <w:rPr>
          <w:rFonts w:ascii="Times New Roman" w:hAnsi="Times New Roman" w:cs="Times New Roman"/>
          <w:sz w:val="24"/>
          <w:szCs w:val="24"/>
          <w:lang w:val="en-US"/>
        </w:rPr>
      </w:pPr>
    </w:p>
    <w:p w14:paraId="646B4286" w14:textId="77777777" w:rsidR="00283657" w:rsidRPr="00283657" w:rsidRDefault="00283657" w:rsidP="00BF4DF6">
      <w:pPr>
        <w:spacing w:line="360" w:lineRule="auto"/>
        <w:rPr>
          <w:rFonts w:ascii="Times New Roman" w:hAnsi="Times New Roman" w:cs="Times New Roman"/>
          <w:sz w:val="24"/>
          <w:szCs w:val="24"/>
          <w:lang w:val="en-US"/>
        </w:rPr>
      </w:pPr>
    </w:p>
    <w:p w14:paraId="4A7C8127" w14:textId="01E4072B" w:rsidR="00283657" w:rsidRDefault="00283657" w:rsidP="00BF4DF6">
      <w:pPr>
        <w:spacing w:line="360" w:lineRule="auto"/>
        <w:rPr>
          <w:rFonts w:ascii="Times New Roman" w:hAnsi="Times New Roman" w:cs="Times New Roman"/>
          <w:sz w:val="24"/>
          <w:szCs w:val="24"/>
          <w:lang w:val="en-US"/>
        </w:rPr>
      </w:pPr>
    </w:p>
    <w:p w14:paraId="23F3B319" w14:textId="572A7B95" w:rsidR="00283657" w:rsidRDefault="00283657" w:rsidP="00BF4DF6">
      <w:pPr>
        <w:spacing w:line="360" w:lineRule="auto"/>
        <w:rPr>
          <w:rFonts w:ascii="Times New Roman" w:hAnsi="Times New Roman" w:cs="Times New Roman"/>
          <w:sz w:val="24"/>
          <w:szCs w:val="24"/>
          <w:lang w:val="en-US"/>
        </w:rPr>
      </w:pPr>
    </w:p>
    <w:p w14:paraId="13D3E823" w14:textId="44D0D726" w:rsidR="00283657" w:rsidRDefault="00283657" w:rsidP="00BF4DF6">
      <w:pPr>
        <w:tabs>
          <w:tab w:val="left" w:pos="1759"/>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1ADA97A9" w14:textId="77777777" w:rsidR="00283657" w:rsidRDefault="00283657" w:rsidP="00BF4DF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br w:type="page"/>
      </w:r>
    </w:p>
    <w:p w14:paraId="69C4FAA7" w14:textId="77777777" w:rsidR="00283657" w:rsidRPr="00283657" w:rsidRDefault="00283657" w:rsidP="00BF4DF6">
      <w:pPr>
        <w:tabs>
          <w:tab w:val="left" w:pos="1759"/>
        </w:tabs>
        <w:spacing w:line="360" w:lineRule="auto"/>
        <w:rPr>
          <w:rFonts w:ascii="Times New Roman" w:hAnsi="Times New Roman" w:cs="Times New Roman"/>
          <w:sz w:val="24"/>
          <w:szCs w:val="24"/>
          <w:lang w:val="en-US"/>
        </w:rPr>
      </w:pPr>
    </w:p>
    <w:sectPr w:rsidR="00283657" w:rsidRPr="00283657"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CD541D"/>
    <w:multiLevelType w:val="hybridMultilevel"/>
    <w:tmpl w:val="62AE4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572552">
    <w:abstractNumId w:val="3"/>
  </w:num>
  <w:num w:numId="2" w16cid:durableId="577710671">
    <w:abstractNumId w:val="1"/>
  </w:num>
  <w:num w:numId="3" w16cid:durableId="1744600720">
    <w:abstractNumId w:val="0"/>
  </w:num>
  <w:num w:numId="4" w16cid:durableId="1224022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39D"/>
    <w:rsid w:val="000565D6"/>
    <w:rsid w:val="00153492"/>
    <w:rsid w:val="00283657"/>
    <w:rsid w:val="002C7FD3"/>
    <w:rsid w:val="00330B6B"/>
    <w:rsid w:val="00397C99"/>
    <w:rsid w:val="0061216E"/>
    <w:rsid w:val="00696D09"/>
    <w:rsid w:val="006C4D21"/>
    <w:rsid w:val="007C56C4"/>
    <w:rsid w:val="00821DA4"/>
    <w:rsid w:val="00827C2E"/>
    <w:rsid w:val="0092739D"/>
    <w:rsid w:val="00A23F1B"/>
    <w:rsid w:val="00A76B35"/>
    <w:rsid w:val="00BA50EF"/>
    <w:rsid w:val="00BF4DF6"/>
    <w:rsid w:val="00E4696D"/>
    <w:rsid w:val="00EA0CAF"/>
    <w:rsid w:val="00EB489F"/>
    <w:rsid w:val="00F008B9"/>
    <w:rsid w:val="00F60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15:docId w15:val="{B7DF5AD6-8DBD-49C3-A761-ED61F35C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2C7F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353389674">
      <w:bodyDiv w:val="1"/>
      <w:marLeft w:val="0"/>
      <w:marRight w:val="0"/>
      <w:marTop w:val="0"/>
      <w:marBottom w:val="0"/>
      <w:divBdr>
        <w:top w:val="none" w:sz="0" w:space="0" w:color="auto"/>
        <w:left w:val="none" w:sz="0" w:space="0" w:color="auto"/>
        <w:bottom w:val="none" w:sz="0" w:space="0" w:color="auto"/>
        <w:right w:val="none" w:sz="0" w:space="0" w:color="auto"/>
      </w:divBdr>
    </w:div>
    <w:div w:id="411899769">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27124882">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674645957">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352102824">
      <w:bodyDiv w:val="1"/>
      <w:marLeft w:val="0"/>
      <w:marRight w:val="0"/>
      <w:marTop w:val="0"/>
      <w:marBottom w:val="0"/>
      <w:divBdr>
        <w:top w:val="none" w:sz="0" w:space="0" w:color="auto"/>
        <w:left w:val="none" w:sz="0" w:space="0" w:color="auto"/>
        <w:bottom w:val="none" w:sz="0" w:space="0" w:color="auto"/>
        <w:right w:val="none" w:sz="0" w:space="0" w:color="auto"/>
      </w:divBdr>
    </w:div>
    <w:div w:id="1423574774">
      <w:bodyDiv w:val="1"/>
      <w:marLeft w:val="0"/>
      <w:marRight w:val="0"/>
      <w:marTop w:val="0"/>
      <w:marBottom w:val="0"/>
      <w:divBdr>
        <w:top w:val="none" w:sz="0" w:space="0" w:color="auto"/>
        <w:left w:val="none" w:sz="0" w:space="0" w:color="auto"/>
        <w:bottom w:val="none" w:sz="0" w:space="0" w:color="auto"/>
        <w:right w:val="none" w:sz="0" w:space="0" w:color="auto"/>
      </w:divBdr>
    </w:div>
    <w:div w:id="1518881972">
      <w:bodyDiv w:val="1"/>
      <w:marLeft w:val="0"/>
      <w:marRight w:val="0"/>
      <w:marTop w:val="0"/>
      <w:marBottom w:val="0"/>
      <w:divBdr>
        <w:top w:val="none" w:sz="0" w:space="0" w:color="auto"/>
        <w:left w:val="none" w:sz="0" w:space="0" w:color="auto"/>
        <w:bottom w:val="none" w:sz="0" w:space="0" w:color="auto"/>
        <w:right w:val="none" w:sz="0" w:space="0" w:color="auto"/>
      </w:divBdr>
    </w:div>
    <w:div w:id="1526595866">
      <w:bodyDiv w:val="1"/>
      <w:marLeft w:val="0"/>
      <w:marRight w:val="0"/>
      <w:marTop w:val="0"/>
      <w:marBottom w:val="0"/>
      <w:divBdr>
        <w:top w:val="none" w:sz="0" w:space="0" w:color="auto"/>
        <w:left w:val="none" w:sz="0" w:space="0" w:color="auto"/>
        <w:bottom w:val="none" w:sz="0" w:space="0" w:color="auto"/>
        <w:right w:val="none" w:sz="0" w:space="0" w:color="auto"/>
      </w:divBdr>
    </w:div>
    <w:div w:id="1629312554">
      <w:bodyDiv w:val="1"/>
      <w:marLeft w:val="0"/>
      <w:marRight w:val="0"/>
      <w:marTop w:val="0"/>
      <w:marBottom w:val="0"/>
      <w:divBdr>
        <w:top w:val="none" w:sz="0" w:space="0" w:color="auto"/>
        <w:left w:val="none" w:sz="0" w:space="0" w:color="auto"/>
        <w:bottom w:val="none" w:sz="0" w:space="0" w:color="auto"/>
        <w:right w:val="none" w:sz="0" w:space="0" w:color="auto"/>
      </w:divBdr>
    </w:div>
    <w:div w:id="1701468694">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066443217">
      <w:bodyDiv w:val="1"/>
      <w:marLeft w:val="0"/>
      <w:marRight w:val="0"/>
      <w:marTop w:val="0"/>
      <w:marBottom w:val="0"/>
      <w:divBdr>
        <w:top w:val="none" w:sz="0" w:space="0" w:color="auto"/>
        <w:left w:val="none" w:sz="0" w:space="0" w:color="auto"/>
        <w:bottom w:val="none" w:sz="0" w:space="0" w:color="auto"/>
        <w:right w:val="none" w:sz="0" w:space="0" w:color="auto"/>
      </w:divBdr>
    </w:div>
    <w:div w:id="21379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688434/" TargetMode="External"/><Relationship Id="rId3" Type="http://schemas.openxmlformats.org/officeDocument/2006/relationships/styles" Target="styles.xml"/><Relationship Id="rId7" Type="http://schemas.openxmlformats.org/officeDocument/2006/relationships/hyperlink" Target="https://ieeexplore.ieee.org/abstract/document/875240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abstract/document/893633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eeexplore.ieee.org/abstract/document/7219371/" TargetMode="External"/><Relationship Id="rId4" Type="http://schemas.openxmlformats.org/officeDocument/2006/relationships/settings" Target="settings.xml"/><Relationship Id="rId9" Type="http://schemas.openxmlformats.org/officeDocument/2006/relationships/hyperlink" Target="https://link.springer.com/content/pdf/10.1007/978-3-319-9701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73B92-E3A2-40D8-AFFF-504543EB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28</cp:revision>
  <dcterms:created xsi:type="dcterms:W3CDTF">2021-01-30T08:25:00Z</dcterms:created>
  <dcterms:modified xsi:type="dcterms:W3CDTF">2022-12-30T05:22:00Z</dcterms:modified>
</cp:coreProperties>
</file>