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1008" w14:textId="77777777" w:rsidR="00AE3612" w:rsidRPr="00582CCF" w:rsidRDefault="00AE3612">
      <w:pPr>
        <w:rPr>
          <w:rFonts w:ascii="Times New Roman" w:hAnsi="Times New Roman" w:cs="Times New Roman"/>
          <w:b/>
          <w:color w:val="000000" w:themeColor="text1"/>
          <w:sz w:val="24"/>
          <w:szCs w:val="24"/>
          <w:lang w:val="en-US"/>
        </w:rPr>
      </w:pPr>
    </w:p>
    <w:p w14:paraId="58CBDFE4" w14:textId="0DBBF412" w:rsidR="00AE3612" w:rsidRPr="00582CCF" w:rsidRDefault="00AE3612" w:rsidP="00AE3612">
      <w:pPr>
        <w:spacing w:before="240" w:after="0" w:line="360" w:lineRule="auto"/>
        <w:jc w:val="center"/>
        <w:rPr>
          <w:rFonts w:ascii="Times New Roman" w:hAnsi="Times New Roman" w:cs="Times New Roman"/>
          <w:b/>
          <w:bCs/>
          <w:color w:val="000000" w:themeColor="text1"/>
          <w:sz w:val="24"/>
          <w:szCs w:val="24"/>
          <w:lang w:val="en-US"/>
        </w:rPr>
      </w:pPr>
      <w:r w:rsidRPr="00582CCF">
        <w:rPr>
          <w:rFonts w:ascii="Times New Roman" w:hAnsi="Times New Roman" w:cs="Times New Roman"/>
          <w:b/>
          <w:bCs/>
          <w:color w:val="000000" w:themeColor="text1"/>
          <w:sz w:val="24"/>
          <w:szCs w:val="24"/>
          <w:lang w:val="en-US"/>
        </w:rPr>
        <w:t>CHAPTER-2</w:t>
      </w:r>
    </w:p>
    <w:p w14:paraId="0CFE01A7" w14:textId="300F2EDE" w:rsidR="00E4696D" w:rsidRPr="00582CCF" w:rsidRDefault="0092739D" w:rsidP="006A76D7">
      <w:pPr>
        <w:jc w:val="center"/>
        <w:rPr>
          <w:rFonts w:ascii="Times New Roman" w:hAnsi="Times New Roman" w:cs="Times New Roman"/>
          <w:b/>
          <w:color w:val="000000" w:themeColor="text1"/>
          <w:sz w:val="24"/>
          <w:szCs w:val="24"/>
          <w:lang w:val="en-US"/>
        </w:rPr>
      </w:pPr>
      <w:r w:rsidRPr="00582CCF">
        <w:rPr>
          <w:rFonts w:ascii="Times New Roman" w:hAnsi="Times New Roman" w:cs="Times New Roman"/>
          <w:b/>
          <w:color w:val="000000" w:themeColor="text1"/>
          <w:sz w:val="24"/>
          <w:szCs w:val="24"/>
          <w:lang w:val="en-US"/>
        </w:rPr>
        <w:t>INTRODUCTION</w:t>
      </w:r>
    </w:p>
    <w:p w14:paraId="5185BC5C" w14:textId="1297FABA" w:rsidR="006A76D7" w:rsidRPr="00582CCF" w:rsidRDefault="006A76D7" w:rsidP="006A76D7">
      <w:pPr>
        <w:jc w:val="center"/>
        <w:rPr>
          <w:rFonts w:ascii="Times New Roman" w:hAnsi="Times New Roman" w:cs="Times New Roman"/>
          <w:b/>
          <w:color w:val="000000" w:themeColor="text1"/>
          <w:sz w:val="24"/>
          <w:szCs w:val="24"/>
          <w:lang w:val="en-US"/>
        </w:rPr>
      </w:pPr>
    </w:p>
    <w:p w14:paraId="6B7A7B39" w14:textId="77777777" w:rsidR="006A76D7" w:rsidRPr="00582CCF" w:rsidRDefault="006A76D7" w:rsidP="006A76D7">
      <w:pPr>
        <w:jc w:val="center"/>
        <w:rPr>
          <w:rFonts w:ascii="Times New Roman" w:hAnsi="Times New Roman" w:cs="Times New Roman"/>
          <w:b/>
          <w:color w:val="000000" w:themeColor="text1"/>
          <w:sz w:val="24"/>
          <w:szCs w:val="24"/>
          <w:lang w:val="en-US"/>
        </w:rPr>
      </w:pPr>
    </w:p>
    <w:p w14:paraId="170DF149" w14:textId="77777777" w:rsidR="00D73B9A" w:rsidRPr="00582CCF" w:rsidRDefault="00D73B9A" w:rsidP="00D73B9A">
      <w:pPr>
        <w:spacing w:before="240" w:line="360" w:lineRule="auto"/>
        <w:jc w:val="both"/>
        <w:rPr>
          <w:rFonts w:ascii="Times New Roman" w:hAnsi="Times New Roman" w:cs="Times New Roman"/>
          <w:color w:val="000000" w:themeColor="text1"/>
          <w:sz w:val="24"/>
          <w:szCs w:val="24"/>
        </w:rPr>
      </w:pPr>
      <w:r w:rsidRPr="00582CCF">
        <w:rPr>
          <w:rFonts w:ascii="Times New Roman" w:hAnsi="Times New Roman" w:cs="Times New Roman"/>
          <w:color w:val="000000" w:themeColor="text1"/>
          <w:sz w:val="24"/>
          <w:szCs w:val="24"/>
        </w:rPr>
        <w:t>Design bidding is the process of competing for a job by submitting proposals and estimates to a client. This method is frequently used in the design industry to select a designer for a specific project, allowing clients to review proposals from numerous designers and select the one that best meets their needs.</w:t>
      </w:r>
    </w:p>
    <w:p w14:paraId="5E020CB4" w14:textId="45B02334" w:rsidR="00D73B9A" w:rsidRPr="00582CCF" w:rsidRDefault="00D73B9A" w:rsidP="00D73B9A">
      <w:pPr>
        <w:spacing w:before="240" w:line="360" w:lineRule="auto"/>
        <w:jc w:val="both"/>
        <w:rPr>
          <w:rFonts w:ascii="Times New Roman" w:hAnsi="Times New Roman" w:cs="Times New Roman"/>
          <w:color w:val="000000" w:themeColor="text1"/>
          <w:sz w:val="24"/>
          <w:szCs w:val="24"/>
        </w:rPr>
      </w:pPr>
      <w:r w:rsidRPr="00582CCF">
        <w:rPr>
          <w:rFonts w:ascii="Times New Roman" w:hAnsi="Times New Roman" w:cs="Times New Roman"/>
          <w:color w:val="000000" w:themeColor="text1"/>
          <w:sz w:val="24"/>
          <w:szCs w:val="24"/>
        </w:rPr>
        <w:t>Designers usually present a proposal that includes their experience, portfolio, project timeline, and estimated budget to participate in a design bidding process. In addition, the proposal should outline the designer's approach to the project and show their understanding of the client's requirements.</w:t>
      </w:r>
    </w:p>
    <w:p w14:paraId="55947E0A" w14:textId="29C6AB8E" w:rsidR="00821DA4" w:rsidRPr="00582CCF" w:rsidRDefault="00D73B9A" w:rsidP="00D73B9A">
      <w:pPr>
        <w:spacing w:before="240" w:line="360" w:lineRule="auto"/>
        <w:jc w:val="both"/>
        <w:rPr>
          <w:rFonts w:ascii="Times New Roman" w:hAnsi="Times New Roman" w:cs="Times New Roman"/>
          <w:color w:val="000000" w:themeColor="text1"/>
          <w:sz w:val="24"/>
          <w:szCs w:val="24"/>
        </w:rPr>
      </w:pPr>
      <w:r w:rsidRPr="00582CCF">
        <w:rPr>
          <w:rFonts w:ascii="Times New Roman" w:hAnsi="Times New Roman" w:cs="Times New Roman"/>
          <w:color w:val="000000" w:themeColor="text1"/>
          <w:sz w:val="24"/>
          <w:szCs w:val="24"/>
        </w:rPr>
        <w:t xml:space="preserve">Clients assess proposals based on a number of variables, including the designer's experience, portfolio, creativity, and ability to fulfil project requirements. Following the evaluation of offers, the </w:t>
      </w:r>
      <w:proofErr w:type="gramStart"/>
      <w:r w:rsidRPr="00582CCF">
        <w:rPr>
          <w:rFonts w:ascii="Times New Roman" w:hAnsi="Times New Roman" w:cs="Times New Roman"/>
          <w:color w:val="000000" w:themeColor="text1"/>
          <w:sz w:val="24"/>
          <w:szCs w:val="24"/>
        </w:rPr>
        <w:t>client</w:t>
      </w:r>
      <w:r w:rsidRPr="00582CCF">
        <w:rPr>
          <w:rFonts w:ascii="Times New Roman" w:hAnsi="Times New Roman" w:cs="Times New Roman"/>
          <w:color w:val="000000" w:themeColor="text1"/>
          <w:sz w:val="24"/>
          <w:szCs w:val="24"/>
        </w:rPr>
        <w:t>.</w:t>
      </w:r>
      <w:r w:rsidR="00CE361D" w:rsidRPr="00582CCF">
        <w:rPr>
          <w:rFonts w:ascii="Times New Roman" w:hAnsi="Times New Roman" w:cs="Times New Roman"/>
          <w:color w:val="000000" w:themeColor="text1"/>
          <w:sz w:val="24"/>
          <w:szCs w:val="24"/>
        </w:rPr>
        <w:t>Because</w:t>
      </w:r>
      <w:proofErr w:type="gramEnd"/>
      <w:r w:rsidR="00CE361D" w:rsidRPr="00582CCF">
        <w:rPr>
          <w:rFonts w:ascii="Times New Roman" w:hAnsi="Times New Roman" w:cs="Times New Roman"/>
          <w:color w:val="000000" w:themeColor="text1"/>
          <w:sz w:val="24"/>
          <w:szCs w:val="24"/>
        </w:rPr>
        <w:t xml:space="preserve"> of its open, fair, impartial, and competitive features, bidding optimises the function, increasing its effect and scope of application. To standardise bidding behaviour and encourage fair rivalry. Future infrastructure, public utilities, the use of state and national fmance capital investment projects, and purchase of significant equipment and materials to reach a certain size must be competitively bid. This is a necessary requirement for the market economy's internal requirements. As a result of the objective assessment of bidders, bidders select the best building projects on the basis of the protection of national interests and public interests, as well as the legitimate rights and interests of the tender, the tender side to promote fair competition. </w:t>
      </w:r>
      <w:r w:rsidR="00CF5973" w:rsidRPr="00582CCF">
        <w:rPr>
          <w:rFonts w:ascii="Times New Roman" w:hAnsi="Times New Roman" w:cs="Times New Roman"/>
          <w:color w:val="000000" w:themeColor="text1"/>
          <w:sz w:val="24"/>
          <w:szCs w:val="24"/>
        </w:rPr>
        <w:t>Improve economic efficiency to ensure the quality of projects of great significance</w:t>
      </w:r>
      <w:r w:rsidR="00E314B8" w:rsidRPr="00582CCF">
        <w:rPr>
          <w:rFonts w:ascii="Times New Roman" w:hAnsi="Times New Roman" w:cs="Times New Roman"/>
          <w:color w:val="000000" w:themeColor="text1"/>
          <w:sz w:val="24"/>
          <w:szCs w:val="24"/>
        </w:rPr>
        <w:t xml:space="preserve"> </w:t>
      </w:r>
      <w:r w:rsidR="00E314B8" w:rsidRPr="00582CCF">
        <w:rPr>
          <w:rFonts w:ascii="Times New Roman" w:hAnsi="Times New Roman" w:cs="Times New Roman"/>
          <w:color w:val="000000" w:themeColor="text1"/>
          <w:sz w:val="24"/>
          <w:szCs w:val="24"/>
        </w:rPr>
        <w:t>Different characteristics of the industry to develop according to their corresponding bidding management approach, but these laws and regulations, although a certain extent, guarantee the fairness of the bidding, but in actual operation, there are still many problems, leading to the tender stream in forms, such as bidders on the evaluation by experts in a variety of means to influence, obstruct the impartiality of the evaluation. This is the face of problems with the tender. A WEB-based bidding system for the tender side release news, tender uploading and downloading the purpose of bidding as a network platform to improve efficiency and transparency of the bidding.</w:t>
      </w:r>
      <w:r w:rsidR="00EB489F" w:rsidRPr="00582CCF">
        <w:rPr>
          <w:rFonts w:ascii="Times New Roman" w:hAnsi="Times New Roman" w:cs="Times New Roman"/>
          <w:color w:val="000000" w:themeColor="text1"/>
          <w:sz w:val="24"/>
          <w:szCs w:val="24"/>
        </w:rPr>
        <w:t xml:space="preserve"> </w:t>
      </w:r>
      <w:r w:rsidR="00EB489F" w:rsidRPr="00582CCF">
        <w:rPr>
          <w:rFonts w:ascii="Times New Roman" w:hAnsi="Times New Roman" w:cs="Times New Roman"/>
          <w:color w:val="000000" w:themeColor="text1"/>
          <w:sz w:val="24"/>
          <w:szCs w:val="24"/>
        </w:rPr>
        <w:tab/>
      </w:r>
    </w:p>
    <w:p w14:paraId="3C86972D" w14:textId="77777777" w:rsidR="00406C0A" w:rsidRPr="00582CCF" w:rsidRDefault="00406C0A" w:rsidP="0093196A">
      <w:pPr>
        <w:spacing w:before="240" w:line="360" w:lineRule="auto"/>
        <w:jc w:val="both"/>
        <w:rPr>
          <w:rFonts w:ascii="Times New Roman" w:hAnsi="Times New Roman" w:cs="Times New Roman"/>
          <w:color w:val="000000" w:themeColor="text1"/>
          <w:sz w:val="24"/>
          <w:szCs w:val="24"/>
        </w:rPr>
      </w:pPr>
    </w:p>
    <w:p w14:paraId="12627D74" w14:textId="77777777" w:rsidR="00406C0A" w:rsidRPr="00582CCF" w:rsidRDefault="00406C0A" w:rsidP="0093196A">
      <w:pPr>
        <w:spacing w:before="240" w:line="360" w:lineRule="auto"/>
        <w:jc w:val="both"/>
        <w:rPr>
          <w:rFonts w:ascii="Times New Roman" w:hAnsi="Times New Roman" w:cs="Times New Roman"/>
          <w:color w:val="000000" w:themeColor="text1"/>
          <w:sz w:val="24"/>
          <w:szCs w:val="24"/>
        </w:rPr>
      </w:pPr>
    </w:p>
    <w:p w14:paraId="5448601D" w14:textId="77777777" w:rsidR="00406C0A" w:rsidRPr="00582CCF" w:rsidRDefault="00406C0A" w:rsidP="0093196A">
      <w:pPr>
        <w:spacing w:before="240" w:line="360" w:lineRule="auto"/>
        <w:jc w:val="both"/>
        <w:rPr>
          <w:rFonts w:ascii="Times New Roman" w:hAnsi="Times New Roman" w:cs="Times New Roman"/>
          <w:color w:val="000000" w:themeColor="text1"/>
          <w:sz w:val="24"/>
          <w:szCs w:val="24"/>
        </w:rPr>
      </w:pPr>
    </w:p>
    <w:p w14:paraId="779C2541" w14:textId="77777777" w:rsidR="00406C0A" w:rsidRPr="00582CCF" w:rsidRDefault="00406C0A" w:rsidP="0093196A">
      <w:pPr>
        <w:spacing w:before="240" w:line="360" w:lineRule="auto"/>
        <w:jc w:val="both"/>
        <w:rPr>
          <w:rFonts w:ascii="Times New Roman" w:hAnsi="Times New Roman" w:cs="Times New Roman"/>
          <w:color w:val="000000" w:themeColor="text1"/>
          <w:sz w:val="24"/>
          <w:szCs w:val="24"/>
        </w:rPr>
      </w:pPr>
    </w:p>
    <w:p w14:paraId="634B166F" w14:textId="784F00BD" w:rsidR="00F77BF9" w:rsidRPr="00582CCF" w:rsidRDefault="00C936F2" w:rsidP="0093196A">
      <w:pPr>
        <w:spacing w:before="240" w:line="360" w:lineRule="auto"/>
        <w:jc w:val="both"/>
        <w:rPr>
          <w:rFonts w:ascii="Times New Roman" w:hAnsi="Times New Roman" w:cs="Times New Roman"/>
          <w:b/>
          <w:color w:val="000000" w:themeColor="text1"/>
          <w:sz w:val="24"/>
          <w:szCs w:val="24"/>
        </w:rPr>
      </w:pPr>
      <w:r w:rsidRPr="00582CCF">
        <w:rPr>
          <w:rFonts w:ascii="Times New Roman" w:hAnsi="Times New Roman" w:cs="Times New Roman"/>
          <w:b/>
          <w:color w:val="000000" w:themeColor="text1"/>
          <w:sz w:val="24"/>
          <w:szCs w:val="24"/>
        </w:rPr>
        <w:t>LITERATURE SURVEY</w:t>
      </w:r>
    </w:p>
    <w:p w14:paraId="1D43F576" w14:textId="77777777" w:rsidR="00945D38" w:rsidRPr="00582CCF" w:rsidRDefault="00406C0A" w:rsidP="00945D38">
      <w:pPr>
        <w:pStyle w:val="Heading1"/>
        <w:shd w:val="clear" w:color="auto" w:fill="FFFFFF"/>
        <w:spacing w:before="0" w:beforeAutospacing="0" w:after="0" w:afterAutospacing="0" w:line="570" w:lineRule="atLeast"/>
        <w:rPr>
          <w:b w:val="0"/>
          <w:bCs w:val="0"/>
          <w:color w:val="000000" w:themeColor="text1"/>
          <w:sz w:val="24"/>
          <w:szCs w:val="24"/>
        </w:rPr>
      </w:pPr>
      <w:r w:rsidRPr="00582CCF">
        <w:rPr>
          <w:color w:val="000000" w:themeColor="text1"/>
          <w:sz w:val="24"/>
          <w:szCs w:val="24"/>
        </w:rPr>
        <w:t xml:space="preserve">1. </w:t>
      </w:r>
      <w:r w:rsidR="00F77BF9" w:rsidRPr="00582CCF">
        <w:rPr>
          <w:color w:val="000000" w:themeColor="text1"/>
          <w:sz w:val="24"/>
          <w:szCs w:val="24"/>
        </w:rPr>
        <w:t>Title</w:t>
      </w:r>
      <w:r w:rsidR="00F77BF9" w:rsidRPr="00582CCF">
        <w:rPr>
          <w:b w:val="0"/>
          <w:color w:val="000000" w:themeColor="text1"/>
          <w:sz w:val="24"/>
          <w:szCs w:val="24"/>
        </w:rPr>
        <w:t>:</w:t>
      </w:r>
      <w:r w:rsidR="00C936F2" w:rsidRPr="00582CCF">
        <w:rPr>
          <w:color w:val="000000" w:themeColor="text1"/>
          <w:sz w:val="24"/>
          <w:szCs w:val="24"/>
        </w:rPr>
        <w:t xml:space="preserve"> </w:t>
      </w:r>
      <w:r w:rsidR="00945D38" w:rsidRPr="00582CCF">
        <w:rPr>
          <w:b w:val="0"/>
          <w:bCs w:val="0"/>
          <w:color w:val="000000" w:themeColor="text1"/>
          <w:sz w:val="24"/>
          <w:szCs w:val="24"/>
        </w:rPr>
        <w:t>Design and implementation of online bidding and tendering system</w:t>
      </w:r>
    </w:p>
    <w:p w14:paraId="0C90499A" w14:textId="2024BF46" w:rsidR="00C936F2" w:rsidRPr="00582CCF" w:rsidRDefault="00F77BF9" w:rsidP="00945D38">
      <w:pPr>
        <w:pStyle w:val="Heading1"/>
        <w:shd w:val="clear" w:color="auto" w:fill="FFFFFF"/>
        <w:spacing w:before="0" w:beforeAutospacing="0" w:after="0" w:afterAutospacing="0"/>
        <w:rPr>
          <w:b w:val="0"/>
          <w:bCs w:val="0"/>
          <w:color w:val="000000" w:themeColor="text1"/>
          <w:sz w:val="24"/>
          <w:szCs w:val="24"/>
        </w:rPr>
      </w:pPr>
      <w:r w:rsidRPr="00582CCF">
        <w:rPr>
          <w:color w:val="000000" w:themeColor="text1"/>
          <w:sz w:val="24"/>
          <w:szCs w:val="24"/>
        </w:rPr>
        <w:t>Author:</w:t>
      </w:r>
      <w:r w:rsidR="00406C0A" w:rsidRPr="00582CCF">
        <w:rPr>
          <w:color w:val="000000" w:themeColor="text1"/>
          <w:sz w:val="24"/>
          <w:szCs w:val="24"/>
          <w:shd w:val="clear" w:color="auto" w:fill="FFFFFF"/>
        </w:rPr>
        <w:t xml:space="preserve"> </w:t>
      </w:r>
      <w:hyperlink r:id="rId5" w:history="1">
        <w:r w:rsidR="00945D38" w:rsidRPr="00582CCF">
          <w:rPr>
            <w:rStyle w:val="Hyperlink"/>
            <w:b w:val="0"/>
            <w:bCs w:val="0"/>
            <w:color w:val="000000" w:themeColor="text1"/>
            <w:sz w:val="24"/>
            <w:szCs w:val="24"/>
            <w:u w:val="none"/>
            <w:shd w:val="clear" w:color="auto" w:fill="FFFFFF"/>
          </w:rPr>
          <w:t>Bo Hang</w:t>
        </w:r>
      </w:hyperlink>
    </w:p>
    <w:p w14:paraId="397A96BE" w14:textId="489517C3" w:rsidR="00406C0A" w:rsidRPr="00582CCF" w:rsidRDefault="00F77BF9" w:rsidP="00406C0A">
      <w:pPr>
        <w:spacing w:before="240" w:line="360" w:lineRule="auto"/>
        <w:jc w:val="both"/>
        <w:rPr>
          <w:rFonts w:ascii="Times New Roman" w:hAnsi="Times New Roman" w:cs="Times New Roman"/>
          <w:color w:val="000000" w:themeColor="text1"/>
          <w:sz w:val="24"/>
          <w:szCs w:val="24"/>
          <w:shd w:val="clear" w:color="auto" w:fill="FFFFFF"/>
        </w:rPr>
      </w:pPr>
      <w:r w:rsidRPr="00582CCF">
        <w:rPr>
          <w:rFonts w:ascii="Times New Roman" w:hAnsi="Times New Roman" w:cs="Times New Roman"/>
          <w:b/>
          <w:color w:val="000000" w:themeColor="text1"/>
          <w:sz w:val="24"/>
          <w:szCs w:val="24"/>
        </w:rPr>
        <w:t>ABSTRACT</w:t>
      </w:r>
      <w:r w:rsidRPr="00582CCF">
        <w:rPr>
          <w:rFonts w:ascii="Times New Roman" w:hAnsi="Times New Roman" w:cs="Times New Roman"/>
          <w:color w:val="000000" w:themeColor="text1"/>
          <w:sz w:val="24"/>
          <w:szCs w:val="24"/>
        </w:rPr>
        <w:t>:</w:t>
      </w:r>
      <w:r w:rsidR="00945D38" w:rsidRPr="00582CCF">
        <w:rPr>
          <w:rFonts w:ascii="Times New Roman" w:hAnsi="Times New Roman" w:cs="Times New Roman"/>
          <w:color w:val="000000" w:themeColor="text1"/>
          <w:sz w:val="24"/>
          <w:szCs w:val="24"/>
          <w:shd w:val="clear" w:color="auto" w:fill="FFFFFF"/>
        </w:rPr>
        <w:t xml:space="preserve"> </w:t>
      </w:r>
      <w:r w:rsidR="00945D38" w:rsidRPr="00582CCF">
        <w:rPr>
          <w:rFonts w:ascii="Times New Roman" w:hAnsi="Times New Roman" w:cs="Times New Roman"/>
          <w:color w:val="000000" w:themeColor="text1"/>
          <w:sz w:val="24"/>
          <w:szCs w:val="24"/>
          <w:shd w:val="clear" w:color="auto" w:fill="FFFFFF"/>
        </w:rPr>
        <w:t>The traditional biding system does not meet the social development now. Along with the quick development of the Internet, the online biding system should be developed. This thesis focuses on analyzing how to design a secure online biding system. This system is designed for users who can release biding information, upload or download mark book and query medium mark information.</w:t>
      </w:r>
    </w:p>
    <w:p w14:paraId="1ABD6E95" w14:textId="77777777" w:rsidR="00926E16" w:rsidRPr="00582CCF" w:rsidRDefault="00926E16" w:rsidP="00406C0A">
      <w:pPr>
        <w:spacing w:before="240" w:line="360" w:lineRule="auto"/>
        <w:jc w:val="both"/>
        <w:rPr>
          <w:rFonts w:ascii="Times New Roman" w:hAnsi="Times New Roman" w:cs="Times New Roman"/>
          <w:b/>
          <w:color w:val="000000" w:themeColor="text1"/>
          <w:sz w:val="24"/>
          <w:szCs w:val="24"/>
        </w:rPr>
      </w:pPr>
    </w:p>
    <w:p w14:paraId="2EF5C014"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24D69CEE"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584F0BE2"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6B87CA7F"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3C4E1DF5"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1BE016B3"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7ED38A92"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1477F010"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58415460"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5D4EDA6A"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351DF1CB"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58D1D80E"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055A6CBA" w14:textId="77777777" w:rsidR="00406C0A" w:rsidRPr="00582CCF" w:rsidRDefault="00406C0A" w:rsidP="00406C0A">
      <w:pPr>
        <w:spacing w:before="240" w:line="360" w:lineRule="auto"/>
        <w:jc w:val="both"/>
        <w:rPr>
          <w:rFonts w:ascii="Times New Roman" w:hAnsi="Times New Roman" w:cs="Times New Roman"/>
          <w:b/>
          <w:color w:val="000000" w:themeColor="text1"/>
          <w:sz w:val="24"/>
          <w:szCs w:val="24"/>
        </w:rPr>
      </w:pPr>
    </w:p>
    <w:p w14:paraId="33F69756" w14:textId="77777777" w:rsidR="00926E16" w:rsidRPr="00582CCF" w:rsidRDefault="00406C0A" w:rsidP="00926E16">
      <w:pPr>
        <w:pStyle w:val="Heading1"/>
        <w:shd w:val="clear" w:color="auto" w:fill="FFFFFF"/>
        <w:spacing w:before="0" w:beforeAutospacing="0" w:after="0" w:afterAutospacing="0"/>
        <w:rPr>
          <w:b w:val="0"/>
          <w:bCs w:val="0"/>
          <w:color w:val="000000" w:themeColor="text1"/>
          <w:sz w:val="24"/>
          <w:szCs w:val="24"/>
        </w:rPr>
      </w:pPr>
      <w:r w:rsidRPr="00582CCF">
        <w:rPr>
          <w:color w:val="000000" w:themeColor="text1"/>
          <w:sz w:val="24"/>
          <w:szCs w:val="24"/>
        </w:rPr>
        <w:t>2.</w:t>
      </w:r>
      <w:r w:rsidR="00C936F2" w:rsidRPr="00582CCF">
        <w:rPr>
          <w:color w:val="000000" w:themeColor="text1"/>
          <w:sz w:val="24"/>
          <w:szCs w:val="24"/>
        </w:rPr>
        <w:t>Title:</w:t>
      </w:r>
      <w:r w:rsidRPr="00582CCF">
        <w:rPr>
          <w:color w:val="000000" w:themeColor="text1"/>
          <w:sz w:val="24"/>
          <w:szCs w:val="24"/>
        </w:rPr>
        <w:t xml:space="preserve"> </w:t>
      </w:r>
      <w:r w:rsidR="00926E16" w:rsidRPr="00582CCF">
        <w:rPr>
          <w:b w:val="0"/>
          <w:bCs w:val="0"/>
          <w:color w:val="000000" w:themeColor="text1"/>
          <w:sz w:val="24"/>
          <w:szCs w:val="24"/>
        </w:rPr>
        <w:t>Design of Online Bidding Management System</w:t>
      </w:r>
    </w:p>
    <w:p w14:paraId="05B45E06" w14:textId="77777777" w:rsidR="00926E16" w:rsidRPr="00582CCF" w:rsidRDefault="00406C0A" w:rsidP="00926E16">
      <w:pPr>
        <w:spacing w:before="240" w:line="360" w:lineRule="auto"/>
        <w:jc w:val="both"/>
        <w:rPr>
          <w:rFonts w:ascii="Times New Roman" w:hAnsi="Times New Roman" w:cs="Times New Roman"/>
          <w:color w:val="000000" w:themeColor="text1"/>
          <w:sz w:val="24"/>
          <w:szCs w:val="24"/>
          <w:shd w:val="clear" w:color="auto" w:fill="FFFFFF"/>
        </w:rPr>
      </w:pPr>
      <w:r w:rsidRPr="00582CCF">
        <w:rPr>
          <w:rFonts w:ascii="Times New Roman" w:hAnsi="Times New Roman" w:cs="Times New Roman"/>
          <w:b/>
          <w:color w:val="000000" w:themeColor="text1"/>
          <w:sz w:val="24"/>
          <w:szCs w:val="24"/>
        </w:rPr>
        <w:t xml:space="preserve"> </w:t>
      </w:r>
      <w:r w:rsidR="002E4965" w:rsidRPr="00582CCF">
        <w:rPr>
          <w:rFonts w:ascii="Times New Roman" w:hAnsi="Times New Roman" w:cs="Times New Roman"/>
          <w:b/>
          <w:color w:val="000000" w:themeColor="text1"/>
          <w:sz w:val="24"/>
          <w:szCs w:val="24"/>
        </w:rPr>
        <w:t>Author</w:t>
      </w:r>
      <w:r w:rsidRPr="00582CCF">
        <w:rPr>
          <w:rFonts w:ascii="Times New Roman" w:hAnsi="Times New Roman" w:cs="Times New Roman"/>
          <w:color w:val="000000" w:themeColor="text1"/>
          <w:sz w:val="24"/>
          <w:szCs w:val="24"/>
        </w:rPr>
        <w:t>:</w:t>
      </w:r>
      <w:r w:rsidR="00926E16" w:rsidRPr="00582CCF">
        <w:rPr>
          <w:rFonts w:ascii="Times New Roman" w:hAnsi="Times New Roman" w:cs="Times New Roman"/>
          <w:color w:val="000000" w:themeColor="text1"/>
          <w:sz w:val="24"/>
          <w:szCs w:val="24"/>
          <w:shd w:val="clear" w:color="auto" w:fill="FFFFFF"/>
        </w:rPr>
        <w:t xml:space="preserve"> </w:t>
      </w:r>
      <w:r w:rsidR="00926E16" w:rsidRPr="00582CCF">
        <w:rPr>
          <w:rFonts w:ascii="Times New Roman" w:hAnsi="Times New Roman" w:cs="Times New Roman"/>
          <w:color w:val="000000" w:themeColor="text1"/>
          <w:sz w:val="24"/>
          <w:szCs w:val="24"/>
          <w:shd w:val="clear" w:color="auto" w:fill="FFFFFF"/>
        </w:rPr>
        <w:t>Shuli Huang</w:t>
      </w:r>
    </w:p>
    <w:p w14:paraId="1AB62505" w14:textId="0BD1ABB1" w:rsidR="002E4965" w:rsidRPr="00582CCF" w:rsidRDefault="002E4965" w:rsidP="00926E16">
      <w:pPr>
        <w:spacing w:before="240" w:line="360" w:lineRule="auto"/>
        <w:jc w:val="both"/>
        <w:rPr>
          <w:rFonts w:ascii="Times New Roman" w:hAnsi="Times New Roman" w:cs="Times New Roman"/>
          <w:color w:val="000000" w:themeColor="text1"/>
          <w:sz w:val="24"/>
          <w:szCs w:val="24"/>
        </w:rPr>
      </w:pPr>
      <w:r w:rsidRPr="00582CCF">
        <w:rPr>
          <w:rFonts w:ascii="Times New Roman" w:hAnsi="Times New Roman" w:cs="Times New Roman"/>
          <w:b/>
          <w:color w:val="000000" w:themeColor="text1"/>
          <w:sz w:val="24"/>
          <w:szCs w:val="24"/>
        </w:rPr>
        <w:t>ABSTRACT</w:t>
      </w:r>
      <w:r w:rsidRPr="00582CCF">
        <w:rPr>
          <w:rFonts w:ascii="Times New Roman" w:hAnsi="Times New Roman" w:cs="Times New Roman"/>
          <w:color w:val="000000" w:themeColor="text1"/>
          <w:sz w:val="24"/>
          <w:szCs w:val="24"/>
        </w:rPr>
        <w:tab/>
      </w:r>
    </w:p>
    <w:p w14:paraId="20F8FF2C" w14:textId="488AFEB7" w:rsidR="00406C0A" w:rsidRPr="00582CCF" w:rsidRDefault="00926E16" w:rsidP="002E4965">
      <w:pPr>
        <w:pStyle w:val="Heading1"/>
        <w:shd w:val="clear" w:color="auto" w:fill="FCFCFC"/>
        <w:spacing w:before="0" w:beforeAutospacing="0" w:after="240" w:afterAutospacing="0" w:line="360" w:lineRule="auto"/>
        <w:jc w:val="both"/>
        <w:rPr>
          <w:b w:val="0"/>
          <w:bCs w:val="0"/>
          <w:color w:val="000000" w:themeColor="text1"/>
          <w:sz w:val="24"/>
          <w:szCs w:val="24"/>
        </w:rPr>
      </w:pPr>
      <w:r w:rsidRPr="00582CCF">
        <w:rPr>
          <w:b w:val="0"/>
          <w:bCs w:val="0"/>
          <w:color w:val="000000" w:themeColor="text1"/>
          <w:sz w:val="24"/>
          <w:szCs w:val="24"/>
          <w:shd w:val="clear" w:color="auto" w:fill="FFFFFF"/>
        </w:rPr>
        <w:t xml:space="preserve">In order to provide a wide communication platform and reduce the blindness of the transaction between the bidder and the tenderer, the design for online tender management system was born. Firstly, this paper focuses on the requirement analysis; </w:t>
      </w:r>
      <w:proofErr w:type="gramStart"/>
      <w:r w:rsidRPr="00582CCF">
        <w:rPr>
          <w:b w:val="0"/>
          <w:bCs w:val="0"/>
          <w:color w:val="000000" w:themeColor="text1"/>
          <w:sz w:val="24"/>
          <w:szCs w:val="24"/>
          <w:shd w:val="clear" w:color="auto" w:fill="FFFFFF"/>
        </w:rPr>
        <w:t>secondly,it</w:t>
      </w:r>
      <w:proofErr w:type="gramEnd"/>
      <w:r w:rsidRPr="00582CCF">
        <w:rPr>
          <w:b w:val="0"/>
          <w:bCs w:val="0"/>
          <w:color w:val="000000" w:themeColor="text1"/>
          <w:sz w:val="24"/>
          <w:szCs w:val="24"/>
          <w:shd w:val="clear" w:color="auto" w:fill="FFFFFF"/>
        </w:rPr>
        <w:t xml:space="preserve"> expounds the designs of database and system; Lastly, it carries out the test to the system. The design system in this paper helps the mutual reactions between various partners come </w:t>
      </w:r>
      <w:proofErr w:type="gramStart"/>
      <w:r w:rsidRPr="00582CCF">
        <w:rPr>
          <w:b w:val="0"/>
          <w:bCs w:val="0"/>
          <w:color w:val="000000" w:themeColor="text1"/>
          <w:sz w:val="24"/>
          <w:szCs w:val="24"/>
          <w:shd w:val="clear" w:color="auto" w:fill="FFFFFF"/>
        </w:rPr>
        <w:t>true,such</w:t>
      </w:r>
      <w:proofErr w:type="gramEnd"/>
      <w:r w:rsidRPr="00582CCF">
        <w:rPr>
          <w:b w:val="0"/>
          <w:bCs w:val="0"/>
          <w:color w:val="000000" w:themeColor="text1"/>
          <w:sz w:val="24"/>
          <w:szCs w:val="24"/>
          <w:shd w:val="clear" w:color="auto" w:fill="FFFFFF"/>
        </w:rPr>
        <w:t xml:space="preserve"> as suppliers, bidding mechanism, evaluation experts, government supervision agencies and so on. In this new system there are following </w:t>
      </w:r>
      <w:proofErr w:type="gramStart"/>
      <w:r w:rsidRPr="00582CCF">
        <w:rPr>
          <w:b w:val="0"/>
          <w:bCs w:val="0"/>
          <w:color w:val="000000" w:themeColor="text1"/>
          <w:sz w:val="24"/>
          <w:szCs w:val="24"/>
          <w:shd w:val="clear" w:color="auto" w:fill="FFFFFF"/>
        </w:rPr>
        <w:t>features :</w:t>
      </w:r>
      <w:proofErr w:type="gramEnd"/>
      <w:r w:rsidRPr="00582CCF">
        <w:rPr>
          <w:b w:val="0"/>
          <w:bCs w:val="0"/>
          <w:color w:val="000000" w:themeColor="text1"/>
          <w:sz w:val="24"/>
          <w:szCs w:val="24"/>
          <w:shd w:val="clear" w:color="auto" w:fill="FFFFFF"/>
        </w:rPr>
        <w:t xml:space="preserve"> enterprises, institutions and individuals deliveries the bidding database online; besides, evaluation of the bid and the bid opening are also manipulated through the network, finally enterprises and the public withdraw the bidding results from the internet.</w:t>
      </w:r>
    </w:p>
    <w:p w14:paraId="0B6205EB"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4A89AE0F"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1EE75D4D"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2CF3235F"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06A0C989"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5AFFEE28"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276058B6" w14:textId="22C8423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77A10C32" w14:textId="785DE0A8" w:rsidR="000B2E93" w:rsidRPr="00582CCF" w:rsidRDefault="000B2E93" w:rsidP="002E4965">
      <w:pPr>
        <w:pStyle w:val="Heading1"/>
        <w:shd w:val="clear" w:color="auto" w:fill="FCFCFC"/>
        <w:spacing w:before="0" w:beforeAutospacing="0" w:after="240" w:afterAutospacing="0" w:line="360" w:lineRule="auto"/>
        <w:jc w:val="both"/>
        <w:rPr>
          <w:color w:val="000000" w:themeColor="text1"/>
          <w:sz w:val="24"/>
          <w:szCs w:val="24"/>
        </w:rPr>
      </w:pPr>
    </w:p>
    <w:p w14:paraId="44808F08" w14:textId="77777777" w:rsidR="000B2E93" w:rsidRPr="00582CCF" w:rsidRDefault="000B2E93" w:rsidP="002E4965">
      <w:pPr>
        <w:pStyle w:val="Heading1"/>
        <w:shd w:val="clear" w:color="auto" w:fill="FCFCFC"/>
        <w:spacing w:before="0" w:beforeAutospacing="0" w:after="240" w:afterAutospacing="0" w:line="360" w:lineRule="auto"/>
        <w:jc w:val="both"/>
        <w:rPr>
          <w:color w:val="000000" w:themeColor="text1"/>
          <w:sz w:val="24"/>
          <w:szCs w:val="24"/>
        </w:rPr>
      </w:pPr>
    </w:p>
    <w:p w14:paraId="083E8F47" w14:textId="55915A86" w:rsidR="000B2E93" w:rsidRPr="00582CCF" w:rsidRDefault="00406C0A" w:rsidP="000B2E93">
      <w:pPr>
        <w:pStyle w:val="Heading1"/>
        <w:shd w:val="clear" w:color="auto" w:fill="FFFFFF"/>
        <w:spacing w:before="0" w:beforeAutospacing="0" w:after="0" w:afterAutospacing="0" w:line="570" w:lineRule="atLeast"/>
        <w:rPr>
          <w:b w:val="0"/>
          <w:bCs w:val="0"/>
          <w:color w:val="000000" w:themeColor="text1"/>
          <w:sz w:val="24"/>
          <w:szCs w:val="24"/>
        </w:rPr>
      </w:pPr>
      <w:r w:rsidRPr="00582CCF">
        <w:rPr>
          <w:color w:val="000000" w:themeColor="text1"/>
          <w:sz w:val="24"/>
          <w:szCs w:val="24"/>
        </w:rPr>
        <w:lastRenderedPageBreak/>
        <w:t>3.</w:t>
      </w:r>
      <w:r w:rsidR="002E4965" w:rsidRPr="00582CCF">
        <w:rPr>
          <w:color w:val="000000" w:themeColor="text1"/>
          <w:sz w:val="24"/>
          <w:szCs w:val="24"/>
        </w:rPr>
        <w:t>Title</w:t>
      </w:r>
      <w:r w:rsidR="002E4965" w:rsidRPr="00582CCF">
        <w:rPr>
          <w:b w:val="0"/>
          <w:color w:val="000000" w:themeColor="text1"/>
          <w:sz w:val="24"/>
          <w:szCs w:val="24"/>
        </w:rPr>
        <w:t>:</w:t>
      </w:r>
      <w:r w:rsidR="000B2E93" w:rsidRPr="00582CCF">
        <w:rPr>
          <w:color w:val="000000" w:themeColor="text1"/>
          <w:sz w:val="24"/>
          <w:szCs w:val="24"/>
        </w:rPr>
        <w:t xml:space="preserve"> </w:t>
      </w:r>
      <w:r w:rsidR="000B2E93" w:rsidRPr="00582CCF">
        <w:rPr>
          <w:b w:val="0"/>
          <w:bCs w:val="0"/>
          <w:color w:val="000000" w:themeColor="text1"/>
          <w:sz w:val="24"/>
          <w:szCs w:val="24"/>
        </w:rPr>
        <w:t>Analysing Bidding Trends in Online Auctions</w:t>
      </w:r>
    </w:p>
    <w:p w14:paraId="0FE81913" w14:textId="5CAC3005" w:rsidR="002E4965" w:rsidRPr="00582CCF" w:rsidRDefault="002E4965" w:rsidP="000B2E93">
      <w:pPr>
        <w:pStyle w:val="Heading1"/>
        <w:shd w:val="clear" w:color="auto" w:fill="FCFCFC"/>
        <w:spacing w:before="0" w:beforeAutospacing="0" w:after="240" w:afterAutospacing="0" w:line="360" w:lineRule="auto"/>
        <w:jc w:val="both"/>
        <w:rPr>
          <w:b w:val="0"/>
          <w:bCs w:val="0"/>
          <w:color w:val="000000" w:themeColor="text1"/>
          <w:sz w:val="24"/>
          <w:szCs w:val="24"/>
        </w:rPr>
      </w:pPr>
      <w:r w:rsidRPr="00582CCF">
        <w:rPr>
          <w:color w:val="000000" w:themeColor="text1"/>
          <w:sz w:val="24"/>
          <w:szCs w:val="24"/>
        </w:rPr>
        <w:t>Author:</w:t>
      </w:r>
      <w:r w:rsidRPr="00582CCF">
        <w:rPr>
          <w:b w:val="0"/>
          <w:bCs w:val="0"/>
          <w:color w:val="000000" w:themeColor="text1"/>
          <w:sz w:val="24"/>
          <w:szCs w:val="24"/>
        </w:rPr>
        <w:t xml:space="preserve"> </w:t>
      </w:r>
      <w:hyperlink r:id="rId6" w:history="1">
        <w:r w:rsidR="000B2E93" w:rsidRPr="00582CCF">
          <w:rPr>
            <w:rStyle w:val="Hyperlink"/>
            <w:b w:val="0"/>
            <w:bCs w:val="0"/>
            <w:color w:val="000000" w:themeColor="text1"/>
            <w:sz w:val="24"/>
            <w:szCs w:val="24"/>
            <w:u w:val="none"/>
            <w:shd w:val="clear" w:color="auto" w:fill="FFFFFF"/>
          </w:rPr>
          <w:t>Rodel Balingit</w:t>
        </w:r>
      </w:hyperlink>
    </w:p>
    <w:p w14:paraId="227E0D6D" w14:textId="22B96DCC" w:rsidR="002E4965" w:rsidRPr="00582CCF" w:rsidRDefault="002E4965" w:rsidP="002E4965">
      <w:pPr>
        <w:rPr>
          <w:rFonts w:ascii="Times New Roman" w:hAnsi="Times New Roman" w:cs="Times New Roman"/>
          <w:b/>
          <w:color w:val="000000" w:themeColor="text1"/>
          <w:sz w:val="24"/>
          <w:szCs w:val="24"/>
        </w:rPr>
      </w:pPr>
      <w:r w:rsidRPr="00582CCF">
        <w:rPr>
          <w:rFonts w:ascii="Times New Roman" w:hAnsi="Times New Roman" w:cs="Times New Roman"/>
          <w:b/>
          <w:color w:val="000000" w:themeColor="text1"/>
          <w:sz w:val="24"/>
          <w:szCs w:val="24"/>
        </w:rPr>
        <w:t>ABSTRACT:</w:t>
      </w:r>
    </w:p>
    <w:p w14:paraId="55D9F624" w14:textId="6233DB8A" w:rsidR="00406C0A" w:rsidRPr="00582CCF" w:rsidRDefault="000B2E93" w:rsidP="002E4965">
      <w:pPr>
        <w:pStyle w:val="Heading1"/>
        <w:shd w:val="clear" w:color="auto" w:fill="FCFCFC"/>
        <w:spacing w:before="0" w:beforeAutospacing="0" w:after="240" w:afterAutospacing="0" w:line="360" w:lineRule="auto"/>
        <w:jc w:val="both"/>
        <w:rPr>
          <w:b w:val="0"/>
          <w:bCs w:val="0"/>
          <w:color w:val="000000" w:themeColor="text1"/>
          <w:sz w:val="24"/>
          <w:szCs w:val="24"/>
        </w:rPr>
      </w:pPr>
      <w:r w:rsidRPr="00582CCF">
        <w:rPr>
          <w:b w:val="0"/>
          <w:bCs w:val="0"/>
          <w:color w:val="000000" w:themeColor="text1"/>
          <w:sz w:val="24"/>
          <w:szCs w:val="24"/>
          <w:shd w:val="clear" w:color="auto" w:fill="FFFFFF"/>
        </w:rPr>
        <w:t>Online auctions such as eBay are becoming increasingly more important mechanisms for people to buy and sell items online. In general, e-commerce is becoming fundamental to transacting business around the globe. With the added convenience of online transactions also comes the risk of electronic fraud. Although companies such as eBay have operated for the last 10 - 15 years, very little auction data has been collected and made publicly available or analysed, to the knowledge of the authors. Before any assertions about the amount of fraud in online auctions can be made, the underlying nature and structure of online auctions must be understood. In this paper we present definitions of a good auction from the viewpoints of the stake holders of the auction (e.g., bidder, seller, auctioneer, etc.) and then provide an analysis of auction data methodically collected from live eBay auctions. We collected data from 1005 auctions for three commonly available electronic devices. We show that the number of bids per auction is independent of the duration of the auction, and that the proportion of proxy bids is also approximately constant, for the duration of the auction. However, the final bid price achieved during the auction is shown to be related to the duration. Although these results are preliminary, we believe that they provide a significant insight into online auction behaviour.</w:t>
      </w:r>
    </w:p>
    <w:p w14:paraId="25C4A490" w14:textId="77777777" w:rsidR="00406C0A" w:rsidRPr="00582CCF" w:rsidRDefault="00406C0A" w:rsidP="002E4965">
      <w:pPr>
        <w:pStyle w:val="Heading1"/>
        <w:shd w:val="clear" w:color="auto" w:fill="FCFCFC"/>
        <w:spacing w:before="0" w:beforeAutospacing="0" w:after="240" w:afterAutospacing="0" w:line="360" w:lineRule="auto"/>
        <w:jc w:val="both"/>
        <w:rPr>
          <w:b w:val="0"/>
          <w:bCs w:val="0"/>
          <w:color w:val="000000" w:themeColor="text1"/>
          <w:sz w:val="24"/>
          <w:szCs w:val="24"/>
        </w:rPr>
      </w:pPr>
    </w:p>
    <w:p w14:paraId="03E9E7DB"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3F70713C"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57B4D8DF"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4FF0C731"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63167705"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6FE0DAF2"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006A28AE"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03A759A1" w14:textId="77777777" w:rsidR="00406C0A" w:rsidRPr="00582CCF" w:rsidRDefault="00406C0A" w:rsidP="002E4965">
      <w:pPr>
        <w:pStyle w:val="Heading1"/>
        <w:shd w:val="clear" w:color="auto" w:fill="FCFCFC"/>
        <w:spacing w:before="0" w:beforeAutospacing="0" w:after="240" w:afterAutospacing="0" w:line="360" w:lineRule="auto"/>
        <w:jc w:val="both"/>
        <w:rPr>
          <w:color w:val="000000" w:themeColor="text1"/>
          <w:sz w:val="24"/>
          <w:szCs w:val="24"/>
        </w:rPr>
      </w:pPr>
    </w:p>
    <w:p w14:paraId="05049DE5" w14:textId="6658AA08" w:rsidR="00582CCF" w:rsidRPr="00582CCF" w:rsidRDefault="00406C0A" w:rsidP="00582CCF">
      <w:pPr>
        <w:pStyle w:val="Heading1"/>
        <w:shd w:val="clear" w:color="auto" w:fill="FFFFFF"/>
        <w:spacing w:before="0" w:beforeAutospacing="0" w:after="0" w:afterAutospacing="0" w:line="570" w:lineRule="atLeast"/>
        <w:rPr>
          <w:b w:val="0"/>
          <w:bCs w:val="0"/>
          <w:color w:val="000000" w:themeColor="text1"/>
          <w:sz w:val="24"/>
          <w:szCs w:val="24"/>
        </w:rPr>
      </w:pPr>
      <w:r w:rsidRPr="00582CCF">
        <w:rPr>
          <w:color w:val="000000" w:themeColor="text1"/>
          <w:sz w:val="24"/>
          <w:szCs w:val="24"/>
        </w:rPr>
        <w:t>4.</w:t>
      </w:r>
      <w:r w:rsidR="002E4965" w:rsidRPr="00582CCF">
        <w:rPr>
          <w:color w:val="000000" w:themeColor="text1"/>
          <w:sz w:val="24"/>
          <w:szCs w:val="24"/>
        </w:rPr>
        <w:t>Title:</w:t>
      </w:r>
      <w:r w:rsidR="00582CCF" w:rsidRPr="00582CCF">
        <w:rPr>
          <w:color w:val="000000" w:themeColor="text1"/>
          <w:sz w:val="24"/>
          <w:szCs w:val="24"/>
        </w:rPr>
        <w:t xml:space="preserve"> </w:t>
      </w:r>
      <w:r w:rsidR="00582CCF" w:rsidRPr="00582CCF">
        <w:rPr>
          <w:b w:val="0"/>
          <w:bCs w:val="0"/>
          <w:color w:val="000000" w:themeColor="text1"/>
          <w:sz w:val="24"/>
          <w:szCs w:val="24"/>
        </w:rPr>
        <w:t>Study and Realization of Construction Project Bidding System Based on XML and AHP-GRAM</w:t>
      </w:r>
    </w:p>
    <w:p w14:paraId="4B2C7608" w14:textId="77777777" w:rsidR="00582CCF" w:rsidRPr="00582CCF" w:rsidRDefault="00202BED" w:rsidP="002E4965">
      <w:pPr>
        <w:pStyle w:val="Heading1"/>
        <w:shd w:val="clear" w:color="auto" w:fill="FCFCFC"/>
        <w:spacing w:before="0" w:beforeAutospacing="0" w:after="240" w:afterAutospacing="0" w:line="360" w:lineRule="auto"/>
        <w:jc w:val="both"/>
        <w:rPr>
          <w:color w:val="000000" w:themeColor="text1"/>
          <w:sz w:val="24"/>
          <w:szCs w:val="24"/>
        </w:rPr>
      </w:pPr>
      <w:r w:rsidRPr="00582CCF">
        <w:rPr>
          <w:color w:val="000000" w:themeColor="text1"/>
          <w:sz w:val="24"/>
          <w:szCs w:val="24"/>
        </w:rPr>
        <w:t>Author</w:t>
      </w:r>
      <w:r w:rsidRPr="00582CCF">
        <w:rPr>
          <w:b w:val="0"/>
          <w:color w:val="000000" w:themeColor="text1"/>
          <w:sz w:val="24"/>
          <w:szCs w:val="24"/>
        </w:rPr>
        <w:t>:</w:t>
      </w:r>
      <w:r w:rsidR="00582CCF" w:rsidRPr="00582CCF">
        <w:rPr>
          <w:color w:val="000000" w:themeColor="text1"/>
          <w:sz w:val="24"/>
          <w:szCs w:val="24"/>
        </w:rPr>
        <w:t xml:space="preserve"> </w:t>
      </w:r>
      <w:hyperlink r:id="rId7" w:history="1">
        <w:r w:rsidR="00582CCF" w:rsidRPr="00582CCF">
          <w:rPr>
            <w:rStyle w:val="Hyperlink"/>
            <w:b w:val="0"/>
            <w:bCs w:val="0"/>
            <w:color w:val="000000" w:themeColor="text1"/>
            <w:sz w:val="24"/>
            <w:szCs w:val="24"/>
            <w:u w:val="none"/>
            <w:shd w:val="clear" w:color="auto" w:fill="FFFFFF"/>
          </w:rPr>
          <w:t>Li-li Bian</w:t>
        </w:r>
      </w:hyperlink>
    </w:p>
    <w:p w14:paraId="51E228A3" w14:textId="4835989C" w:rsidR="00202BED" w:rsidRPr="00582CCF" w:rsidRDefault="00202BED" w:rsidP="002E4965">
      <w:pPr>
        <w:pStyle w:val="Heading1"/>
        <w:shd w:val="clear" w:color="auto" w:fill="FCFCFC"/>
        <w:spacing w:before="0" w:beforeAutospacing="0" w:after="240" w:afterAutospacing="0" w:line="360" w:lineRule="auto"/>
        <w:jc w:val="both"/>
        <w:rPr>
          <w:b w:val="0"/>
          <w:color w:val="000000" w:themeColor="text1"/>
          <w:sz w:val="24"/>
          <w:szCs w:val="24"/>
        </w:rPr>
      </w:pPr>
      <w:r w:rsidRPr="00582CCF">
        <w:rPr>
          <w:color w:val="000000" w:themeColor="text1"/>
          <w:sz w:val="24"/>
          <w:szCs w:val="24"/>
        </w:rPr>
        <w:t>ABSTRACT</w:t>
      </w:r>
      <w:r w:rsidRPr="00582CCF">
        <w:rPr>
          <w:b w:val="0"/>
          <w:color w:val="000000" w:themeColor="text1"/>
          <w:sz w:val="24"/>
          <w:szCs w:val="24"/>
        </w:rPr>
        <w:t>:</w:t>
      </w:r>
    </w:p>
    <w:p w14:paraId="67B064E7" w14:textId="404F9E7C" w:rsidR="00406C0A" w:rsidRPr="00582CCF" w:rsidRDefault="00582CCF" w:rsidP="00202BED">
      <w:pPr>
        <w:pStyle w:val="Heading1"/>
        <w:shd w:val="clear" w:color="auto" w:fill="FCFCFC"/>
        <w:spacing w:before="0" w:beforeAutospacing="0" w:after="240" w:afterAutospacing="0" w:line="360" w:lineRule="auto"/>
        <w:jc w:val="both"/>
        <w:rPr>
          <w:b w:val="0"/>
          <w:bCs w:val="0"/>
          <w:color w:val="000000" w:themeColor="text1"/>
          <w:sz w:val="24"/>
          <w:szCs w:val="24"/>
        </w:rPr>
      </w:pPr>
      <w:r w:rsidRPr="00582CCF">
        <w:rPr>
          <w:b w:val="0"/>
          <w:bCs w:val="0"/>
          <w:color w:val="000000" w:themeColor="text1"/>
          <w:sz w:val="24"/>
          <w:szCs w:val="24"/>
          <w:shd w:val="clear" w:color="auto" w:fill="FFFFFF"/>
        </w:rPr>
        <w:t xml:space="preserve">This paper adopts XML technology to establish standard development of electronic tender, for which format is not unified in traditional construction project bidding system. In view the defects of subjective existing in traditional system, a model of construction project bidding system based on AHP-GRAM is put forward in this paper, which fully embody the important influence of indexes in the evaluation process, and finally realization scientific evaluation. Based on the above work, </w:t>
      </w:r>
      <w:proofErr w:type="gramStart"/>
      <w:r w:rsidRPr="00582CCF">
        <w:rPr>
          <w:b w:val="0"/>
          <w:bCs w:val="0"/>
          <w:color w:val="000000" w:themeColor="text1"/>
          <w:sz w:val="24"/>
          <w:szCs w:val="24"/>
          <w:shd w:val="clear" w:color="auto" w:fill="FFFFFF"/>
        </w:rPr>
        <w:t>an</w:t>
      </w:r>
      <w:proofErr w:type="gramEnd"/>
      <w:r w:rsidRPr="00582CCF">
        <w:rPr>
          <w:b w:val="0"/>
          <w:bCs w:val="0"/>
          <w:color w:val="000000" w:themeColor="text1"/>
          <w:sz w:val="24"/>
          <w:szCs w:val="24"/>
          <w:shd w:val="clear" w:color="auto" w:fill="FFFFFF"/>
        </w:rPr>
        <w:t xml:space="preserve"> bidding system for construction project is developed by the supporting techniques such as C#, XML and Web. The three-layer architecture of this system is constructed and its working flow is given. Its performance shows the feasibility and effectiveness of this system and provides important reference for the computer aided bidding system for construction project.</w:t>
      </w:r>
    </w:p>
    <w:p w14:paraId="751BEC03"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4B3A1B83"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0F3E4423"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62C8BA7F"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49A7746D"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382A4EB8"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4A1AA982"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7BE5B0B2"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35B8A004"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379957A4" w14:textId="77777777" w:rsidR="00406C0A" w:rsidRPr="00582CCF" w:rsidRDefault="00406C0A" w:rsidP="00202BED">
      <w:pPr>
        <w:pStyle w:val="Heading1"/>
        <w:shd w:val="clear" w:color="auto" w:fill="FCFCFC"/>
        <w:spacing w:before="0" w:beforeAutospacing="0" w:after="240" w:afterAutospacing="0" w:line="360" w:lineRule="auto"/>
        <w:jc w:val="both"/>
        <w:rPr>
          <w:color w:val="000000" w:themeColor="text1"/>
          <w:sz w:val="24"/>
          <w:szCs w:val="24"/>
        </w:rPr>
      </w:pPr>
    </w:p>
    <w:p w14:paraId="6C65CB72" w14:textId="4B5F73BE" w:rsidR="00263714" w:rsidRPr="00263714" w:rsidRDefault="00406C0A" w:rsidP="00263714">
      <w:pPr>
        <w:pStyle w:val="Heading1"/>
        <w:shd w:val="clear" w:color="auto" w:fill="FFFFFF"/>
        <w:spacing w:before="0" w:beforeAutospacing="0" w:after="0" w:afterAutospacing="0" w:line="570" w:lineRule="atLeast"/>
        <w:rPr>
          <w:color w:val="000000" w:themeColor="text1"/>
          <w:sz w:val="24"/>
          <w:szCs w:val="24"/>
        </w:rPr>
      </w:pPr>
      <w:r w:rsidRPr="00582CCF">
        <w:rPr>
          <w:color w:val="000000" w:themeColor="text1"/>
          <w:sz w:val="24"/>
          <w:szCs w:val="24"/>
        </w:rPr>
        <w:lastRenderedPageBreak/>
        <w:t>5.</w:t>
      </w:r>
      <w:r w:rsidR="00202BED" w:rsidRPr="00582CCF">
        <w:rPr>
          <w:color w:val="000000" w:themeColor="text1"/>
          <w:sz w:val="24"/>
          <w:szCs w:val="24"/>
        </w:rPr>
        <w:t>Title</w:t>
      </w:r>
      <w:r w:rsidR="00202BED" w:rsidRPr="00263714">
        <w:rPr>
          <w:b w:val="0"/>
          <w:bCs w:val="0"/>
          <w:color w:val="000000" w:themeColor="text1"/>
          <w:sz w:val="24"/>
          <w:szCs w:val="24"/>
        </w:rPr>
        <w:t>:</w:t>
      </w:r>
      <w:r w:rsidR="00263714" w:rsidRPr="00263714">
        <w:rPr>
          <w:b w:val="0"/>
          <w:bCs w:val="0"/>
          <w:color w:val="000000" w:themeColor="text1"/>
          <w:sz w:val="24"/>
          <w:szCs w:val="24"/>
        </w:rPr>
        <w:t xml:space="preserve"> </w:t>
      </w:r>
      <w:r w:rsidR="00263714" w:rsidRPr="00263714">
        <w:rPr>
          <w:b w:val="0"/>
          <w:bCs w:val="0"/>
          <w:color w:val="000000" w:themeColor="text1"/>
          <w:sz w:val="24"/>
          <w:szCs w:val="24"/>
        </w:rPr>
        <w:t>Analysis on Bidding Behaviours for Detecting Shill Bidders in Online Auctions</w:t>
      </w:r>
    </w:p>
    <w:p w14:paraId="4CFE8122" w14:textId="77777777" w:rsidR="00263714" w:rsidRPr="00263714" w:rsidRDefault="00202BED" w:rsidP="00263714">
      <w:pPr>
        <w:pStyle w:val="Heading1"/>
        <w:shd w:val="clear" w:color="auto" w:fill="FCFCFC"/>
        <w:spacing w:before="0" w:beforeAutospacing="0" w:after="240" w:afterAutospacing="0" w:line="360" w:lineRule="auto"/>
        <w:jc w:val="both"/>
        <w:rPr>
          <w:b w:val="0"/>
          <w:bCs w:val="0"/>
          <w:color w:val="000000" w:themeColor="text1"/>
          <w:sz w:val="24"/>
          <w:szCs w:val="24"/>
        </w:rPr>
      </w:pPr>
      <w:r w:rsidRPr="00263714">
        <w:rPr>
          <w:color w:val="000000" w:themeColor="text1"/>
          <w:sz w:val="24"/>
          <w:szCs w:val="24"/>
        </w:rPr>
        <w:t>Author:</w:t>
      </w:r>
      <w:r w:rsidR="00263714" w:rsidRPr="00263714">
        <w:rPr>
          <w:color w:val="000000" w:themeColor="text1"/>
          <w:sz w:val="24"/>
          <w:szCs w:val="24"/>
        </w:rPr>
        <w:t xml:space="preserve"> </w:t>
      </w:r>
      <w:hyperlink r:id="rId8" w:history="1">
        <w:r w:rsidR="00263714" w:rsidRPr="00263714">
          <w:rPr>
            <w:rStyle w:val="Hyperlink"/>
            <w:b w:val="0"/>
            <w:bCs w:val="0"/>
            <w:color w:val="000000" w:themeColor="text1"/>
            <w:sz w:val="24"/>
            <w:szCs w:val="24"/>
            <w:u w:val="none"/>
            <w:shd w:val="clear" w:color="auto" w:fill="FFFFFF"/>
          </w:rPr>
          <w:t>Nazia Majadi</w:t>
        </w:r>
      </w:hyperlink>
    </w:p>
    <w:p w14:paraId="5744B8B2" w14:textId="52F99CBB" w:rsidR="00202BED" w:rsidRPr="00263714" w:rsidRDefault="00202BED" w:rsidP="00263714">
      <w:pPr>
        <w:pStyle w:val="Heading1"/>
        <w:shd w:val="clear" w:color="auto" w:fill="FCFCFC"/>
        <w:spacing w:before="0" w:beforeAutospacing="0" w:after="240" w:afterAutospacing="0" w:line="360" w:lineRule="auto"/>
        <w:jc w:val="both"/>
        <w:rPr>
          <w:b w:val="0"/>
          <w:color w:val="000000" w:themeColor="text1"/>
          <w:sz w:val="24"/>
          <w:szCs w:val="24"/>
        </w:rPr>
      </w:pPr>
      <w:r w:rsidRPr="00263714">
        <w:rPr>
          <w:color w:val="000000" w:themeColor="text1"/>
          <w:sz w:val="24"/>
          <w:szCs w:val="24"/>
        </w:rPr>
        <w:t>ABSTRACT:</w:t>
      </w:r>
    </w:p>
    <w:p w14:paraId="1A552CFE" w14:textId="2E41D392" w:rsidR="002E4965" w:rsidRPr="00263714" w:rsidRDefault="00263714" w:rsidP="00C936F2">
      <w:pPr>
        <w:spacing w:before="240" w:line="360" w:lineRule="auto"/>
        <w:jc w:val="both"/>
        <w:rPr>
          <w:rFonts w:ascii="Times New Roman" w:hAnsi="Times New Roman" w:cs="Times New Roman"/>
          <w:b/>
          <w:color w:val="000000" w:themeColor="text1"/>
          <w:sz w:val="24"/>
          <w:szCs w:val="24"/>
          <w:shd w:val="clear" w:color="auto" w:fill="FFFFFF"/>
        </w:rPr>
      </w:pPr>
      <w:r w:rsidRPr="00263714">
        <w:rPr>
          <w:rFonts w:ascii="Times New Roman" w:hAnsi="Times New Roman" w:cs="Times New Roman"/>
          <w:color w:val="000000" w:themeColor="text1"/>
          <w:sz w:val="24"/>
          <w:szCs w:val="24"/>
          <w:shd w:val="clear" w:color="auto" w:fill="FFFFFF"/>
        </w:rPr>
        <w:t>Online auction is a popular electronic marketplace that allows buyers and sellers to purchase and sell products in an efficient way. In spite of popularity of online auctions, there are many fraudulent bidding or selling behaviours that can occur during an auction (e.g., shill bidding, bid shielding, etc.). Among auction frauds, shill bidding is one of the hardest types of auction fraud to detect. Researchers have developed fraud detection and prevention methods for combating such fraud. However, it is difficult to effectively identify and recognise bidding behaviours for detecting shill bidders in online auctions. This paper presents a brief overview of major research on bidding patterns for detecting shill bidders in online auctions. Moreover, our analysis result illustrates the characteristics of such bidding patterns represent strong signs of shill bidding when monitoring online auctions to combat this fraud. We also present case studies for identifying shill bidding behaviours in the datasets of eBay.</w:t>
      </w:r>
    </w:p>
    <w:p w14:paraId="28FA2BA2" w14:textId="77777777" w:rsidR="00C936F2" w:rsidRPr="00263714" w:rsidRDefault="00C936F2" w:rsidP="00C936F2">
      <w:pPr>
        <w:spacing w:before="240" w:line="360" w:lineRule="auto"/>
        <w:jc w:val="both"/>
        <w:rPr>
          <w:rFonts w:ascii="Times New Roman" w:hAnsi="Times New Roman" w:cs="Times New Roman"/>
          <w:color w:val="000000" w:themeColor="text1"/>
          <w:sz w:val="24"/>
          <w:szCs w:val="24"/>
        </w:rPr>
      </w:pPr>
    </w:p>
    <w:p w14:paraId="6A1463ED" w14:textId="77777777" w:rsidR="00F77BF9" w:rsidRPr="00263714" w:rsidRDefault="00F77BF9" w:rsidP="0093196A">
      <w:pPr>
        <w:spacing w:before="240" w:line="360" w:lineRule="auto"/>
        <w:jc w:val="both"/>
        <w:rPr>
          <w:rFonts w:ascii="Times New Roman" w:hAnsi="Times New Roman" w:cs="Times New Roman"/>
          <w:color w:val="000000" w:themeColor="text1"/>
          <w:sz w:val="24"/>
          <w:szCs w:val="24"/>
        </w:rPr>
      </w:pPr>
    </w:p>
    <w:p w14:paraId="3BAE8502" w14:textId="77777777" w:rsidR="00F77BF9" w:rsidRPr="00582CCF" w:rsidRDefault="00F77BF9" w:rsidP="0093196A">
      <w:pPr>
        <w:spacing w:before="240" w:line="360" w:lineRule="auto"/>
        <w:jc w:val="both"/>
        <w:rPr>
          <w:rFonts w:ascii="Times New Roman" w:hAnsi="Times New Roman" w:cs="Times New Roman"/>
          <w:color w:val="000000" w:themeColor="text1"/>
          <w:sz w:val="24"/>
          <w:szCs w:val="24"/>
        </w:rPr>
      </w:pPr>
    </w:p>
    <w:p w14:paraId="1B632AFF" w14:textId="77777777" w:rsidR="00EA0CAF" w:rsidRPr="00582CCF" w:rsidRDefault="00EA0CAF" w:rsidP="000565D6">
      <w:pPr>
        <w:spacing w:before="240" w:after="240" w:line="360" w:lineRule="auto"/>
        <w:jc w:val="both"/>
        <w:rPr>
          <w:rFonts w:ascii="Times New Roman" w:hAnsi="Times New Roman" w:cs="Times New Roman"/>
          <w:b/>
          <w:color w:val="000000" w:themeColor="text1"/>
          <w:sz w:val="24"/>
          <w:szCs w:val="24"/>
          <w:lang w:val="en-US"/>
        </w:rPr>
      </w:pPr>
    </w:p>
    <w:sectPr w:rsidR="00EA0CAF" w:rsidRPr="00582CCF"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634700">
    <w:abstractNumId w:val="2"/>
  </w:num>
  <w:num w:numId="2" w16cid:durableId="1904795">
    <w:abstractNumId w:val="1"/>
  </w:num>
  <w:num w:numId="3" w16cid:durableId="60878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355FC"/>
    <w:rsid w:val="0004616C"/>
    <w:rsid w:val="000565D6"/>
    <w:rsid w:val="000B2E93"/>
    <w:rsid w:val="00202BED"/>
    <w:rsid w:val="00263714"/>
    <w:rsid w:val="002E4965"/>
    <w:rsid w:val="00406C0A"/>
    <w:rsid w:val="00420BA0"/>
    <w:rsid w:val="0042716F"/>
    <w:rsid w:val="004A0BB9"/>
    <w:rsid w:val="00503BCB"/>
    <w:rsid w:val="00580DF7"/>
    <w:rsid w:val="00582CCF"/>
    <w:rsid w:val="005B0D30"/>
    <w:rsid w:val="006A76D7"/>
    <w:rsid w:val="006E6EAF"/>
    <w:rsid w:val="00821DA4"/>
    <w:rsid w:val="00827C2E"/>
    <w:rsid w:val="00871ACD"/>
    <w:rsid w:val="00926E16"/>
    <w:rsid w:val="0092739D"/>
    <w:rsid w:val="0093196A"/>
    <w:rsid w:val="00945D38"/>
    <w:rsid w:val="00980CA1"/>
    <w:rsid w:val="009A023D"/>
    <w:rsid w:val="00A76B35"/>
    <w:rsid w:val="00A9707D"/>
    <w:rsid w:val="00AE3612"/>
    <w:rsid w:val="00B15225"/>
    <w:rsid w:val="00B418B7"/>
    <w:rsid w:val="00B70673"/>
    <w:rsid w:val="00C936F2"/>
    <w:rsid w:val="00CE361D"/>
    <w:rsid w:val="00CF5973"/>
    <w:rsid w:val="00D73B9A"/>
    <w:rsid w:val="00E27EC3"/>
    <w:rsid w:val="00E314B8"/>
    <w:rsid w:val="00E4696D"/>
    <w:rsid w:val="00E8424A"/>
    <w:rsid w:val="00EA0CAF"/>
    <w:rsid w:val="00EB489F"/>
    <w:rsid w:val="00F7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60921449">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282242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0501587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692029025">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6080047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410035" TargetMode="External"/><Relationship Id="rId3" Type="http://schemas.openxmlformats.org/officeDocument/2006/relationships/settings" Target="settings.xml"/><Relationship Id="rId7" Type="http://schemas.openxmlformats.org/officeDocument/2006/relationships/hyperlink" Target="https://ieeexplore.ieee.org/author/37585401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316389200" TargetMode="External"/><Relationship Id="rId5" Type="http://schemas.openxmlformats.org/officeDocument/2006/relationships/hyperlink" Target="https://ieeexplore.ieee.org/author/370875341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37</cp:revision>
  <dcterms:created xsi:type="dcterms:W3CDTF">2021-01-30T08:25:00Z</dcterms:created>
  <dcterms:modified xsi:type="dcterms:W3CDTF">2023-04-05T07:17:00Z</dcterms:modified>
</cp:coreProperties>
</file>