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67E2" w14:textId="1EC77B88" w:rsidR="00295831" w:rsidRDefault="004D7867" w:rsidP="00D35642">
      <w:pPr>
        <w:pStyle w:val="Heading1"/>
        <w:jc w:val="both"/>
        <w:rPr>
          <w:color w:val="auto"/>
          <w:lang w:val="en-US"/>
        </w:rPr>
      </w:pPr>
      <w:r w:rsidRPr="004D7867">
        <w:rPr>
          <w:color w:val="auto"/>
          <w:lang w:val="en-US"/>
        </w:rPr>
        <w:t>Reward Model (RM) Training via Ranking</w:t>
      </w:r>
    </w:p>
    <w:p w14:paraId="63CDB3C6" w14:textId="77777777" w:rsidR="00173A70" w:rsidRPr="00173A70" w:rsidRDefault="00173A70" w:rsidP="00D35642">
      <w:pPr>
        <w:spacing w:line="276" w:lineRule="auto"/>
        <w:jc w:val="both"/>
        <w:rPr>
          <w:lang w:val="en-US"/>
        </w:rPr>
      </w:pPr>
      <w:r w:rsidRPr="00173A70">
        <w:rPr>
          <w:lang w:val="en-US"/>
        </w:rPr>
        <w:t>After training the SFT model, the authors wanted to build a new model capable of predicting which results humans prefer.</w:t>
      </w:r>
    </w:p>
    <w:p w14:paraId="65769AB4" w14:textId="77777777" w:rsidR="00173A70" w:rsidRPr="00173A70" w:rsidRDefault="00173A70" w:rsidP="00D35642">
      <w:pPr>
        <w:spacing w:line="276" w:lineRule="auto"/>
        <w:jc w:val="both"/>
        <w:rPr>
          <w:lang w:val="en-US"/>
        </w:rPr>
      </w:pPr>
      <w:r w:rsidRPr="00173A70">
        <w:rPr>
          <w:lang w:val="en-US"/>
        </w:rPr>
        <w:t xml:space="preserve">Human labelers ranked the model’s </w:t>
      </w:r>
      <w:proofErr w:type="gramStart"/>
      <w:r w:rsidRPr="00173A70">
        <w:rPr>
          <w:lang w:val="en-US"/>
        </w:rPr>
        <w:t>outputs</w:t>
      </w:r>
      <w:proofErr w:type="gramEnd"/>
      <w:r w:rsidRPr="00173A70">
        <w:rPr>
          <w:lang w:val="en-US"/>
        </w:rPr>
        <w:t xml:space="preserve"> by preference, from 1 (worst) to 7 (best).</w:t>
      </w:r>
    </w:p>
    <w:p w14:paraId="1749292A" w14:textId="77777777" w:rsidR="00173A70" w:rsidRDefault="00173A70" w:rsidP="00D35642">
      <w:pPr>
        <w:spacing w:line="276" w:lineRule="auto"/>
        <w:jc w:val="both"/>
        <w:rPr>
          <w:lang w:val="en-US"/>
        </w:rPr>
      </w:pPr>
      <w:r w:rsidRPr="00173A70">
        <w:rPr>
          <w:lang w:val="en-US"/>
        </w:rPr>
        <w:t>These rankings were then used to train a Reward Model (RM) that predicts a numerical value (“reward”) representing how much a given output is preferred.</w:t>
      </w:r>
    </w:p>
    <w:p w14:paraId="6BD1B03D" w14:textId="77777777" w:rsidR="00173A70" w:rsidRPr="00173A70" w:rsidRDefault="00173A70" w:rsidP="00D35642">
      <w:pPr>
        <w:spacing w:line="276" w:lineRule="auto"/>
        <w:jc w:val="both"/>
        <w:rPr>
          <w:lang w:val="en-US"/>
        </w:rPr>
      </w:pPr>
      <w:r w:rsidRPr="00173A70">
        <w:rPr>
          <w:lang w:val="en-US"/>
        </w:rPr>
        <w:t>First, the previous model generates multiple responses for the same prompt. Then, labelers rank those responses, and the RM is trained to assign higher rewards to the preferred outputs.</w:t>
      </w:r>
    </w:p>
    <w:p w14:paraId="1F71F6E2" w14:textId="77777777" w:rsidR="00173A70" w:rsidRDefault="00173A70" w:rsidP="00D35642">
      <w:pPr>
        <w:spacing w:line="276" w:lineRule="auto"/>
        <w:jc w:val="both"/>
        <w:rPr>
          <w:lang w:val="en-US"/>
        </w:rPr>
      </w:pPr>
      <w:r w:rsidRPr="00173A70">
        <w:rPr>
          <w:lang w:val="en-US"/>
        </w:rPr>
        <w:t>The loss function used is:</w:t>
      </w:r>
    </w:p>
    <w:p w14:paraId="7193760E" w14:textId="00001D55" w:rsidR="004D7867" w:rsidRPr="00FB15D6" w:rsidRDefault="004D7867" w:rsidP="00D35642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loss</m:t>
          </m:r>
          <m:r>
            <w:rPr>
              <w:rFonts w:ascii="Cambria Math" w:hAnsi="Cambria Math"/>
              <w:lang w:val="en-US"/>
            </w:rPr>
            <m:t>(θ)</m:t>
          </m:r>
          <m:r>
            <w:rPr>
              <w:rFonts w:ascii="Cambria Math" w:hAnsi="Cambria Math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US"/>
            </w:rPr>
            <m:t>[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430F8317" w14:textId="62CD559A" w:rsidR="00FB15D6" w:rsidRPr="00FB15D6" w:rsidRDefault="00FB15D6" w:rsidP="00D35642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e>
            </m:d>
          </m:sub>
        </m:sSub>
      </m:oMath>
      <w:r w:rsidR="00D35642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w:r w:rsidR="00D35642" w:rsidRPr="00D35642">
        <w:rPr>
          <w:rFonts w:eastAsiaTheme="minorEastAsia"/>
          <w:lang w:val="en-US"/>
        </w:rPr>
        <w:t xml:space="preserve">average loss over all </w:t>
      </w:r>
      <w:proofErr w:type="gramStart"/>
      <w:r w:rsidR="00D35642" w:rsidRPr="00D35642">
        <w:rPr>
          <w:rFonts w:eastAsiaTheme="minorEastAsia"/>
          <w:lang w:val="en-US"/>
        </w:rPr>
        <w:t>samples;</w:t>
      </w:r>
      <w:proofErr w:type="gramEnd"/>
    </w:p>
    <w:p w14:paraId="49B4C22E" w14:textId="07561A9D" w:rsidR="00B76114" w:rsidRPr="00B76114" w:rsidRDefault="00B76114" w:rsidP="00D3564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 w:rsidR="00D35642" w:rsidRPr="00D35642">
        <w:rPr>
          <w:rFonts w:eastAsiaTheme="minorEastAsia"/>
          <w:lang w:val="en-US"/>
        </w:rPr>
        <w:t xml:space="preserve">: reward that the RM gives to response </w:t>
      </w:r>
      <m:oMath>
        <m:r>
          <w:rPr>
            <w:rFonts w:ascii="Cambria Math" w:eastAsiaTheme="minorEastAsia" w:hAnsi="Cambria Math"/>
          </w:rPr>
          <m:t>y</m:t>
        </m:r>
      </m:oMath>
      <w:r w:rsidR="00D35642" w:rsidRPr="00D35642">
        <w:rPr>
          <w:rFonts w:eastAsiaTheme="minorEastAsia"/>
          <w:lang w:val="en-US"/>
        </w:rPr>
        <w:t xml:space="preserve">for prompt </w:t>
      </w:r>
      <m:oMath>
        <m:r>
          <w:rPr>
            <w:rFonts w:ascii="Cambria Math" w:eastAsiaTheme="minorEastAsia" w:hAnsi="Cambria Math"/>
          </w:rPr>
          <m:t>x</m:t>
        </m:r>
      </m:oMath>
      <w:r w:rsidR="00D35642" w:rsidRPr="00D35642">
        <w:rPr>
          <w:rFonts w:eastAsiaTheme="minorEastAsia"/>
          <w:lang w:val="en-US"/>
        </w:rPr>
        <w:t>;</w:t>
      </w:r>
    </w:p>
    <w:p w14:paraId="7DC6A776" w14:textId="2567227D" w:rsidR="00B76114" w:rsidRPr="00B76114" w:rsidRDefault="00B76114" w:rsidP="00D3564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D35642" w:rsidRPr="00D35642">
        <w:rPr>
          <w:rFonts w:eastAsiaTheme="minorEastAsia"/>
        </w:rPr>
        <w:t xml:space="preserve">: </w:t>
      </w:r>
      <w:proofErr w:type="spellStart"/>
      <w:r w:rsidR="00D35642" w:rsidRPr="00D35642">
        <w:rPr>
          <w:rFonts w:eastAsiaTheme="minorEastAsia"/>
        </w:rPr>
        <w:t>preferred</w:t>
      </w:r>
      <w:proofErr w:type="spellEnd"/>
      <w:r w:rsidR="00D35642" w:rsidRPr="00D35642">
        <w:rPr>
          <w:rFonts w:eastAsiaTheme="minorEastAsia"/>
        </w:rPr>
        <w:t xml:space="preserve"> output;</w:t>
      </w:r>
    </w:p>
    <w:p w14:paraId="1BD944D2" w14:textId="5CD4A3B4" w:rsidR="00B76114" w:rsidRPr="00C764AD" w:rsidRDefault="00B76114" w:rsidP="00D3564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D35642" w:rsidRPr="00D35642">
        <w:rPr>
          <w:rFonts w:eastAsiaTheme="minorEastAsia"/>
          <w:lang w:val="en-US"/>
        </w:rPr>
        <w:t xml:space="preserve">: less preferred </w:t>
      </w:r>
      <w:proofErr w:type="gramStart"/>
      <w:r w:rsidR="00D35642" w:rsidRPr="00D35642">
        <w:rPr>
          <w:rFonts w:eastAsiaTheme="minorEastAsia"/>
          <w:lang w:val="en-US"/>
        </w:rPr>
        <w:t>output;</w:t>
      </w:r>
      <w:proofErr w:type="gramEnd"/>
    </w:p>
    <w:p w14:paraId="1DED0041" w14:textId="6623764D" w:rsidR="00C764AD" w:rsidRPr="00D35642" w:rsidRDefault="00C764AD" w:rsidP="00D3564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σ</m:t>
        </m:r>
      </m:oMath>
      <w:r w:rsidR="00D35642" w:rsidRPr="00D35642">
        <w:rPr>
          <w:rFonts w:eastAsiaTheme="minorEastAsia"/>
          <w:lang w:val="en-US"/>
        </w:rPr>
        <w:t>: sigmoid function, which ensures the model assigns a higher reward to the preferred response.</w:t>
      </w:r>
    </w:p>
    <w:p w14:paraId="456CF6B0" w14:textId="7A5311D5" w:rsidR="00C764AD" w:rsidRDefault="00C764AD" w:rsidP="00D35642">
      <w:pPr>
        <w:pStyle w:val="Heading1"/>
        <w:jc w:val="both"/>
        <w:rPr>
          <w:color w:val="auto"/>
          <w:lang w:val="en-US"/>
        </w:rPr>
      </w:pPr>
      <w:r w:rsidRPr="004D7867">
        <w:rPr>
          <w:color w:val="auto"/>
          <w:lang w:val="en-US"/>
        </w:rPr>
        <w:t>R</w:t>
      </w:r>
      <w:r>
        <w:rPr>
          <w:color w:val="auto"/>
          <w:lang w:val="en-US"/>
        </w:rPr>
        <w:t>einforcement Learning</w:t>
      </w:r>
      <w:r w:rsidRPr="004D7867">
        <w:rPr>
          <w:color w:val="auto"/>
          <w:lang w:val="en-US"/>
        </w:rPr>
        <w:t xml:space="preserve"> (</w:t>
      </w:r>
      <w:r>
        <w:rPr>
          <w:color w:val="auto"/>
          <w:lang w:val="en-US"/>
        </w:rPr>
        <w:t>RLHF</w:t>
      </w:r>
      <w:r w:rsidRPr="004D7867">
        <w:rPr>
          <w:color w:val="auto"/>
          <w:lang w:val="en-US"/>
        </w:rPr>
        <w:t xml:space="preserve">) via </w:t>
      </w:r>
      <w:r>
        <w:rPr>
          <w:color w:val="auto"/>
          <w:lang w:val="en-US"/>
        </w:rPr>
        <w:t>PPO</w:t>
      </w:r>
    </w:p>
    <w:p w14:paraId="3916E37B" w14:textId="77777777" w:rsidR="00D35642" w:rsidRP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lang w:val="en-US"/>
        </w:rPr>
        <w:t>The Reward Model now acts as a judge for the SFT model.</w:t>
      </w:r>
    </w:p>
    <w:p w14:paraId="5ACBF8E6" w14:textId="5E186D97" w:rsid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lang w:val="en-US"/>
        </w:rPr>
        <w:t>The process works as follows:</w:t>
      </w:r>
    </w:p>
    <w:p w14:paraId="7791080C" w14:textId="5E5DE2F5" w:rsidR="00D35642" w:rsidRPr="00D35642" w:rsidRDefault="00D35642" w:rsidP="00D35642">
      <w:pPr>
        <w:spacing w:line="276" w:lineRule="auto"/>
        <w:jc w:val="both"/>
        <w:rPr>
          <w:lang w:val="en-US"/>
        </w:rPr>
      </w:pPr>
    </w:p>
    <w:p w14:paraId="4ADF8629" w14:textId="652CFAD3" w:rsid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b/>
          <w:bCs/>
          <w:lang w:val="en-US"/>
        </w:rPr>
        <w:t>SFT model generates outputs</w:t>
      </w:r>
      <w:r w:rsidRPr="00D35642">
        <w:rPr>
          <w:lang w:val="en-US"/>
        </w:rPr>
        <w:t xml:space="preserve"> → </w:t>
      </w:r>
      <w:r w:rsidRPr="00D35642">
        <w:rPr>
          <w:b/>
          <w:bCs/>
          <w:lang w:val="en-US"/>
        </w:rPr>
        <w:t>RM evaluates them</w:t>
      </w:r>
      <w:r w:rsidRPr="00D35642">
        <w:rPr>
          <w:lang w:val="en-US"/>
        </w:rPr>
        <w:t xml:space="preserve"> → </w:t>
      </w:r>
      <w:r w:rsidRPr="00D35642">
        <w:rPr>
          <w:b/>
          <w:bCs/>
          <w:lang w:val="en-US"/>
        </w:rPr>
        <w:t>RLHF model learns to maximize the reward.</w:t>
      </w:r>
    </w:p>
    <w:p w14:paraId="234F1DA6" w14:textId="77777777" w:rsidR="00D35642" w:rsidRPr="00D35642" w:rsidRDefault="00D35642" w:rsidP="00D35642">
      <w:pPr>
        <w:spacing w:line="276" w:lineRule="auto"/>
        <w:jc w:val="both"/>
        <w:rPr>
          <w:lang w:val="en-US"/>
        </w:rPr>
      </w:pPr>
    </w:p>
    <w:p w14:paraId="7C2AA862" w14:textId="77777777" w:rsidR="00D35642" w:rsidRP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lang w:val="en-US"/>
        </w:rPr>
        <w:t>To achieve this, the authors used PPO (Proximal Policy Optimization), with the SFT model as the initial policy.</w:t>
      </w:r>
    </w:p>
    <w:p w14:paraId="76954BA4" w14:textId="0B8AC179" w:rsidR="00EA2279" w:rsidRDefault="00D35642" w:rsidP="00D35642">
      <w:pPr>
        <w:spacing w:line="276" w:lineRule="auto"/>
        <w:jc w:val="both"/>
        <w:rPr>
          <w:rFonts w:eastAsiaTheme="minorEastAsia"/>
          <w:lang w:val="en-US"/>
        </w:rPr>
      </w:pPr>
      <w:r w:rsidRPr="00D35642">
        <w:rPr>
          <w:lang w:val="en-US"/>
        </w:rPr>
        <w:t>However, during training, the model might “forget” what it learned during SFT. To prevent this, a penalty term was added to ensure the model stays close to the original behavior:</w:t>
      </w:r>
    </w:p>
    <w:p w14:paraId="42B340F0" w14:textId="5B9D782B" w:rsidR="00EA2279" w:rsidRPr="00FB15D6" w:rsidRDefault="00EA2279" w:rsidP="00D35642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penalty= β ∙log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(y|x)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SFT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(y|x)</m:t>
              </m:r>
            </m:den>
          </m:f>
        </m:oMath>
      </m:oMathPara>
    </w:p>
    <w:p w14:paraId="6DAED361" w14:textId="77777777" w:rsidR="00D35642" w:rsidRDefault="00D35642" w:rsidP="00D35642">
      <w:pPr>
        <w:spacing w:line="276" w:lineRule="auto"/>
        <w:jc w:val="both"/>
        <w:rPr>
          <w:rFonts w:eastAsiaTheme="minorEastAsia"/>
          <w:lang w:val="en-US"/>
        </w:rPr>
      </w:pPr>
      <w:r w:rsidRPr="00D35642">
        <w:rPr>
          <w:rFonts w:eastAsiaTheme="minorEastAsia"/>
          <w:lang w:val="en-US"/>
        </w:rPr>
        <w:t>This term is included in the PPO objective:</w:t>
      </w:r>
    </w:p>
    <w:p w14:paraId="1244DA2D" w14:textId="295CF1A3" w:rsidR="00FB15D6" w:rsidRPr="00D35642" w:rsidRDefault="00FB15D6" w:rsidP="00D35642">
      <w:pPr>
        <w:spacing w:line="276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Objective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-penalty] </m:t>
          </m:r>
        </m:oMath>
      </m:oMathPara>
    </w:p>
    <w:p w14:paraId="229FA8ED" w14:textId="6BEF3E44" w:rsidR="00D35642" w:rsidRPr="00FB15D6" w:rsidRDefault="00D35642" w:rsidP="00D35642">
      <w:pPr>
        <w:spacing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where:</w:t>
      </w:r>
    </w:p>
    <w:p w14:paraId="28451E6B" w14:textId="6BA4ADC8" w:rsidR="00FB15D6" w:rsidRDefault="00FB15D6" w:rsidP="00D35642">
      <w:pPr>
        <w:pStyle w:val="ListParagraph"/>
        <w:numPr>
          <w:ilvl w:val="0"/>
          <w:numId w:val="2"/>
        </w:numPr>
        <w:spacing w:line="276" w:lineRule="auto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</m:oMath>
      <w:r w:rsidR="00D35642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reward</w:t>
      </w:r>
      <w:r w:rsidR="00D35642">
        <w:rPr>
          <w:rFonts w:eastAsiaTheme="minorEastAsia"/>
          <w:lang w:val="en-US"/>
        </w:rPr>
        <w:t xml:space="preserve"> from</w:t>
      </w:r>
      <w:r>
        <w:rPr>
          <w:rFonts w:eastAsiaTheme="minorEastAsia"/>
          <w:lang w:val="en-US"/>
        </w:rPr>
        <w:t xml:space="preserve"> </w:t>
      </w:r>
      <w:r w:rsidR="00D35642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RM;</w:t>
      </w:r>
      <w:proofErr w:type="gramEnd"/>
    </w:p>
    <w:p w14:paraId="465F0EBC" w14:textId="6F87253D" w:rsidR="00FB15D6" w:rsidRDefault="00FB15D6" w:rsidP="00D35642">
      <w:pPr>
        <w:pStyle w:val="ListParagraph"/>
        <w:numPr>
          <w:ilvl w:val="0"/>
          <w:numId w:val="2"/>
        </w:numPr>
        <w:spacing w:line="276" w:lineRule="auto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RL</m:t>
            </m:r>
          </m:sub>
        </m:sSub>
        <m:r>
          <w:rPr>
            <w:rFonts w:ascii="Cambria Math" w:eastAsiaTheme="minorEastAsia" w:hAnsi="Cambria Math"/>
            <w:lang w:val="en-US"/>
          </w:rPr>
          <m:t>(y|x)</m:t>
        </m:r>
      </m:oMath>
      <w:r>
        <w:rPr>
          <w:rFonts w:eastAsiaTheme="minorEastAsia"/>
          <w:lang w:val="en-US"/>
        </w:rPr>
        <w:t>: current policy (</w:t>
      </w:r>
      <w:r w:rsidR="00D3564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model being updated</w:t>
      </w:r>
      <w:proofErr w:type="gramStart"/>
      <w:r>
        <w:rPr>
          <w:rFonts w:eastAsiaTheme="minorEastAsia"/>
          <w:lang w:val="en-US"/>
        </w:rPr>
        <w:t>)</w:t>
      </w:r>
      <w:r w:rsidR="00173A70">
        <w:rPr>
          <w:rFonts w:eastAsiaTheme="minorEastAsia"/>
          <w:lang w:val="en-US"/>
        </w:rPr>
        <w:t>;</w:t>
      </w:r>
      <w:proofErr w:type="gramEnd"/>
    </w:p>
    <w:p w14:paraId="79A5BC74" w14:textId="23E3A71A" w:rsidR="00FB15D6" w:rsidRDefault="00FB15D6" w:rsidP="00D35642">
      <w:pPr>
        <w:pStyle w:val="ListParagraph"/>
        <w:numPr>
          <w:ilvl w:val="0"/>
          <w:numId w:val="2"/>
        </w:numPr>
        <w:spacing w:line="276" w:lineRule="auto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SFT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>: base</w:t>
      </w:r>
      <w:r w:rsidR="00D35642">
        <w:rPr>
          <w:rFonts w:eastAsiaTheme="minorEastAsia"/>
          <w:lang w:val="en-US"/>
        </w:rPr>
        <w:t xml:space="preserve"> SFT </w:t>
      </w:r>
      <w:proofErr w:type="gramStart"/>
      <w:r w:rsidR="00D35642">
        <w:rPr>
          <w:rFonts w:eastAsiaTheme="minorEastAsia"/>
          <w:lang w:val="en-US"/>
        </w:rPr>
        <w:t>Model</w:t>
      </w:r>
      <w:r w:rsidR="00173A70">
        <w:rPr>
          <w:rFonts w:eastAsiaTheme="minorEastAsia"/>
          <w:lang w:val="en-US"/>
        </w:rPr>
        <w:t>;</w:t>
      </w:r>
      <w:proofErr w:type="gramEnd"/>
    </w:p>
    <w:p w14:paraId="04874D76" w14:textId="0058A8B3" w:rsidR="00FB15D6" w:rsidRDefault="00FB15D6" w:rsidP="00D35642">
      <w:pPr>
        <w:pStyle w:val="ListParagraph"/>
        <w:numPr>
          <w:ilvl w:val="0"/>
          <w:numId w:val="2"/>
        </w:numPr>
        <w:spacing w:line="276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: </w:t>
      </w:r>
      <w:r w:rsidR="00D35642" w:rsidRPr="00D35642">
        <w:rPr>
          <w:rFonts w:eastAsiaTheme="minorEastAsia"/>
          <w:lang w:val="en-US"/>
        </w:rPr>
        <w:t>controls how strongly the model is penalized for deviating from SFT.</w:t>
      </w:r>
    </w:p>
    <w:p w14:paraId="76C958C4" w14:textId="6C11580E" w:rsidR="00173A70" w:rsidRDefault="00173A70" w:rsidP="00D35642">
      <w:pPr>
        <w:pStyle w:val="Heading1"/>
        <w:jc w:val="both"/>
        <w:rPr>
          <w:color w:val="auto"/>
          <w:lang w:val="en-US"/>
        </w:rPr>
      </w:pPr>
      <w:r w:rsidRPr="004D7867">
        <w:rPr>
          <w:color w:val="auto"/>
          <w:lang w:val="en-US"/>
        </w:rPr>
        <w:t>R</w:t>
      </w:r>
      <w:r>
        <w:rPr>
          <w:color w:val="auto"/>
          <w:lang w:val="en-US"/>
        </w:rPr>
        <w:t>einforcement Learning</w:t>
      </w:r>
      <w:r w:rsidRPr="004D7867">
        <w:rPr>
          <w:color w:val="auto"/>
          <w:lang w:val="en-US"/>
        </w:rPr>
        <w:t xml:space="preserve"> (</w:t>
      </w:r>
      <w:r>
        <w:rPr>
          <w:color w:val="auto"/>
          <w:lang w:val="en-US"/>
        </w:rPr>
        <w:t>RLHF</w:t>
      </w:r>
      <w:r>
        <w:rPr>
          <w:color w:val="auto"/>
          <w:lang w:val="en-US"/>
        </w:rPr>
        <w:t>-</w:t>
      </w:r>
      <w:proofErr w:type="spellStart"/>
      <w:r>
        <w:rPr>
          <w:color w:val="auto"/>
          <w:lang w:val="en-US"/>
        </w:rPr>
        <w:t>ptx</w:t>
      </w:r>
      <w:proofErr w:type="spellEnd"/>
      <w:r w:rsidRPr="004D7867">
        <w:rPr>
          <w:color w:val="auto"/>
          <w:lang w:val="en-US"/>
        </w:rPr>
        <w:t xml:space="preserve">) via </w:t>
      </w:r>
      <w:r>
        <w:rPr>
          <w:color w:val="auto"/>
          <w:lang w:val="en-US"/>
        </w:rPr>
        <w:t>PPO</w:t>
      </w:r>
      <w:r>
        <w:rPr>
          <w:color w:val="auto"/>
          <w:lang w:val="en-US"/>
        </w:rPr>
        <w:t>-</w:t>
      </w:r>
      <w:proofErr w:type="spellStart"/>
      <w:r>
        <w:rPr>
          <w:color w:val="auto"/>
          <w:lang w:val="en-US"/>
        </w:rPr>
        <w:t>ptx</w:t>
      </w:r>
      <w:proofErr w:type="spellEnd"/>
    </w:p>
    <w:p w14:paraId="767920C1" w14:textId="73ABC96E" w:rsidR="00D35642" w:rsidRP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lang w:val="en-US"/>
        </w:rPr>
        <w:t>After training, the authors found that the model followed instructions better but performed worse on general NLP tasks like summarization and question answering.</w:t>
      </w:r>
    </w:p>
    <w:p w14:paraId="1FEA86C6" w14:textId="77777777" w:rsidR="00D35642" w:rsidRPr="00D35642" w:rsidRDefault="00D35642" w:rsidP="00D35642">
      <w:pPr>
        <w:spacing w:line="276" w:lineRule="auto"/>
        <w:jc w:val="both"/>
        <w:rPr>
          <w:lang w:val="en-US"/>
        </w:rPr>
      </w:pPr>
      <w:r w:rsidRPr="00D35642">
        <w:rPr>
          <w:lang w:val="en-US"/>
        </w:rPr>
        <w:t>To fix this, they introduced a variant called PPO-</w:t>
      </w:r>
      <w:proofErr w:type="spellStart"/>
      <w:r w:rsidRPr="00D35642">
        <w:rPr>
          <w:lang w:val="en-US"/>
        </w:rPr>
        <w:t>ptx</w:t>
      </w:r>
      <w:proofErr w:type="spellEnd"/>
      <w:r w:rsidRPr="00D35642">
        <w:rPr>
          <w:lang w:val="en-US"/>
        </w:rPr>
        <w:t>, which mixes part of the pretraining gradients with the PPO training process.</w:t>
      </w:r>
    </w:p>
    <w:p w14:paraId="54657A22" w14:textId="03411ABF" w:rsidR="00173A70" w:rsidRPr="00173A70" w:rsidRDefault="00D35642" w:rsidP="00D35642">
      <w:pPr>
        <w:spacing w:line="276" w:lineRule="auto"/>
        <w:jc w:val="both"/>
        <w:rPr>
          <w:rFonts w:eastAsiaTheme="minorEastAsia"/>
          <w:lang w:val="en-US"/>
        </w:rPr>
      </w:pPr>
      <w:r w:rsidRPr="00D35642">
        <w:rPr>
          <w:lang w:val="en-US"/>
        </w:rPr>
        <w:t>This approach allowed the model to keep learning from the Reward Model while also preserving its general NLP abilities and prior knowledge.</w:t>
      </w:r>
    </w:p>
    <w:p w14:paraId="095B5E04" w14:textId="77777777" w:rsidR="00173A70" w:rsidRPr="00FB15D6" w:rsidRDefault="00173A70" w:rsidP="00173A70">
      <w:pPr>
        <w:pStyle w:val="ListParagraph"/>
        <w:spacing w:line="276" w:lineRule="auto"/>
        <w:rPr>
          <w:rFonts w:eastAsiaTheme="minorEastAsia"/>
          <w:lang w:val="en-US"/>
        </w:rPr>
      </w:pPr>
    </w:p>
    <w:sectPr w:rsidR="00173A70" w:rsidRPr="00FB1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23A97"/>
    <w:multiLevelType w:val="hybridMultilevel"/>
    <w:tmpl w:val="04BAD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312F"/>
    <w:multiLevelType w:val="hybridMultilevel"/>
    <w:tmpl w:val="717AE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320027">
    <w:abstractNumId w:val="1"/>
  </w:num>
  <w:num w:numId="2" w16cid:durableId="27062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7"/>
    <w:rsid w:val="0016461F"/>
    <w:rsid w:val="00173A70"/>
    <w:rsid w:val="001C30D6"/>
    <w:rsid w:val="00295831"/>
    <w:rsid w:val="004D7867"/>
    <w:rsid w:val="00B76114"/>
    <w:rsid w:val="00C764AD"/>
    <w:rsid w:val="00CC7F9B"/>
    <w:rsid w:val="00D35642"/>
    <w:rsid w:val="00E47B25"/>
    <w:rsid w:val="00EA2279"/>
    <w:rsid w:val="00F6705A"/>
    <w:rsid w:val="00FB15D6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A138"/>
  <w15:chartTrackingRefBased/>
  <w15:docId w15:val="{35B1FF34-24FE-4B24-8774-49D095C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6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78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Pereira</dc:creator>
  <cp:keywords/>
  <dc:description/>
  <cp:lastModifiedBy>Ricardo Teixeira Pereira</cp:lastModifiedBy>
  <cp:revision>3</cp:revision>
  <dcterms:created xsi:type="dcterms:W3CDTF">2025-10-25T13:03:00Z</dcterms:created>
  <dcterms:modified xsi:type="dcterms:W3CDTF">2025-10-25T15:01:00Z</dcterms:modified>
</cp:coreProperties>
</file>