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396C" w14:textId="5D5FABAD" w:rsidR="0069244C" w:rsidRDefault="001F481F">
      <w:pPr>
        <w:jc w:val="center"/>
      </w:pPr>
      <w:r w:rsidRPr="001F481F">
        <w:rPr>
          <w:sz w:val="32"/>
        </w:rPr>
        <w:drawing>
          <wp:anchor distT="0" distB="0" distL="114300" distR="114300" simplePos="0" relativeHeight="251658240" behindDoc="0" locked="0" layoutInCell="1" allowOverlap="1" wp14:anchorId="3A49F50C" wp14:editId="0509FC23">
            <wp:simplePos x="0" y="0"/>
            <wp:positionH relativeFrom="column">
              <wp:posOffset>-971550</wp:posOffset>
            </wp:positionH>
            <wp:positionV relativeFrom="page">
              <wp:posOffset>-63500</wp:posOffset>
            </wp:positionV>
            <wp:extent cx="7641814" cy="10896600"/>
            <wp:effectExtent l="0" t="0" r="0" b="0"/>
            <wp:wrapNone/>
            <wp:docPr id="195244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42011" name=""/>
                    <pic:cNvPicPr/>
                  </pic:nvPicPr>
                  <pic:blipFill>
                    <a:blip r:embed="rId7">
                      <a:extLst>
                        <a:ext uri="{28A0092B-C50C-407E-A947-70E740481C1C}">
                          <a14:useLocalDpi xmlns:a14="http://schemas.microsoft.com/office/drawing/2010/main" val="0"/>
                        </a:ext>
                      </a:extLst>
                    </a:blip>
                    <a:stretch>
                      <a:fillRect/>
                    </a:stretch>
                  </pic:blipFill>
                  <pic:spPr>
                    <a:xfrm>
                      <a:off x="0" y="0"/>
                      <a:ext cx="7652857" cy="10912347"/>
                    </a:xfrm>
                    <a:prstGeom prst="rect">
                      <a:avLst/>
                    </a:prstGeom>
                  </pic:spPr>
                </pic:pic>
              </a:graphicData>
            </a:graphic>
            <wp14:sizeRelH relativeFrom="margin">
              <wp14:pctWidth>0</wp14:pctWidth>
            </wp14:sizeRelH>
            <wp14:sizeRelV relativeFrom="margin">
              <wp14:pctHeight>0</wp14:pctHeight>
            </wp14:sizeRelV>
          </wp:anchor>
        </w:drawing>
      </w:r>
      <w:r w:rsidR="00FE7837">
        <w:rPr>
          <w:sz w:val="32"/>
        </w:rPr>
        <w:br/>
      </w:r>
      <w:r w:rsidR="00FE7837">
        <w:rPr>
          <w:sz w:val="32"/>
        </w:rPr>
        <w:br w:type="page"/>
      </w:r>
    </w:p>
    <w:sdt>
      <w:sdtPr>
        <w:rPr>
          <w:rFonts w:ascii="Aptos" w:eastAsiaTheme="minorEastAsia" w:hAnsi="Aptos" w:cstheme="minorBidi"/>
          <w:color w:val="auto"/>
          <w:sz w:val="24"/>
          <w:szCs w:val="24"/>
        </w:rPr>
        <w:id w:val="1974796799"/>
        <w:docPartObj>
          <w:docPartGallery w:val="Table of Contents"/>
          <w:docPartUnique/>
        </w:docPartObj>
      </w:sdtPr>
      <w:sdtEndPr/>
      <w:sdtContent>
        <w:p w14:paraId="20EAB1A3" w14:textId="77777777" w:rsidR="0069244C" w:rsidRDefault="00FE7837">
          <w:pPr>
            <w:pStyle w:val="TOCHeading"/>
            <w:spacing w:after="120"/>
          </w:pPr>
          <w:r>
            <w:rPr>
              <w:color w:val="4F81BD"/>
              <w:sz w:val="36"/>
            </w:rPr>
            <w:t>Table of Contents</w:t>
          </w:r>
        </w:p>
        <w:p w14:paraId="57B5C99B" w14:textId="72A8E644" w:rsidR="0043792B" w:rsidRDefault="00FE7837">
          <w:pPr>
            <w:pStyle w:val="TOC1"/>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7677626" w:history="1">
            <w:r w:rsidR="0043792B" w:rsidRPr="000D444B">
              <w:rPr>
                <w:rStyle w:val="Hyperlink"/>
                <w:noProof/>
              </w:rPr>
              <w:t>1. Overview</w:t>
            </w:r>
            <w:r w:rsidR="0043792B">
              <w:rPr>
                <w:noProof/>
                <w:webHidden/>
              </w:rPr>
              <w:tab/>
            </w:r>
            <w:r w:rsidR="0043792B">
              <w:rPr>
                <w:noProof/>
                <w:webHidden/>
              </w:rPr>
              <w:fldChar w:fldCharType="begin"/>
            </w:r>
            <w:r w:rsidR="0043792B">
              <w:rPr>
                <w:noProof/>
                <w:webHidden/>
              </w:rPr>
              <w:instrText xml:space="preserve"> PAGEREF _Toc227677626 \h </w:instrText>
            </w:r>
            <w:r w:rsidR="0043792B">
              <w:rPr>
                <w:noProof/>
                <w:webHidden/>
              </w:rPr>
            </w:r>
            <w:r w:rsidR="0043792B">
              <w:rPr>
                <w:noProof/>
                <w:webHidden/>
              </w:rPr>
              <w:fldChar w:fldCharType="separate"/>
            </w:r>
            <w:r w:rsidR="0043792B">
              <w:rPr>
                <w:noProof/>
                <w:webHidden/>
              </w:rPr>
              <w:t>3</w:t>
            </w:r>
            <w:r w:rsidR="0043792B">
              <w:rPr>
                <w:noProof/>
                <w:webHidden/>
              </w:rPr>
              <w:fldChar w:fldCharType="end"/>
            </w:r>
          </w:hyperlink>
        </w:p>
        <w:p w14:paraId="74041327" w14:textId="36E73370" w:rsidR="0043792B" w:rsidRDefault="0043792B">
          <w:pPr>
            <w:pStyle w:val="TOC1"/>
            <w:tabs>
              <w:tab w:val="right" w:leader="dot" w:pos="9304"/>
            </w:tabs>
            <w:rPr>
              <w:rFonts w:asciiTheme="minorHAnsi" w:hAnsiTheme="minorHAnsi"/>
              <w:noProof/>
              <w:kern w:val="2"/>
              <w:lang w:eastAsia="en-US"/>
              <w14:ligatures w14:val="standardContextual"/>
            </w:rPr>
          </w:pPr>
          <w:hyperlink w:anchor="_Toc227677627" w:history="1">
            <w:r w:rsidRPr="000D444B">
              <w:rPr>
                <w:rStyle w:val="Hyperlink"/>
                <w:noProof/>
              </w:rPr>
              <w:t>2. Repository layout</w:t>
            </w:r>
            <w:r>
              <w:rPr>
                <w:noProof/>
                <w:webHidden/>
              </w:rPr>
              <w:tab/>
            </w:r>
            <w:r>
              <w:rPr>
                <w:noProof/>
                <w:webHidden/>
              </w:rPr>
              <w:fldChar w:fldCharType="begin"/>
            </w:r>
            <w:r>
              <w:rPr>
                <w:noProof/>
                <w:webHidden/>
              </w:rPr>
              <w:instrText xml:space="preserve"> PAGEREF _Toc227677627 \h </w:instrText>
            </w:r>
            <w:r>
              <w:rPr>
                <w:noProof/>
                <w:webHidden/>
              </w:rPr>
            </w:r>
            <w:r>
              <w:rPr>
                <w:noProof/>
                <w:webHidden/>
              </w:rPr>
              <w:fldChar w:fldCharType="separate"/>
            </w:r>
            <w:r>
              <w:rPr>
                <w:noProof/>
                <w:webHidden/>
              </w:rPr>
              <w:t>4</w:t>
            </w:r>
            <w:r>
              <w:rPr>
                <w:noProof/>
                <w:webHidden/>
              </w:rPr>
              <w:fldChar w:fldCharType="end"/>
            </w:r>
          </w:hyperlink>
        </w:p>
        <w:p w14:paraId="5B5FA2D2" w14:textId="35020780" w:rsidR="0043792B" w:rsidRDefault="0043792B">
          <w:pPr>
            <w:pStyle w:val="TOC1"/>
            <w:tabs>
              <w:tab w:val="right" w:leader="dot" w:pos="9304"/>
            </w:tabs>
            <w:rPr>
              <w:rFonts w:asciiTheme="minorHAnsi" w:hAnsiTheme="minorHAnsi"/>
              <w:noProof/>
              <w:kern w:val="2"/>
              <w:lang w:eastAsia="en-US"/>
              <w14:ligatures w14:val="standardContextual"/>
            </w:rPr>
          </w:pPr>
          <w:hyperlink w:anchor="_Toc227677628" w:history="1">
            <w:r w:rsidRPr="000D444B">
              <w:rPr>
                <w:rStyle w:val="Hyperlink"/>
                <w:noProof/>
              </w:rPr>
              <w:t>3. Backend architecture</w:t>
            </w:r>
            <w:r>
              <w:rPr>
                <w:noProof/>
                <w:webHidden/>
              </w:rPr>
              <w:tab/>
            </w:r>
            <w:r>
              <w:rPr>
                <w:noProof/>
                <w:webHidden/>
              </w:rPr>
              <w:fldChar w:fldCharType="begin"/>
            </w:r>
            <w:r>
              <w:rPr>
                <w:noProof/>
                <w:webHidden/>
              </w:rPr>
              <w:instrText xml:space="preserve"> PAGEREF _Toc227677628 \h </w:instrText>
            </w:r>
            <w:r>
              <w:rPr>
                <w:noProof/>
                <w:webHidden/>
              </w:rPr>
            </w:r>
            <w:r>
              <w:rPr>
                <w:noProof/>
                <w:webHidden/>
              </w:rPr>
              <w:fldChar w:fldCharType="separate"/>
            </w:r>
            <w:r>
              <w:rPr>
                <w:noProof/>
                <w:webHidden/>
              </w:rPr>
              <w:t>5</w:t>
            </w:r>
            <w:r>
              <w:rPr>
                <w:noProof/>
                <w:webHidden/>
              </w:rPr>
              <w:fldChar w:fldCharType="end"/>
            </w:r>
          </w:hyperlink>
        </w:p>
        <w:p w14:paraId="7EF6429A" w14:textId="0AD24342"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29" w:history="1">
            <w:r w:rsidRPr="000D444B">
              <w:rPr>
                <w:rStyle w:val="Hyperlink"/>
                <w:noProof/>
              </w:rPr>
              <w:t>3.1 Routers</w:t>
            </w:r>
            <w:r>
              <w:rPr>
                <w:noProof/>
                <w:webHidden/>
              </w:rPr>
              <w:tab/>
            </w:r>
            <w:r>
              <w:rPr>
                <w:noProof/>
                <w:webHidden/>
              </w:rPr>
              <w:fldChar w:fldCharType="begin"/>
            </w:r>
            <w:r>
              <w:rPr>
                <w:noProof/>
                <w:webHidden/>
              </w:rPr>
              <w:instrText xml:space="preserve"> PAGEREF _Toc227677629 \h </w:instrText>
            </w:r>
            <w:r>
              <w:rPr>
                <w:noProof/>
                <w:webHidden/>
              </w:rPr>
            </w:r>
            <w:r>
              <w:rPr>
                <w:noProof/>
                <w:webHidden/>
              </w:rPr>
              <w:fldChar w:fldCharType="separate"/>
            </w:r>
            <w:r>
              <w:rPr>
                <w:noProof/>
                <w:webHidden/>
              </w:rPr>
              <w:t>5</w:t>
            </w:r>
            <w:r>
              <w:rPr>
                <w:noProof/>
                <w:webHidden/>
              </w:rPr>
              <w:fldChar w:fldCharType="end"/>
            </w:r>
          </w:hyperlink>
        </w:p>
        <w:p w14:paraId="486618DD" w14:textId="067B3099"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30" w:history="1">
            <w:r w:rsidRPr="000D444B">
              <w:rPr>
                <w:rStyle w:val="Hyperlink"/>
                <w:noProof/>
              </w:rPr>
              <w:t>3.2 Managers</w:t>
            </w:r>
            <w:r>
              <w:rPr>
                <w:noProof/>
                <w:webHidden/>
              </w:rPr>
              <w:tab/>
            </w:r>
            <w:r>
              <w:rPr>
                <w:noProof/>
                <w:webHidden/>
              </w:rPr>
              <w:fldChar w:fldCharType="begin"/>
            </w:r>
            <w:r>
              <w:rPr>
                <w:noProof/>
                <w:webHidden/>
              </w:rPr>
              <w:instrText xml:space="preserve"> PAGEREF _Toc227677630 \h </w:instrText>
            </w:r>
            <w:r>
              <w:rPr>
                <w:noProof/>
                <w:webHidden/>
              </w:rPr>
            </w:r>
            <w:r>
              <w:rPr>
                <w:noProof/>
                <w:webHidden/>
              </w:rPr>
              <w:fldChar w:fldCharType="separate"/>
            </w:r>
            <w:r>
              <w:rPr>
                <w:noProof/>
                <w:webHidden/>
              </w:rPr>
              <w:t>5</w:t>
            </w:r>
            <w:r>
              <w:rPr>
                <w:noProof/>
                <w:webHidden/>
              </w:rPr>
              <w:fldChar w:fldCharType="end"/>
            </w:r>
          </w:hyperlink>
        </w:p>
        <w:p w14:paraId="0FD4A723" w14:textId="1A4B9B68"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31" w:history="1">
            <w:r w:rsidRPr="000D444B">
              <w:rPr>
                <w:rStyle w:val="Hyperlink"/>
                <w:noProof/>
              </w:rPr>
              <w:t>3.3 MCP layer</w:t>
            </w:r>
            <w:r>
              <w:rPr>
                <w:noProof/>
                <w:webHidden/>
              </w:rPr>
              <w:tab/>
            </w:r>
            <w:r>
              <w:rPr>
                <w:noProof/>
                <w:webHidden/>
              </w:rPr>
              <w:fldChar w:fldCharType="begin"/>
            </w:r>
            <w:r>
              <w:rPr>
                <w:noProof/>
                <w:webHidden/>
              </w:rPr>
              <w:instrText xml:space="preserve"> PAGEREF _Toc227677631 \h </w:instrText>
            </w:r>
            <w:r>
              <w:rPr>
                <w:noProof/>
                <w:webHidden/>
              </w:rPr>
            </w:r>
            <w:r>
              <w:rPr>
                <w:noProof/>
                <w:webHidden/>
              </w:rPr>
              <w:fldChar w:fldCharType="separate"/>
            </w:r>
            <w:r>
              <w:rPr>
                <w:noProof/>
                <w:webHidden/>
              </w:rPr>
              <w:t>6</w:t>
            </w:r>
            <w:r>
              <w:rPr>
                <w:noProof/>
                <w:webHidden/>
              </w:rPr>
              <w:fldChar w:fldCharType="end"/>
            </w:r>
          </w:hyperlink>
        </w:p>
        <w:p w14:paraId="6C1C9CD0" w14:textId="4734DD27"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32" w:history="1">
            <w:r w:rsidRPr="000D444B">
              <w:rPr>
                <w:rStyle w:val="Hyperlink"/>
                <w:noProof/>
              </w:rPr>
              <w:t>3.4 Request lifecycle</w:t>
            </w:r>
            <w:r>
              <w:rPr>
                <w:noProof/>
                <w:webHidden/>
              </w:rPr>
              <w:tab/>
            </w:r>
            <w:r>
              <w:rPr>
                <w:noProof/>
                <w:webHidden/>
              </w:rPr>
              <w:fldChar w:fldCharType="begin"/>
            </w:r>
            <w:r>
              <w:rPr>
                <w:noProof/>
                <w:webHidden/>
              </w:rPr>
              <w:instrText xml:space="preserve"> PAGEREF _Toc227677632 \h </w:instrText>
            </w:r>
            <w:r>
              <w:rPr>
                <w:noProof/>
                <w:webHidden/>
              </w:rPr>
            </w:r>
            <w:r>
              <w:rPr>
                <w:noProof/>
                <w:webHidden/>
              </w:rPr>
              <w:fldChar w:fldCharType="separate"/>
            </w:r>
            <w:r>
              <w:rPr>
                <w:noProof/>
                <w:webHidden/>
              </w:rPr>
              <w:t>7</w:t>
            </w:r>
            <w:r>
              <w:rPr>
                <w:noProof/>
                <w:webHidden/>
              </w:rPr>
              <w:fldChar w:fldCharType="end"/>
            </w:r>
          </w:hyperlink>
        </w:p>
        <w:p w14:paraId="20B8D31F" w14:textId="083C40EE" w:rsidR="0043792B" w:rsidRDefault="0043792B">
          <w:pPr>
            <w:pStyle w:val="TOC1"/>
            <w:tabs>
              <w:tab w:val="right" w:leader="dot" w:pos="9304"/>
            </w:tabs>
            <w:rPr>
              <w:rFonts w:asciiTheme="minorHAnsi" w:hAnsiTheme="minorHAnsi"/>
              <w:noProof/>
              <w:kern w:val="2"/>
              <w:lang w:eastAsia="en-US"/>
              <w14:ligatures w14:val="standardContextual"/>
            </w:rPr>
          </w:pPr>
          <w:hyperlink w:anchor="_Toc227677633" w:history="1">
            <w:r w:rsidRPr="000D444B">
              <w:rPr>
                <w:rStyle w:val="Hyperlink"/>
                <w:noProof/>
              </w:rPr>
              <w:t>4. Frontend architecture</w:t>
            </w:r>
            <w:r>
              <w:rPr>
                <w:noProof/>
                <w:webHidden/>
              </w:rPr>
              <w:tab/>
            </w:r>
            <w:r>
              <w:rPr>
                <w:noProof/>
                <w:webHidden/>
              </w:rPr>
              <w:fldChar w:fldCharType="begin"/>
            </w:r>
            <w:r>
              <w:rPr>
                <w:noProof/>
                <w:webHidden/>
              </w:rPr>
              <w:instrText xml:space="preserve"> PAGEREF _Toc227677633 \h </w:instrText>
            </w:r>
            <w:r>
              <w:rPr>
                <w:noProof/>
                <w:webHidden/>
              </w:rPr>
            </w:r>
            <w:r>
              <w:rPr>
                <w:noProof/>
                <w:webHidden/>
              </w:rPr>
              <w:fldChar w:fldCharType="separate"/>
            </w:r>
            <w:r>
              <w:rPr>
                <w:noProof/>
                <w:webHidden/>
              </w:rPr>
              <w:t>8</w:t>
            </w:r>
            <w:r>
              <w:rPr>
                <w:noProof/>
                <w:webHidden/>
              </w:rPr>
              <w:fldChar w:fldCharType="end"/>
            </w:r>
          </w:hyperlink>
        </w:p>
        <w:p w14:paraId="6D8813F7" w14:textId="5D526405" w:rsidR="0043792B" w:rsidRDefault="0043792B">
          <w:pPr>
            <w:pStyle w:val="TOC1"/>
            <w:tabs>
              <w:tab w:val="right" w:leader="dot" w:pos="9304"/>
            </w:tabs>
            <w:rPr>
              <w:rFonts w:asciiTheme="minorHAnsi" w:hAnsiTheme="minorHAnsi"/>
              <w:noProof/>
              <w:kern w:val="2"/>
              <w:lang w:eastAsia="en-US"/>
              <w14:ligatures w14:val="standardContextual"/>
            </w:rPr>
          </w:pPr>
          <w:hyperlink w:anchor="_Toc227677634" w:history="1">
            <w:r w:rsidRPr="000D444B">
              <w:rPr>
                <w:rStyle w:val="Hyperlink"/>
                <w:noProof/>
              </w:rPr>
              <w:t>5. Service integrations</w:t>
            </w:r>
            <w:r>
              <w:rPr>
                <w:noProof/>
                <w:webHidden/>
              </w:rPr>
              <w:tab/>
            </w:r>
            <w:r>
              <w:rPr>
                <w:noProof/>
                <w:webHidden/>
              </w:rPr>
              <w:fldChar w:fldCharType="begin"/>
            </w:r>
            <w:r>
              <w:rPr>
                <w:noProof/>
                <w:webHidden/>
              </w:rPr>
              <w:instrText xml:space="preserve"> PAGEREF _Toc227677634 \h </w:instrText>
            </w:r>
            <w:r>
              <w:rPr>
                <w:noProof/>
                <w:webHidden/>
              </w:rPr>
            </w:r>
            <w:r>
              <w:rPr>
                <w:noProof/>
                <w:webHidden/>
              </w:rPr>
              <w:fldChar w:fldCharType="separate"/>
            </w:r>
            <w:r>
              <w:rPr>
                <w:noProof/>
                <w:webHidden/>
              </w:rPr>
              <w:t>9</w:t>
            </w:r>
            <w:r>
              <w:rPr>
                <w:noProof/>
                <w:webHidden/>
              </w:rPr>
              <w:fldChar w:fldCharType="end"/>
            </w:r>
          </w:hyperlink>
        </w:p>
        <w:p w14:paraId="1872E46B" w14:textId="2C2856FC"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35" w:history="1">
            <w:r w:rsidRPr="000D444B">
              <w:rPr>
                <w:rStyle w:val="Hyperlink"/>
                <w:noProof/>
              </w:rPr>
              <w:t>5.1 DVC</w:t>
            </w:r>
            <w:r>
              <w:rPr>
                <w:noProof/>
                <w:webHidden/>
              </w:rPr>
              <w:tab/>
            </w:r>
            <w:r>
              <w:rPr>
                <w:noProof/>
                <w:webHidden/>
              </w:rPr>
              <w:fldChar w:fldCharType="begin"/>
            </w:r>
            <w:r>
              <w:rPr>
                <w:noProof/>
                <w:webHidden/>
              </w:rPr>
              <w:instrText xml:space="preserve"> PAGEREF _Toc227677635 \h </w:instrText>
            </w:r>
            <w:r>
              <w:rPr>
                <w:noProof/>
                <w:webHidden/>
              </w:rPr>
            </w:r>
            <w:r>
              <w:rPr>
                <w:noProof/>
                <w:webHidden/>
              </w:rPr>
              <w:fldChar w:fldCharType="separate"/>
            </w:r>
            <w:r>
              <w:rPr>
                <w:noProof/>
                <w:webHidden/>
              </w:rPr>
              <w:t>9</w:t>
            </w:r>
            <w:r>
              <w:rPr>
                <w:noProof/>
                <w:webHidden/>
              </w:rPr>
              <w:fldChar w:fldCharType="end"/>
            </w:r>
          </w:hyperlink>
        </w:p>
        <w:p w14:paraId="0AB18FC0" w14:textId="1BDF632F"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36" w:history="1">
            <w:r w:rsidRPr="000D444B">
              <w:rPr>
                <w:rStyle w:val="Hyperlink"/>
                <w:noProof/>
              </w:rPr>
              <w:t>5.2 Hydra</w:t>
            </w:r>
            <w:r>
              <w:rPr>
                <w:noProof/>
                <w:webHidden/>
              </w:rPr>
              <w:tab/>
            </w:r>
            <w:r>
              <w:rPr>
                <w:noProof/>
                <w:webHidden/>
              </w:rPr>
              <w:fldChar w:fldCharType="begin"/>
            </w:r>
            <w:r>
              <w:rPr>
                <w:noProof/>
                <w:webHidden/>
              </w:rPr>
              <w:instrText xml:space="preserve"> PAGEREF _Toc227677636 \h </w:instrText>
            </w:r>
            <w:r>
              <w:rPr>
                <w:noProof/>
                <w:webHidden/>
              </w:rPr>
            </w:r>
            <w:r>
              <w:rPr>
                <w:noProof/>
                <w:webHidden/>
              </w:rPr>
              <w:fldChar w:fldCharType="separate"/>
            </w:r>
            <w:r>
              <w:rPr>
                <w:noProof/>
                <w:webHidden/>
              </w:rPr>
              <w:t>9</w:t>
            </w:r>
            <w:r>
              <w:rPr>
                <w:noProof/>
                <w:webHidden/>
              </w:rPr>
              <w:fldChar w:fldCharType="end"/>
            </w:r>
          </w:hyperlink>
        </w:p>
        <w:p w14:paraId="58E4790A" w14:textId="0D5678DE"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37" w:history="1">
            <w:r w:rsidRPr="000D444B">
              <w:rPr>
                <w:rStyle w:val="Hyperlink"/>
                <w:noProof/>
              </w:rPr>
              <w:t>5.3 MLflow</w:t>
            </w:r>
            <w:r>
              <w:rPr>
                <w:noProof/>
                <w:webHidden/>
              </w:rPr>
              <w:tab/>
            </w:r>
            <w:r>
              <w:rPr>
                <w:noProof/>
                <w:webHidden/>
              </w:rPr>
              <w:fldChar w:fldCharType="begin"/>
            </w:r>
            <w:r>
              <w:rPr>
                <w:noProof/>
                <w:webHidden/>
              </w:rPr>
              <w:instrText xml:space="preserve"> PAGEREF _Toc227677637 \h </w:instrText>
            </w:r>
            <w:r>
              <w:rPr>
                <w:noProof/>
                <w:webHidden/>
              </w:rPr>
            </w:r>
            <w:r>
              <w:rPr>
                <w:noProof/>
                <w:webHidden/>
              </w:rPr>
              <w:fldChar w:fldCharType="separate"/>
            </w:r>
            <w:r>
              <w:rPr>
                <w:noProof/>
                <w:webHidden/>
              </w:rPr>
              <w:t>10</w:t>
            </w:r>
            <w:r>
              <w:rPr>
                <w:noProof/>
                <w:webHidden/>
              </w:rPr>
              <w:fldChar w:fldCharType="end"/>
            </w:r>
          </w:hyperlink>
        </w:p>
        <w:p w14:paraId="500448A0" w14:textId="282769BC"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38" w:history="1">
            <w:r w:rsidRPr="000D444B">
              <w:rPr>
                <w:rStyle w:val="Hyperlink"/>
                <w:noProof/>
              </w:rPr>
              <w:t>5.4 Airflow</w:t>
            </w:r>
            <w:r>
              <w:rPr>
                <w:noProof/>
                <w:webHidden/>
              </w:rPr>
              <w:tab/>
            </w:r>
            <w:r>
              <w:rPr>
                <w:noProof/>
                <w:webHidden/>
              </w:rPr>
              <w:fldChar w:fldCharType="begin"/>
            </w:r>
            <w:r>
              <w:rPr>
                <w:noProof/>
                <w:webHidden/>
              </w:rPr>
              <w:instrText xml:space="preserve"> PAGEREF _Toc227677638 \h </w:instrText>
            </w:r>
            <w:r>
              <w:rPr>
                <w:noProof/>
                <w:webHidden/>
              </w:rPr>
            </w:r>
            <w:r>
              <w:rPr>
                <w:noProof/>
                <w:webHidden/>
              </w:rPr>
              <w:fldChar w:fldCharType="separate"/>
            </w:r>
            <w:r>
              <w:rPr>
                <w:noProof/>
                <w:webHidden/>
              </w:rPr>
              <w:t>11</w:t>
            </w:r>
            <w:r>
              <w:rPr>
                <w:noProof/>
                <w:webHidden/>
              </w:rPr>
              <w:fldChar w:fldCharType="end"/>
            </w:r>
          </w:hyperlink>
        </w:p>
        <w:p w14:paraId="4F6313B7" w14:textId="032633FD"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39" w:history="1">
            <w:r w:rsidRPr="000D444B">
              <w:rPr>
                <w:rStyle w:val="Hyperlink"/>
                <w:noProof/>
              </w:rPr>
              <w:t>5.5 MinIO</w:t>
            </w:r>
            <w:r>
              <w:rPr>
                <w:noProof/>
                <w:webHidden/>
              </w:rPr>
              <w:tab/>
            </w:r>
            <w:r>
              <w:rPr>
                <w:noProof/>
                <w:webHidden/>
              </w:rPr>
              <w:fldChar w:fldCharType="begin"/>
            </w:r>
            <w:r>
              <w:rPr>
                <w:noProof/>
                <w:webHidden/>
              </w:rPr>
              <w:instrText xml:space="preserve"> PAGEREF _Toc227677639 \h </w:instrText>
            </w:r>
            <w:r>
              <w:rPr>
                <w:noProof/>
                <w:webHidden/>
              </w:rPr>
            </w:r>
            <w:r>
              <w:rPr>
                <w:noProof/>
                <w:webHidden/>
              </w:rPr>
              <w:fldChar w:fldCharType="separate"/>
            </w:r>
            <w:r>
              <w:rPr>
                <w:noProof/>
                <w:webHidden/>
              </w:rPr>
              <w:t>12</w:t>
            </w:r>
            <w:r>
              <w:rPr>
                <w:noProof/>
                <w:webHidden/>
              </w:rPr>
              <w:fldChar w:fldCharType="end"/>
            </w:r>
          </w:hyperlink>
        </w:p>
        <w:p w14:paraId="26F83B68" w14:textId="3BADC1E7"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40" w:history="1">
            <w:r w:rsidRPr="000D444B">
              <w:rPr>
                <w:rStyle w:val="Hyperlink"/>
                <w:noProof/>
              </w:rPr>
              <w:t>5.6 Evidently</w:t>
            </w:r>
            <w:r>
              <w:rPr>
                <w:noProof/>
                <w:webHidden/>
              </w:rPr>
              <w:tab/>
            </w:r>
            <w:r>
              <w:rPr>
                <w:noProof/>
                <w:webHidden/>
              </w:rPr>
              <w:fldChar w:fldCharType="begin"/>
            </w:r>
            <w:r>
              <w:rPr>
                <w:noProof/>
                <w:webHidden/>
              </w:rPr>
              <w:instrText xml:space="preserve"> PAGEREF _Toc227677640 \h </w:instrText>
            </w:r>
            <w:r>
              <w:rPr>
                <w:noProof/>
                <w:webHidden/>
              </w:rPr>
            </w:r>
            <w:r>
              <w:rPr>
                <w:noProof/>
                <w:webHidden/>
              </w:rPr>
              <w:fldChar w:fldCharType="separate"/>
            </w:r>
            <w:r>
              <w:rPr>
                <w:noProof/>
                <w:webHidden/>
              </w:rPr>
              <w:t>13</w:t>
            </w:r>
            <w:r>
              <w:rPr>
                <w:noProof/>
                <w:webHidden/>
              </w:rPr>
              <w:fldChar w:fldCharType="end"/>
            </w:r>
          </w:hyperlink>
        </w:p>
        <w:p w14:paraId="1C0BDC26" w14:textId="2A321A2F"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41" w:history="1">
            <w:r w:rsidRPr="000D444B">
              <w:rPr>
                <w:rStyle w:val="Hyperlink"/>
                <w:noProof/>
              </w:rPr>
              <w:t>5.7 The Assistant</w:t>
            </w:r>
            <w:r>
              <w:rPr>
                <w:noProof/>
                <w:webHidden/>
              </w:rPr>
              <w:tab/>
            </w:r>
            <w:r>
              <w:rPr>
                <w:noProof/>
                <w:webHidden/>
              </w:rPr>
              <w:fldChar w:fldCharType="begin"/>
            </w:r>
            <w:r>
              <w:rPr>
                <w:noProof/>
                <w:webHidden/>
              </w:rPr>
              <w:instrText xml:space="preserve"> PAGEREF _Toc227677641 \h </w:instrText>
            </w:r>
            <w:r>
              <w:rPr>
                <w:noProof/>
                <w:webHidden/>
              </w:rPr>
            </w:r>
            <w:r>
              <w:rPr>
                <w:noProof/>
                <w:webHidden/>
              </w:rPr>
              <w:fldChar w:fldCharType="separate"/>
            </w:r>
            <w:r>
              <w:rPr>
                <w:noProof/>
                <w:webHidden/>
              </w:rPr>
              <w:t>13</w:t>
            </w:r>
            <w:r>
              <w:rPr>
                <w:noProof/>
                <w:webHidden/>
              </w:rPr>
              <w:fldChar w:fldCharType="end"/>
            </w:r>
          </w:hyperlink>
        </w:p>
        <w:p w14:paraId="0E096FB4" w14:textId="66438949"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42" w:history="1">
            <w:r w:rsidRPr="000D444B">
              <w:rPr>
                <w:rStyle w:val="Hyperlink"/>
                <w:noProof/>
              </w:rPr>
              <w:t>5.8 Model serving (noted-serving)</w:t>
            </w:r>
            <w:r>
              <w:rPr>
                <w:noProof/>
                <w:webHidden/>
              </w:rPr>
              <w:tab/>
            </w:r>
            <w:r>
              <w:rPr>
                <w:noProof/>
                <w:webHidden/>
              </w:rPr>
              <w:fldChar w:fldCharType="begin"/>
            </w:r>
            <w:r>
              <w:rPr>
                <w:noProof/>
                <w:webHidden/>
              </w:rPr>
              <w:instrText xml:space="preserve"> PAGEREF _Toc227677642 \h </w:instrText>
            </w:r>
            <w:r>
              <w:rPr>
                <w:noProof/>
                <w:webHidden/>
              </w:rPr>
            </w:r>
            <w:r>
              <w:rPr>
                <w:noProof/>
                <w:webHidden/>
              </w:rPr>
              <w:fldChar w:fldCharType="separate"/>
            </w:r>
            <w:r>
              <w:rPr>
                <w:noProof/>
                <w:webHidden/>
              </w:rPr>
              <w:t>15</w:t>
            </w:r>
            <w:r>
              <w:rPr>
                <w:noProof/>
                <w:webHidden/>
              </w:rPr>
              <w:fldChar w:fldCharType="end"/>
            </w:r>
          </w:hyperlink>
        </w:p>
        <w:p w14:paraId="1B0F1453" w14:textId="5D085E80" w:rsidR="0043792B" w:rsidRDefault="0043792B">
          <w:pPr>
            <w:pStyle w:val="TOC1"/>
            <w:tabs>
              <w:tab w:val="right" w:leader="dot" w:pos="9304"/>
            </w:tabs>
            <w:rPr>
              <w:rFonts w:asciiTheme="minorHAnsi" w:hAnsiTheme="minorHAnsi"/>
              <w:noProof/>
              <w:kern w:val="2"/>
              <w:lang w:eastAsia="en-US"/>
              <w14:ligatures w14:val="standardContextual"/>
            </w:rPr>
          </w:pPr>
          <w:hyperlink w:anchor="_Toc227677643" w:history="1">
            <w:r w:rsidRPr="000D444B">
              <w:rPr>
                <w:rStyle w:val="Hyperlink"/>
                <w:noProof/>
              </w:rPr>
              <w:t>6. Deployment</w:t>
            </w:r>
            <w:r>
              <w:rPr>
                <w:noProof/>
                <w:webHidden/>
              </w:rPr>
              <w:tab/>
            </w:r>
            <w:r>
              <w:rPr>
                <w:noProof/>
                <w:webHidden/>
              </w:rPr>
              <w:fldChar w:fldCharType="begin"/>
            </w:r>
            <w:r>
              <w:rPr>
                <w:noProof/>
                <w:webHidden/>
              </w:rPr>
              <w:instrText xml:space="preserve"> PAGEREF _Toc227677643 \h </w:instrText>
            </w:r>
            <w:r>
              <w:rPr>
                <w:noProof/>
                <w:webHidden/>
              </w:rPr>
            </w:r>
            <w:r>
              <w:rPr>
                <w:noProof/>
                <w:webHidden/>
              </w:rPr>
              <w:fldChar w:fldCharType="separate"/>
            </w:r>
            <w:r>
              <w:rPr>
                <w:noProof/>
                <w:webHidden/>
              </w:rPr>
              <w:t>16</w:t>
            </w:r>
            <w:r>
              <w:rPr>
                <w:noProof/>
                <w:webHidden/>
              </w:rPr>
              <w:fldChar w:fldCharType="end"/>
            </w:r>
          </w:hyperlink>
        </w:p>
        <w:p w14:paraId="2C8B7604" w14:textId="14853305" w:rsidR="0043792B" w:rsidRDefault="0043792B">
          <w:pPr>
            <w:pStyle w:val="TOC1"/>
            <w:tabs>
              <w:tab w:val="right" w:leader="dot" w:pos="9304"/>
            </w:tabs>
            <w:rPr>
              <w:rFonts w:asciiTheme="minorHAnsi" w:hAnsiTheme="minorHAnsi"/>
              <w:noProof/>
              <w:kern w:val="2"/>
              <w:lang w:eastAsia="en-US"/>
              <w14:ligatures w14:val="standardContextual"/>
            </w:rPr>
          </w:pPr>
          <w:hyperlink w:anchor="_Toc227677644" w:history="1">
            <w:r w:rsidRPr="000D444B">
              <w:rPr>
                <w:rStyle w:val="Hyperlink"/>
                <w:noProof/>
              </w:rPr>
              <w:t>7. Cross-cutting concerns</w:t>
            </w:r>
            <w:r>
              <w:rPr>
                <w:noProof/>
                <w:webHidden/>
              </w:rPr>
              <w:tab/>
            </w:r>
            <w:r>
              <w:rPr>
                <w:noProof/>
                <w:webHidden/>
              </w:rPr>
              <w:fldChar w:fldCharType="begin"/>
            </w:r>
            <w:r>
              <w:rPr>
                <w:noProof/>
                <w:webHidden/>
              </w:rPr>
              <w:instrText xml:space="preserve"> PAGEREF _Toc227677644 \h </w:instrText>
            </w:r>
            <w:r>
              <w:rPr>
                <w:noProof/>
                <w:webHidden/>
              </w:rPr>
            </w:r>
            <w:r>
              <w:rPr>
                <w:noProof/>
                <w:webHidden/>
              </w:rPr>
              <w:fldChar w:fldCharType="separate"/>
            </w:r>
            <w:r>
              <w:rPr>
                <w:noProof/>
                <w:webHidden/>
              </w:rPr>
              <w:t>17</w:t>
            </w:r>
            <w:r>
              <w:rPr>
                <w:noProof/>
                <w:webHidden/>
              </w:rPr>
              <w:fldChar w:fldCharType="end"/>
            </w:r>
          </w:hyperlink>
        </w:p>
        <w:p w14:paraId="7D3B4453" w14:textId="6D6E6ABF"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45" w:history="1">
            <w:r w:rsidRPr="000D444B">
              <w:rPr>
                <w:rStyle w:val="Hyperlink"/>
                <w:noProof/>
              </w:rPr>
              <w:t>7.1 State scope</w:t>
            </w:r>
            <w:r>
              <w:rPr>
                <w:noProof/>
                <w:webHidden/>
              </w:rPr>
              <w:tab/>
            </w:r>
            <w:r>
              <w:rPr>
                <w:noProof/>
                <w:webHidden/>
              </w:rPr>
              <w:fldChar w:fldCharType="begin"/>
            </w:r>
            <w:r>
              <w:rPr>
                <w:noProof/>
                <w:webHidden/>
              </w:rPr>
              <w:instrText xml:space="preserve"> PAGEREF _Toc227677645 \h </w:instrText>
            </w:r>
            <w:r>
              <w:rPr>
                <w:noProof/>
                <w:webHidden/>
              </w:rPr>
            </w:r>
            <w:r>
              <w:rPr>
                <w:noProof/>
                <w:webHidden/>
              </w:rPr>
              <w:fldChar w:fldCharType="separate"/>
            </w:r>
            <w:r>
              <w:rPr>
                <w:noProof/>
                <w:webHidden/>
              </w:rPr>
              <w:t>17</w:t>
            </w:r>
            <w:r>
              <w:rPr>
                <w:noProof/>
                <w:webHidden/>
              </w:rPr>
              <w:fldChar w:fldCharType="end"/>
            </w:r>
          </w:hyperlink>
        </w:p>
        <w:p w14:paraId="65B9324A" w14:textId="27EFE7BB"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46" w:history="1">
            <w:r w:rsidRPr="000D444B">
              <w:rPr>
                <w:rStyle w:val="Hyperlink"/>
                <w:noProof/>
              </w:rPr>
              <w:t>7.2 Streaming</w:t>
            </w:r>
            <w:r>
              <w:rPr>
                <w:noProof/>
                <w:webHidden/>
              </w:rPr>
              <w:tab/>
            </w:r>
            <w:r>
              <w:rPr>
                <w:noProof/>
                <w:webHidden/>
              </w:rPr>
              <w:fldChar w:fldCharType="begin"/>
            </w:r>
            <w:r>
              <w:rPr>
                <w:noProof/>
                <w:webHidden/>
              </w:rPr>
              <w:instrText xml:space="preserve"> PAGEREF _Toc227677646 \h </w:instrText>
            </w:r>
            <w:r>
              <w:rPr>
                <w:noProof/>
                <w:webHidden/>
              </w:rPr>
            </w:r>
            <w:r>
              <w:rPr>
                <w:noProof/>
                <w:webHidden/>
              </w:rPr>
              <w:fldChar w:fldCharType="separate"/>
            </w:r>
            <w:r>
              <w:rPr>
                <w:noProof/>
                <w:webHidden/>
              </w:rPr>
              <w:t>17</w:t>
            </w:r>
            <w:r>
              <w:rPr>
                <w:noProof/>
                <w:webHidden/>
              </w:rPr>
              <w:fldChar w:fldCharType="end"/>
            </w:r>
          </w:hyperlink>
        </w:p>
        <w:p w14:paraId="0CCB30C1" w14:textId="5AD14D70" w:rsidR="0043792B" w:rsidRDefault="0043792B">
          <w:pPr>
            <w:pStyle w:val="TOC2"/>
            <w:tabs>
              <w:tab w:val="right" w:leader="dot" w:pos="9304"/>
            </w:tabs>
            <w:rPr>
              <w:rFonts w:asciiTheme="minorHAnsi" w:hAnsiTheme="minorHAnsi"/>
              <w:noProof/>
              <w:kern w:val="2"/>
              <w:lang w:eastAsia="en-US"/>
              <w14:ligatures w14:val="standardContextual"/>
            </w:rPr>
          </w:pPr>
          <w:hyperlink w:anchor="_Toc227677647" w:history="1">
            <w:r w:rsidRPr="000D444B">
              <w:rPr>
                <w:rStyle w:val="Hyperlink"/>
                <w:noProof/>
              </w:rPr>
              <w:t>7.3 Testing</w:t>
            </w:r>
            <w:r>
              <w:rPr>
                <w:noProof/>
                <w:webHidden/>
              </w:rPr>
              <w:tab/>
            </w:r>
            <w:r>
              <w:rPr>
                <w:noProof/>
                <w:webHidden/>
              </w:rPr>
              <w:fldChar w:fldCharType="begin"/>
            </w:r>
            <w:r>
              <w:rPr>
                <w:noProof/>
                <w:webHidden/>
              </w:rPr>
              <w:instrText xml:space="preserve"> PAGEREF _Toc227677647 \h </w:instrText>
            </w:r>
            <w:r>
              <w:rPr>
                <w:noProof/>
                <w:webHidden/>
              </w:rPr>
            </w:r>
            <w:r>
              <w:rPr>
                <w:noProof/>
                <w:webHidden/>
              </w:rPr>
              <w:fldChar w:fldCharType="separate"/>
            </w:r>
            <w:r>
              <w:rPr>
                <w:noProof/>
                <w:webHidden/>
              </w:rPr>
              <w:t>17</w:t>
            </w:r>
            <w:r>
              <w:rPr>
                <w:noProof/>
                <w:webHidden/>
              </w:rPr>
              <w:fldChar w:fldCharType="end"/>
            </w:r>
          </w:hyperlink>
        </w:p>
        <w:p w14:paraId="6A1A16DB" w14:textId="24E55BC6" w:rsidR="0043792B" w:rsidRDefault="0043792B">
          <w:pPr>
            <w:pStyle w:val="TOC1"/>
            <w:tabs>
              <w:tab w:val="right" w:leader="dot" w:pos="9304"/>
            </w:tabs>
            <w:rPr>
              <w:rFonts w:asciiTheme="minorHAnsi" w:hAnsiTheme="minorHAnsi"/>
              <w:noProof/>
              <w:kern w:val="2"/>
              <w:lang w:eastAsia="en-US"/>
              <w14:ligatures w14:val="standardContextual"/>
            </w:rPr>
          </w:pPr>
          <w:hyperlink w:anchor="_Toc227677648" w:history="1">
            <w:r w:rsidRPr="000D444B">
              <w:rPr>
                <w:rStyle w:val="Hyperlink"/>
                <w:noProof/>
              </w:rPr>
              <w:t>8. Extending noted</w:t>
            </w:r>
            <w:r>
              <w:rPr>
                <w:noProof/>
                <w:webHidden/>
              </w:rPr>
              <w:tab/>
            </w:r>
            <w:r>
              <w:rPr>
                <w:noProof/>
                <w:webHidden/>
              </w:rPr>
              <w:fldChar w:fldCharType="begin"/>
            </w:r>
            <w:r>
              <w:rPr>
                <w:noProof/>
                <w:webHidden/>
              </w:rPr>
              <w:instrText xml:space="preserve"> PAGEREF _Toc227677648 \h </w:instrText>
            </w:r>
            <w:r>
              <w:rPr>
                <w:noProof/>
                <w:webHidden/>
              </w:rPr>
            </w:r>
            <w:r>
              <w:rPr>
                <w:noProof/>
                <w:webHidden/>
              </w:rPr>
              <w:fldChar w:fldCharType="separate"/>
            </w:r>
            <w:r>
              <w:rPr>
                <w:noProof/>
                <w:webHidden/>
              </w:rPr>
              <w:t>18</w:t>
            </w:r>
            <w:r>
              <w:rPr>
                <w:noProof/>
                <w:webHidden/>
              </w:rPr>
              <w:fldChar w:fldCharType="end"/>
            </w:r>
          </w:hyperlink>
        </w:p>
        <w:p w14:paraId="4A357EB0" w14:textId="05EBB8FD" w:rsidR="0069244C" w:rsidRDefault="00FE7837">
          <w:r>
            <w:fldChar w:fldCharType="end"/>
          </w:r>
        </w:p>
      </w:sdtContent>
    </w:sdt>
    <w:p w14:paraId="014A0E9E" w14:textId="77777777" w:rsidR="0069244C" w:rsidRDefault="00FE7837">
      <w:pPr>
        <w:pStyle w:val="Heading1"/>
        <w:pageBreakBefore/>
        <w:spacing w:before="240" w:after="120" w:line="320" w:lineRule="exact"/>
        <w:jc w:val="both"/>
      </w:pPr>
      <w:bookmarkStart w:id="0" w:name="overview"/>
      <w:bookmarkStart w:id="1" w:name="_Toc227677626"/>
      <w:r>
        <w:rPr>
          <w:rFonts w:ascii="Aptos" w:hAnsi="Aptos"/>
          <w:color w:val="4F81BD"/>
          <w:sz w:val="36"/>
        </w:rPr>
        <w:lastRenderedPageBreak/>
        <w:t>1. Overview</w:t>
      </w:r>
      <w:bookmarkEnd w:id="1"/>
    </w:p>
    <w:p w14:paraId="111F6D5D" w14:textId="77777777" w:rsidR="0069244C" w:rsidRDefault="00FE7837">
      <w:pPr>
        <w:pStyle w:val="FirstParagraph"/>
        <w:spacing w:line="320" w:lineRule="exact"/>
        <w:jc w:val="both"/>
      </w:pPr>
      <w:r>
        <w:t>noted is a browser-hosted ML engineering workbench: a notebook editor on top of a polyglot runtime, wired to an MLOps service mesh (experiment tracking, artefact versioning, pipeline orchestration, drift monitoring, object storage) and fronted by an AI Assistant that can drive the platform via native tool calls.</w:t>
      </w:r>
    </w:p>
    <w:p w14:paraId="7DB33178" w14:textId="77777777" w:rsidR="0069244C" w:rsidRDefault="00FE7837">
      <w:pPr>
        <w:pStyle w:val="BodyText"/>
        <w:spacing w:line="320" w:lineRule="exact"/>
        <w:jc w:val="both"/>
      </w:pPr>
      <w:r>
        <w:t xml:space="preserve">The backend is a FastAPI application that orchestrates Jupyter kernels, delegates to external services over their own APIs, and streams state to a single-page vanilla JS frontend over Socket.IO. The Assistant uses either Anthropic Claude (hosted) or a local Gemma 4 (via a companion </w:t>
      </w:r>
      <w:r>
        <w:rPr>
          <w:rStyle w:val="VerbatimChar"/>
          <w:rFonts w:ascii="Aptos" w:hAnsi="Aptos"/>
          <w:sz w:val="24"/>
        </w:rPr>
        <w:t>agent_server</w:t>
      </w:r>
      <w:r>
        <w:t>), selected per-request.</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355"/>
        <w:gridCol w:w="7969"/>
      </w:tblGrid>
      <w:tr w:rsidR="0069244C" w14:paraId="654791DC" w14:textId="77777777" w:rsidTr="00DE495B">
        <w:trPr>
          <w:cnfStyle w:val="100000000000" w:firstRow="1" w:lastRow="0" w:firstColumn="0" w:lastColumn="0" w:oddVBand="0" w:evenVBand="0" w:oddHBand="0" w:evenHBand="0" w:firstRowFirstColumn="0" w:firstRowLastColumn="0" w:lastRowFirstColumn="0" w:lastRowLastColumn="0"/>
          <w:tblHeader/>
          <w:jc w:val="center"/>
        </w:trPr>
        <w:tc>
          <w:tcPr>
            <w:tcW w:w="1355" w:type="dxa"/>
            <w:shd w:val="clear" w:color="auto" w:fill="4F81BD"/>
            <w:vAlign w:val="center"/>
          </w:tcPr>
          <w:p w14:paraId="5E7DC622" w14:textId="77777777" w:rsidR="0069244C" w:rsidRDefault="00FE7837">
            <w:pPr>
              <w:pStyle w:val="Compact"/>
              <w:spacing w:before="0" w:after="0"/>
            </w:pPr>
            <w:r>
              <w:rPr>
                <w:b/>
                <w:color w:val="FFFFFF"/>
                <w:sz w:val="22"/>
              </w:rPr>
              <w:t>Layer</w:t>
            </w:r>
          </w:p>
        </w:tc>
        <w:tc>
          <w:tcPr>
            <w:tcW w:w="7969" w:type="dxa"/>
            <w:shd w:val="clear" w:color="auto" w:fill="4F81BD"/>
            <w:vAlign w:val="center"/>
          </w:tcPr>
          <w:p w14:paraId="1A27006A" w14:textId="77777777" w:rsidR="0069244C" w:rsidRDefault="00FE7837">
            <w:pPr>
              <w:pStyle w:val="Compact"/>
              <w:spacing w:before="0" w:after="0"/>
            </w:pPr>
            <w:r>
              <w:rPr>
                <w:b/>
                <w:color w:val="FFFFFF"/>
                <w:sz w:val="22"/>
              </w:rPr>
              <w:t>Stack</w:t>
            </w:r>
          </w:p>
        </w:tc>
      </w:tr>
      <w:tr w:rsidR="0069244C" w14:paraId="770ECE5E" w14:textId="77777777" w:rsidTr="00DE495B">
        <w:trPr>
          <w:jc w:val="center"/>
        </w:trPr>
        <w:tc>
          <w:tcPr>
            <w:tcW w:w="1355" w:type="dxa"/>
            <w:vAlign w:val="center"/>
          </w:tcPr>
          <w:p w14:paraId="05B39D56" w14:textId="77777777" w:rsidR="0069244C" w:rsidRDefault="00FE7837">
            <w:pPr>
              <w:pStyle w:val="Compact"/>
              <w:spacing w:before="0" w:after="0"/>
            </w:pPr>
            <w:r>
              <w:rPr>
                <w:color w:val="000000"/>
                <w:sz w:val="22"/>
              </w:rPr>
              <w:t>Backend</w:t>
            </w:r>
          </w:p>
        </w:tc>
        <w:tc>
          <w:tcPr>
            <w:tcW w:w="7969" w:type="dxa"/>
            <w:vAlign w:val="center"/>
          </w:tcPr>
          <w:p w14:paraId="56A79BBF" w14:textId="77777777" w:rsidR="0069244C" w:rsidRDefault="00FE7837">
            <w:pPr>
              <w:pStyle w:val="Compact"/>
              <w:spacing w:before="0" w:after="0"/>
            </w:pPr>
            <w:r>
              <w:rPr>
                <w:color w:val="000000"/>
                <w:sz w:val="22"/>
              </w:rPr>
              <w:t>Python 3.12, FastAPI, Socket.IO (Python async), Uvicorn, Jupyter kernels</w:t>
            </w:r>
          </w:p>
        </w:tc>
      </w:tr>
      <w:tr w:rsidR="0069244C" w:rsidRPr="008671FE" w14:paraId="0424255D" w14:textId="77777777" w:rsidTr="00DE495B">
        <w:trPr>
          <w:jc w:val="center"/>
        </w:trPr>
        <w:tc>
          <w:tcPr>
            <w:tcW w:w="1355" w:type="dxa"/>
            <w:vAlign w:val="center"/>
          </w:tcPr>
          <w:p w14:paraId="0E0FE024" w14:textId="77777777" w:rsidR="0069244C" w:rsidRDefault="00FE7837">
            <w:pPr>
              <w:pStyle w:val="Compact"/>
              <w:spacing w:before="0" w:after="0"/>
            </w:pPr>
            <w:r>
              <w:rPr>
                <w:color w:val="000000"/>
                <w:sz w:val="22"/>
              </w:rPr>
              <w:t>Frontend</w:t>
            </w:r>
          </w:p>
        </w:tc>
        <w:tc>
          <w:tcPr>
            <w:tcW w:w="7969" w:type="dxa"/>
            <w:vAlign w:val="center"/>
          </w:tcPr>
          <w:p w14:paraId="12167F73" w14:textId="77777777" w:rsidR="0069244C" w:rsidRPr="008671FE" w:rsidRDefault="00FE7837">
            <w:pPr>
              <w:pStyle w:val="Compact"/>
              <w:spacing w:before="0" w:after="0"/>
              <w:rPr>
                <w:lang w:val="pt-PT"/>
              </w:rPr>
            </w:pPr>
            <w:proofErr w:type="spellStart"/>
            <w:r w:rsidRPr="008671FE">
              <w:rPr>
                <w:color w:val="000000"/>
                <w:sz w:val="22"/>
                <w:lang w:val="pt-PT"/>
              </w:rPr>
              <w:t>Vanilla</w:t>
            </w:r>
            <w:proofErr w:type="spellEnd"/>
            <w:r w:rsidRPr="008671FE">
              <w:rPr>
                <w:color w:val="000000"/>
                <w:sz w:val="22"/>
                <w:lang w:val="pt-PT"/>
              </w:rPr>
              <w:t xml:space="preserve"> ES modules, </w:t>
            </w:r>
            <w:proofErr w:type="spellStart"/>
            <w:r w:rsidRPr="008671FE">
              <w:rPr>
                <w:color w:val="000000"/>
                <w:sz w:val="22"/>
                <w:lang w:val="pt-PT"/>
              </w:rPr>
              <w:t>CodeMirror</w:t>
            </w:r>
            <w:proofErr w:type="spellEnd"/>
            <w:r w:rsidRPr="008671FE">
              <w:rPr>
                <w:color w:val="000000"/>
                <w:sz w:val="22"/>
                <w:lang w:val="pt-PT"/>
              </w:rPr>
              <w:t xml:space="preserve"> 6, xterm.js, </w:t>
            </w:r>
            <w:proofErr w:type="spellStart"/>
            <w:r w:rsidRPr="008671FE">
              <w:rPr>
                <w:color w:val="000000"/>
                <w:sz w:val="22"/>
                <w:lang w:val="pt-PT"/>
              </w:rPr>
              <w:t>Wunderbaum</w:t>
            </w:r>
            <w:proofErr w:type="spellEnd"/>
            <w:r w:rsidRPr="008671FE">
              <w:rPr>
                <w:color w:val="000000"/>
                <w:sz w:val="22"/>
                <w:lang w:val="pt-PT"/>
              </w:rPr>
              <w:t xml:space="preserve">, </w:t>
            </w:r>
            <w:proofErr w:type="spellStart"/>
            <w:r w:rsidRPr="008671FE">
              <w:rPr>
                <w:color w:val="000000"/>
                <w:sz w:val="22"/>
                <w:lang w:val="pt-PT"/>
              </w:rPr>
              <w:t>Monaco</w:t>
            </w:r>
            <w:proofErr w:type="spellEnd"/>
            <w:r w:rsidRPr="008671FE">
              <w:rPr>
                <w:color w:val="000000"/>
                <w:sz w:val="22"/>
                <w:lang w:val="pt-PT"/>
              </w:rPr>
              <w:t xml:space="preserve"> editor (for file </w:t>
            </w:r>
            <w:proofErr w:type="spellStart"/>
            <w:r w:rsidRPr="008671FE">
              <w:rPr>
                <w:color w:val="000000"/>
                <w:sz w:val="22"/>
                <w:lang w:val="pt-PT"/>
              </w:rPr>
              <w:t>tabs</w:t>
            </w:r>
            <w:proofErr w:type="spellEnd"/>
            <w:r w:rsidRPr="008671FE">
              <w:rPr>
                <w:color w:val="000000"/>
                <w:sz w:val="22"/>
                <w:lang w:val="pt-PT"/>
              </w:rPr>
              <w:t>)</w:t>
            </w:r>
          </w:p>
        </w:tc>
      </w:tr>
      <w:tr w:rsidR="0069244C" w14:paraId="79BB4292" w14:textId="77777777" w:rsidTr="00DE495B">
        <w:trPr>
          <w:jc w:val="center"/>
        </w:trPr>
        <w:tc>
          <w:tcPr>
            <w:tcW w:w="1355" w:type="dxa"/>
            <w:vAlign w:val="center"/>
          </w:tcPr>
          <w:p w14:paraId="79BA184E" w14:textId="77777777" w:rsidR="0069244C" w:rsidRDefault="00FE7837">
            <w:pPr>
              <w:pStyle w:val="Compact"/>
              <w:spacing w:before="0" w:after="0"/>
            </w:pPr>
            <w:r>
              <w:rPr>
                <w:color w:val="000000"/>
                <w:sz w:val="22"/>
              </w:rPr>
              <w:t>Services</w:t>
            </w:r>
          </w:p>
        </w:tc>
        <w:tc>
          <w:tcPr>
            <w:tcW w:w="7969" w:type="dxa"/>
            <w:vAlign w:val="center"/>
          </w:tcPr>
          <w:p w14:paraId="73435906" w14:textId="77777777" w:rsidR="0069244C" w:rsidRDefault="00FE7837">
            <w:pPr>
              <w:pStyle w:val="Compact"/>
              <w:spacing w:before="0" w:after="0"/>
            </w:pPr>
            <w:r>
              <w:rPr>
                <w:color w:val="000000"/>
                <w:sz w:val="22"/>
              </w:rPr>
              <w:t>MLflow, Airflow, MinIO, Evidently, knowledge graph, Postgres, Redis, TF Serving clone</w:t>
            </w:r>
          </w:p>
        </w:tc>
      </w:tr>
      <w:tr w:rsidR="0069244C" w14:paraId="31E751BE" w14:textId="77777777" w:rsidTr="00DE495B">
        <w:trPr>
          <w:jc w:val="center"/>
        </w:trPr>
        <w:tc>
          <w:tcPr>
            <w:tcW w:w="1355" w:type="dxa"/>
            <w:vAlign w:val="center"/>
          </w:tcPr>
          <w:p w14:paraId="1FF5E3EF" w14:textId="77777777" w:rsidR="0069244C" w:rsidRDefault="00FE7837">
            <w:pPr>
              <w:pStyle w:val="Compact"/>
              <w:spacing w:before="0" w:after="0"/>
            </w:pPr>
            <w:r>
              <w:rPr>
                <w:color w:val="000000"/>
                <w:sz w:val="22"/>
              </w:rPr>
              <w:t>Assistant</w:t>
            </w:r>
          </w:p>
        </w:tc>
        <w:tc>
          <w:tcPr>
            <w:tcW w:w="7969" w:type="dxa"/>
            <w:vAlign w:val="center"/>
          </w:tcPr>
          <w:p w14:paraId="37361C45" w14:textId="77777777" w:rsidR="0069244C" w:rsidRDefault="00FE7837">
            <w:pPr>
              <w:pStyle w:val="Compact"/>
              <w:spacing w:before="0" w:after="0"/>
            </w:pPr>
            <w:r>
              <w:rPr>
                <w:color w:val="000000"/>
                <w:sz w:val="22"/>
              </w:rPr>
              <w:t xml:space="preserve">Anthropic API + </w:t>
            </w:r>
            <w:r>
              <w:rPr>
                <w:rStyle w:val="VerbatimChar"/>
                <w:rFonts w:ascii="Aptos" w:hAnsi="Aptos"/>
                <w:color w:val="000000"/>
              </w:rPr>
              <w:t>agent_server</w:t>
            </w:r>
            <w:r>
              <w:rPr>
                <w:color w:val="000000"/>
                <w:sz w:val="22"/>
              </w:rPr>
              <w:t xml:space="preserve"> (llama-cpp-python running Gemma 4)</w:t>
            </w:r>
          </w:p>
        </w:tc>
      </w:tr>
      <w:tr w:rsidR="0069244C" w14:paraId="18149DEC" w14:textId="77777777" w:rsidTr="00DE495B">
        <w:trPr>
          <w:jc w:val="center"/>
        </w:trPr>
        <w:tc>
          <w:tcPr>
            <w:tcW w:w="1355" w:type="dxa"/>
            <w:vAlign w:val="center"/>
          </w:tcPr>
          <w:p w14:paraId="1237B53A" w14:textId="77777777" w:rsidR="0069244C" w:rsidRDefault="00FE7837">
            <w:pPr>
              <w:pStyle w:val="Compact"/>
              <w:spacing w:before="0" w:after="0"/>
            </w:pPr>
            <w:r>
              <w:rPr>
                <w:color w:val="000000"/>
                <w:sz w:val="22"/>
              </w:rPr>
              <w:t>Runtime</w:t>
            </w:r>
          </w:p>
        </w:tc>
        <w:tc>
          <w:tcPr>
            <w:tcW w:w="7969" w:type="dxa"/>
            <w:vAlign w:val="center"/>
          </w:tcPr>
          <w:p w14:paraId="7E302551" w14:textId="77777777" w:rsidR="0069244C" w:rsidRDefault="00FE7837">
            <w:pPr>
              <w:pStyle w:val="Compact"/>
              <w:spacing w:before="0" w:after="0"/>
            </w:pPr>
            <w:r>
              <w:rPr>
                <w:color w:val="000000"/>
                <w:sz w:val="22"/>
              </w:rPr>
              <w:t>Docker Compose (one compose project per environment: cpu, gpu, local)</w:t>
            </w:r>
          </w:p>
        </w:tc>
      </w:tr>
    </w:tbl>
    <w:p w14:paraId="69FB2632" w14:textId="77777777" w:rsidR="0069244C" w:rsidRDefault="00FE7837">
      <w:pPr>
        <w:pStyle w:val="Heading1"/>
        <w:pageBreakBefore/>
        <w:spacing w:before="240" w:after="120" w:line="320" w:lineRule="exact"/>
        <w:jc w:val="both"/>
      </w:pPr>
      <w:bookmarkStart w:id="2" w:name="repository-layout"/>
      <w:bookmarkStart w:id="3" w:name="_Toc227677627"/>
      <w:bookmarkEnd w:id="0"/>
      <w:r>
        <w:rPr>
          <w:rFonts w:ascii="Aptos" w:hAnsi="Aptos"/>
          <w:color w:val="4F81BD"/>
          <w:sz w:val="36"/>
        </w:rPr>
        <w:lastRenderedPageBreak/>
        <w:t>2. Repository layout</w:t>
      </w:r>
      <w:bookmarkEnd w:id="3"/>
    </w:p>
    <w:p w14:paraId="62F54698"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noted/</w:t>
      </w:r>
      <w:r>
        <w:rPr>
          <w:sz w:val="20"/>
        </w:rPr>
        <w:br/>
      </w:r>
      <w:r>
        <w:rPr>
          <w:rStyle w:val="VerbatimChar"/>
          <w:sz w:val="20"/>
        </w:rPr>
        <w:t xml:space="preserve">  backend/        FastAPI application</w:t>
      </w:r>
      <w:r>
        <w:rPr>
          <w:sz w:val="20"/>
        </w:rPr>
        <w:br/>
      </w:r>
      <w:r>
        <w:rPr>
          <w:rStyle w:val="VerbatimChar"/>
          <w:sz w:val="20"/>
        </w:rPr>
        <w:t xml:space="preserve">    app/</w:t>
      </w:r>
      <w:r>
        <w:rPr>
          <w:sz w:val="20"/>
        </w:rPr>
        <w:br/>
      </w:r>
      <w:r>
        <w:rPr>
          <w:rStyle w:val="VerbatimChar"/>
          <w:sz w:val="20"/>
        </w:rPr>
        <w:t xml:space="preserve">      main.py                 App bootstrap + Socket.IO events + lifespan</w:t>
      </w:r>
      <w:r>
        <w:rPr>
          <w:sz w:val="20"/>
        </w:rPr>
        <w:br/>
      </w:r>
      <w:r>
        <w:rPr>
          <w:rStyle w:val="VerbatimChar"/>
          <w:sz w:val="20"/>
        </w:rPr>
        <w:t xml:space="preserve">      config.py               DATA_DIR / PROJECTS_DIR / MOUNTS_DIR resolution</w:t>
      </w:r>
      <w:r>
        <w:rPr>
          <w:sz w:val="20"/>
        </w:rPr>
        <w:br/>
      </w:r>
      <w:r>
        <w:rPr>
          <w:rStyle w:val="VerbatimChar"/>
          <w:sz w:val="20"/>
        </w:rPr>
        <w:t xml:space="preserve">      routers/                HTTP endpoints, one file per feature area</w:t>
      </w:r>
      <w:r>
        <w:rPr>
          <w:sz w:val="20"/>
        </w:rPr>
        <w:br/>
      </w:r>
      <w:r>
        <w:rPr>
          <w:rStyle w:val="VerbatimChar"/>
          <w:sz w:val="20"/>
        </w:rPr>
        <w:t xml:space="preserve">      managers/               Domain logic and external-service clients</w:t>
      </w:r>
      <w:r>
        <w:rPr>
          <w:sz w:val="20"/>
        </w:rPr>
        <w:br/>
      </w:r>
      <w:r>
        <w:rPr>
          <w:rStyle w:val="VerbatimChar"/>
          <w:sz w:val="20"/>
        </w:rPr>
        <w:t xml:space="preserve">      mcp/                    MCP tool schemas, Gemma native tool parser, context router</w:t>
      </w:r>
      <w:r>
        <w:rPr>
          <w:sz w:val="20"/>
        </w:rPr>
        <w:br/>
      </w:r>
      <w:r>
        <w:rPr>
          <w:rStyle w:val="VerbatimChar"/>
          <w:sz w:val="20"/>
        </w:rPr>
        <w:t xml:space="preserve">  frontend/       Static assets served by FastAPI</w:t>
      </w:r>
      <w:r>
        <w:rPr>
          <w:sz w:val="20"/>
        </w:rPr>
        <w:br/>
      </w:r>
      <w:r>
        <w:rPr>
          <w:rStyle w:val="VerbatimChar"/>
          <w:sz w:val="20"/>
        </w:rPr>
        <w:t xml:space="preserve">    index.html</w:t>
      </w:r>
      <w:r>
        <w:rPr>
          <w:sz w:val="20"/>
        </w:rPr>
        <w:br/>
      </w:r>
      <w:r>
        <w:rPr>
          <w:rStyle w:val="VerbatimChar"/>
          <w:sz w:val="20"/>
        </w:rPr>
        <w:t xml:space="preserve">    js/             ~90 ES modules (panels, editors, clients, </w:t>
      </w:r>
      <w:r>
        <w:rPr>
          <w:rStyle w:val="VerbatimChar"/>
          <w:sz w:val="20"/>
        </w:rPr>
        <w:t>services)</w:t>
      </w:r>
      <w:r>
        <w:rPr>
          <w:sz w:val="20"/>
        </w:rPr>
        <w:br/>
      </w:r>
      <w:r>
        <w:rPr>
          <w:rStyle w:val="VerbatimChar"/>
          <w:sz w:val="20"/>
        </w:rPr>
        <w:t xml:space="preserve">    css/</w:t>
      </w:r>
      <w:r>
        <w:rPr>
          <w:sz w:val="20"/>
        </w:rPr>
        <w:br/>
      </w:r>
      <w:r>
        <w:rPr>
          <w:rStyle w:val="VerbatimChar"/>
          <w:sz w:val="20"/>
        </w:rPr>
        <w:t xml:space="preserve">  services/       Docker Compose files (cpu, gpu, local)</w:t>
      </w:r>
      <w:r>
        <w:rPr>
          <w:sz w:val="20"/>
        </w:rPr>
        <w:br/>
      </w:r>
      <w:r>
        <w:rPr>
          <w:rStyle w:val="VerbatimChar"/>
          <w:sz w:val="20"/>
        </w:rPr>
        <w:t xml:space="preserve">  client/         Separate image: TF Serving wrapper (noted-serving)</w:t>
      </w:r>
      <w:r>
        <w:rPr>
          <w:sz w:val="20"/>
        </w:rPr>
        <w:br/>
      </w:r>
      <w:r>
        <w:rPr>
          <w:rStyle w:val="VerbatimChar"/>
          <w:sz w:val="20"/>
        </w:rPr>
        <w:t xml:space="preserve">  data/           Bind-mounted runtime state</w:t>
      </w:r>
      <w:r>
        <w:rPr>
          <w:sz w:val="20"/>
        </w:rPr>
        <w:br/>
      </w:r>
      <w:r>
        <w:rPr>
          <w:rStyle w:val="VerbatimChar"/>
          <w:sz w:val="20"/>
        </w:rPr>
        <w:t xml:space="preserve">    projects/       User projects</w:t>
      </w:r>
      <w:r>
        <w:rPr>
          <w:sz w:val="20"/>
        </w:rPr>
        <w:br/>
      </w:r>
      <w:r>
        <w:rPr>
          <w:rStyle w:val="VerbatimChar"/>
          <w:sz w:val="20"/>
        </w:rPr>
        <w:t xml:space="preserve">    mounts/         External git repos mounted read/write</w:t>
      </w:r>
      <w:r>
        <w:rPr>
          <w:sz w:val="20"/>
        </w:rPr>
        <w:br/>
      </w:r>
      <w:r>
        <w:rPr>
          <w:rStyle w:val="VerbatimChar"/>
          <w:sz w:val="20"/>
        </w:rPr>
        <w:t xml:space="preserve">    skills/         Assistant skill library (SKILL.md files)</w:t>
      </w:r>
      <w:r>
        <w:rPr>
          <w:sz w:val="20"/>
        </w:rPr>
        <w:br/>
      </w:r>
      <w:r>
        <w:rPr>
          <w:rStyle w:val="VerbatimChar"/>
          <w:sz w:val="20"/>
        </w:rPr>
        <w:t xml:space="preserve">    templates/      Notebook / file templates</w:t>
      </w:r>
      <w:r>
        <w:rPr>
          <w:sz w:val="20"/>
        </w:rPr>
        <w:br/>
      </w:r>
      <w:r>
        <w:rPr>
          <w:rStyle w:val="VerbatimChar"/>
          <w:sz w:val="20"/>
        </w:rPr>
        <w:t xml:space="preserve">    chat_history/   Per-project Assistant memory</w:t>
      </w:r>
      <w:r>
        <w:rPr>
          <w:sz w:val="20"/>
        </w:rPr>
        <w:br/>
      </w:r>
      <w:r>
        <w:rPr>
          <w:rStyle w:val="VerbatimChar"/>
          <w:sz w:val="20"/>
        </w:rPr>
        <w:t xml:space="preserve">    testing/        Test harness reports + scenario definitions</w:t>
      </w:r>
      <w:r>
        <w:rPr>
          <w:sz w:val="20"/>
        </w:rPr>
        <w:br/>
      </w:r>
      <w:r>
        <w:rPr>
          <w:rStyle w:val="VerbatimChar"/>
          <w:sz w:val="20"/>
        </w:rPr>
        <w:t xml:space="preserve">  testing/</w:t>
      </w:r>
      <w:r>
        <w:rPr>
          <w:rStyle w:val="VerbatimChar"/>
          <w:sz w:val="20"/>
        </w:rPr>
        <w:t>assistant/</w:t>
      </w:r>
      <w:r>
        <w:rPr>
          <w:sz w:val="20"/>
        </w:rPr>
        <w:br/>
      </w:r>
      <w:r>
        <w:rPr>
          <w:rStyle w:val="VerbatimChar"/>
          <w:sz w:val="20"/>
        </w:rPr>
        <w:t xml:space="preserve">    architecture/   Harness design docs</w:t>
      </w:r>
      <w:r>
        <w:rPr>
          <w:sz w:val="20"/>
        </w:rPr>
        <w:br/>
      </w:r>
      <w:r>
        <w:rPr>
          <w:rStyle w:val="VerbatimChar"/>
          <w:sz w:val="20"/>
        </w:rPr>
        <w:t xml:space="preserve">    harness/        Python harness (driver, reporter, deterministic, judge)</w:t>
      </w:r>
      <w:r>
        <w:rPr>
          <w:sz w:val="20"/>
        </w:rPr>
        <w:br/>
      </w:r>
      <w:r>
        <w:rPr>
          <w:rStyle w:val="VerbatimChar"/>
          <w:sz w:val="20"/>
        </w:rPr>
        <w:t xml:space="preserve">    skills/ tools/  YAML+MD scenario specs (per-skill / per-tool)</w:t>
      </w:r>
      <w:r>
        <w:rPr>
          <w:sz w:val="20"/>
        </w:rPr>
        <w:br/>
      </w:r>
      <w:r>
        <w:rPr>
          <w:rStyle w:val="VerbatimChar"/>
          <w:sz w:val="20"/>
        </w:rPr>
        <w:t xml:space="preserve">  documents/      Design documents (this file lives in documents/architecture/)</w:t>
      </w:r>
    </w:p>
    <w:p w14:paraId="76A22DC6" w14:textId="77777777" w:rsidR="0069244C" w:rsidRDefault="00FE7837">
      <w:pPr>
        <w:pStyle w:val="FirstParagraph"/>
        <w:spacing w:line="320" w:lineRule="exact"/>
        <w:jc w:val="both"/>
      </w:pPr>
      <w:r>
        <w:t>Two rules about this tree:</w:t>
      </w:r>
    </w:p>
    <w:p w14:paraId="46C30F19" w14:textId="77777777" w:rsidR="0069244C" w:rsidRDefault="00FE7837">
      <w:pPr>
        <w:pStyle w:val="Compact"/>
        <w:numPr>
          <w:ilvl w:val="0"/>
          <w:numId w:val="2"/>
        </w:numPr>
        <w:spacing w:before="0" w:after="120" w:line="278" w:lineRule="auto"/>
        <w:jc w:val="both"/>
      </w:pPr>
      <w:r>
        <w:rPr>
          <w:rStyle w:val="VerbatimChar"/>
          <w:rFonts w:ascii="Aptos" w:hAnsi="Aptos"/>
          <w:sz w:val="24"/>
        </w:rPr>
        <w:t>backend/</w:t>
      </w:r>
      <w:r>
        <w:t xml:space="preserve"> and </w:t>
      </w:r>
      <w:r>
        <w:rPr>
          <w:rStyle w:val="VerbatimChar"/>
          <w:rFonts w:ascii="Aptos" w:hAnsi="Aptos"/>
          <w:sz w:val="24"/>
        </w:rPr>
        <w:t>frontend/</w:t>
      </w:r>
      <w:r>
        <w:t xml:space="preserve"> are COPY’d into the image. Changes require </w:t>
      </w:r>
      <w:r>
        <w:rPr>
          <w:rStyle w:val="VerbatimChar"/>
          <w:rFonts w:ascii="Aptos" w:hAnsi="Aptos"/>
          <w:sz w:val="24"/>
        </w:rPr>
        <w:t>docker compose up -d --build</w:t>
      </w:r>
      <w:r>
        <w:t>.</w:t>
      </w:r>
    </w:p>
    <w:p w14:paraId="442709D3" w14:textId="77777777" w:rsidR="0069244C" w:rsidRDefault="00FE7837">
      <w:pPr>
        <w:pStyle w:val="Compact"/>
        <w:numPr>
          <w:ilvl w:val="0"/>
          <w:numId w:val="2"/>
        </w:numPr>
        <w:spacing w:before="0" w:after="120" w:line="278" w:lineRule="auto"/>
        <w:jc w:val="both"/>
      </w:pPr>
      <w:r>
        <w:rPr>
          <w:rStyle w:val="VerbatimChar"/>
          <w:rFonts w:ascii="Aptos" w:hAnsi="Aptos"/>
          <w:sz w:val="24"/>
        </w:rPr>
        <w:t>data/</w:t>
      </w:r>
      <w:r>
        <w:t xml:space="preserve"> is bind-mounted. Edits to skills, templates, and per-project files take effect without rebuild (registries that cache in memory still need a restart; the </w:t>
      </w:r>
      <w:r>
        <w:rPr>
          <w:rStyle w:val="VerbatimChar"/>
          <w:rFonts w:ascii="Aptos" w:hAnsi="Aptos"/>
          <w:sz w:val="24"/>
        </w:rPr>
        <w:t>SkillRegistry</w:t>
      </w:r>
      <w:r>
        <w:t xml:space="preserve"> is the main one).</w:t>
      </w:r>
    </w:p>
    <w:p w14:paraId="28B0B207" w14:textId="77777777" w:rsidR="0069244C" w:rsidRDefault="00FE7837">
      <w:pPr>
        <w:pStyle w:val="Heading1"/>
        <w:pageBreakBefore/>
        <w:spacing w:before="240" w:after="120" w:line="320" w:lineRule="exact"/>
        <w:jc w:val="both"/>
      </w:pPr>
      <w:bookmarkStart w:id="4" w:name="backend-architecture"/>
      <w:bookmarkStart w:id="5" w:name="_Toc227677628"/>
      <w:bookmarkEnd w:id="2"/>
      <w:r>
        <w:rPr>
          <w:rFonts w:ascii="Aptos" w:hAnsi="Aptos"/>
          <w:color w:val="4F81BD"/>
          <w:sz w:val="36"/>
        </w:rPr>
        <w:lastRenderedPageBreak/>
        <w:t>3. Backend architecture</w:t>
      </w:r>
      <w:bookmarkEnd w:id="5"/>
    </w:p>
    <w:p w14:paraId="1DAA903C" w14:textId="77777777" w:rsidR="0069244C" w:rsidRDefault="00FE7837">
      <w:pPr>
        <w:pStyle w:val="FirstParagraph"/>
        <w:spacing w:line="320" w:lineRule="exact"/>
        <w:jc w:val="both"/>
      </w:pPr>
      <w:r>
        <w:t>FastAPI is the HTTP frontend. The application is wired in three layers.</w:t>
      </w:r>
    </w:p>
    <w:p w14:paraId="336C1188" w14:textId="77777777" w:rsidR="0069244C" w:rsidRDefault="00FE7837">
      <w:pPr>
        <w:pStyle w:val="Heading2"/>
        <w:spacing w:before="240" w:after="120" w:line="320" w:lineRule="exact"/>
        <w:jc w:val="both"/>
      </w:pPr>
      <w:bookmarkStart w:id="6" w:name="routers"/>
      <w:bookmarkStart w:id="7" w:name="_Toc227677629"/>
      <w:r>
        <w:rPr>
          <w:rFonts w:ascii="Aptos" w:hAnsi="Aptos"/>
          <w:color w:val="4F81BD"/>
        </w:rPr>
        <w:t>3.1 Routers</w:t>
      </w:r>
      <w:bookmarkEnd w:id="7"/>
    </w:p>
    <w:p w14:paraId="53E97009" w14:textId="77777777" w:rsidR="0069244C" w:rsidRDefault="00FE7837">
      <w:pPr>
        <w:pStyle w:val="FirstParagraph"/>
        <w:spacing w:line="320" w:lineRule="exact"/>
        <w:jc w:val="both"/>
      </w:pPr>
      <w:r>
        <w:t xml:space="preserve">Under </w:t>
      </w:r>
      <w:r>
        <w:rPr>
          <w:rStyle w:val="VerbatimChar"/>
          <w:rFonts w:ascii="Aptos" w:hAnsi="Aptos"/>
          <w:sz w:val="24"/>
        </w:rPr>
        <w:t>backend/app/routers/</w:t>
      </w:r>
      <w:r>
        <w:t>, one file per feature area. Each router declares a prefix and a set of endpoints, pulls in a manager singleton, and keeps HTTP-specific concerns (request/response models, streaming, status codes) out of the business layer.</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615"/>
        <w:gridCol w:w="2700"/>
        <w:gridCol w:w="4009"/>
      </w:tblGrid>
      <w:tr w:rsidR="0069244C" w14:paraId="4B8B4182" w14:textId="77777777" w:rsidTr="008671FE">
        <w:trPr>
          <w:cnfStyle w:val="100000000000" w:firstRow="1" w:lastRow="0" w:firstColumn="0" w:lastColumn="0" w:oddVBand="0" w:evenVBand="0" w:oddHBand="0" w:evenHBand="0" w:firstRowFirstColumn="0" w:firstRowLastColumn="0" w:lastRowFirstColumn="0" w:lastRowLastColumn="0"/>
          <w:tblHeader/>
          <w:jc w:val="center"/>
        </w:trPr>
        <w:tc>
          <w:tcPr>
            <w:tcW w:w="2615" w:type="dxa"/>
            <w:shd w:val="clear" w:color="auto" w:fill="4F81BD"/>
            <w:vAlign w:val="center"/>
          </w:tcPr>
          <w:p w14:paraId="3D7BFD1C" w14:textId="77777777" w:rsidR="0069244C" w:rsidRDefault="00FE7837">
            <w:pPr>
              <w:pStyle w:val="Compact"/>
              <w:spacing w:before="0" w:after="0"/>
            </w:pPr>
            <w:r>
              <w:rPr>
                <w:b/>
                <w:color w:val="FFFFFF"/>
                <w:sz w:val="22"/>
              </w:rPr>
              <w:t>Router</w:t>
            </w:r>
          </w:p>
        </w:tc>
        <w:tc>
          <w:tcPr>
            <w:tcW w:w="2700" w:type="dxa"/>
            <w:shd w:val="clear" w:color="auto" w:fill="4F81BD"/>
            <w:vAlign w:val="center"/>
          </w:tcPr>
          <w:p w14:paraId="58A9EDF7" w14:textId="77777777" w:rsidR="0069244C" w:rsidRDefault="00FE7837">
            <w:pPr>
              <w:pStyle w:val="Compact"/>
              <w:spacing w:before="0" w:after="0"/>
            </w:pPr>
            <w:r>
              <w:rPr>
                <w:b/>
                <w:color w:val="FFFFFF"/>
                <w:sz w:val="22"/>
              </w:rPr>
              <w:t>Prefix</w:t>
            </w:r>
          </w:p>
        </w:tc>
        <w:tc>
          <w:tcPr>
            <w:tcW w:w="4009" w:type="dxa"/>
            <w:shd w:val="clear" w:color="auto" w:fill="4F81BD"/>
            <w:vAlign w:val="center"/>
          </w:tcPr>
          <w:p w14:paraId="0A1B11EC" w14:textId="77777777" w:rsidR="0069244C" w:rsidRDefault="00FE7837">
            <w:pPr>
              <w:pStyle w:val="Compact"/>
              <w:spacing w:before="0" w:after="0"/>
            </w:pPr>
            <w:r>
              <w:rPr>
                <w:b/>
                <w:color w:val="FFFFFF"/>
                <w:sz w:val="22"/>
              </w:rPr>
              <w:t>Responsibility</w:t>
            </w:r>
          </w:p>
        </w:tc>
      </w:tr>
      <w:tr w:rsidR="0069244C" w14:paraId="686ED704" w14:textId="77777777" w:rsidTr="008671FE">
        <w:trPr>
          <w:jc w:val="center"/>
        </w:trPr>
        <w:tc>
          <w:tcPr>
            <w:tcW w:w="2615" w:type="dxa"/>
            <w:vAlign w:val="center"/>
          </w:tcPr>
          <w:p w14:paraId="385CE999" w14:textId="77777777" w:rsidR="0069244C" w:rsidRDefault="00FE7837">
            <w:pPr>
              <w:pStyle w:val="Compact"/>
              <w:spacing w:before="0" w:after="0"/>
            </w:pPr>
            <w:r>
              <w:rPr>
                <w:rStyle w:val="VerbatimChar"/>
                <w:rFonts w:ascii="Aptos" w:hAnsi="Aptos"/>
                <w:color w:val="000000"/>
              </w:rPr>
              <w:t>notebooks.py</w:t>
            </w:r>
          </w:p>
        </w:tc>
        <w:tc>
          <w:tcPr>
            <w:tcW w:w="2700" w:type="dxa"/>
            <w:vAlign w:val="center"/>
          </w:tcPr>
          <w:p w14:paraId="5F7A7676" w14:textId="77777777" w:rsidR="0069244C" w:rsidRDefault="00FE7837">
            <w:pPr>
              <w:pStyle w:val="Compact"/>
              <w:spacing w:before="0" w:after="0"/>
            </w:pPr>
            <w:r>
              <w:rPr>
                <w:rStyle w:val="VerbatimChar"/>
                <w:rFonts w:ascii="Aptos" w:hAnsi="Aptos"/>
                <w:color w:val="000000"/>
              </w:rPr>
              <w:t>/api/notebooks</w:t>
            </w:r>
          </w:p>
        </w:tc>
        <w:tc>
          <w:tcPr>
            <w:tcW w:w="4009" w:type="dxa"/>
            <w:vAlign w:val="center"/>
          </w:tcPr>
          <w:p w14:paraId="781F6B93" w14:textId="77777777" w:rsidR="0069244C" w:rsidRDefault="00FE7837">
            <w:pPr>
              <w:pStyle w:val="Compact"/>
              <w:spacing w:before="0" w:after="0"/>
            </w:pPr>
            <w:r>
              <w:rPr>
                <w:color w:val="000000"/>
                <w:sz w:val="22"/>
              </w:rPr>
              <w:t>CRUD, cell ops, kernel lifecycle proxy</w:t>
            </w:r>
          </w:p>
        </w:tc>
      </w:tr>
      <w:tr w:rsidR="0069244C" w14:paraId="4B2A036F" w14:textId="77777777" w:rsidTr="008671FE">
        <w:trPr>
          <w:jc w:val="center"/>
        </w:trPr>
        <w:tc>
          <w:tcPr>
            <w:tcW w:w="2615" w:type="dxa"/>
            <w:vAlign w:val="center"/>
          </w:tcPr>
          <w:p w14:paraId="7F3BB4F4" w14:textId="77777777" w:rsidR="0069244C" w:rsidRDefault="00FE7837">
            <w:pPr>
              <w:pStyle w:val="Compact"/>
              <w:spacing w:before="0" w:after="0"/>
            </w:pPr>
            <w:r>
              <w:rPr>
                <w:rStyle w:val="VerbatimChar"/>
                <w:rFonts w:ascii="Aptos" w:hAnsi="Aptos"/>
                <w:color w:val="000000"/>
              </w:rPr>
              <w:t>files.py</w:t>
            </w:r>
            <w:r>
              <w:rPr>
                <w:color w:val="000000"/>
                <w:sz w:val="22"/>
              </w:rPr>
              <w:t xml:space="preserve"> / </w:t>
            </w:r>
            <w:r>
              <w:rPr>
                <w:rStyle w:val="VerbatimChar"/>
                <w:rFonts w:ascii="Aptos" w:hAnsi="Aptos"/>
                <w:color w:val="000000"/>
              </w:rPr>
              <w:t>documents.py</w:t>
            </w:r>
          </w:p>
        </w:tc>
        <w:tc>
          <w:tcPr>
            <w:tcW w:w="2700" w:type="dxa"/>
            <w:vAlign w:val="center"/>
          </w:tcPr>
          <w:p w14:paraId="3099E230" w14:textId="77777777" w:rsidR="0069244C" w:rsidRDefault="00FE7837">
            <w:pPr>
              <w:pStyle w:val="Compact"/>
              <w:spacing w:before="0" w:after="0"/>
            </w:pPr>
            <w:r>
              <w:rPr>
                <w:rStyle w:val="VerbatimChar"/>
                <w:rFonts w:ascii="Aptos" w:hAnsi="Aptos"/>
                <w:color w:val="000000"/>
              </w:rPr>
              <w:t>/api/files</w:t>
            </w:r>
            <w:r>
              <w:rPr>
                <w:color w:val="000000"/>
                <w:sz w:val="22"/>
              </w:rPr>
              <w:t xml:space="preserve">, </w:t>
            </w:r>
            <w:r>
              <w:rPr>
                <w:rStyle w:val="VerbatimChar"/>
                <w:rFonts w:ascii="Aptos" w:hAnsi="Aptos"/>
                <w:color w:val="000000"/>
              </w:rPr>
              <w:t>/api/documents</w:t>
            </w:r>
          </w:p>
        </w:tc>
        <w:tc>
          <w:tcPr>
            <w:tcW w:w="4009" w:type="dxa"/>
            <w:vAlign w:val="center"/>
          </w:tcPr>
          <w:p w14:paraId="1A87147F" w14:textId="77777777" w:rsidR="0069244C" w:rsidRDefault="00FE7837">
            <w:pPr>
              <w:pStyle w:val="Compact"/>
              <w:spacing w:before="0" w:after="0"/>
            </w:pPr>
            <w:r>
              <w:rPr>
                <w:color w:val="000000"/>
                <w:sz w:val="22"/>
              </w:rPr>
              <w:t>Filesystem read/write, markdown/PDF export</w:t>
            </w:r>
          </w:p>
        </w:tc>
      </w:tr>
      <w:tr w:rsidR="0069244C" w14:paraId="2FA110B2" w14:textId="77777777" w:rsidTr="008671FE">
        <w:trPr>
          <w:jc w:val="center"/>
        </w:trPr>
        <w:tc>
          <w:tcPr>
            <w:tcW w:w="2615" w:type="dxa"/>
            <w:vAlign w:val="center"/>
          </w:tcPr>
          <w:p w14:paraId="25D2951D" w14:textId="77777777" w:rsidR="0069244C" w:rsidRDefault="00FE7837">
            <w:pPr>
              <w:pStyle w:val="Compact"/>
              <w:spacing w:before="0" w:after="0"/>
            </w:pPr>
            <w:r>
              <w:rPr>
                <w:rStyle w:val="VerbatimChar"/>
                <w:rFonts w:ascii="Aptos" w:hAnsi="Aptos"/>
                <w:color w:val="000000"/>
              </w:rPr>
              <w:t>projects.py</w:t>
            </w:r>
          </w:p>
        </w:tc>
        <w:tc>
          <w:tcPr>
            <w:tcW w:w="2700" w:type="dxa"/>
            <w:vAlign w:val="center"/>
          </w:tcPr>
          <w:p w14:paraId="1AAF4092" w14:textId="77777777" w:rsidR="0069244C" w:rsidRDefault="00FE7837">
            <w:pPr>
              <w:pStyle w:val="Compact"/>
              <w:spacing w:before="0" w:after="0"/>
            </w:pPr>
            <w:r>
              <w:rPr>
                <w:rStyle w:val="VerbatimChar"/>
                <w:rFonts w:ascii="Aptos" w:hAnsi="Aptos"/>
                <w:color w:val="000000"/>
              </w:rPr>
              <w:t>/api/projects</w:t>
            </w:r>
          </w:p>
        </w:tc>
        <w:tc>
          <w:tcPr>
            <w:tcW w:w="4009" w:type="dxa"/>
            <w:vAlign w:val="center"/>
          </w:tcPr>
          <w:p w14:paraId="504CDC02" w14:textId="77777777" w:rsidR="0069244C" w:rsidRDefault="00FE7837">
            <w:pPr>
              <w:pStyle w:val="Compact"/>
              <w:spacing w:before="0" w:after="0"/>
            </w:pPr>
            <w:r>
              <w:rPr>
                <w:color w:val="000000"/>
                <w:sz w:val="22"/>
              </w:rPr>
              <w:t>Project discovery, git init, metadata</w:t>
            </w:r>
          </w:p>
        </w:tc>
      </w:tr>
      <w:tr w:rsidR="0069244C" w14:paraId="5E37C5DA" w14:textId="77777777" w:rsidTr="008671FE">
        <w:trPr>
          <w:jc w:val="center"/>
        </w:trPr>
        <w:tc>
          <w:tcPr>
            <w:tcW w:w="2615" w:type="dxa"/>
            <w:vAlign w:val="center"/>
          </w:tcPr>
          <w:p w14:paraId="510A3994" w14:textId="77777777" w:rsidR="0069244C" w:rsidRDefault="00FE7837">
            <w:pPr>
              <w:pStyle w:val="Compact"/>
              <w:spacing w:before="0" w:after="0"/>
            </w:pPr>
            <w:r>
              <w:rPr>
                <w:rStyle w:val="VerbatimChar"/>
                <w:rFonts w:ascii="Aptos" w:hAnsi="Aptos"/>
                <w:color w:val="000000"/>
              </w:rPr>
              <w:t>dvc.py</w:t>
            </w:r>
          </w:p>
        </w:tc>
        <w:tc>
          <w:tcPr>
            <w:tcW w:w="2700" w:type="dxa"/>
            <w:vAlign w:val="center"/>
          </w:tcPr>
          <w:p w14:paraId="104FD675" w14:textId="77777777" w:rsidR="0069244C" w:rsidRDefault="00FE7837">
            <w:pPr>
              <w:pStyle w:val="Compact"/>
              <w:spacing w:before="0" w:after="0"/>
            </w:pPr>
            <w:r>
              <w:rPr>
                <w:rStyle w:val="VerbatimChar"/>
                <w:rFonts w:ascii="Aptos" w:hAnsi="Aptos"/>
                <w:color w:val="000000"/>
              </w:rPr>
              <w:t>/api/dvc</w:t>
            </w:r>
          </w:p>
        </w:tc>
        <w:tc>
          <w:tcPr>
            <w:tcW w:w="4009" w:type="dxa"/>
            <w:vAlign w:val="center"/>
          </w:tcPr>
          <w:p w14:paraId="61E30B5C" w14:textId="77777777" w:rsidR="0069244C" w:rsidRDefault="00FE7837">
            <w:pPr>
              <w:pStyle w:val="Compact"/>
              <w:spacing w:before="0" w:after="0"/>
            </w:pPr>
            <w:r>
              <w:rPr>
                <w:color w:val="000000"/>
                <w:sz w:val="22"/>
              </w:rPr>
              <w:t>Track, push/pull, status, lineage</w:t>
            </w:r>
          </w:p>
        </w:tc>
      </w:tr>
      <w:tr w:rsidR="0069244C" w14:paraId="6C5858AB" w14:textId="77777777" w:rsidTr="008671FE">
        <w:trPr>
          <w:jc w:val="center"/>
        </w:trPr>
        <w:tc>
          <w:tcPr>
            <w:tcW w:w="2615" w:type="dxa"/>
            <w:vAlign w:val="center"/>
          </w:tcPr>
          <w:p w14:paraId="1CAE1896" w14:textId="77777777" w:rsidR="0069244C" w:rsidRDefault="00FE7837">
            <w:pPr>
              <w:pStyle w:val="Compact"/>
              <w:spacing w:before="0" w:after="0"/>
            </w:pPr>
            <w:r>
              <w:rPr>
                <w:rStyle w:val="VerbatimChar"/>
                <w:rFonts w:ascii="Aptos" w:hAnsi="Aptos"/>
                <w:color w:val="000000"/>
              </w:rPr>
              <w:t>hydra.py</w:t>
            </w:r>
          </w:p>
        </w:tc>
        <w:tc>
          <w:tcPr>
            <w:tcW w:w="2700" w:type="dxa"/>
            <w:vAlign w:val="center"/>
          </w:tcPr>
          <w:p w14:paraId="5DF1E48B" w14:textId="77777777" w:rsidR="0069244C" w:rsidRDefault="00FE7837">
            <w:pPr>
              <w:pStyle w:val="Compact"/>
              <w:spacing w:before="0" w:after="0"/>
            </w:pPr>
            <w:r>
              <w:rPr>
                <w:rStyle w:val="VerbatimChar"/>
                <w:rFonts w:ascii="Aptos" w:hAnsi="Aptos"/>
                <w:color w:val="000000"/>
              </w:rPr>
              <w:t>/api/hydra</w:t>
            </w:r>
          </w:p>
        </w:tc>
        <w:tc>
          <w:tcPr>
            <w:tcW w:w="4009" w:type="dxa"/>
            <w:vAlign w:val="center"/>
          </w:tcPr>
          <w:p w14:paraId="23D98F3A" w14:textId="77777777" w:rsidR="0069244C" w:rsidRDefault="00FE7837">
            <w:pPr>
              <w:pStyle w:val="Compact"/>
              <w:spacing w:before="0" w:after="0"/>
            </w:pPr>
            <w:r>
              <w:rPr>
                <w:color w:val="000000"/>
                <w:sz w:val="22"/>
              </w:rPr>
              <w:t>Schema, compose, bundle load (incl. MLflow source)</w:t>
            </w:r>
          </w:p>
        </w:tc>
      </w:tr>
      <w:tr w:rsidR="0069244C" w14:paraId="48E0246C" w14:textId="77777777" w:rsidTr="008671FE">
        <w:trPr>
          <w:jc w:val="center"/>
        </w:trPr>
        <w:tc>
          <w:tcPr>
            <w:tcW w:w="2615" w:type="dxa"/>
            <w:vAlign w:val="center"/>
          </w:tcPr>
          <w:p w14:paraId="144E8598" w14:textId="77777777" w:rsidR="0069244C" w:rsidRDefault="00FE7837">
            <w:pPr>
              <w:pStyle w:val="Compact"/>
              <w:spacing w:before="0" w:after="0"/>
            </w:pPr>
            <w:r>
              <w:rPr>
                <w:rStyle w:val="VerbatimChar"/>
                <w:rFonts w:ascii="Aptos" w:hAnsi="Aptos"/>
                <w:color w:val="000000"/>
              </w:rPr>
              <w:t>mlflow.py</w:t>
            </w:r>
          </w:p>
        </w:tc>
        <w:tc>
          <w:tcPr>
            <w:tcW w:w="2700" w:type="dxa"/>
            <w:vAlign w:val="center"/>
          </w:tcPr>
          <w:p w14:paraId="2367DA3C" w14:textId="77777777" w:rsidR="0069244C" w:rsidRDefault="00FE7837">
            <w:pPr>
              <w:pStyle w:val="Compact"/>
              <w:spacing w:before="0" w:after="0"/>
            </w:pPr>
            <w:r>
              <w:rPr>
                <w:rStyle w:val="VerbatimChar"/>
                <w:rFonts w:ascii="Aptos" w:hAnsi="Aptos"/>
                <w:color w:val="000000"/>
              </w:rPr>
              <w:t>/api/mlflow</w:t>
            </w:r>
          </w:p>
        </w:tc>
        <w:tc>
          <w:tcPr>
            <w:tcW w:w="4009" w:type="dxa"/>
            <w:vAlign w:val="center"/>
          </w:tcPr>
          <w:p w14:paraId="622BE43F" w14:textId="77777777" w:rsidR="0069244C" w:rsidRDefault="00FE7837">
            <w:pPr>
              <w:pStyle w:val="Compact"/>
              <w:spacing w:before="0" w:after="0"/>
            </w:pPr>
            <w:r>
              <w:rPr>
                <w:color w:val="000000"/>
                <w:sz w:val="22"/>
              </w:rPr>
              <w:t>Experiments, runs, artefacts, metrics</w:t>
            </w:r>
          </w:p>
        </w:tc>
      </w:tr>
      <w:tr w:rsidR="0069244C" w14:paraId="67AA2A97" w14:textId="77777777" w:rsidTr="008671FE">
        <w:trPr>
          <w:jc w:val="center"/>
        </w:trPr>
        <w:tc>
          <w:tcPr>
            <w:tcW w:w="2615" w:type="dxa"/>
            <w:vAlign w:val="center"/>
          </w:tcPr>
          <w:p w14:paraId="59E20D6A" w14:textId="77777777" w:rsidR="0069244C" w:rsidRDefault="00FE7837">
            <w:pPr>
              <w:pStyle w:val="Compact"/>
              <w:spacing w:before="0" w:after="0"/>
            </w:pPr>
            <w:r>
              <w:rPr>
                <w:rStyle w:val="VerbatimChar"/>
                <w:rFonts w:ascii="Aptos" w:hAnsi="Aptos"/>
                <w:color w:val="000000"/>
              </w:rPr>
              <w:t>airflow.py</w:t>
            </w:r>
          </w:p>
        </w:tc>
        <w:tc>
          <w:tcPr>
            <w:tcW w:w="2700" w:type="dxa"/>
            <w:vAlign w:val="center"/>
          </w:tcPr>
          <w:p w14:paraId="50296E9A" w14:textId="77777777" w:rsidR="0069244C" w:rsidRDefault="00FE7837">
            <w:pPr>
              <w:pStyle w:val="Compact"/>
              <w:spacing w:before="0" w:after="0"/>
            </w:pPr>
            <w:r>
              <w:rPr>
                <w:rStyle w:val="VerbatimChar"/>
                <w:rFonts w:ascii="Aptos" w:hAnsi="Aptos"/>
                <w:color w:val="000000"/>
              </w:rPr>
              <w:t>/api/airflow</w:t>
            </w:r>
          </w:p>
        </w:tc>
        <w:tc>
          <w:tcPr>
            <w:tcW w:w="4009" w:type="dxa"/>
            <w:vAlign w:val="center"/>
          </w:tcPr>
          <w:p w14:paraId="6084F4A4" w14:textId="77777777" w:rsidR="0069244C" w:rsidRDefault="00FE7837">
            <w:pPr>
              <w:pStyle w:val="Compact"/>
              <w:spacing w:before="0" w:after="0"/>
            </w:pPr>
            <w:r>
              <w:rPr>
                <w:color w:val="000000"/>
                <w:sz w:val="22"/>
              </w:rPr>
              <w:t>DAG discovery, trigger, poll, logs</w:t>
            </w:r>
          </w:p>
        </w:tc>
      </w:tr>
      <w:tr w:rsidR="0069244C" w14:paraId="4D294009" w14:textId="77777777" w:rsidTr="008671FE">
        <w:trPr>
          <w:jc w:val="center"/>
        </w:trPr>
        <w:tc>
          <w:tcPr>
            <w:tcW w:w="2615" w:type="dxa"/>
            <w:vAlign w:val="center"/>
          </w:tcPr>
          <w:p w14:paraId="0630DC18" w14:textId="77777777" w:rsidR="0069244C" w:rsidRDefault="00FE7837">
            <w:pPr>
              <w:pStyle w:val="Compact"/>
              <w:spacing w:before="0" w:after="0"/>
            </w:pPr>
            <w:r>
              <w:rPr>
                <w:rStyle w:val="VerbatimChar"/>
                <w:rFonts w:ascii="Aptos" w:hAnsi="Aptos"/>
                <w:color w:val="000000"/>
              </w:rPr>
              <w:t>evidently.py</w:t>
            </w:r>
          </w:p>
        </w:tc>
        <w:tc>
          <w:tcPr>
            <w:tcW w:w="2700" w:type="dxa"/>
            <w:vAlign w:val="center"/>
          </w:tcPr>
          <w:p w14:paraId="1B783427" w14:textId="77777777" w:rsidR="0069244C" w:rsidRDefault="00FE7837">
            <w:pPr>
              <w:pStyle w:val="Compact"/>
              <w:spacing w:before="0" w:after="0"/>
            </w:pPr>
            <w:r>
              <w:rPr>
                <w:rStyle w:val="VerbatimChar"/>
                <w:rFonts w:ascii="Aptos" w:hAnsi="Aptos"/>
                <w:color w:val="000000"/>
              </w:rPr>
              <w:t>/api/evidently</w:t>
            </w:r>
          </w:p>
        </w:tc>
        <w:tc>
          <w:tcPr>
            <w:tcW w:w="4009" w:type="dxa"/>
            <w:vAlign w:val="center"/>
          </w:tcPr>
          <w:p w14:paraId="6D756ED1" w14:textId="77777777" w:rsidR="0069244C" w:rsidRDefault="00FE7837">
            <w:pPr>
              <w:pStyle w:val="Compact"/>
              <w:spacing w:before="0" w:after="0"/>
            </w:pPr>
            <w:r>
              <w:rPr>
                <w:color w:val="000000"/>
                <w:sz w:val="22"/>
              </w:rPr>
              <w:t>Project / report proxy, drift + quality health</w:t>
            </w:r>
          </w:p>
        </w:tc>
      </w:tr>
      <w:tr w:rsidR="0069244C" w14:paraId="1F1EECFE" w14:textId="77777777" w:rsidTr="008671FE">
        <w:trPr>
          <w:jc w:val="center"/>
        </w:trPr>
        <w:tc>
          <w:tcPr>
            <w:tcW w:w="2615" w:type="dxa"/>
            <w:vAlign w:val="center"/>
          </w:tcPr>
          <w:p w14:paraId="428A79B4" w14:textId="77777777" w:rsidR="0069244C" w:rsidRDefault="00FE7837">
            <w:pPr>
              <w:pStyle w:val="Compact"/>
              <w:spacing w:before="0" w:after="0"/>
            </w:pPr>
            <w:r>
              <w:rPr>
                <w:rStyle w:val="VerbatimChar"/>
                <w:rFonts w:ascii="Aptos" w:hAnsi="Aptos"/>
                <w:color w:val="000000"/>
              </w:rPr>
              <w:t>minio.py</w:t>
            </w:r>
          </w:p>
        </w:tc>
        <w:tc>
          <w:tcPr>
            <w:tcW w:w="2700" w:type="dxa"/>
            <w:vAlign w:val="center"/>
          </w:tcPr>
          <w:p w14:paraId="556BBF76" w14:textId="77777777" w:rsidR="0069244C" w:rsidRDefault="00FE7837">
            <w:pPr>
              <w:pStyle w:val="Compact"/>
              <w:spacing w:before="0" w:after="0"/>
            </w:pPr>
            <w:r>
              <w:rPr>
                <w:rStyle w:val="VerbatimChar"/>
                <w:rFonts w:ascii="Aptos" w:hAnsi="Aptos"/>
                <w:color w:val="000000"/>
              </w:rPr>
              <w:t>/api/minio</w:t>
            </w:r>
          </w:p>
        </w:tc>
        <w:tc>
          <w:tcPr>
            <w:tcW w:w="4009" w:type="dxa"/>
            <w:vAlign w:val="center"/>
          </w:tcPr>
          <w:p w14:paraId="219D003D" w14:textId="77777777" w:rsidR="0069244C" w:rsidRDefault="00FE7837">
            <w:pPr>
              <w:pStyle w:val="Compact"/>
              <w:spacing w:before="0" w:after="0"/>
            </w:pPr>
            <w:r>
              <w:rPr>
                <w:color w:val="000000"/>
                <w:sz w:val="22"/>
              </w:rPr>
              <w:t>Bucket / object browsing</w:t>
            </w:r>
          </w:p>
        </w:tc>
      </w:tr>
      <w:tr w:rsidR="0069244C" w14:paraId="6034BF66" w14:textId="77777777" w:rsidTr="008671FE">
        <w:trPr>
          <w:jc w:val="center"/>
        </w:trPr>
        <w:tc>
          <w:tcPr>
            <w:tcW w:w="2615" w:type="dxa"/>
            <w:vAlign w:val="center"/>
          </w:tcPr>
          <w:p w14:paraId="00769508" w14:textId="77777777" w:rsidR="0069244C" w:rsidRDefault="00FE7837">
            <w:pPr>
              <w:pStyle w:val="Compact"/>
              <w:spacing w:before="0" w:after="0"/>
            </w:pPr>
            <w:r>
              <w:rPr>
                <w:rStyle w:val="VerbatimChar"/>
                <w:rFonts w:ascii="Aptos" w:hAnsi="Aptos"/>
                <w:color w:val="000000"/>
              </w:rPr>
              <w:t>serving.py</w:t>
            </w:r>
            <w:r>
              <w:rPr>
                <w:color w:val="000000"/>
                <w:sz w:val="22"/>
              </w:rPr>
              <w:t xml:space="preserve"> / </w:t>
            </w:r>
            <w:r>
              <w:rPr>
                <w:rStyle w:val="VerbatimChar"/>
                <w:rFonts w:ascii="Aptos" w:hAnsi="Aptos"/>
                <w:color w:val="000000"/>
              </w:rPr>
              <w:t>registry.py</w:t>
            </w:r>
          </w:p>
        </w:tc>
        <w:tc>
          <w:tcPr>
            <w:tcW w:w="2700" w:type="dxa"/>
            <w:vAlign w:val="center"/>
          </w:tcPr>
          <w:p w14:paraId="604015B1" w14:textId="77777777" w:rsidR="0069244C" w:rsidRDefault="00FE7837">
            <w:pPr>
              <w:pStyle w:val="Compact"/>
              <w:spacing w:before="0" w:after="0"/>
            </w:pPr>
            <w:r>
              <w:rPr>
                <w:rStyle w:val="VerbatimChar"/>
                <w:rFonts w:ascii="Aptos" w:hAnsi="Aptos"/>
                <w:color w:val="000000"/>
              </w:rPr>
              <w:t>/api/serving</w:t>
            </w:r>
            <w:r>
              <w:rPr>
                <w:color w:val="000000"/>
                <w:sz w:val="22"/>
              </w:rPr>
              <w:t xml:space="preserve">, </w:t>
            </w:r>
            <w:r>
              <w:rPr>
                <w:rStyle w:val="VerbatimChar"/>
                <w:rFonts w:ascii="Aptos" w:hAnsi="Aptos"/>
                <w:color w:val="000000"/>
              </w:rPr>
              <w:t>/api/registry</w:t>
            </w:r>
          </w:p>
        </w:tc>
        <w:tc>
          <w:tcPr>
            <w:tcW w:w="4009" w:type="dxa"/>
            <w:vAlign w:val="center"/>
          </w:tcPr>
          <w:p w14:paraId="158D1394" w14:textId="77777777" w:rsidR="0069244C" w:rsidRDefault="00FE7837">
            <w:pPr>
              <w:pStyle w:val="Compact"/>
              <w:spacing w:before="0" w:after="0"/>
            </w:pPr>
            <w:r>
              <w:rPr>
                <w:color w:val="000000"/>
                <w:sz w:val="22"/>
              </w:rPr>
              <w:t>Deploy/stop, invoke, register model</w:t>
            </w:r>
          </w:p>
        </w:tc>
      </w:tr>
      <w:tr w:rsidR="0069244C" w14:paraId="509975C6" w14:textId="77777777" w:rsidTr="008671FE">
        <w:trPr>
          <w:jc w:val="center"/>
        </w:trPr>
        <w:tc>
          <w:tcPr>
            <w:tcW w:w="2615" w:type="dxa"/>
            <w:vAlign w:val="center"/>
          </w:tcPr>
          <w:p w14:paraId="629F9374" w14:textId="77777777" w:rsidR="0069244C" w:rsidRDefault="00FE7837">
            <w:pPr>
              <w:pStyle w:val="Compact"/>
              <w:spacing w:before="0" w:after="0"/>
            </w:pPr>
            <w:r>
              <w:rPr>
                <w:rStyle w:val="VerbatimChar"/>
                <w:rFonts w:ascii="Aptos" w:hAnsi="Aptos"/>
                <w:color w:val="000000"/>
              </w:rPr>
              <w:t>llm.py</w:t>
            </w:r>
          </w:p>
        </w:tc>
        <w:tc>
          <w:tcPr>
            <w:tcW w:w="2700" w:type="dxa"/>
            <w:vAlign w:val="center"/>
          </w:tcPr>
          <w:p w14:paraId="1EE8BC75" w14:textId="77777777" w:rsidR="0069244C" w:rsidRDefault="00FE7837">
            <w:pPr>
              <w:pStyle w:val="Compact"/>
              <w:spacing w:before="0" w:after="0"/>
            </w:pPr>
            <w:r>
              <w:rPr>
                <w:rStyle w:val="VerbatimChar"/>
                <w:rFonts w:ascii="Aptos" w:hAnsi="Aptos"/>
                <w:color w:val="000000"/>
              </w:rPr>
              <w:t>/api/llm</w:t>
            </w:r>
          </w:p>
        </w:tc>
        <w:tc>
          <w:tcPr>
            <w:tcW w:w="4009" w:type="dxa"/>
            <w:vAlign w:val="center"/>
          </w:tcPr>
          <w:p w14:paraId="61929CE2" w14:textId="77777777" w:rsidR="0069244C" w:rsidRDefault="00FE7837">
            <w:pPr>
              <w:pStyle w:val="Compact"/>
              <w:spacing w:before="0" w:after="0"/>
            </w:pPr>
            <w:r>
              <w:rPr>
                <w:color w:val="000000"/>
                <w:sz w:val="22"/>
              </w:rPr>
              <w:t>Assistant chat + write-tool confirmation</w:t>
            </w:r>
          </w:p>
        </w:tc>
      </w:tr>
      <w:tr w:rsidR="0069244C" w14:paraId="5CED1745" w14:textId="77777777" w:rsidTr="008671FE">
        <w:trPr>
          <w:jc w:val="center"/>
        </w:trPr>
        <w:tc>
          <w:tcPr>
            <w:tcW w:w="2615" w:type="dxa"/>
            <w:vAlign w:val="center"/>
          </w:tcPr>
          <w:p w14:paraId="2A480772" w14:textId="77777777" w:rsidR="0069244C" w:rsidRDefault="00FE7837">
            <w:pPr>
              <w:pStyle w:val="Compact"/>
              <w:spacing w:before="0" w:after="0"/>
            </w:pPr>
            <w:r>
              <w:rPr>
                <w:rStyle w:val="VerbatimChar"/>
                <w:rFonts w:ascii="Aptos" w:hAnsi="Aptos"/>
                <w:color w:val="000000"/>
              </w:rPr>
              <w:t>lsp.py</w:t>
            </w:r>
            <w:r>
              <w:rPr>
                <w:color w:val="000000"/>
                <w:sz w:val="22"/>
              </w:rPr>
              <w:t xml:space="preserve"> / </w:t>
            </w:r>
            <w:r>
              <w:rPr>
                <w:rStyle w:val="VerbatimChar"/>
                <w:rFonts w:ascii="Aptos" w:hAnsi="Aptos"/>
                <w:color w:val="000000"/>
              </w:rPr>
              <w:t>dap.py</w:t>
            </w:r>
          </w:p>
        </w:tc>
        <w:tc>
          <w:tcPr>
            <w:tcW w:w="2700" w:type="dxa"/>
            <w:vAlign w:val="center"/>
          </w:tcPr>
          <w:p w14:paraId="28526413" w14:textId="77777777" w:rsidR="0069244C" w:rsidRDefault="00FE7837">
            <w:pPr>
              <w:pStyle w:val="Compact"/>
              <w:spacing w:before="0" w:after="0"/>
            </w:pPr>
            <w:r>
              <w:rPr>
                <w:rStyle w:val="VerbatimChar"/>
                <w:rFonts w:ascii="Aptos" w:hAnsi="Aptos"/>
                <w:color w:val="000000"/>
              </w:rPr>
              <w:t>/api/lsp</w:t>
            </w:r>
            <w:r>
              <w:rPr>
                <w:color w:val="000000"/>
                <w:sz w:val="22"/>
              </w:rPr>
              <w:t xml:space="preserve">, </w:t>
            </w:r>
            <w:r>
              <w:rPr>
                <w:rStyle w:val="VerbatimChar"/>
                <w:rFonts w:ascii="Aptos" w:hAnsi="Aptos"/>
                <w:color w:val="000000"/>
              </w:rPr>
              <w:t>/api/dap</w:t>
            </w:r>
          </w:p>
        </w:tc>
        <w:tc>
          <w:tcPr>
            <w:tcW w:w="4009" w:type="dxa"/>
            <w:vAlign w:val="center"/>
          </w:tcPr>
          <w:p w14:paraId="7BD60790" w14:textId="77777777" w:rsidR="0069244C" w:rsidRDefault="00FE7837">
            <w:pPr>
              <w:pStyle w:val="Compact"/>
              <w:spacing w:before="0" w:after="0"/>
            </w:pPr>
            <w:r>
              <w:rPr>
                <w:color w:val="000000"/>
                <w:sz w:val="22"/>
              </w:rPr>
              <w:t>Proxy to language servers and debug adapters</w:t>
            </w:r>
          </w:p>
        </w:tc>
      </w:tr>
      <w:tr w:rsidR="0069244C" w14:paraId="2248EB14" w14:textId="77777777" w:rsidTr="008671FE">
        <w:trPr>
          <w:jc w:val="center"/>
        </w:trPr>
        <w:tc>
          <w:tcPr>
            <w:tcW w:w="2615" w:type="dxa"/>
            <w:vAlign w:val="center"/>
          </w:tcPr>
          <w:p w14:paraId="0EA2AAEE" w14:textId="77777777" w:rsidR="0069244C" w:rsidRDefault="00FE7837">
            <w:pPr>
              <w:pStyle w:val="Compact"/>
              <w:spacing w:before="0" w:after="0"/>
            </w:pPr>
            <w:r>
              <w:rPr>
                <w:rStyle w:val="VerbatimChar"/>
                <w:rFonts w:ascii="Aptos" w:hAnsi="Aptos"/>
                <w:color w:val="000000"/>
              </w:rPr>
              <w:t>graph_proxy.py</w:t>
            </w:r>
          </w:p>
        </w:tc>
        <w:tc>
          <w:tcPr>
            <w:tcW w:w="2700" w:type="dxa"/>
            <w:vAlign w:val="center"/>
          </w:tcPr>
          <w:p w14:paraId="11841F6A" w14:textId="77777777" w:rsidR="0069244C" w:rsidRDefault="00FE7837">
            <w:pPr>
              <w:pStyle w:val="Compact"/>
              <w:spacing w:before="0" w:after="0"/>
            </w:pPr>
            <w:r>
              <w:rPr>
                <w:rStyle w:val="VerbatimChar"/>
                <w:rFonts w:ascii="Aptos" w:hAnsi="Aptos"/>
                <w:color w:val="000000"/>
              </w:rPr>
              <w:t>/api/graph</w:t>
            </w:r>
          </w:p>
        </w:tc>
        <w:tc>
          <w:tcPr>
            <w:tcW w:w="4009" w:type="dxa"/>
            <w:vAlign w:val="center"/>
          </w:tcPr>
          <w:p w14:paraId="14B5ECC5" w14:textId="77777777" w:rsidR="0069244C" w:rsidRDefault="00FE7837">
            <w:pPr>
              <w:pStyle w:val="Compact"/>
              <w:spacing w:before="0" w:after="0"/>
            </w:pPr>
            <w:r>
              <w:rPr>
                <w:color w:val="000000"/>
                <w:sz w:val="22"/>
              </w:rPr>
              <w:t>Pass-through to the knowledge graph service</w:t>
            </w:r>
          </w:p>
        </w:tc>
      </w:tr>
    </w:tbl>
    <w:p w14:paraId="626F29DE" w14:textId="77777777" w:rsidR="0069244C" w:rsidRDefault="00FE7837">
      <w:pPr>
        <w:pStyle w:val="BodyText"/>
        <w:spacing w:line="320" w:lineRule="exact"/>
        <w:jc w:val="both"/>
      </w:pPr>
      <w:r>
        <w:t xml:space="preserve">All long-running or stateful work streams over Socket.IO instead (see </w:t>
      </w:r>
      <w:r>
        <w:rPr>
          <w:rStyle w:val="VerbatimChar"/>
          <w:rFonts w:ascii="Aptos" w:hAnsi="Aptos"/>
          <w:sz w:val="24"/>
        </w:rPr>
        <w:t>main.py</w:t>
      </w:r>
      <w:r>
        <w:t xml:space="preserve"> events: </w:t>
      </w:r>
      <w:r>
        <w:rPr>
          <w:rStyle w:val="VerbatimChar"/>
          <w:rFonts w:ascii="Aptos" w:hAnsi="Aptos"/>
          <w:sz w:val="24"/>
        </w:rPr>
        <w:t>kernel:execute</w:t>
      </w:r>
      <w:r>
        <w:t xml:space="preserve">, </w:t>
      </w:r>
      <w:r>
        <w:rPr>
          <w:rStyle w:val="VerbatimChar"/>
          <w:rFonts w:ascii="Aptos" w:hAnsi="Aptos"/>
          <w:sz w:val="24"/>
        </w:rPr>
        <w:t>lsp:*</w:t>
      </w:r>
      <w:r>
        <w:t xml:space="preserve">, </w:t>
      </w:r>
      <w:r>
        <w:rPr>
          <w:rStyle w:val="VerbatimChar"/>
          <w:rFonts w:ascii="Aptos" w:hAnsi="Aptos"/>
          <w:sz w:val="24"/>
        </w:rPr>
        <w:t>dap:*</w:t>
      </w:r>
      <w:r>
        <w:t xml:space="preserve">, </w:t>
      </w:r>
      <w:r>
        <w:rPr>
          <w:rStyle w:val="VerbatimChar"/>
          <w:rFonts w:ascii="Aptos" w:hAnsi="Aptos"/>
          <w:sz w:val="24"/>
        </w:rPr>
        <w:t>pipeline:task_status</w:t>
      </w:r>
      <w:r>
        <w:t>, terminal PTYs, etc.).</w:t>
      </w:r>
    </w:p>
    <w:p w14:paraId="5DA60E0D" w14:textId="77777777" w:rsidR="0069244C" w:rsidRDefault="00FE7837">
      <w:pPr>
        <w:pStyle w:val="Heading2"/>
        <w:spacing w:before="240" w:after="120" w:line="320" w:lineRule="exact"/>
        <w:jc w:val="both"/>
      </w:pPr>
      <w:bookmarkStart w:id="8" w:name="managers"/>
      <w:bookmarkStart w:id="9" w:name="_Toc227677630"/>
      <w:bookmarkEnd w:id="6"/>
      <w:r>
        <w:rPr>
          <w:rFonts w:ascii="Aptos" w:hAnsi="Aptos"/>
          <w:color w:val="4F81BD"/>
        </w:rPr>
        <w:t>3.2 Managers</w:t>
      </w:r>
      <w:bookmarkEnd w:id="9"/>
    </w:p>
    <w:p w14:paraId="4675F1D9" w14:textId="77777777" w:rsidR="0069244C" w:rsidRDefault="00FE7837">
      <w:pPr>
        <w:pStyle w:val="FirstParagraph"/>
        <w:spacing w:line="320" w:lineRule="exact"/>
        <w:jc w:val="both"/>
      </w:pPr>
      <w:r>
        <w:t xml:space="preserve">Under </w:t>
      </w:r>
      <w:r>
        <w:rPr>
          <w:rStyle w:val="VerbatimChar"/>
          <w:rFonts w:ascii="Aptos" w:hAnsi="Aptos"/>
          <w:sz w:val="24"/>
        </w:rPr>
        <w:t>backend/app/managers/</w:t>
      </w:r>
      <w:r>
        <w:t>. A manager owns one subsystem: it holds a client, a cache, or a subprocess pool, exposes typed methods, and hides vendor SDKs behind stable signatures. Routers instantiate managers as module-level singletons.</w:t>
      </w:r>
    </w:p>
    <w:p w14:paraId="35CBE59A" w14:textId="77777777" w:rsidR="0069244C" w:rsidRDefault="00FE7837">
      <w:pPr>
        <w:pStyle w:val="BodyText"/>
        <w:spacing w:line="320" w:lineRule="exact"/>
        <w:jc w:val="both"/>
      </w:pPr>
      <w:r>
        <w:t>Pattern is the same across the three integration styles:</w:t>
      </w:r>
    </w:p>
    <w:p w14:paraId="6A3421A1" w14:textId="77777777" w:rsidR="0069244C" w:rsidRDefault="00FE7837">
      <w:pPr>
        <w:pStyle w:val="Compact"/>
        <w:numPr>
          <w:ilvl w:val="0"/>
          <w:numId w:val="3"/>
        </w:numPr>
        <w:spacing w:before="0" w:after="120" w:line="278" w:lineRule="auto"/>
        <w:jc w:val="both"/>
      </w:pPr>
      <w:r>
        <w:rPr>
          <w:b/>
          <w:bCs/>
        </w:rPr>
        <w:t>REST-client managers</w:t>
      </w:r>
      <w:r>
        <w:t xml:space="preserve"> (</w:t>
      </w:r>
      <w:r>
        <w:rPr>
          <w:rStyle w:val="VerbatimChar"/>
          <w:rFonts w:ascii="Aptos" w:hAnsi="Aptos"/>
          <w:sz w:val="24"/>
        </w:rPr>
        <w:t>AirflowManager</w:t>
      </w:r>
      <w:r>
        <w:t xml:space="preserve">, </w:t>
      </w:r>
      <w:r>
        <w:rPr>
          <w:rStyle w:val="VerbatimChar"/>
          <w:rFonts w:ascii="Aptos" w:hAnsi="Aptos"/>
          <w:sz w:val="24"/>
        </w:rPr>
        <w:t>EvidentlyManager</w:t>
      </w:r>
      <w:r>
        <w:t xml:space="preserve">, </w:t>
      </w:r>
      <w:r>
        <w:rPr>
          <w:rStyle w:val="VerbatimChar"/>
          <w:rFonts w:ascii="Aptos" w:hAnsi="Aptos"/>
          <w:sz w:val="24"/>
        </w:rPr>
        <w:t>MinioManager</w:t>
      </w:r>
      <w:r>
        <w:t xml:space="preserve">) - a </w:t>
      </w:r>
      <w:r>
        <w:rPr>
          <w:rStyle w:val="VerbatimChar"/>
          <w:rFonts w:ascii="Aptos" w:hAnsi="Aptos"/>
          <w:sz w:val="24"/>
        </w:rPr>
        <w:t>requests</w:t>
      </w:r>
      <w:r>
        <w:t>/</w:t>
      </w:r>
      <w:r>
        <w:rPr>
          <w:rStyle w:val="VerbatimChar"/>
          <w:rFonts w:ascii="Aptos" w:hAnsi="Aptos"/>
          <w:sz w:val="24"/>
        </w:rPr>
        <w:t>httpx</w:t>
      </w:r>
      <w:r>
        <w:t>/</w:t>
      </w:r>
      <w:r>
        <w:rPr>
          <w:rStyle w:val="VerbatimChar"/>
          <w:rFonts w:ascii="Aptos" w:hAnsi="Aptos"/>
          <w:sz w:val="24"/>
        </w:rPr>
        <w:t>botocore</w:t>
      </w:r>
      <w:r>
        <w:t xml:space="preserve"> session plus thin method wrappers.</w:t>
      </w:r>
    </w:p>
    <w:p w14:paraId="6CFB11C6" w14:textId="77777777" w:rsidR="0069244C" w:rsidRDefault="00FE7837">
      <w:pPr>
        <w:pStyle w:val="Compact"/>
        <w:numPr>
          <w:ilvl w:val="0"/>
          <w:numId w:val="3"/>
        </w:numPr>
        <w:spacing w:before="0" w:after="120" w:line="278" w:lineRule="auto"/>
        <w:jc w:val="both"/>
      </w:pPr>
      <w:r>
        <w:rPr>
          <w:b/>
          <w:bCs/>
        </w:rPr>
        <w:t>SDK-wrapper managers</w:t>
      </w:r>
      <w:r>
        <w:t xml:space="preserve"> (</w:t>
      </w:r>
      <w:r>
        <w:rPr>
          <w:rStyle w:val="VerbatimChar"/>
          <w:rFonts w:ascii="Aptos" w:hAnsi="Aptos"/>
          <w:sz w:val="24"/>
        </w:rPr>
        <w:t>MlflowManager</w:t>
      </w:r>
      <w:r>
        <w:t xml:space="preserve">) - lazy </w:t>
      </w:r>
      <w:r>
        <w:rPr>
          <w:rStyle w:val="VerbatimChar"/>
          <w:rFonts w:ascii="Aptos" w:hAnsi="Aptos"/>
          <w:sz w:val="24"/>
        </w:rPr>
        <w:t>MlflowClient</w:t>
      </w:r>
      <w:r>
        <w:t>, warmed on startup, uniform dict serialization.</w:t>
      </w:r>
    </w:p>
    <w:p w14:paraId="76E5D588" w14:textId="77777777" w:rsidR="0069244C" w:rsidRDefault="00FE7837">
      <w:pPr>
        <w:pStyle w:val="Compact"/>
        <w:numPr>
          <w:ilvl w:val="0"/>
          <w:numId w:val="3"/>
        </w:numPr>
        <w:spacing w:before="0" w:after="120" w:line="278" w:lineRule="auto"/>
        <w:jc w:val="both"/>
      </w:pPr>
      <w:r>
        <w:rPr>
          <w:b/>
          <w:bCs/>
        </w:rPr>
        <w:lastRenderedPageBreak/>
        <w:t>Subprocess managers</w:t>
      </w:r>
      <w:r>
        <w:t xml:space="preserve"> (</w:t>
      </w:r>
      <w:r>
        <w:rPr>
          <w:rStyle w:val="VerbatimChar"/>
          <w:rFonts w:ascii="Aptos" w:hAnsi="Aptos"/>
          <w:sz w:val="24"/>
        </w:rPr>
        <w:t>DvcManager</w:t>
      </w:r>
      <w:r>
        <w:t xml:space="preserve">, </w:t>
      </w:r>
      <w:r>
        <w:rPr>
          <w:rStyle w:val="VerbatimChar"/>
          <w:rFonts w:ascii="Aptos" w:hAnsi="Aptos"/>
          <w:sz w:val="24"/>
        </w:rPr>
        <w:t>GitManager</w:t>
      </w:r>
      <w:r>
        <w:t xml:space="preserve">, </w:t>
      </w:r>
      <w:r>
        <w:rPr>
          <w:rStyle w:val="VerbatimChar"/>
          <w:rFonts w:ascii="Aptos" w:hAnsi="Aptos"/>
          <w:sz w:val="24"/>
        </w:rPr>
        <w:t>VenvManager</w:t>
      </w:r>
      <w:r>
        <w:t xml:space="preserve">) - </w:t>
      </w:r>
      <w:r>
        <w:rPr>
          <w:rStyle w:val="VerbatimChar"/>
          <w:rFonts w:ascii="Aptos" w:hAnsi="Aptos"/>
          <w:sz w:val="24"/>
        </w:rPr>
        <w:t>subprocess.run</w:t>
      </w:r>
      <w:r>
        <w:t xml:space="preserve"> with validated cwd and credential injection.</w:t>
      </w:r>
    </w:p>
    <w:p w14:paraId="6A3DC54E" w14:textId="77777777" w:rsidR="0069244C" w:rsidRDefault="00FE7837">
      <w:pPr>
        <w:pStyle w:val="FirstParagraph"/>
        <w:spacing w:line="320" w:lineRule="exact"/>
        <w:jc w:val="both"/>
      </w:pPr>
      <w:r>
        <w:t>The key managers beyond services are:</w:t>
      </w:r>
    </w:p>
    <w:p w14:paraId="5EC727C3" w14:textId="77777777" w:rsidR="0069244C" w:rsidRDefault="00FE7837">
      <w:pPr>
        <w:pStyle w:val="Compact"/>
        <w:numPr>
          <w:ilvl w:val="0"/>
          <w:numId w:val="4"/>
        </w:numPr>
        <w:spacing w:before="0" w:after="120" w:line="278" w:lineRule="auto"/>
        <w:jc w:val="both"/>
      </w:pPr>
      <w:r>
        <w:rPr>
          <w:rStyle w:val="VerbatimChar"/>
          <w:rFonts w:ascii="Aptos" w:hAnsi="Aptos"/>
          <w:sz w:val="24"/>
        </w:rPr>
        <w:t>KernelManagerService</w:t>
      </w:r>
      <w:r>
        <w:t xml:space="preserve"> + </w:t>
      </w:r>
      <w:r>
        <w:rPr>
          <w:rStyle w:val="VerbatimChar"/>
          <w:rFonts w:ascii="Aptos" w:hAnsi="Aptos"/>
          <w:sz w:val="24"/>
        </w:rPr>
        <w:t>ExecutionBridge</w:t>
      </w:r>
      <w:r>
        <w:t xml:space="preserve"> - Jupyter kernel lifecycle and execute protocol, bridging ZMQ to Socket.IO.</w:t>
      </w:r>
    </w:p>
    <w:p w14:paraId="194D494C" w14:textId="77777777" w:rsidR="0069244C" w:rsidRDefault="00FE7837">
      <w:pPr>
        <w:pStyle w:val="Compact"/>
        <w:numPr>
          <w:ilvl w:val="0"/>
          <w:numId w:val="4"/>
        </w:numPr>
        <w:spacing w:before="0" w:after="120" w:line="278" w:lineRule="auto"/>
        <w:jc w:val="both"/>
      </w:pPr>
      <w:r>
        <w:rPr>
          <w:rStyle w:val="VerbatimChar"/>
          <w:rFonts w:ascii="Aptos" w:hAnsi="Aptos"/>
          <w:sz w:val="24"/>
        </w:rPr>
        <w:t>AutoInstrumentation</w:t>
      </w:r>
      <w:r>
        <w:t xml:space="preserve"> - generates Python snippets injected into the kernel to monkey-patch MLflow for live metrics and run bookkeeping.</w:t>
      </w:r>
    </w:p>
    <w:p w14:paraId="450199D6" w14:textId="77777777" w:rsidR="0069244C" w:rsidRDefault="00FE7837">
      <w:pPr>
        <w:pStyle w:val="Compact"/>
        <w:numPr>
          <w:ilvl w:val="0"/>
          <w:numId w:val="4"/>
        </w:numPr>
        <w:spacing w:before="0" w:after="120" w:line="278" w:lineRule="auto"/>
        <w:jc w:val="both"/>
      </w:pPr>
      <w:r>
        <w:rPr>
          <w:rStyle w:val="VerbatimChar"/>
          <w:rFonts w:ascii="Aptos" w:hAnsi="Aptos"/>
          <w:sz w:val="24"/>
        </w:rPr>
        <w:t>HydraCache</w:t>
      </w:r>
      <w:r>
        <w:t xml:space="preserve"> - in-memory </w:t>
      </w:r>
      <w:r>
        <w:rPr>
          <w:rStyle w:val="VerbatimChar"/>
          <w:rFonts w:ascii="Aptos" w:hAnsi="Aptos"/>
          <w:sz w:val="24"/>
        </w:rPr>
        <w:t>(notebook_uid, run_id) -&gt; bundle bytes</w:t>
      </w:r>
      <w:r>
        <w:t xml:space="preserve"> cache so Time Machine loads don’t re-fetch from MLflow.</w:t>
      </w:r>
    </w:p>
    <w:p w14:paraId="69778D8B" w14:textId="77777777" w:rsidR="0069244C" w:rsidRDefault="00FE7837">
      <w:pPr>
        <w:pStyle w:val="Compact"/>
        <w:numPr>
          <w:ilvl w:val="0"/>
          <w:numId w:val="4"/>
        </w:numPr>
        <w:spacing w:before="0" w:after="120" w:line="278" w:lineRule="auto"/>
        <w:jc w:val="both"/>
      </w:pPr>
      <w:r>
        <w:rPr>
          <w:rStyle w:val="VerbatimChar"/>
          <w:rFonts w:ascii="Aptos" w:hAnsi="Aptos"/>
          <w:sz w:val="24"/>
        </w:rPr>
        <w:t>ProjectRegistry</w:t>
      </w:r>
      <w:r>
        <w:t xml:space="preserve"> </w:t>
      </w:r>
      <w:r>
        <w:t xml:space="preserve">- single source of truth that resolves a </w:t>
      </w:r>
      <w:r>
        <w:rPr>
          <w:rStyle w:val="VerbatimChar"/>
          <w:rFonts w:ascii="Aptos" w:hAnsi="Aptos"/>
          <w:sz w:val="24"/>
        </w:rPr>
        <w:t>project_id</w:t>
      </w:r>
      <w:r>
        <w:t xml:space="preserve"> to a filesystem path; recognizes both local projects and mounted repos.</w:t>
      </w:r>
    </w:p>
    <w:p w14:paraId="2A7DEF6E" w14:textId="77777777" w:rsidR="0069244C" w:rsidRDefault="00FE7837">
      <w:pPr>
        <w:pStyle w:val="Compact"/>
        <w:numPr>
          <w:ilvl w:val="0"/>
          <w:numId w:val="4"/>
        </w:numPr>
        <w:spacing w:before="0" w:after="120" w:line="278" w:lineRule="auto"/>
        <w:jc w:val="both"/>
      </w:pPr>
      <w:r>
        <w:rPr>
          <w:rStyle w:val="VerbatimChar"/>
          <w:rFonts w:ascii="Aptos" w:hAnsi="Aptos"/>
          <w:sz w:val="24"/>
        </w:rPr>
        <w:t>LLMRouter</w:t>
      </w:r>
      <w:r>
        <w:t xml:space="preserve"> / </w:t>
      </w:r>
      <w:r>
        <w:rPr>
          <w:rStyle w:val="VerbatimChar"/>
          <w:rFonts w:ascii="Aptos" w:hAnsi="Aptos"/>
          <w:sz w:val="24"/>
        </w:rPr>
        <w:t>LLMContext</w:t>
      </w:r>
      <w:r>
        <w:t xml:space="preserve"> / </w:t>
      </w:r>
      <w:r>
        <w:rPr>
          <w:rStyle w:val="VerbatimChar"/>
          <w:rFonts w:ascii="Aptos" w:hAnsi="Aptos"/>
          <w:sz w:val="24"/>
        </w:rPr>
        <w:t>LLMSkills</w:t>
      </w:r>
      <w:r>
        <w:t xml:space="preserve"> / </w:t>
      </w:r>
      <w:r>
        <w:rPr>
          <w:rStyle w:val="VerbatimChar"/>
          <w:rFonts w:ascii="Aptos" w:hAnsi="Aptos"/>
          <w:sz w:val="24"/>
        </w:rPr>
        <w:t>LLMTools</w:t>
      </w:r>
      <w:r>
        <w:t xml:space="preserve"> - split responsibilities of the Assistant (see section 5.7).</w:t>
      </w:r>
    </w:p>
    <w:p w14:paraId="3C5711F3" w14:textId="77777777" w:rsidR="0069244C" w:rsidRDefault="00FE7837">
      <w:pPr>
        <w:pStyle w:val="Heading2"/>
        <w:spacing w:before="240" w:after="120" w:line="320" w:lineRule="exact"/>
        <w:jc w:val="both"/>
      </w:pPr>
      <w:bookmarkStart w:id="10" w:name="mcp-layer"/>
      <w:bookmarkStart w:id="11" w:name="_Toc227677631"/>
      <w:bookmarkEnd w:id="8"/>
      <w:r>
        <w:rPr>
          <w:rFonts w:ascii="Aptos" w:hAnsi="Aptos"/>
          <w:color w:val="4F81BD"/>
        </w:rPr>
        <w:t>3.3 MCP layer</w:t>
      </w:r>
      <w:bookmarkEnd w:id="11"/>
    </w:p>
    <w:p w14:paraId="73585996" w14:textId="77777777" w:rsidR="0069244C" w:rsidRDefault="00FE7837">
      <w:pPr>
        <w:pStyle w:val="FirstParagraph"/>
        <w:spacing w:line="320" w:lineRule="exact"/>
        <w:jc w:val="both"/>
      </w:pPr>
      <w:r>
        <w:rPr>
          <w:rStyle w:val="VerbatimChar"/>
          <w:rFonts w:ascii="Aptos" w:hAnsi="Aptos"/>
          <w:sz w:val="24"/>
        </w:rPr>
        <w:t>backend/app/mcp/</w:t>
      </w:r>
      <w:r>
        <w:t xml:space="preserve"> is the Assistant’s tool surface.</w:t>
      </w:r>
    </w:p>
    <w:p w14:paraId="1F71C62E" w14:textId="77777777" w:rsidR="0069244C" w:rsidRDefault="00FE7837">
      <w:pPr>
        <w:pStyle w:val="Compact"/>
        <w:numPr>
          <w:ilvl w:val="0"/>
          <w:numId w:val="5"/>
        </w:numPr>
        <w:spacing w:before="0" w:after="120" w:line="278" w:lineRule="auto"/>
        <w:jc w:val="both"/>
      </w:pPr>
      <w:r>
        <w:rPr>
          <w:rStyle w:val="VerbatimChar"/>
          <w:rFonts w:ascii="Aptos" w:hAnsi="Aptos"/>
          <w:sz w:val="24"/>
        </w:rPr>
        <w:t>tools.py</w:t>
      </w:r>
      <w:r>
        <w:t xml:space="preserve"> declares 34 tools (25 read, 9 write) with JSON schemas using the </w:t>
      </w:r>
      <w:r>
        <w:rPr>
          <w:rStyle w:val="VerbatimChar"/>
          <w:rFonts w:ascii="Aptos" w:hAnsi="Aptos"/>
          <w:sz w:val="24"/>
        </w:rPr>
        <w:t>mcp</w:t>
      </w:r>
      <w:r>
        <w:t xml:space="preserve"> types.</w:t>
      </w:r>
    </w:p>
    <w:p w14:paraId="6ACCA1C2" w14:textId="77777777" w:rsidR="0069244C" w:rsidRDefault="00FE7837">
      <w:pPr>
        <w:pStyle w:val="Compact"/>
        <w:numPr>
          <w:ilvl w:val="0"/>
          <w:numId w:val="5"/>
        </w:numPr>
        <w:spacing w:before="0" w:after="120" w:line="278" w:lineRule="auto"/>
        <w:jc w:val="both"/>
      </w:pPr>
      <w:r>
        <w:rPr>
          <w:rStyle w:val="VerbatimChar"/>
          <w:rFonts w:ascii="Aptos" w:hAnsi="Aptos"/>
          <w:sz w:val="24"/>
        </w:rPr>
        <w:t>mount.py</w:t>
      </w:r>
      <w:r>
        <w:t xml:space="preserve"> exposes them over Streamable HTTP at </w:t>
      </w:r>
      <w:r>
        <w:rPr>
          <w:rStyle w:val="VerbatimChar"/>
          <w:rFonts w:ascii="Aptos" w:hAnsi="Aptos"/>
          <w:sz w:val="24"/>
        </w:rPr>
        <w:t>/mcp</w:t>
      </w:r>
      <w:r>
        <w:t xml:space="preserve"> so external MCP clients can consume them.</w:t>
      </w:r>
    </w:p>
    <w:p w14:paraId="47668184" w14:textId="77777777" w:rsidR="0069244C" w:rsidRDefault="00FE7837">
      <w:pPr>
        <w:pStyle w:val="Compact"/>
        <w:numPr>
          <w:ilvl w:val="0"/>
          <w:numId w:val="5"/>
        </w:numPr>
        <w:spacing w:before="0" w:after="120" w:line="278" w:lineRule="auto"/>
        <w:jc w:val="both"/>
      </w:pPr>
      <w:r>
        <w:rPr>
          <w:rStyle w:val="VerbatimChar"/>
          <w:rFonts w:ascii="Aptos" w:hAnsi="Aptos"/>
          <w:sz w:val="24"/>
        </w:rPr>
        <w:t>gemma_tool_parser.py</w:t>
      </w:r>
      <w:r>
        <w:t xml:space="preserve"> parses Gemma 4’s native </w:t>
      </w:r>
      <w:r>
        <w:rPr>
          <w:rStyle w:val="VerbatimChar"/>
          <w:rFonts w:ascii="Aptos" w:hAnsi="Aptos"/>
          <w:sz w:val="24"/>
        </w:rPr>
        <w:t>&lt;|tool_call&gt;call:name{key:&lt;|"|&gt;value&lt;|"|&gt;,...}&lt;tool_call|&gt;</w:t>
      </w:r>
      <w:r>
        <w:t xml:space="preserve"> format back into </w:t>
      </w:r>
      <w:r>
        <w:rPr>
          <w:rStyle w:val="VerbatimChar"/>
          <w:rFonts w:ascii="Aptos" w:hAnsi="Aptos"/>
          <w:sz w:val="24"/>
        </w:rPr>
        <w:t>{name, args}</w:t>
      </w:r>
      <w:r>
        <w:t xml:space="preserve"> dicts. This is not a regex - it’s a delimiter-aware scanner because </w:t>
      </w:r>
      <w:r>
        <w:rPr>
          <w:rStyle w:val="VerbatimChar"/>
          <w:rFonts w:ascii="Aptos" w:hAnsi="Aptos"/>
          <w:sz w:val="24"/>
        </w:rPr>
        <w:t>}</w:t>
      </w:r>
      <w:r>
        <w:t xml:space="preserve"> legitimately appears inside string values (Python code in </w:t>
      </w:r>
      <w:r>
        <w:rPr>
          <w:rStyle w:val="VerbatimChar"/>
          <w:rFonts w:ascii="Aptos" w:hAnsi="Aptos"/>
          <w:sz w:val="24"/>
        </w:rPr>
        <w:t>content</w:t>
      </w:r>
      <w:r>
        <w:t xml:space="preserve"> args).</w:t>
      </w:r>
    </w:p>
    <w:p w14:paraId="4283907A"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gemma_tool_parser.py  - _find_matching_brace, the core of the scanner</w:t>
      </w:r>
      <w:r>
        <w:rPr>
          <w:sz w:val="20"/>
        </w:rPr>
        <w:br/>
      </w:r>
      <w:r>
        <w:rPr>
          <w:rStyle w:val="KeywordTok"/>
          <w:sz w:val="20"/>
        </w:rPr>
        <w:t>def</w:t>
      </w:r>
      <w:r>
        <w:rPr>
          <w:rStyle w:val="NormalTok"/>
          <w:sz w:val="20"/>
        </w:rPr>
        <w:t xml:space="preserve"> _find_matching_brace(text: </w:t>
      </w:r>
      <w:r>
        <w:rPr>
          <w:rStyle w:val="BuiltInTok"/>
          <w:sz w:val="20"/>
        </w:rPr>
        <w:t>str</w:t>
      </w:r>
      <w:r>
        <w:rPr>
          <w:rStyle w:val="NormalTok"/>
          <w:sz w:val="20"/>
        </w:rPr>
        <w:t xml:space="preserve">, start: </w:t>
      </w:r>
      <w:r>
        <w:rPr>
          <w:rStyle w:val="BuiltInTok"/>
          <w:sz w:val="20"/>
        </w:rPr>
        <w:t>int</w:t>
      </w:r>
      <w:r>
        <w:rPr>
          <w:rStyle w:val="NormalTok"/>
          <w:sz w:val="20"/>
        </w:rPr>
        <w:t xml:space="preserve">) </w:t>
      </w:r>
      <w:r>
        <w:rPr>
          <w:rStyle w:val="OperatorTok"/>
          <w:sz w:val="20"/>
        </w:rPr>
        <w:t>-&gt;</w:t>
      </w:r>
      <w:r>
        <w:rPr>
          <w:rStyle w:val="NormalTok"/>
          <w:sz w:val="20"/>
        </w:rPr>
        <w:t xml:space="preserve"> </w:t>
      </w:r>
      <w:r>
        <w:rPr>
          <w:rStyle w:val="BuiltInTok"/>
          <w:sz w:val="20"/>
        </w:rPr>
        <w:t>int</w:t>
      </w:r>
      <w:r>
        <w:rPr>
          <w:rStyle w:val="NormalTok"/>
          <w:sz w:val="20"/>
        </w:rPr>
        <w:t>:</w:t>
      </w:r>
      <w:r>
        <w:rPr>
          <w:sz w:val="20"/>
        </w:rPr>
        <w:br/>
      </w:r>
      <w:r>
        <w:rPr>
          <w:rStyle w:val="NormalTok"/>
          <w:sz w:val="20"/>
        </w:rPr>
        <w:t xml:space="preserve">    i </w:t>
      </w:r>
      <w:r>
        <w:rPr>
          <w:rStyle w:val="OperatorTok"/>
          <w:sz w:val="20"/>
        </w:rPr>
        <w:t>=</w:t>
      </w:r>
      <w:r>
        <w:rPr>
          <w:rStyle w:val="NormalTok"/>
          <w:sz w:val="20"/>
        </w:rPr>
        <w:t xml:space="preserve"> start</w:t>
      </w:r>
      <w:r>
        <w:rPr>
          <w:rStyle w:val="OperatorTok"/>
          <w:sz w:val="20"/>
        </w:rPr>
        <w:t>;</w:t>
      </w:r>
      <w:r>
        <w:rPr>
          <w:rStyle w:val="NormalTok"/>
          <w:sz w:val="20"/>
        </w:rPr>
        <w:t xml:space="preserve"> n </w:t>
      </w:r>
      <w:r>
        <w:rPr>
          <w:rStyle w:val="OperatorTok"/>
          <w:sz w:val="20"/>
        </w:rPr>
        <w:t>=</w:t>
      </w:r>
      <w:r>
        <w:rPr>
          <w:rStyle w:val="NormalTok"/>
          <w:sz w:val="20"/>
        </w:rPr>
        <w:t xml:space="preserve"> </w:t>
      </w:r>
      <w:r>
        <w:rPr>
          <w:rStyle w:val="BuiltInTok"/>
          <w:sz w:val="20"/>
        </w:rPr>
        <w:t>len</w:t>
      </w:r>
      <w:r>
        <w:rPr>
          <w:rStyle w:val="NormalTok"/>
          <w:sz w:val="20"/>
        </w:rPr>
        <w:t>(text)</w:t>
      </w:r>
      <w:r>
        <w:rPr>
          <w:rStyle w:val="OperatorTok"/>
          <w:sz w:val="20"/>
        </w:rPr>
        <w:t>;</w:t>
      </w:r>
      <w:r>
        <w:rPr>
          <w:rStyle w:val="NormalTok"/>
          <w:sz w:val="20"/>
        </w:rPr>
        <w:t xml:space="preserve"> dlen </w:t>
      </w:r>
      <w:r>
        <w:rPr>
          <w:rStyle w:val="OperatorTok"/>
          <w:sz w:val="20"/>
        </w:rPr>
        <w:t>=</w:t>
      </w:r>
      <w:r>
        <w:rPr>
          <w:rStyle w:val="NormalTok"/>
          <w:sz w:val="20"/>
        </w:rPr>
        <w:t xml:space="preserve"> </w:t>
      </w:r>
      <w:r>
        <w:rPr>
          <w:rStyle w:val="BuiltInTok"/>
          <w:sz w:val="20"/>
        </w:rPr>
        <w:t>len</w:t>
      </w:r>
      <w:r>
        <w:rPr>
          <w:rStyle w:val="NormalTok"/>
          <w:sz w:val="20"/>
        </w:rPr>
        <w:t>(_DELIMITER)</w:t>
      </w:r>
      <w:r>
        <w:rPr>
          <w:sz w:val="20"/>
        </w:rPr>
        <w:br/>
      </w:r>
      <w:r>
        <w:rPr>
          <w:rStyle w:val="NormalTok"/>
          <w:sz w:val="20"/>
        </w:rPr>
        <w:t xml:space="preserve">    </w:t>
      </w:r>
      <w:r>
        <w:rPr>
          <w:rStyle w:val="ControlFlowTok"/>
          <w:sz w:val="20"/>
        </w:rPr>
        <w:t>while</w:t>
      </w:r>
      <w:r>
        <w:rPr>
          <w:rStyle w:val="NormalTok"/>
          <w:sz w:val="20"/>
        </w:rPr>
        <w:t xml:space="preserve"> i </w:t>
      </w:r>
      <w:r>
        <w:rPr>
          <w:rStyle w:val="OperatorTok"/>
          <w:sz w:val="20"/>
        </w:rPr>
        <w:t>&lt;</w:t>
      </w:r>
      <w:r>
        <w:rPr>
          <w:rStyle w:val="NormalTok"/>
          <w:sz w:val="20"/>
        </w:rPr>
        <w:t xml:space="preserve"> n:</w:t>
      </w:r>
      <w:r>
        <w:rPr>
          <w:sz w:val="20"/>
        </w:rPr>
        <w:br/>
      </w:r>
      <w:r>
        <w:rPr>
          <w:rStyle w:val="NormalTok"/>
          <w:sz w:val="20"/>
        </w:rPr>
        <w:t xml:space="preserve">        </w:t>
      </w:r>
      <w:r>
        <w:rPr>
          <w:rStyle w:val="ControlFlowTok"/>
          <w:sz w:val="20"/>
        </w:rPr>
        <w:t>if</w:t>
      </w:r>
      <w:r>
        <w:rPr>
          <w:rStyle w:val="NormalTok"/>
          <w:sz w:val="20"/>
        </w:rPr>
        <w:t xml:space="preserve"> text[i:i </w:t>
      </w:r>
      <w:r>
        <w:rPr>
          <w:rStyle w:val="OperatorTok"/>
          <w:sz w:val="20"/>
        </w:rPr>
        <w:t>+</w:t>
      </w:r>
      <w:r>
        <w:rPr>
          <w:rStyle w:val="NormalTok"/>
          <w:sz w:val="20"/>
        </w:rPr>
        <w:t xml:space="preserve"> dlen] </w:t>
      </w:r>
      <w:r>
        <w:rPr>
          <w:rStyle w:val="OperatorTok"/>
          <w:sz w:val="20"/>
        </w:rPr>
        <w:t>==</w:t>
      </w:r>
      <w:r>
        <w:rPr>
          <w:rStyle w:val="NormalTok"/>
          <w:sz w:val="20"/>
        </w:rPr>
        <w:t xml:space="preserve"> _DELIMITER:</w:t>
      </w:r>
      <w:r>
        <w:rPr>
          <w:sz w:val="20"/>
        </w:rPr>
        <w:br/>
      </w:r>
      <w:r>
        <w:rPr>
          <w:rStyle w:val="NormalTok"/>
          <w:sz w:val="20"/>
        </w:rPr>
        <w:t xml:space="preserve">            i </w:t>
      </w:r>
      <w:r>
        <w:rPr>
          <w:rStyle w:val="OperatorTok"/>
          <w:sz w:val="20"/>
        </w:rPr>
        <w:t>+=</w:t>
      </w:r>
      <w:r>
        <w:rPr>
          <w:rStyle w:val="NormalTok"/>
          <w:sz w:val="20"/>
        </w:rPr>
        <w:t xml:space="preserve"> dlen</w:t>
      </w:r>
      <w:r>
        <w:rPr>
          <w:sz w:val="20"/>
        </w:rPr>
        <w:br/>
      </w:r>
      <w:r>
        <w:rPr>
          <w:rStyle w:val="NormalTok"/>
          <w:sz w:val="20"/>
        </w:rPr>
        <w:t xml:space="preserve">            </w:t>
      </w:r>
      <w:r>
        <w:rPr>
          <w:rStyle w:val="ControlFlowTok"/>
          <w:sz w:val="20"/>
        </w:rPr>
        <w:t>while</w:t>
      </w:r>
      <w:r>
        <w:rPr>
          <w:rStyle w:val="NormalTok"/>
          <w:sz w:val="20"/>
        </w:rPr>
        <w:t xml:space="preserve"> i </w:t>
      </w:r>
      <w:r>
        <w:rPr>
          <w:rStyle w:val="OperatorTok"/>
          <w:sz w:val="20"/>
        </w:rPr>
        <w:t>&lt;</w:t>
      </w:r>
      <w:r>
        <w:rPr>
          <w:rStyle w:val="NormalTok"/>
          <w:sz w:val="20"/>
        </w:rPr>
        <w:t xml:space="preserve"> n:</w:t>
      </w:r>
      <w:r>
        <w:rPr>
          <w:sz w:val="20"/>
        </w:rPr>
        <w:br/>
      </w:r>
      <w:r>
        <w:rPr>
          <w:rStyle w:val="NormalTok"/>
          <w:sz w:val="20"/>
        </w:rPr>
        <w:t xml:space="preserve">                </w:t>
      </w:r>
      <w:r>
        <w:rPr>
          <w:rStyle w:val="ControlFlowTok"/>
          <w:sz w:val="20"/>
        </w:rPr>
        <w:t>if</w:t>
      </w:r>
      <w:r>
        <w:rPr>
          <w:rStyle w:val="NormalTok"/>
          <w:sz w:val="20"/>
        </w:rPr>
        <w:t xml:space="preserve"> text[i:i </w:t>
      </w:r>
      <w:r>
        <w:rPr>
          <w:rStyle w:val="OperatorTok"/>
          <w:sz w:val="20"/>
        </w:rPr>
        <w:t>+</w:t>
      </w:r>
      <w:r>
        <w:rPr>
          <w:rStyle w:val="NormalTok"/>
          <w:sz w:val="20"/>
        </w:rPr>
        <w:t xml:space="preserve"> dlen] </w:t>
      </w:r>
      <w:r>
        <w:rPr>
          <w:rStyle w:val="OperatorTok"/>
          <w:sz w:val="20"/>
        </w:rPr>
        <w:t>==</w:t>
      </w:r>
      <w:r>
        <w:rPr>
          <w:rStyle w:val="NormalTok"/>
          <w:sz w:val="20"/>
        </w:rPr>
        <w:t xml:space="preserve"> _DELIMITER:</w:t>
      </w:r>
      <w:r>
        <w:rPr>
          <w:sz w:val="20"/>
        </w:rPr>
        <w:br/>
      </w:r>
      <w:r>
        <w:rPr>
          <w:rStyle w:val="NormalTok"/>
          <w:sz w:val="20"/>
        </w:rPr>
        <w:t xml:space="preserve">                    i </w:t>
      </w:r>
      <w:r>
        <w:rPr>
          <w:rStyle w:val="OperatorTok"/>
          <w:sz w:val="20"/>
        </w:rPr>
        <w:t>+=</w:t>
      </w:r>
      <w:r>
        <w:rPr>
          <w:rStyle w:val="NormalTok"/>
          <w:sz w:val="20"/>
        </w:rPr>
        <w:t xml:space="preserve"> dlen</w:t>
      </w:r>
      <w:r>
        <w:rPr>
          <w:sz w:val="20"/>
        </w:rPr>
        <w:br/>
      </w:r>
      <w:r>
        <w:rPr>
          <w:rStyle w:val="NormalTok"/>
          <w:sz w:val="20"/>
        </w:rPr>
        <w:t xml:space="preserve">                    </w:t>
      </w:r>
      <w:r>
        <w:rPr>
          <w:rStyle w:val="ControlFlowTok"/>
          <w:sz w:val="20"/>
        </w:rPr>
        <w:t>break</w:t>
      </w:r>
      <w:r>
        <w:rPr>
          <w:sz w:val="20"/>
        </w:rPr>
        <w:br/>
      </w:r>
      <w:r>
        <w:rPr>
          <w:rStyle w:val="NormalTok"/>
          <w:sz w:val="20"/>
        </w:rPr>
        <w:t xml:space="preserve">                i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elif</w:t>
      </w:r>
      <w:r>
        <w:rPr>
          <w:rStyle w:val="NormalTok"/>
          <w:sz w:val="20"/>
        </w:rPr>
        <w:t xml:space="preserve"> text[i] </w:t>
      </w:r>
      <w:r>
        <w:rPr>
          <w:rStyle w:val="OperatorTok"/>
          <w:sz w:val="20"/>
        </w:rPr>
        <w:t>==</w:t>
      </w:r>
      <w:r>
        <w:rPr>
          <w:rStyle w:val="NormalTok"/>
          <w:sz w:val="20"/>
        </w:rPr>
        <w:t xml:space="preserve"> </w:t>
      </w:r>
      <w:r>
        <w:rPr>
          <w:rStyle w:val="StringTok"/>
          <w:sz w:val="20"/>
        </w:rPr>
        <w:t>'}'</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i</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lastRenderedPageBreak/>
        <w:t xml:space="preserve">            i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return</w:t>
      </w:r>
      <w:r>
        <w:rPr>
          <w:rStyle w:val="NormalTok"/>
          <w:sz w:val="20"/>
        </w:rPr>
        <w:t xml:space="preserve"> </w:t>
      </w:r>
      <w:r>
        <w:rPr>
          <w:rStyle w:val="OperatorTok"/>
          <w:sz w:val="20"/>
        </w:rPr>
        <w:t>-</w:t>
      </w:r>
      <w:r>
        <w:rPr>
          <w:rStyle w:val="DecValTok"/>
          <w:sz w:val="20"/>
        </w:rPr>
        <w:t>1</w:t>
      </w:r>
    </w:p>
    <w:p w14:paraId="4C4A64E6" w14:textId="77777777" w:rsidR="0069244C" w:rsidRDefault="00FE7837">
      <w:pPr>
        <w:pStyle w:val="Compact"/>
        <w:numPr>
          <w:ilvl w:val="0"/>
          <w:numId w:val="6"/>
        </w:numPr>
        <w:spacing w:before="0" w:after="120" w:line="278" w:lineRule="auto"/>
        <w:jc w:val="both"/>
      </w:pPr>
      <w:r>
        <w:rPr>
          <w:rStyle w:val="VerbatimChar"/>
          <w:rFonts w:ascii="Aptos" w:hAnsi="Aptos"/>
          <w:sz w:val="24"/>
        </w:rPr>
        <w:t>context_router.py</w:t>
      </w:r>
      <w:r>
        <w:t xml:space="preserve"> filters the tool list per request based on workspace context (for Anthropic: saves ~2000 tokens/turn; local LLM gets the full set).</w:t>
      </w:r>
    </w:p>
    <w:p w14:paraId="5D0D9775" w14:textId="77777777" w:rsidR="0069244C" w:rsidRDefault="00FE7837">
      <w:pPr>
        <w:pStyle w:val="Heading2"/>
        <w:spacing w:before="240" w:after="120" w:line="320" w:lineRule="exact"/>
        <w:jc w:val="both"/>
      </w:pPr>
      <w:bookmarkStart w:id="12" w:name="request-lifecycle"/>
      <w:bookmarkStart w:id="13" w:name="_Toc227677632"/>
      <w:bookmarkEnd w:id="10"/>
      <w:r>
        <w:rPr>
          <w:rFonts w:ascii="Aptos" w:hAnsi="Aptos"/>
          <w:color w:val="4F81BD"/>
        </w:rPr>
        <w:t>3.4 Request lifecycle</w:t>
      </w:r>
      <w:bookmarkEnd w:id="13"/>
    </w:p>
    <w:p w14:paraId="6D783D6A" w14:textId="77777777" w:rsidR="0069244C" w:rsidRDefault="00FE7837">
      <w:pPr>
        <w:pStyle w:val="FirstParagraph"/>
        <w:spacing w:line="320" w:lineRule="exact"/>
        <w:jc w:val="both"/>
      </w:pPr>
      <w:r>
        <w:t xml:space="preserve">Chat request through </w:t>
      </w:r>
      <w:r>
        <w:rPr>
          <w:rStyle w:val="VerbatimChar"/>
          <w:rFonts w:ascii="Aptos" w:hAnsi="Aptos"/>
          <w:sz w:val="24"/>
        </w:rPr>
        <w:t>/api/llm/chat</w:t>
      </w:r>
      <w:r>
        <w:t>:</w:t>
      </w:r>
    </w:p>
    <w:p w14:paraId="38D90A83" w14:textId="77777777" w:rsidR="0069244C" w:rsidRDefault="00FE7837">
      <w:pPr>
        <w:pStyle w:val="Compact"/>
        <w:numPr>
          <w:ilvl w:val="0"/>
          <w:numId w:val="7"/>
        </w:numPr>
        <w:spacing w:before="0" w:after="120" w:line="278" w:lineRule="auto"/>
        <w:jc w:val="both"/>
      </w:pPr>
      <w:r>
        <w:t xml:space="preserve">Router parses </w:t>
      </w:r>
      <w:r>
        <w:rPr>
          <w:rStyle w:val="VerbatimChar"/>
          <w:rFonts w:ascii="Aptos" w:hAnsi="Aptos"/>
          <w:sz w:val="24"/>
        </w:rPr>
        <w:t>ChatRequest</w:t>
      </w:r>
      <w:r>
        <w:t xml:space="preserve"> (message, </w:t>
      </w:r>
      <w:r>
        <w:rPr>
          <w:rStyle w:val="VerbatimChar"/>
          <w:rFonts w:ascii="Aptos" w:hAnsi="Aptos"/>
          <w:sz w:val="24"/>
        </w:rPr>
        <w:t>context_descriptor</w:t>
      </w:r>
      <w:r>
        <w:t>, temperature, max_tokens).</w:t>
      </w:r>
    </w:p>
    <w:p w14:paraId="797518EE" w14:textId="77777777" w:rsidR="0069244C" w:rsidRDefault="00FE7837">
      <w:pPr>
        <w:pStyle w:val="Compact"/>
        <w:numPr>
          <w:ilvl w:val="0"/>
          <w:numId w:val="7"/>
        </w:numPr>
        <w:spacing w:before="0" w:after="120" w:line="278" w:lineRule="auto"/>
        <w:jc w:val="both"/>
      </w:pPr>
      <w:r>
        <w:rPr>
          <w:rStyle w:val="VerbatimChar"/>
          <w:rFonts w:ascii="Aptos" w:hAnsi="Aptos"/>
          <w:sz w:val="24"/>
        </w:rPr>
        <w:t>LLMContext.build_context_message()</w:t>
      </w:r>
      <w:r>
        <w:t xml:space="preserve"> reads workspace state from managers (notebook cells, MLflow runs, Hydra config, files), emits “active conditions” used to gate priority-1 skills.</w:t>
      </w:r>
    </w:p>
    <w:p w14:paraId="1C4A5E65" w14:textId="77777777" w:rsidR="0069244C" w:rsidRDefault="00FE7837">
      <w:pPr>
        <w:pStyle w:val="Compact"/>
        <w:numPr>
          <w:ilvl w:val="0"/>
          <w:numId w:val="7"/>
        </w:numPr>
        <w:spacing w:before="0" w:after="120" w:line="278" w:lineRule="auto"/>
        <w:jc w:val="both"/>
      </w:pPr>
      <w:r>
        <w:rPr>
          <w:rStyle w:val="VerbatimChar"/>
          <w:rFonts w:ascii="Aptos" w:hAnsi="Aptos"/>
          <w:sz w:val="24"/>
        </w:rPr>
        <w:t>LLMSkills.get_static_skills(conditions)</w:t>
      </w:r>
      <w:r>
        <w:t xml:space="preserve"> returns matched skill bodies, enforced under a 16000-token budget.</w:t>
      </w:r>
    </w:p>
    <w:p w14:paraId="6C140CF3" w14:textId="77777777" w:rsidR="0069244C" w:rsidRDefault="00FE7837">
      <w:pPr>
        <w:pStyle w:val="Compact"/>
        <w:numPr>
          <w:ilvl w:val="0"/>
          <w:numId w:val="7"/>
        </w:numPr>
        <w:spacing w:before="0" w:after="120" w:line="278" w:lineRule="auto"/>
        <w:jc w:val="both"/>
      </w:pPr>
      <w:r>
        <w:rPr>
          <w:rStyle w:val="VerbatimChar"/>
          <w:rFonts w:ascii="Aptos" w:hAnsi="Aptos"/>
          <w:sz w:val="24"/>
        </w:rPr>
        <w:t>LLMRouter</w:t>
      </w:r>
      <w:r>
        <w:t xml:space="preserve"> selects the active model (Anthropic or </w:t>
      </w:r>
      <w:r>
        <w:rPr>
          <w:rStyle w:val="VerbatimChar"/>
          <w:rFonts w:ascii="Aptos" w:hAnsi="Aptos"/>
          <w:sz w:val="24"/>
        </w:rPr>
        <w:t>agent_server</w:t>
      </w:r>
      <w:r>
        <w:t xml:space="preserve">), streams tokens via </w:t>
      </w:r>
      <w:r>
        <w:rPr>
          <w:rStyle w:val="VerbatimChar"/>
          <w:rFonts w:ascii="Aptos" w:hAnsi="Aptos"/>
          <w:sz w:val="24"/>
        </w:rPr>
        <w:t>chat_stream</w:t>
      </w:r>
      <w:r>
        <w:t>.</w:t>
      </w:r>
    </w:p>
    <w:p w14:paraId="5841B253" w14:textId="77777777" w:rsidR="0069244C" w:rsidRDefault="00FE7837">
      <w:pPr>
        <w:pStyle w:val="Compact"/>
        <w:numPr>
          <w:ilvl w:val="0"/>
          <w:numId w:val="7"/>
        </w:numPr>
        <w:spacing w:before="0" w:after="120" w:line="278" w:lineRule="auto"/>
        <w:jc w:val="both"/>
      </w:pPr>
      <w:r>
        <w:t xml:space="preserve">Tokens are parsed on the fly into </w:t>
      </w:r>
      <w:r>
        <w:rPr>
          <w:rStyle w:val="VerbatimChar"/>
          <w:rFonts w:ascii="Aptos" w:hAnsi="Aptos"/>
          <w:sz w:val="24"/>
        </w:rPr>
        <w:t>full_text</w:t>
      </w:r>
      <w:r>
        <w:t xml:space="preserve">; Gemma native tool calls are captured by </w:t>
      </w:r>
      <w:r>
        <w:rPr>
          <w:rStyle w:val="VerbatimChar"/>
          <w:rFonts w:ascii="Aptos" w:hAnsi="Aptos"/>
          <w:sz w:val="24"/>
        </w:rPr>
        <w:t>parse_gemma_tool_calls</w:t>
      </w:r>
      <w:r>
        <w:t>.</w:t>
      </w:r>
    </w:p>
    <w:p w14:paraId="6B62F14B" w14:textId="77777777" w:rsidR="0069244C" w:rsidRDefault="00FE7837">
      <w:pPr>
        <w:pStyle w:val="Compact"/>
        <w:numPr>
          <w:ilvl w:val="0"/>
          <w:numId w:val="7"/>
        </w:numPr>
        <w:spacing w:before="0" w:after="120" w:line="278" w:lineRule="auto"/>
        <w:jc w:val="both"/>
      </w:pPr>
      <w:r>
        <w:t xml:space="preserve">Read tools execute inline (up to </w:t>
      </w:r>
      <w:r>
        <w:rPr>
          <w:rStyle w:val="VerbatimChar"/>
          <w:rFonts w:ascii="Aptos" w:hAnsi="Aptos"/>
          <w:sz w:val="24"/>
        </w:rPr>
        <w:t>MAX_TOOL_ROUNDS = 6</w:t>
      </w:r>
      <w:r>
        <w:t>, feeding results back into messages).</w:t>
      </w:r>
    </w:p>
    <w:p w14:paraId="4DCFAD9A" w14:textId="77777777" w:rsidR="0069244C" w:rsidRDefault="00FE7837">
      <w:pPr>
        <w:pStyle w:val="Compact"/>
        <w:numPr>
          <w:ilvl w:val="0"/>
          <w:numId w:val="7"/>
        </w:numPr>
        <w:spacing w:before="0" w:after="120" w:line="278" w:lineRule="auto"/>
        <w:jc w:val="both"/>
      </w:pPr>
      <w:r>
        <w:t xml:space="preserve">Write tools stop the stream with </w:t>
      </w:r>
      <w:r>
        <w:rPr>
          <w:rStyle w:val="VerbatimChar"/>
          <w:rFonts w:ascii="Aptos" w:hAnsi="Aptos"/>
          <w:sz w:val="24"/>
        </w:rPr>
        <w:t>pending_action</w:t>
      </w:r>
      <w:r>
        <w:t xml:space="preserve">; client calls </w:t>
      </w:r>
      <w:r>
        <w:rPr>
          <w:rStyle w:val="VerbatimChar"/>
          <w:rFonts w:ascii="Aptos" w:hAnsi="Aptos"/>
          <w:sz w:val="24"/>
        </w:rPr>
        <w:t>/api/llm/confirm</w:t>
      </w:r>
      <w:r>
        <w:t xml:space="preserve"> to approve, which executes and resumes.</w:t>
      </w:r>
    </w:p>
    <w:p w14:paraId="3343C164" w14:textId="77777777" w:rsidR="0069244C" w:rsidRDefault="00FE7837">
      <w:pPr>
        <w:pStyle w:val="Compact"/>
        <w:numPr>
          <w:ilvl w:val="0"/>
          <w:numId w:val="7"/>
        </w:numPr>
        <w:spacing w:before="0" w:after="120" w:line="278" w:lineRule="auto"/>
        <w:jc w:val="both"/>
      </w:pPr>
      <w:r>
        <w:t xml:space="preserve">SSE events along the way: </w:t>
      </w:r>
      <w:r>
        <w:rPr>
          <w:rStyle w:val="VerbatimChar"/>
          <w:rFonts w:ascii="Aptos" w:hAnsi="Aptos"/>
          <w:sz w:val="24"/>
        </w:rPr>
        <w:t>token</w:t>
      </w:r>
      <w:r>
        <w:t xml:space="preserve">, </w:t>
      </w:r>
      <w:r>
        <w:rPr>
          <w:rStyle w:val="VerbatimChar"/>
          <w:rFonts w:ascii="Aptos" w:hAnsi="Aptos"/>
          <w:sz w:val="24"/>
        </w:rPr>
        <w:t>skills</w:t>
      </w:r>
      <w:r>
        <w:t xml:space="preserve">, </w:t>
      </w:r>
      <w:r>
        <w:rPr>
          <w:rStyle w:val="VerbatimChar"/>
          <w:rFonts w:ascii="Aptos" w:hAnsi="Aptos"/>
          <w:sz w:val="24"/>
        </w:rPr>
        <w:t>tool_badge</w:t>
      </w:r>
      <w:r>
        <w:t xml:space="preserve">, </w:t>
      </w:r>
      <w:r>
        <w:rPr>
          <w:rStyle w:val="VerbatimChar"/>
          <w:rFonts w:ascii="Aptos" w:hAnsi="Aptos"/>
          <w:sz w:val="24"/>
        </w:rPr>
        <w:t>tool_result</w:t>
      </w:r>
      <w:r>
        <w:t xml:space="preserve">, </w:t>
      </w:r>
      <w:r>
        <w:rPr>
          <w:rStyle w:val="VerbatimChar"/>
          <w:rFonts w:ascii="Aptos" w:hAnsi="Aptos"/>
          <w:sz w:val="24"/>
        </w:rPr>
        <w:t>pending_action</w:t>
      </w:r>
      <w:r>
        <w:t xml:space="preserve">, </w:t>
      </w:r>
      <w:r>
        <w:rPr>
          <w:rStyle w:val="VerbatimChar"/>
          <w:rFonts w:ascii="Aptos" w:hAnsi="Aptos"/>
          <w:sz w:val="24"/>
        </w:rPr>
        <w:t>context_block</w:t>
      </w:r>
      <w:r>
        <w:t xml:space="preserve">, </w:t>
      </w:r>
      <w:r>
        <w:rPr>
          <w:rStyle w:val="VerbatimChar"/>
          <w:rFonts w:ascii="Aptos" w:hAnsi="Aptos"/>
          <w:sz w:val="24"/>
        </w:rPr>
        <w:t>usage</w:t>
      </w:r>
      <w:r>
        <w:t xml:space="preserve">, </w:t>
      </w:r>
      <w:r>
        <w:rPr>
          <w:rStyle w:val="VerbatimChar"/>
          <w:rFonts w:ascii="Aptos" w:hAnsi="Aptos"/>
          <w:sz w:val="24"/>
        </w:rPr>
        <w:t>[DONE]</w:t>
      </w:r>
      <w:r>
        <w:t>.</w:t>
      </w:r>
    </w:p>
    <w:p w14:paraId="495EE801" w14:textId="77777777" w:rsidR="0069244C" w:rsidRDefault="00FE7837">
      <w:pPr>
        <w:pStyle w:val="Heading1"/>
        <w:pageBreakBefore/>
        <w:spacing w:before="240" w:after="120" w:line="320" w:lineRule="exact"/>
        <w:jc w:val="both"/>
      </w:pPr>
      <w:bookmarkStart w:id="14" w:name="frontend-architecture"/>
      <w:bookmarkStart w:id="15" w:name="_Toc227677633"/>
      <w:bookmarkEnd w:id="4"/>
      <w:bookmarkEnd w:id="12"/>
      <w:r>
        <w:rPr>
          <w:rFonts w:ascii="Aptos" w:hAnsi="Aptos"/>
          <w:color w:val="4F81BD"/>
          <w:sz w:val="36"/>
        </w:rPr>
        <w:lastRenderedPageBreak/>
        <w:t>4. Frontend architecture</w:t>
      </w:r>
      <w:bookmarkEnd w:id="15"/>
    </w:p>
    <w:p w14:paraId="58F73D90" w14:textId="77777777" w:rsidR="0069244C" w:rsidRDefault="00FE7837">
      <w:pPr>
        <w:pStyle w:val="FirstParagraph"/>
        <w:spacing w:line="320" w:lineRule="exact"/>
        <w:jc w:val="both"/>
      </w:pPr>
      <w:r>
        <w:t xml:space="preserve">Plain ES modules under </w:t>
      </w:r>
      <w:r>
        <w:rPr>
          <w:rStyle w:val="VerbatimChar"/>
          <w:rFonts w:ascii="Aptos" w:hAnsi="Aptos"/>
          <w:sz w:val="24"/>
        </w:rPr>
        <w:t>frontend/js/</w:t>
      </w:r>
      <w:r>
        <w:t xml:space="preserve">. No build step, no framework. Modules are loaded directly by </w:t>
      </w:r>
      <w:r>
        <w:rPr>
          <w:rStyle w:val="VerbatimChar"/>
          <w:rFonts w:ascii="Aptos" w:hAnsi="Aptos"/>
          <w:sz w:val="24"/>
        </w:rPr>
        <w:t>index.html</w:t>
      </w:r>
      <w:r>
        <w:t>. The app has four canonical surfaces: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165"/>
        <w:gridCol w:w="2160"/>
        <w:gridCol w:w="4999"/>
      </w:tblGrid>
      <w:tr w:rsidR="0069244C" w14:paraId="138BB6E8" w14:textId="77777777" w:rsidTr="000D0346">
        <w:trPr>
          <w:cnfStyle w:val="100000000000" w:firstRow="1" w:lastRow="0" w:firstColumn="0" w:lastColumn="0" w:oddVBand="0" w:evenVBand="0" w:oddHBand="0" w:evenHBand="0" w:firstRowFirstColumn="0" w:firstRowLastColumn="0" w:lastRowFirstColumn="0" w:lastRowLastColumn="0"/>
          <w:tblHeader/>
          <w:jc w:val="center"/>
        </w:trPr>
        <w:tc>
          <w:tcPr>
            <w:tcW w:w="2165" w:type="dxa"/>
            <w:shd w:val="clear" w:color="auto" w:fill="4F81BD"/>
            <w:vAlign w:val="center"/>
          </w:tcPr>
          <w:p w14:paraId="200196EE" w14:textId="77777777" w:rsidR="0069244C" w:rsidRDefault="00FE7837">
            <w:pPr>
              <w:pStyle w:val="Compact"/>
              <w:spacing w:before="0" w:after="0"/>
            </w:pPr>
            <w:r>
              <w:rPr>
                <w:b/>
                <w:color w:val="FFFFFF"/>
                <w:sz w:val="22"/>
              </w:rPr>
              <w:t>Surface</w:t>
            </w:r>
          </w:p>
        </w:tc>
        <w:tc>
          <w:tcPr>
            <w:tcW w:w="2160" w:type="dxa"/>
            <w:shd w:val="clear" w:color="auto" w:fill="4F81BD"/>
            <w:vAlign w:val="center"/>
          </w:tcPr>
          <w:p w14:paraId="7807E53A" w14:textId="77777777" w:rsidR="0069244C" w:rsidRDefault="00FE7837">
            <w:pPr>
              <w:pStyle w:val="Compact"/>
              <w:spacing w:before="0" w:after="0"/>
            </w:pPr>
            <w:r>
              <w:rPr>
                <w:b/>
                <w:color w:val="FFFFFF"/>
                <w:sz w:val="22"/>
              </w:rPr>
              <w:t>Entry</w:t>
            </w:r>
          </w:p>
        </w:tc>
        <w:tc>
          <w:tcPr>
            <w:tcW w:w="4999" w:type="dxa"/>
            <w:shd w:val="clear" w:color="auto" w:fill="4F81BD"/>
            <w:vAlign w:val="center"/>
          </w:tcPr>
          <w:p w14:paraId="61F1C7D2" w14:textId="77777777" w:rsidR="0069244C" w:rsidRDefault="00FE7837">
            <w:pPr>
              <w:pStyle w:val="Compact"/>
              <w:spacing w:before="0" w:after="0"/>
            </w:pPr>
            <w:r>
              <w:rPr>
                <w:b/>
                <w:color w:val="FFFFFF"/>
                <w:sz w:val="22"/>
              </w:rPr>
              <w:t>Key modules</w:t>
            </w:r>
          </w:p>
        </w:tc>
      </w:tr>
      <w:tr w:rsidR="0069244C" w14:paraId="764C2471" w14:textId="77777777" w:rsidTr="000D0346">
        <w:trPr>
          <w:jc w:val="center"/>
        </w:trPr>
        <w:tc>
          <w:tcPr>
            <w:tcW w:w="2165" w:type="dxa"/>
            <w:vAlign w:val="center"/>
          </w:tcPr>
          <w:p w14:paraId="71F4A02B" w14:textId="77777777" w:rsidR="0069244C" w:rsidRDefault="00FE7837">
            <w:pPr>
              <w:pStyle w:val="Compact"/>
              <w:spacing w:before="0" w:after="0"/>
            </w:pPr>
            <w:r>
              <w:rPr>
                <w:color w:val="000000"/>
                <w:sz w:val="22"/>
              </w:rPr>
              <w:t>Notebook editor</w:t>
            </w:r>
          </w:p>
        </w:tc>
        <w:tc>
          <w:tcPr>
            <w:tcW w:w="2160" w:type="dxa"/>
            <w:vAlign w:val="center"/>
          </w:tcPr>
          <w:p w14:paraId="50B1932C" w14:textId="77777777" w:rsidR="0069244C" w:rsidRDefault="00FE7837">
            <w:pPr>
              <w:pStyle w:val="Compact"/>
              <w:spacing w:before="0" w:after="0"/>
            </w:pPr>
            <w:r>
              <w:rPr>
                <w:rStyle w:val="VerbatimChar"/>
                <w:rFonts w:ascii="Aptos" w:hAnsi="Aptos"/>
                <w:color w:val="000000"/>
              </w:rPr>
              <w:t>app-notebooks.js</w:t>
            </w:r>
          </w:p>
        </w:tc>
        <w:tc>
          <w:tcPr>
            <w:tcW w:w="4999" w:type="dxa"/>
            <w:vAlign w:val="center"/>
          </w:tcPr>
          <w:p w14:paraId="4767DB12" w14:textId="77777777" w:rsidR="0069244C" w:rsidRDefault="00FE7837">
            <w:pPr>
              <w:pStyle w:val="Compact"/>
              <w:spacing w:before="0" w:after="0"/>
            </w:pPr>
            <w:r>
              <w:rPr>
                <w:rStyle w:val="VerbatimChar"/>
                <w:rFonts w:ascii="Aptos" w:hAnsi="Aptos"/>
                <w:color w:val="000000"/>
              </w:rPr>
              <w:t>CellEditor</w:t>
            </w:r>
            <w:r>
              <w:rPr>
                <w:color w:val="000000"/>
                <w:sz w:val="22"/>
              </w:rPr>
              <w:t xml:space="preserve">, </w:t>
            </w:r>
            <w:r>
              <w:rPr>
                <w:rStyle w:val="VerbatimChar"/>
                <w:rFonts w:ascii="Aptos" w:hAnsi="Aptos"/>
                <w:color w:val="000000"/>
              </w:rPr>
              <w:t>CellOutput</w:t>
            </w:r>
            <w:r>
              <w:rPr>
                <w:color w:val="000000"/>
                <w:sz w:val="22"/>
              </w:rPr>
              <w:t xml:space="preserve">, </w:t>
            </w:r>
            <w:r>
              <w:rPr>
                <w:rStyle w:val="VerbatimChar"/>
                <w:rFonts w:ascii="Aptos" w:hAnsi="Aptos"/>
                <w:color w:val="000000"/>
              </w:rPr>
              <w:t>TocPanel</w:t>
            </w:r>
            <w:r>
              <w:rPr>
                <w:color w:val="000000"/>
                <w:sz w:val="22"/>
              </w:rPr>
              <w:t xml:space="preserve">, </w:t>
            </w:r>
            <w:r>
              <w:rPr>
                <w:rStyle w:val="VerbatimChar"/>
                <w:rFonts w:ascii="Aptos" w:hAnsi="Aptos"/>
                <w:color w:val="000000"/>
              </w:rPr>
              <w:t>KernelClient</w:t>
            </w:r>
          </w:p>
        </w:tc>
      </w:tr>
      <w:tr w:rsidR="0069244C" w14:paraId="1866E56E" w14:textId="77777777" w:rsidTr="000D0346">
        <w:trPr>
          <w:jc w:val="center"/>
        </w:trPr>
        <w:tc>
          <w:tcPr>
            <w:tcW w:w="2165" w:type="dxa"/>
            <w:vAlign w:val="center"/>
          </w:tcPr>
          <w:p w14:paraId="621EFA43" w14:textId="77777777" w:rsidR="0069244C" w:rsidRDefault="00FE7837">
            <w:pPr>
              <w:pStyle w:val="Compact"/>
              <w:spacing w:before="0" w:after="0"/>
            </w:pPr>
            <w:r>
              <w:rPr>
                <w:color w:val="000000"/>
                <w:sz w:val="22"/>
              </w:rPr>
              <w:t>File editor</w:t>
            </w:r>
          </w:p>
        </w:tc>
        <w:tc>
          <w:tcPr>
            <w:tcW w:w="2160" w:type="dxa"/>
            <w:vAlign w:val="center"/>
          </w:tcPr>
          <w:p w14:paraId="5973B5E1" w14:textId="77777777" w:rsidR="0069244C" w:rsidRDefault="00FE7837">
            <w:pPr>
              <w:pStyle w:val="Compact"/>
              <w:spacing w:before="0" w:after="0"/>
            </w:pPr>
            <w:r>
              <w:rPr>
                <w:rStyle w:val="VerbatimChar"/>
                <w:rFonts w:ascii="Aptos" w:hAnsi="Aptos"/>
                <w:color w:val="000000"/>
              </w:rPr>
              <w:t>app-file-editors.js</w:t>
            </w:r>
          </w:p>
        </w:tc>
        <w:tc>
          <w:tcPr>
            <w:tcW w:w="4999" w:type="dxa"/>
            <w:vAlign w:val="center"/>
          </w:tcPr>
          <w:p w14:paraId="471554E6" w14:textId="77777777" w:rsidR="0069244C" w:rsidRDefault="00FE7837">
            <w:pPr>
              <w:pStyle w:val="Compact"/>
              <w:spacing w:before="0" w:after="0"/>
            </w:pPr>
            <w:r>
              <w:rPr>
                <w:rStyle w:val="VerbatimChar"/>
                <w:rFonts w:ascii="Aptos" w:hAnsi="Aptos"/>
                <w:color w:val="000000"/>
              </w:rPr>
              <w:t>FileEditor</w:t>
            </w:r>
            <w:r>
              <w:rPr>
                <w:color w:val="000000"/>
                <w:sz w:val="22"/>
              </w:rPr>
              <w:t xml:space="preserve">, Monaco wrapper, </w:t>
            </w:r>
            <w:r>
              <w:rPr>
                <w:rStyle w:val="VerbatimChar"/>
                <w:rFonts w:ascii="Aptos" w:hAnsi="Aptos"/>
                <w:color w:val="000000"/>
              </w:rPr>
              <w:t>DiffView</w:t>
            </w:r>
          </w:p>
        </w:tc>
      </w:tr>
      <w:tr w:rsidR="0069244C" w14:paraId="4DB8321F" w14:textId="77777777" w:rsidTr="000D0346">
        <w:trPr>
          <w:jc w:val="center"/>
        </w:trPr>
        <w:tc>
          <w:tcPr>
            <w:tcW w:w="2165" w:type="dxa"/>
            <w:vAlign w:val="center"/>
          </w:tcPr>
          <w:p w14:paraId="3E7C79B0" w14:textId="77777777" w:rsidR="0069244C" w:rsidRDefault="00FE7837">
            <w:pPr>
              <w:pStyle w:val="Compact"/>
              <w:spacing w:before="0" w:after="0"/>
            </w:pPr>
            <w:r>
              <w:rPr>
                <w:color w:val="000000"/>
                <w:sz w:val="22"/>
              </w:rPr>
              <w:t>Chat</w:t>
            </w:r>
          </w:p>
        </w:tc>
        <w:tc>
          <w:tcPr>
            <w:tcW w:w="2160" w:type="dxa"/>
            <w:vAlign w:val="center"/>
          </w:tcPr>
          <w:p w14:paraId="48552EC7" w14:textId="77777777" w:rsidR="0069244C" w:rsidRDefault="00FE7837">
            <w:pPr>
              <w:pStyle w:val="Compact"/>
              <w:spacing w:before="0" w:after="0"/>
            </w:pPr>
            <w:r>
              <w:rPr>
                <w:rStyle w:val="VerbatimChar"/>
                <w:rFonts w:ascii="Aptos" w:hAnsi="Aptos"/>
                <w:color w:val="000000"/>
              </w:rPr>
              <w:t>app-chat.js</w:t>
            </w:r>
          </w:p>
        </w:tc>
        <w:tc>
          <w:tcPr>
            <w:tcW w:w="4999" w:type="dxa"/>
            <w:vAlign w:val="center"/>
          </w:tcPr>
          <w:p w14:paraId="06F059F8" w14:textId="77777777" w:rsidR="0069244C" w:rsidRDefault="00FE7837">
            <w:pPr>
              <w:pStyle w:val="Compact"/>
              <w:spacing w:before="0" w:after="0"/>
            </w:pPr>
            <w:r>
              <w:rPr>
                <w:rStyle w:val="VerbatimChar"/>
                <w:rFonts w:ascii="Aptos" w:hAnsi="Aptos"/>
                <w:color w:val="000000"/>
              </w:rPr>
              <w:t>ChatPanel</w:t>
            </w:r>
            <w:r>
              <w:rPr>
                <w:color w:val="000000"/>
                <w:sz w:val="22"/>
              </w:rPr>
              <w:t xml:space="preserve">, </w:t>
            </w:r>
            <w:r>
              <w:rPr>
                <w:rStyle w:val="VerbatimChar"/>
                <w:rFonts w:ascii="Aptos" w:hAnsi="Aptos"/>
                <w:color w:val="000000"/>
              </w:rPr>
              <w:t>ChatService</w:t>
            </w:r>
            <w:r>
              <w:rPr>
                <w:color w:val="000000"/>
                <w:sz w:val="22"/>
              </w:rPr>
              <w:t xml:space="preserve">, </w:t>
            </w:r>
            <w:r>
              <w:rPr>
                <w:rStyle w:val="VerbatimChar"/>
                <w:rFonts w:ascii="Aptos" w:hAnsi="Aptos"/>
                <w:color w:val="000000"/>
              </w:rPr>
              <w:t>InfoBar</w:t>
            </w:r>
          </w:p>
        </w:tc>
      </w:tr>
      <w:tr w:rsidR="0069244C" w14:paraId="538949AE" w14:textId="77777777" w:rsidTr="000D0346">
        <w:trPr>
          <w:jc w:val="center"/>
        </w:trPr>
        <w:tc>
          <w:tcPr>
            <w:tcW w:w="2165" w:type="dxa"/>
            <w:vAlign w:val="center"/>
          </w:tcPr>
          <w:p w14:paraId="2E679D7D" w14:textId="77777777" w:rsidR="0069244C" w:rsidRDefault="00FE7837">
            <w:pPr>
              <w:pStyle w:val="Compact"/>
              <w:spacing w:before="0" w:after="0"/>
            </w:pPr>
            <w:r>
              <w:rPr>
                <w:color w:val="000000"/>
                <w:sz w:val="22"/>
              </w:rPr>
              <w:t>Explorer (left tree)</w:t>
            </w:r>
          </w:p>
        </w:tc>
        <w:tc>
          <w:tcPr>
            <w:tcW w:w="2160" w:type="dxa"/>
            <w:vAlign w:val="center"/>
          </w:tcPr>
          <w:p w14:paraId="58119029" w14:textId="77777777" w:rsidR="0069244C" w:rsidRDefault="00FE7837">
            <w:pPr>
              <w:pStyle w:val="Compact"/>
              <w:spacing w:before="0" w:after="0"/>
            </w:pPr>
            <w:r>
              <w:rPr>
                <w:rStyle w:val="VerbatimChar"/>
                <w:rFonts w:ascii="Aptos" w:hAnsi="Aptos"/>
                <w:color w:val="000000"/>
              </w:rPr>
              <w:t>app.js</w:t>
            </w:r>
          </w:p>
        </w:tc>
        <w:tc>
          <w:tcPr>
            <w:tcW w:w="4999" w:type="dxa"/>
            <w:vAlign w:val="center"/>
          </w:tcPr>
          <w:p w14:paraId="34D4673C" w14:textId="77777777" w:rsidR="0069244C" w:rsidRDefault="00FE7837">
            <w:pPr>
              <w:pStyle w:val="Compact"/>
              <w:spacing w:before="0" w:after="0"/>
            </w:pPr>
            <w:r>
              <w:rPr>
                <w:color w:val="000000"/>
                <w:sz w:val="22"/>
              </w:rPr>
              <w:t>Wunderbaum tree, MLflow / Hydra / DVC / Airflow / Evidently views</w:t>
            </w:r>
          </w:p>
        </w:tc>
      </w:tr>
    </w:tbl>
    <w:p w14:paraId="54DC6CBB" w14:textId="77777777" w:rsidR="0069244C" w:rsidRDefault="00FE7837">
      <w:pPr>
        <w:pStyle w:val="BodyText"/>
        <w:spacing w:line="320" w:lineRule="exact"/>
        <w:jc w:val="both"/>
      </w:pPr>
      <w:r>
        <w:t>Service clients (</w:t>
      </w:r>
      <w:proofErr w:type="spellStart"/>
      <w:r>
        <w:rPr>
          <w:rStyle w:val="VerbatimChar"/>
          <w:rFonts w:ascii="Aptos" w:hAnsi="Aptos"/>
          <w:sz w:val="24"/>
        </w:rPr>
        <w:t>KernelClient</w:t>
      </w:r>
      <w:proofErr w:type="spellEnd"/>
      <w:r>
        <w:t xml:space="preserve">, </w:t>
      </w:r>
      <w:proofErr w:type="spellStart"/>
      <w:r>
        <w:rPr>
          <w:rStyle w:val="VerbatimChar"/>
          <w:rFonts w:ascii="Aptos" w:hAnsi="Aptos"/>
          <w:sz w:val="24"/>
        </w:rPr>
        <w:t>AgentClient</w:t>
      </w:r>
      <w:proofErr w:type="spellEnd"/>
      <w:r>
        <w:t xml:space="preserve">, </w:t>
      </w:r>
      <w:r>
        <w:rPr>
          <w:rStyle w:val="VerbatimChar"/>
          <w:rFonts w:ascii="Aptos" w:hAnsi="Aptos"/>
          <w:sz w:val="24"/>
        </w:rPr>
        <w:t>DebugClient</w:t>
      </w:r>
      <w:r>
        <w:t xml:space="preserve">) wrap </w:t>
      </w:r>
      <w:r>
        <w:rPr>
          <w:rStyle w:val="VerbatimChar"/>
          <w:rFonts w:ascii="Aptos" w:hAnsi="Aptos"/>
          <w:sz w:val="24"/>
        </w:rPr>
        <w:t>fetch()</w:t>
      </w:r>
      <w:r>
        <w:t xml:space="preserve"> and Socket.IO events with typed promises + event subscribers. The </w:t>
      </w:r>
      <w:r>
        <w:rPr>
          <w:rStyle w:val="VerbatimChar"/>
          <w:rFonts w:ascii="Aptos" w:hAnsi="Aptos"/>
          <w:sz w:val="24"/>
        </w:rPr>
        <w:t>InteractiveTerminal</w:t>
      </w:r>
      <w:r>
        <w:t xml:space="preserve"> attaches xterm.js to a server-side PTY via Socket.IO.</w:t>
      </w:r>
    </w:p>
    <w:p w14:paraId="27441794" w14:textId="77777777" w:rsidR="0069244C" w:rsidRDefault="00FE7837">
      <w:pPr>
        <w:pStyle w:val="BodyText"/>
        <w:spacing w:line="320" w:lineRule="exact"/>
        <w:jc w:val="both"/>
      </w:pPr>
      <w:r>
        <w:t xml:space="preserve">State is held in plain module-scope variables with explicit update paths; a </w:t>
      </w:r>
      <w:r>
        <w:rPr>
          <w:rStyle w:val="VerbatimChar"/>
          <w:rFonts w:ascii="Aptos" w:hAnsi="Aptos"/>
          <w:sz w:val="24"/>
        </w:rPr>
        <w:t>DestroyRegistry</w:t>
      </w:r>
      <w:r>
        <w:t xml:space="preserve"> pattern ensures panels register their </w:t>
      </w:r>
      <w:r>
        <w:rPr>
          <w:rStyle w:val="VerbatimChar"/>
          <w:rFonts w:ascii="Aptos" w:hAnsi="Aptos"/>
          <w:sz w:val="24"/>
        </w:rPr>
        <w:t>destroy()</w:t>
      </w:r>
      <w:r>
        <w:t xml:space="preserve"> functions so the outer frame can tear down sub-surfaces without leaks (see </w:t>
      </w:r>
      <w:r>
        <w:rPr>
          <w:rStyle w:val="VerbatimChar"/>
          <w:rFonts w:ascii="Aptos" w:hAnsi="Aptos"/>
          <w:sz w:val="24"/>
        </w:rPr>
        <w:t>feedback_event_listener_cleanup.md</w:t>
      </w:r>
      <w:r>
        <w:t>).</w:t>
      </w:r>
    </w:p>
    <w:p w14:paraId="7A4953D7" w14:textId="77777777" w:rsidR="0069244C" w:rsidRDefault="00FE7837">
      <w:pPr>
        <w:pStyle w:val="Heading1"/>
        <w:pageBreakBefore/>
        <w:spacing w:before="240" w:after="120" w:line="320" w:lineRule="exact"/>
        <w:jc w:val="both"/>
      </w:pPr>
      <w:bookmarkStart w:id="16" w:name="service-integrations"/>
      <w:bookmarkStart w:id="17" w:name="_Toc227677634"/>
      <w:bookmarkEnd w:id="14"/>
      <w:r>
        <w:rPr>
          <w:rFonts w:ascii="Aptos" w:hAnsi="Aptos"/>
          <w:color w:val="4F81BD"/>
          <w:sz w:val="36"/>
        </w:rPr>
        <w:lastRenderedPageBreak/>
        <w:t>5. Service integrations</w:t>
      </w:r>
      <w:bookmarkEnd w:id="17"/>
    </w:p>
    <w:p w14:paraId="6A225F75" w14:textId="77777777" w:rsidR="0069244C" w:rsidRDefault="00FE7837">
      <w:pPr>
        <w:pStyle w:val="FirstParagraph"/>
        <w:spacing w:line="320" w:lineRule="exact"/>
        <w:jc w:val="both"/>
      </w:pPr>
      <w:r>
        <w:t>This section is the focus of the document: for each integration, where the code lives, the client pattern, and the data model.</w:t>
      </w:r>
    </w:p>
    <w:p w14:paraId="43B4EB30" w14:textId="77777777" w:rsidR="0069244C" w:rsidRDefault="00FE7837">
      <w:pPr>
        <w:pStyle w:val="Heading2"/>
        <w:spacing w:before="240" w:after="120" w:line="320" w:lineRule="exact"/>
        <w:jc w:val="both"/>
      </w:pPr>
      <w:bookmarkStart w:id="18" w:name="dvc"/>
      <w:bookmarkStart w:id="19" w:name="_Toc227677635"/>
      <w:r>
        <w:rPr>
          <w:rFonts w:ascii="Aptos" w:hAnsi="Aptos"/>
          <w:color w:val="4F81BD"/>
        </w:rPr>
        <w:t>5.1 DVC</w:t>
      </w:r>
      <w:bookmarkEnd w:id="19"/>
    </w:p>
    <w:p w14:paraId="1C171DFA" w14:textId="77777777" w:rsidR="007B660C" w:rsidRDefault="00FE7837" w:rsidP="007B660C">
      <w:pPr>
        <w:pStyle w:val="FirstParagraph"/>
        <w:numPr>
          <w:ilvl w:val="0"/>
          <w:numId w:val="13"/>
        </w:numPr>
        <w:spacing w:before="0" w:after="120" w:line="320" w:lineRule="exact"/>
        <w:jc w:val="both"/>
      </w:pPr>
      <w:r>
        <w:t xml:space="preserve">File: </w:t>
      </w:r>
      <w:hyperlink r:id="rId8">
        <w:r>
          <w:rPr>
            <w:rStyle w:val="Hyperlink"/>
          </w:rPr>
          <w:t>backend/app/managers/dvc_manager.py</w:t>
        </w:r>
      </w:hyperlink>
      <w:r>
        <w:t xml:space="preserve"> (542 lines)</w:t>
      </w:r>
    </w:p>
    <w:p w14:paraId="46225270" w14:textId="77777777" w:rsidR="007B660C" w:rsidRDefault="00FE7837" w:rsidP="007B660C">
      <w:pPr>
        <w:pStyle w:val="FirstParagraph"/>
        <w:numPr>
          <w:ilvl w:val="0"/>
          <w:numId w:val="13"/>
        </w:numPr>
        <w:spacing w:before="0" w:after="120" w:line="320" w:lineRule="exact"/>
        <w:jc w:val="both"/>
      </w:pPr>
      <w:r>
        <w:t xml:space="preserve">Router: </w:t>
      </w:r>
      <w:hyperlink r:id="rId9">
        <w:r>
          <w:rPr>
            <w:rStyle w:val="Hyperlink"/>
          </w:rPr>
          <w:t>backend/app/routers/dvc.py</w:t>
        </w:r>
      </w:hyperlink>
    </w:p>
    <w:p w14:paraId="0EAF688E" w14:textId="2DC17944" w:rsidR="0069244C" w:rsidRDefault="00FE7837" w:rsidP="007B660C">
      <w:pPr>
        <w:pStyle w:val="FirstParagraph"/>
        <w:numPr>
          <w:ilvl w:val="0"/>
          <w:numId w:val="13"/>
        </w:numPr>
        <w:spacing w:before="0" w:after="120" w:line="320" w:lineRule="exact"/>
        <w:jc w:val="both"/>
      </w:pPr>
      <w:r>
        <w:t>Remote: Mi</w:t>
      </w:r>
      <w:proofErr w:type="spellStart"/>
      <w:r>
        <w:t>nIO</w:t>
      </w:r>
      <w:proofErr w:type="spellEnd"/>
      <w:r>
        <w:t xml:space="preserve"> bucket </w:t>
      </w:r>
      <w:r>
        <w:rPr>
          <w:rStyle w:val="VerbatimChar"/>
          <w:rFonts w:ascii="Aptos" w:hAnsi="Aptos"/>
          <w:sz w:val="24"/>
        </w:rPr>
        <w:t>noted-dvc</w:t>
      </w:r>
      <w:r>
        <w:t xml:space="preserve"> (same process, different container).</w:t>
      </w:r>
    </w:p>
    <w:p w14:paraId="311A1E84" w14:textId="521169F8" w:rsidR="007B660C" w:rsidRDefault="00FE7837" w:rsidP="007B660C">
      <w:pPr>
        <w:pStyle w:val="BodyText"/>
        <w:numPr>
          <w:ilvl w:val="0"/>
          <w:numId w:val="13"/>
        </w:numPr>
        <w:spacing w:before="0" w:after="120" w:line="320" w:lineRule="exact"/>
        <w:jc w:val="both"/>
      </w:pPr>
      <w:r>
        <w:t>Pattern: subprocess wrapper. DVC itself is a CLI tool; noted shells out rather than re-implementing it.</w:t>
      </w:r>
    </w:p>
    <w:p w14:paraId="24AAE623"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dvc_manager.py</w:t>
      </w:r>
      <w:r>
        <w:rPr>
          <w:sz w:val="20"/>
        </w:rPr>
        <w:br/>
      </w:r>
      <w:r>
        <w:rPr>
          <w:rStyle w:val="NormalTok"/>
          <w:sz w:val="20"/>
        </w:rPr>
        <w:t xml:space="preserve">MINIO_ENDPOINT   </w:t>
      </w:r>
      <w:r>
        <w:rPr>
          <w:rStyle w:val="OperatorTok"/>
          <w:sz w:val="20"/>
        </w:rPr>
        <w:t>=</w:t>
      </w:r>
      <w:r>
        <w:rPr>
          <w:rStyle w:val="NormalTok"/>
          <w:sz w:val="20"/>
        </w:rPr>
        <w:t xml:space="preserve"> os.environ.get(</w:t>
      </w:r>
      <w:r>
        <w:rPr>
          <w:rStyle w:val="StringTok"/>
          <w:sz w:val="20"/>
        </w:rPr>
        <w:t>'DVC_MINIO_ENDPOINT'</w:t>
      </w:r>
      <w:r>
        <w:rPr>
          <w:rStyle w:val="NormalTok"/>
          <w:sz w:val="20"/>
        </w:rPr>
        <w:t xml:space="preserve">, </w:t>
      </w:r>
      <w:r>
        <w:rPr>
          <w:rStyle w:val="StringTok"/>
          <w:sz w:val="20"/>
        </w:rPr>
        <w:t>'http://noted-minio:9000'</w:t>
      </w:r>
      <w:r>
        <w:rPr>
          <w:rStyle w:val="NormalTok"/>
          <w:sz w:val="20"/>
        </w:rPr>
        <w:t>)</w:t>
      </w:r>
      <w:r>
        <w:rPr>
          <w:sz w:val="20"/>
        </w:rPr>
        <w:br/>
      </w:r>
      <w:r>
        <w:rPr>
          <w:rStyle w:val="NormalTok"/>
          <w:sz w:val="20"/>
        </w:rPr>
        <w:t xml:space="preserve">MINIO_ACCESS_KEY </w:t>
      </w:r>
      <w:r>
        <w:rPr>
          <w:rStyle w:val="OperatorTok"/>
          <w:sz w:val="20"/>
        </w:rPr>
        <w:t>=</w:t>
      </w:r>
      <w:r>
        <w:rPr>
          <w:rStyle w:val="NormalTok"/>
          <w:sz w:val="20"/>
        </w:rPr>
        <w:t xml:space="preserve"> os.environ.get(</w:t>
      </w:r>
      <w:r>
        <w:rPr>
          <w:rStyle w:val="StringTok"/>
          <w:sz w:val="20"/>
        </w:rPr>
        <w:t>'DVC_MINIO_ACCESS_KEY'</w:t>
      </w:r>
      <w:r>
        <w:rPr>
          <w:rStyle w:val="NormalTok"/>
          <w:sz w:val="20"/>
        </w:rPr>
        <w:t xml:space="preserve">, </w:t>
      </w:r>
      <w:r>
        <w:rPr>
          <w:rStyle w:val="StringTok"/>
          <w:sz w:val="20"/>
        </w:rPr>
        <w:t>'admin'</w:t>
      </w:r>
      <w:r>
        <w:rPr>
          <w:rStyle w:val="NormalTok"/>
          <w:sz w:val="20"/>
        </w:rPr>
        <w:t>)</w:t>
      </w:r>
      <w:r>
        <w:rPr>
          <w:sz w:val="20"/>
        </w:rPr>
        <w:br/>
      </w:r>
      <w:r>
        <w:rPr>
          <w:rStyle w:val="NormalTok"/>
          <w:sz w:val="20"/>
        </w:rPr>
        <w:t xml:space="preserve">MINIO_SECRET_KEY </w:t>
      </w:r>
      <w:r>
        <w:rPr>
          <w:rStyle w:val="OperatorTok"/>
          <w:sz w:val="20"/>
        </w:rPr>
        <w:t>=</w:t>
      </w:r>
      <w:r>
        <w:rPr>
          <w:rStyle w:val="NormalTok"/>
          <w:sz w:val="20"/>
        </w:rPr>
        <w:t xml:space="preserve"> os.environ.get(</w:t>
      </w:r>
      <w:r>
        <w:rPr>
          <w:rStyle w:val="StringTok"/>
          <w:sz w:val="20"/>
        </w:rPr>
        <w:t>'DVC_MINIO_SECRET_KEY'</w:t>
      </w:r>
      <w:r>
        <w:rPr>
          <w:rStyle w:val="NormalTok"/>
          <w:sz w:val="20"/>
        </w:rPr>
        <w:t xml:space="preserve">, </w:t>
      </w:r>
      <w:r>
        <w:rPr>
          <w:rStyle w:val="StringTok"/>
          <w:sz w:val="20"/>
        </w:rPr>
        <w:t>'password'</w:t>
      </w:r>
      <w:r>
        <w:rPr>
          <w:rStyle w:val="NormalTok"/>
          <w:sz w:val="20"/>
        </w:rPr>
        <w:t>)</w:t>
      </w:r>
      <w:r>
        <w:rPr>
          <w:sz w:val="20"/>
        </w:rPr>
        <w:br/>
      </w:r>
      <w:r>
        <w:rPr>
          <w:rStyle w:val="NormalTok"/>
          <w:sz w:val="20"/>
        </w:rPr>
        <w:t xml:space="preserve">MINIO_BUCKET     </w:t>
      </w:r>
      <w:r>
        <w:rPr>
          <w:rStyle w:val="OperatorTok"/>
          <w:sz w:val="20"/>
        </w:rPr>
        <w:t>=</w:t>
      </w:r>
      <w:r>
        <w:rPr>
          <w:rStyle w:val="NormalTok"/>
          <w:sz w:val="20"/>
        </w:rPr>
        <w:t xml:space="preserve"> os.environ.get(</w:t>
      </w:r>
      <w:r>
        <w:rPr>
          <w:rStyle w:val="StringTok"/>
          <w:sz w:val="20"/>
        </w:rPr>
        <w:t>'DVC_MINIO_BUCKET'</w:t>
      </w:r>
      <w:r>
        <w:rPr>
          <w:rStyle w:val="NormalTok"/>
          <w:sz w:val="20"/>
        </w:rPr>
        <w:t xml:space="preserve">, </w:t>
      </w:r>
      <w:r>
        <w:rPr>
          <w:rStyle w:val="StringTok"/>
          <w:sz w:val="20"/>
        </w:rPr>
        <w:t>'noted-dvc'</w:t>
      </w:r>
      <w:r>
        <w:rPr>
          <w:rStyle w:val="NormalTok"/>
          <w:sz w:val="20"/>
        </w:rPr>
        <w:t>)</w:t>
      </w:r>
      <w:r>
        <w:rPr>
          <w:sz w:val="20"/>
        </w:rPr>
        <w:br/>
      </w:r>
      <w:r>
        <w:rPr>
          <w:sz w:val="20"/>
        </w:rPr>
        <w:br/>
      </w:r>
      <w:r>
        <w:rPr>
          <w:rStyle w:val="KeywordTok"/>
          <w:sz w:val="20"/>
        </w:rPr>
        <w:t>def</w:t>
      </w:r>
      <w:r>
        <w:rPr>
          <w:rStyle w:val="NormalTok"/>
          <w:sz w:val="20"/>
        </w:rPr>
        <w:t xml:space="preserve"> _run(</w:t>
      </w:r>
      <w:r>
        <w:rPr>
          <w:rStyle w:val="VariableTok"/>
          <w:sz w:val="20"/>
        </w:rPr>
        <w:t>self</w:t>
      </w:r>
      <w:r>
        <w:rPr>
          <w:rStyle w:val="NormalTok"/>
          <w:sz w:val="20"/>
        </w:rPr>
        <w:t>, args, cwd, check</w:t>
      </w:r>
      <w:r>
        <w:rPr>
          <w:rStyle w:val="OperatorTok"/>
          <w:sz w:val="20"/>
        </w:rPr>
        <w:t>=</w:t>
      </w:r>
      <w:r>
        <w:rPr>
          <w:rStyle w:val="VariableTok"/>
          <w:sz w:val="20"/>
        </w:rPr>
        <w:t>False</w:t>
      </w:r>
      <w:r>
        <w:rPr>
          <w:rStyle w:val="NormalTok"/>
          <w:sz w:val="20"/>
        </w:rPr>
        <w:t>, timeout</w:t>
      </w:r>
      <w:r>
        <w:rPr>
          <w:rStyle w:val="OperatorTok"/>
          <w:sz w:val="20"/>
        </w:rPr>
        <w:t>=</w:t>
      </w:r>
      <w:r>
        <w:rPr>
          <w:rStyle w:val="VariableTok"/>
          <w:sz w:val="20"/>
        </w:rPr>
        <w:t>None</w:t>
      </w:r>
      <w:r>
        <w:rPr>
          <w:rStyle w:val="NormalTok"/>
          <w:sz w:val="20"/>
        </w:rPr>
        <w:t>):</w:t>
      </w:r>
      <w:r>
        <w:rPr>
          <w:sz w:val="20"/>
        </w:rPr>
        <w:br/>
      </w:r>
      <w:r>
        <w:rPr>
          <w:rStyle w:val="NormalTok"/>
          <w:sz w:val="20"/>
        </w:rPr>
        <w:t xml:space="preserve">    env </w:t>
      </w:r>
      <w:r>
        <w:rPr>
          <w:rStyle w:val="OperatorTok"/>
          <w:sz w:val="20"/>
        </w:rPr>
        <w:t>=</w:t>
      </w:r>
      <w:r>
        <w:rPr>
          <w:rStyle w:val="NormalTok"/>
          <w:sz w:val="20"/>
        </w:rPr>
        <w:t xml:space="preserve"> os.environ.copy()</w:t>
      </w:r>
      <w:r>
        <w:rPr>
          <w:sz w:val="20"/>
        </w:rPr>
        <w:br/>
      </w:r>
      <w:r>
        <w:rPr>
          <w:rStyle w:val="NormalTok"/>
          <w:sz w:val="20"/>
        </w:rPr>
        <w:t xml:space="preserve">    env[</w:t>
      </w:r>
      <w:r>
        <w:rPr>
          <w:rStyle w:val="StringTok"/>
          <w:sz w:val="20"/>
        </w:rPr>
        <w:t>'AWS_ACCESS_KEY_ID'</w:t>
      </w:r>
      <w:r>
        <w:rPr>
          <w:rStyle w:val="NormalTok"/>
          <w:sz w:val="20"/>
        </w:rPr>
        <w:t xml:space="preserve">] </w:t>
      </w:r>
      <w:r>
        <w:rPr>
          <w:rStyle w:val="OperatorTok"/>
          <w:sz w:val="20"/>
        </w:rPr>
        <w:t>=</w:t>
      </w:r>
      <w:r>
        <w:rPr>
          <w:rStyle w:val="NormalTok"/>
          <w:sz w:val="20"/>
        </w:rPr>
        <w:t xml:space="preserve"> MINIO_ACCESS_KEY</w:t>
      </w:r>
      <w:r>
        <w:rPr>
          <w:sz w:val="20"/>
        </w:rPr>
        <w:br/>
      </w:r>
      <w:r>
        <w:rPr>
          <w:rStyle w:val="NormalTok"/>
          <w:sz w:val="20"/>
        </w:rPr>
        <w:t xml:space="preserve">    env[</w:t>
      </w:r>
      <w:r>
        <w:rPr>
          <w:rStyle w:val="StringTok"/>
          <w:sz w:val="20"/>
        </w:rPr>
        <w:t>'AWS_SECRET_ACCESS_KEY'</w:t>
      </w:r>
      <w:r>
        <w:rPr>
          <w:rStyle w:val="NormalTok"/>
          <w:sz w:val="20"/>
        </w:rPr>
        <w:t xml:space="preserve">] </w:t>
      </w:r>
      <w:r>
        <w:rPr>
          <w:rStyle w:val="OperatorTok"/>
          <w:sz w:val="20"/>
        </w:rPr>
        <w:t>=</w:t>
      </w:r>
      <w:r>
        <w:rPr>
          <w:rStyle w:val="NormalTok"/>
          <w:sz w:val="20"/>
        </w:rPr>
        <w:t xml:space="preserve"> MINIO_SECRET_KEY</w:t>
      </w:r>
      <w:r>
        <w:rPr>
          <w:sz w:val="20"/>
        </w:rPr>
        <w:br/>
      </w:r>
      <w:r>
        <w:rPr>
          <w:rStyle w:val="NormalTok"/>
          <w:sz w:val="20"/>
        </w:rPr>
        <w:t xml:space="preserve">    </w:t>
      </w:r>
      <w:r>
        <w:rPr>
          <w:rStyle w:val="ControlFlowTok"/>
          <w:sz w:val="20"/>
        </w:rPr>
        <w:t>return</w:t>
      </w:r>
      <w:r>
        <w:rPr>
          <w:rStyle w:val="NormalTok"/>
          <w:sz w:val="20"/>
        </w:rPr>
        <w:t xml:space="preserve"> subprocess.run(</w:t>
      </w:r>
      <w:r>
        <w:rPr>
          <w:sz w:val="20"/>
        </w:rPr>
        <w:br/>
      </w:r>
      <w:r>
        <w:rPr>
          <w:rStyle w:val="NormalTok"/>
          <w:sz w:val="20"/>
        </w:rPr>
        <w:t xml:space="preserve">        args, cwd</w:t>
      </w:r>
      <w:r>
        <w:rPr>
          <w:rStyle w:val="OperatorTok"/>
          <w:sz w:val="20"/>
        </w:rPr>
        <w:t>=</w:t>
      </w:r>
      <w:r>
        <w:rPr>
          <w:rStyle w:val="NormalTok"/>
          <w:sz w:val="20"/>
        </w:rPr>
        <w:t>cwd, capture_output</w:t>
      </w:r>
      <w:r>
        <w:rPr>
          <w:rStyle w:val="OperatorTok"/>
          <w:sz w:val="20"/>
        </w:rPr>
        <w:t>=</w:t>
      </w:r>
      <w:r>
        <w:rPr>
          <w:rStyle w:val="VariableTok"/>
          <w:sz w:val="20"/>
        </w:rPr>
        <w:t>True</w:t>
      </w:r>
      <w:r>
        <w:rPr>
          <w:rStyle w:val="NormalTok"/>
          <w:sz w:val="20"/>
        </w:rPr>
        <w:t>, text</w:t>
      </w:r>
      <w:r>
        <w:rPr>
          <w:rStyle w:val="OperatorTok"/>
          <w:sz w:val="20"/>
        </w:rPr>
        <w:t>=</w:t>
      </w:r>
      <w:r>
        <w:rPr>
          <w:rStyle w:val="VariableTok"/>
          <w:sz w:val="20"/>
        </w:rPr>
        <w:t>True</w:t>
      </w:r>
      <w:r>
        <w:rPr>
          <w:rStyle w:val="NormalTok"/>
          <w:sz w:val="20"/>
        </w:rPr>
        <w:t>, check</w:t>
      </w:r>
      <w:r>
        <w:rPr>
          <w:rStyle w:val="OperatorTok"/>
          <w:sz w:val="20"/>
        </w:rPr>
        <w:t>=</w:t>
      </w:r>
      <w:r>
        <w:rPr>
          <w:rStyle w:val="NormalTok"/>
          <w:sz w:val="20"/>
        </w:rPr>
        <w:t>check,</w:t>
      </w:r>
      <w:r>
        <w:rPr>
          <w:sz w:val="20"/>
        </w:rPr>
        <w:br/>
      </w:r>
      <w:r>
        <w:rPr>
          <w:rStyle w:val="NormalTok"/>
          <w:sz w:val="20"/>
        </w:rPr>
        <w:t xml:space="preserve">        env</w:t>
      </w:r>
      <w:r>
        <w:rPr>
          <w:rStyle w:val="OperatorTok"/>
          <w:sz w:val="20"/>
        </w:rPr>
        <w:t>=</w:t>
      </w:r>
      <w:r>
        <w:rPr>
          <w:rStyle w:val="NormalTok"/>
          <w:sz w:val="20"/>
        </w:rPr>
        <w:t>env, timeout</w:t>
      </w:r>
      <w:r>
        <w:rPr>
          <w:rStyle w:val="OperatorTok"/>
          <w:sz w:val="20"/>
        </w:rPr>
        <w:t>=</w:t>
      </w:r>
      <w:r>
        <w:rPr>
          <w:rStyle w:val="NormalTok"/>
          <w:sz w:val="20"/>
        </w:rPr>
        <w:t>timeout,</w:t>
      </w:r>
      <w:r>
        <w:rPr>
          <w:sz w:val="20"/>
        </w:rPr>
        <w:br/>
      </w:r>
      <w:r>
        <w:rPr>
          <w:rStyle w:val="NormalTok"/>
          <w:sz w:val="20"/>
        </w:rPr>
        <w:t xml:space="preserve">    )</w:t>
      </w:r>
    </w:p>
    <w:p w14:paraId="4B4B9279" w14:textId="77777777" w:rsidR="0069244C" w:rsidRDefault="00FE7837">
      <w:pPr>
        <w:pStyle w:val="FirstParagraph"/>
        <w:spacing w:line="320" w:lineRule="exact"/>
        <w:jc w:val="both"/>
      </w:pPr>
      <w:r>
        <w:t xml:space="preserve">Tracked extensions are whitelisted (DVC_EXTENSIONS) so only real data/model/media files are candidates for </w:t>
      </w:r>
      <w:r>
        <w:rPr>
          <w:rStyle w:val="VerbatimChar"/>
          <w:rFonts w:ascii="Aptos" w:hAnsi="Aptos"/>
          <w:sz w:val="24"/>
        </w:rPr>
        <w:t>dvc add</w:t>
      </w:r>
      <w:r>
        <w:t>. The manager caches status per repo for 5s to survive UI refresh storms.</w:t>
      </w:r>
    </w:p>
    <w:p w14:paraId="1A9FFFD6" w14:textId="77777777" w:rsidR="00AE38F3" w:rsidRDefault="00FE7837">
      <w:pPr>
        <w:pStyle w:val="BodyText"/>
        <w:spacing w:line="320" w:lineRule="exact"/>
        <w:jc w:val="both"/>
      </w:pPr>
      <w:r>
        <w:t xml:space="preserve">Lineage: when the kernel executes a training cell, </w:t>
      </w:r>
      <w:r>
        <w:rPr>
          <w:rStyle w:val="VerbatimChar"/>
          <w:rFonts w:ascii="Aptos" w:hAnsi="Aptos"/>
          <w:sz w:val="24"/>
        </w:rPr>
        <w:t>AutoInstrumentation</w:t>
      </w:r>
      <w:r>
        <w:t xml:space="preserve"> tags the MLflow run with </w:t>
      </w:r>
      <w:r>
        <w:rPr>
          <w:rStyle w:val="VerbatimChar"/>
          <w:rFonts w:ascii="Aptos" w:hAnsi="Aptos"/>
          <w:sz w:val="24"/>
        </w:rPr>
        <w:t>dataset.hash = &lt;md5&gt;</w:t>
      </w:r>
      <w:r>
        <w:t xml:space="preserve"> for each tracked file the code reads.</w:t>
      </w:r>
    </w:p>
    <w:p w14:paraId="2D3F09EB" w14:textId="445F6484" w:rsidR="0069244C" w:rsidRDefault="00FE7837">
      <w:pPr>
        <w:pStyle w:val="BodyText"/>
        <w:spacing w:line="320" w:lineRule="exact"/>
        <w:jc w:val="both"/>
      </w:pPr>
      <w:r>
        <w:t xml:space="preserve">The Explorer’s DVC panel renders a run-to-file graph by joining MLflow tags with </w:t>
      </w:r>
      <w:r>
        <w:rPr>
          <w:rStyle w:val="VerbatimChar"/>
          <w:rFonts w:ascii="Aptos" w:hAnsi="Aptos"/>
          <w:sz w:val="24"/>
        </w:rPr>
        <w:t>.dvc</w:t>
      </w:r>
      <w:r>
        <w:t xml:space="preserve"> files on disk.</w:t>
      </w:r>
    </w:p>
    <w:p w14:paraId="666C4DAB" w14:textId="77777777" w:rsidR="0069244C" w:rsidRDefault="00FE7837">
      <w:pPr>
        <w:pStyle w:val="Heading2"/>
        <w:spacing w:before="240" w:after="120" w:line="320" w:lineRule="exact"/>
        <w:jc w:val="both"/>
      </w:pPr>
      <w:bookmarkStart w:id="20" w:name="hydra"/>
      <w:bookmarkStart w:id="21" w:name="_Toc227677636"/>
      <w:bookmarkEnd w:id="18"/>
      <w:r>
        <w:rPr>
          <w:rFonts w:ascii="Aptos" w:hAnsi="Aptos"/>
          <w:color w:val="4F81BD"/>
        </w:rPr>
        <w:t>5.2 Hydra</w:t>
      </w:r>
      <w:bookmarkEnd w:id="21"/>
    </w:p>
    <w:p w14:paraId="63EC7608" w14:textId="77777777" w:rsidR="0069244C" w:rsidRDefault="00FE7837">
      <w:pPr>
        <w:pStyle w:val="FirstParagraph"/>
        <w:spacing w:line="320" w:lineRule="exact"/>
        <w:jc w:val="both"/>
      </w:pPr>
      <w:r>
        <w:t xml:space="preserve">File: </w:t>
      </w:r>
      <w:hyperlink r:id="rId10">
        <w:r>
          <w:rPr>
            <w:rStyle w:val="Hyperlink"/>
          </w:rPr>
          <w:t>backend/app/managers/hydra_manager.py</w:t>
        </w:r>
      </w:hyperlink>
      <w:r>
        <w:t xml:space="preserve">, </w:t>
      </w:r>
      <w:hyperlink r:id="rId11">
        <w:r>
          <w:rPr>
            <w:rStyle w:val="Hyperlink"/>
          </w:rPr>
          <w:t>hydra_source.py</w:t>
        </w:r>
      </w:hyperlink>
      <w:r>
        <w:t xml:space="preserve">, </w:t>
      </w:r>
      <w:hyperlink r:id="rId12">
        <w:r>
          <w:rPr>
            <w:rStyle w:val="Hyperlink"/>
          </w:rPr>
          <w:t>hydra_cache.py</w:t>
        </w:r>
      </w:hyperlink>
      <w:r>
        <w:br/>
        <w:t xml:space="preserve">Router: </w:t>
      </w:r>
      <w:hyperlink r:id="rId13">
        <w:r>
          <w:rPr>
            <w:rStyle w:val="Hyperlink"/>
          </w:rPr>
          <w:t>backend/app/routers/hydra.py</w:t>
        </w:r>
      </w:hyperlink>
    </w:p>
    <w:p w14:paraId="0178F3BE" w14:textId="77777777" w:rsidR="0069244C" w:rsidRDefault="00FE7837">
      <w:pPr>
        <w:pStyle w:val="BodyText"/>
        <w:spacing w:line="320" w:lineRule="exact"/>
        <w:jc w:val="both"/>
      </w:pPr>
      <w:r>
        <w:t>Hydra is not running as a service - the manager re-implements the composition rules that Hydra would apply at CLI-invocation time, so noted can:</w:t>
      </w:r>
    </w:p>
    <w:p w14:paraId="182B638B" w14:textId="77777777" w:rsidR="0069244C" w:rsidRDefault="00FE7837">
      <w:pPr>
        <w:pStyle w:val="Compact"/>
        <w:numPr>
          <w:ilvl w:val="0"/>
          <w:numId w:val="8"/>
        </w:numPr>
        <w:spacing w:before="0" w:after="120" w:line="278" w:lineRule="auto"/>
        <w:jc w:val="both"/>
      </w:pPr>
      <w:r>
        <w:lastRenderedPageBreak/>
        <w:t>Show the user the schema (group options + leaf overrides).</w:t>
      </w:r>
    </w:p>
    <w:p w14:paraId="539682B8" w14:textId="77777777" w:rsidR="0069244C" w:rsidRDefault="00FE7837">
      <w:pPr>
        <w:pStyle w:val="Compact"/>
        <w:numPr>
          <w:ilvl w:val="0"/>
          <w:numId w:val="8"/>
        </w:numPr>
        <w:spacing w:before="0" w:after="120" w:line="278" w:lineRule="auto"/>
        <w:jc w:val="both"/>
      </w:pPr>
      <w:r>
        <w:t>Compose a resolved config before a run.</w:t>
      </w:r>
    </w:p>
    <w:p w14:paraId="5021AD2A" w14:textId="77777777" w:rsidR="0069244C" w:rsidRDefault="00FE7837">
      <w:pPr>
        <w:pStyle w:val="Compact"/>
        <w:numPr>
          <w:ilvl w:val="0"/>
          <w:numId w:val="8"/>
        </w:numPr>
        <w:spacing w:before="0" w:after="120" w:line="278" w:lineRule="auto"/>
        <w:jc w:val="both"/>
      </w:pPr>
      <w:r>
        <w:t>Archive the exact config bundle alongside the MLflow run for reproducibility.</w:t>
      </w:r>
    </w:p>
    <w:p w14:paraId="36FCFE06" w14:textId="77777777" w:rsidR="0069244C" w:rsidRDefault="00FE7837">
      <w:pPr>
        <w:pStyle w:val="Compact"/>
        <w:numPr>
          <w:ilvl w:val="0"/>
          <w:numId w:val="8"/>
        </w:numPr>
        <w:spacing w:before="0" w:after="120" w:line="278" w:lineRule="auto"/>
        <w:jc w:val="both"/>
      </w:pPr>
      <w:r>
        <w:t>Restore an archived bundle and re-run the same experiment (“Time Machine”).</w:t>
      </w:r>
    </w:p>
    <w:p w14:paraId="22A9F6E3" w14:textId="77777777" w:rsidR="0069244C" w:rsidRDefault="00FE7837">
      <w:pPr>
        <w:pStyle w:val="FirstParagraph"/>
        <w:spacing w:line="320" w:lineRule="exact"/>
        <w:jc w:val="both"/>
      </w:pPr>
      <w:r>
        <w:t xml:space="preserve">The abstraction is </w:t>
      </w:r>
      <w:r>
        <w:rPr>
          <w:rStyle w:val="VerbatimChar"/>
          <w:rFonts w:ascii="Aptos" w:hAnsi="Aptos"/>
          <w:sz w:val="24"/>
        </w:rPr>
        <w:t>HydraSource</w:t>
      </w:r>
      <w:r>
        <w:t>:</w:t>
      </w:r>
    </w:p>
    <w:p w14:paraId="6D71199C"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hydra_source.py  - two concrete sources, same interface</w:t>
      </w:r>
      <w:r>
        <w:rPr>
          <w:sz w:val="20"/>
        </w:rPr>
        <w:br/>
      </w:r>
      <w:r>
        <w:rPr>
          <w:rStyle w:val="KeywordTok"/>
          <w:sz w:val="20"/>
        </w:rPr>
        <w:t>class</w:t>
      </w:r>
      <w:r>
        <w:rPr>
          <w:rStyle w:val="NormalTok"/>
          <w:sz w:val="20"/>
        </w:rPr>
        <w:t xml:space="preserve"> HydraSource:</w:t>
      </w:r>
      <w:r>
        <w:rPr>
          <w:sz w:val="20"/>
        </w:rPr>
        <w:br/>
      </w:r>
      <w:r>
        <w:rPr>
          <w:rStyle w:val="NormalTok"/>
          <w:sz w:val="20"/>
        </w:rPr>
        <w:t xml:space="preserve">    </w:t>
      </w:r>
      <w:r>
        <w:rPr>
          <w:rStyle w:val="KeywordTok"/>
          <w:sz w:val="20"/>
        </w:rPr>
        <w:t>def</w:t>
      </w:r>
      <w:r>
        <w:rPr>
          <w:rStyle w:val="NormalTok"/>
          <w:sz w:val="20"/>
        </w:rPr>
        <w:t xml:space="preserve"> exists(</w:t>
      </w:r>
      <w:r>
        <w:rPr>
          <w:rStyle w:val="VariableTok"/>
          <w:sz w:val="20"/>
        </w:rPr>
        <w:t>self</w:t>
      </w:r>
      <w:r>
        <w:rPr>
          <w:rStyle w:val="NormalTok"/>
          <w:sz w:val="20"/>
        </w:rPr>
        <w:t xml:space="preserve">) </w:t>
      </w:r>
      <w:r>
        <w:rPr>
          <w:rStyle w:val="OperatorTok"/>
          <w:sz w:val="20"/>
        </w:rPr>
        <w:t>-&gt;</w:t>
      </w:r>
      <w:r>
        <w:rPr>
          <w:rStyle w:val="NormalTok"/>
          <w:sz w:val="20"/>
        </w:rPr>
        <w:t xml:space="preserve"> </w:t>
      </w:r>
      <w:r>
        <w:rPr>
          <w:rStyle w:val="BuiltInTok"/>
          <w:sz w:val="20"/>
        </w:rPr>
        <w:t>bool</w:t>
      </w:r>
      <w:r>
        <w:rPr>
          <w:rStyle w:val="NormalTok"/>
          <w:sz w:val="20"/>
        </w:rPr>
        <w:t>: ...</w:t>
      </w:r>
      <w:r>
        <w:rPr>
          <w:sz w:val="20"/>
        </w:rPr>
        <w:br/>
      </w:r>
      <w:r>
        <w:rPr>
          <w:rStyle w:val="NormalTok"/>
          <w:sz w:val="20"/>
        </w:rPr>
        <w:t xml:space="preserve">    </w:t>
      </w:r>
      <w:r>
        <w:rPr>
          <w:rStyle w:val="KeywordTok"/>
          <w:sz w:val="20"/>
        </w:rPr>
        <w:t>def</w:t>
      </w:r>
      <w:r>
        <w:rPr>
          <w:rStyle w:val="NormalTok"/>
          <w:sz w:val="20"/>
        </w:rPr>
        <w:t xml:space="preserve"> read(</w:t>
      </w:r>
      <w:r>
        <w:rPr>
          <w:rStyle w:val="VariableTok"/>
          <w:sz w:val="20"/>
        </w:rPr>
        <w:t>self</w:t>
      </w:r>
      <w:r>
        <w:rPr>
          <w:rStyle w:val="NormalTok"/>
          <w:sz w:val="20"/>
        </w:rPr>
        <w:t xml:space="preserve">, rel_path: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bytes</w:t>
      </w:r>
      <w:r>
        <w:rPr>
          <w:rStyle w:val="NormalTok"/>
          <w:sz w:val="20"/>
        </w:rPr>
        <w:t>: ...</w:t>
      </w:r>
      <w:r>
        <w:rPr>
          <w:sz w:val="20"/>
        </w:rPr>
        <w:br/>
      </w:r>
      <w:r>
        <w:rPr>
          <w:rStyle w:val="NormalTok"/>
          <w:sz w:val="20"/>
        </w:rPr>
        <w:t xml:space="preserve">    </w:t>
      </w:r>
      <w:r>
        <w:rPr>
          <w:rStyle w:val="KeywordTok"/>
          <w:sz w:val="20"/>
        </w:rPr>
        <w:t>def</w:t>
      </w:r>
      <w:r>
        <w:rPr>
          <w:rStyle w:val="NormalTok"/>
          <w:sz w:val="20"/>
        </w:rPr>
        <w:t xml:space="preserve"> walk(</w:t>
      </w:r>
      <w:r>
        <w:rPr>
          <w:rStyle w:val="VariableTok"/>
          <w:sz w:val="20"/>
        </w:rPr>
        <w:t>self</w:t>
      </w:r>
      <w:r>
        <w:rPr>
          <w:rStyle w:val="NormalTok"/>
          <w:sz w:val="20"/>
        </w:rPr>
        <w:t xml:space="preserve">) </w:t>
      </w:r>
      <w:r>
        <w:rPr>
          <w:rStyle w:val="OperatorTok"/>
          <w:sz w:val="20"/>
        </w:rPr>
        <w:t>-&gt;</w:t>
      </w:r>
      <w:r>
        <w:rPr>
          <w:rStyle w:val="NormalTok"/>
          <w:sz w:val="20"/>
        </w:rPr>
        <w:t xml:space="preserve"> Iterable[</w:t>
      </w:r>
      <w:r>
        <w:rPr>
          <w:rStyle w:val="BuiltInTok"/>
          <w:sz w:val="20"/>
        </w:rPr>
        <w:t>tuple</w:t>
      </w:r>
      <w:r>
        <w:rPr>
          <w:rStyle w:val="NormalTok"/>
          <w:sz w:val="20"/>
        </w:rPr>
        <w:t>[</w:t>
      </w:r>
      <w:r>
        <w:rPr>
          <w:rStyle w:val="BuiltInTok"/>
          <w:sz w:val="20"/>
        </w:rPr>
        <w:t>str</w:t>
      </w:r>
      <w:r>
        <w:rPr>
          <w:rStyle w:val="NormalTok"/>
          <w:sz w:val="20"/>
        </w:rPr>
        <w:t xml:space="preserve">, </w:t>
      </w:r>
      <w:r>
        <w:rPr>
          <w:rStyle w:val="BuiltInTok"/>
          <w:sz w:val="20"/>
        </w:rPr>
        <w:t>list</w:t>
      </w:r>
      <w:r>
        <w:rPr>
          <w:rStyle w:val="NormalTok"/>
          <w:sz w:val="20"/>
        </w:rPr>
        <w:t>[</w:t>
      </w:r>
      <w:r>
        <w:rPr>
          <w:rStyle w:val="BuiltInTok"/>
          <w:sz w:val="20"/>
        </w:rPr>
        <w:t>str</w:t>
      </w:r>
      <w:r>
        <w:rPr>
          <w:rStyle w:val="NormalTok"/>
          <w:sz w:val="20"/>
        </w:rPr>
        <w:t xml:space="preserve">], </w:t>
      </w:r>
      <w:r>
        <w:rPr>
          <w:rStyle w:val="BuiltInTok"/>
          <w:sz w:val="20"/>
        </w:rPr>
        <w:t>list</w:t>
      </w:r>
      <w:r>
        <w:rPr>
          <w:rStyle w:val="NormalTok"/>
          <w:sz w:val="20"/>
        </w:rPr>
        <w:t>[</w:t>
      </w:r>
      <w:r>
        <w:rPr>
          <w:rStyle w:val="BuiltInTok"/>
          <w:sz w:val="20"/>
        </w:rPr>
        <w:t>str</w:t>
      </w:r>
      <w:r>
        <w:rPr>
          <w:rStyle w:val="NormalTok"/>
          <w:sz w:val="20"/>
        </w:rPr>
        <w:t>]]]: ...</w:t>
      </w:r>
      <w:r>
        <w:rPr>
          <w:sz w:val="20"/>
        </w:rPr>
        <w:br/>
      </w:r>
      <w:r>
        <w:rPr>
          <w:sz w:val="20"/>
        </w:rPr>
        <w:br/>
      </w:r>
      <w:r>
        <w:rPr>
          <w:rStyle w:val="KeywordTok"/>
          <w:sz w:val="20"/>
        </w:rPr>
        <w:t>class</w:t>
      </w:r>
      <w:r>
        <w:rPr>
          <w:rStyle w:val="NormalTok"/>
          <w:sz w:val="20"/>
        </w:rPr>
        <w:t xml:space="preserve"> LocalSource(HydraSource):   </w:t>
      </w:r>
      <w:r>
        <w:rPr>
          <w:rStyle w:val="CommentTok"/>
          <w:sz w:val="20"/>
        </w:rPr>
        <w:t># reads from data/projects/&lt;id&gt;/config/</w:t>
      </w:r>
      <w:r>
        <w:rPr>
          <w:sz w:val="20"/>
        </w:rPr>
        <w:br/>
      </w:r>
      <w:r>
        <w:rPr>
          <w:rStyle w:val="NormalTok"/>
          <w:sz w:val="20"/>
        </w:rPr>
        <w:t xml:space="preserve">    ...</w:t>
      </w:r>
      <w:r>
        <w:rPr>
          <w:sz w:val="20"/>
        </w:rPr>
        <w:br/>
      </w:r>
      <w:r>
        <w:rPr>
          <w:rStyle w:val="KeywordTok"/>
          <w:sz w:val="20"/>
        </w:rPr>
        <w:t>class</w:t>
      </w:r>
      <w:r>
        <w:rPr>
          <w:rStyle w:val="NormalTok"/>
          <w:sz w:val="20"/>
        </w:rPr>
        <w:t xml:space="preserve"> MlflowSource(HydraSource):  </w:t>
      </w:r>
      <w:r>
        <w:rPr>
          <w:rStyle w:val="CommentTok"/>
          <w:sz w:val="20"/>
        </w:rPr>
        <w:t># reads from an archived run's hydra/ artefacts</w:t>
      </w:r>
      <w:r>
        <w:rPr>
          <w:sz w:val="20"/>
        </w:rPr>
        <w:br/>
      </w:r>
      <w:r>
        <w:rPr>
          <w:rStyle w:val="NormalTok"/>
          <w:sz w:val="20"/>
        </w:rPr>
        <w:t xml:space="preserve">    ...</w:t>
      </w:r>
    </w:p>
    <w:p w14:paraId="26F069E3" w14:textId="77777777" w:rsidR="0069244C" w:rsidRDefault="00FE7837">
      <w:pPr>
        <w:pStyle w:val="FirstParagraph"/>
        <w:spacing w:line="320" w:lineRule="exact"/>
        <w:jc w:val="both"/>
      </w:pPr>
      <w:r>
        <w:rPr>
          <w:rStyle w:val="VerbatimChar"/>
          <w:rFonts w:ascii="Aptos" w:hAnsi="Aptos"/>
          <w:sz w:val="24"/>
        </w:rPr>
        <w:t>assemble_bundle_from_source(source, group_selections, overrides)</w:t>
      </w:r>
      <w:r>
        <w:t xml:space="preserve"> is the one place that actually builds a bundle; both the per-run auto-archival path and the Composer’s snapshot path use it. This avoids drift between “what we archive” and “what we restore”.</w:t>
      </w:r>
    </w:p>
    <w:p w14:paraId="701AF8D0" w14:textId="77777777" w:rsidR="0069244C" w:rsidRDefault="00FE7837">
      <w:pPr>
        <w:pStyle w:val="BodyText"/>
        <w:spacing w:line="320" w:lineRule="exact"/>
        <w:jc w:val="both"/>
      </w:pPr>
      <w:r>
        <w:rPr>
          <w:rStyle w:val="VerbatimChar"/>
          <w:rFonts w:ascii="Aptos" w:hAnsi="Aptos"/>
          <w:sz w:val="24"/>
        </w:rPr>
        <w:t>HydraCache</w:t>
      </w:r>
      <w:r>
        <w:t xml:space="preserve"> keys on </w:t>
      </w:r>
      <w:r>
        <w:rPr>
          <w:rStyle w:val="VerbatimChar"/>
          <w:rFonts w:ascii="Aptos" w:hAnsi="Aptos"/>
          <w:sz w:val="24"/>
        </w:rPr>
        <w:t>(notebook_uid, run_id)</w:t>
      </w:r>
      <w:r>
        <w:t xml:space="preserve"> and is scoped to one running process. Warm cache hits let Time Machine swap baselines without hitting MLflow on every interaction.</w:t>
      </w:r>
    </w:p>
    <w:p w14:paraId="55C82B1D" w14:textId="77777777" w:rsidR="0069244C" w:rsidRDefault="00FE7837">
      <w:pPr>
        <w:pStyle w:val="Heading2"/>
        <w:spacing w:before="240" w:after="120" w:line="320" w:lineRule="exact"/>
        <w:jc w:val="both"/>
      </w:pPr>
      <w:bookmarkStart w:id="22" w:name="mlflow"/>
      <w:bookmarkStart w:id="23" w:name="_Toc227677637"/>
      <w:bookmarkEnd w:id="20"/>
      <w:r>
        <w:rPr>
          <w:rFonts w:ascii="Aptos" w:hAnsi="Aptos"/>
          <w:color w:val="4F81BD"/>
        </w:rPr>
        <w:t>5.3 MLflow</w:t>
      </w:r>
      <w:bookmarkEnd w:id="23"/>
    </w:p>
    <w:p w14:paraId="7B2AD292" w14:textId="77777777" w:rsidR="0069244C" w:rsidRDefault="00FE7837">
      <w:pPr>
        <w:pStyle w:val="FirstParagraph"/>
        <w:spacing w:line="320" w:lineRule="exact"/>
        <w:jc w:val="both"/>
      </w:pPr>
      <w:r>
        <w:t xml:space="preserve">File: </w:t>
      </w:r>
      <w:hyperlink r:id="rId14">
        <w:r>
          <w:rPr>
            <w:rStyle w:val="Hyperlink"/>
          </w:rPr>
          <w:t>backend/app/managers/mlflow_manager.py</w:t>
        </w:r>
      </w:hyperlink>
      <w:r>
        <w:t xml:space="preserve"> (686 lines)</w:t>
      </w:r>
      <w:r>
        <w:br/>
        <w:t xml:space="preserve">Instrumentation: </w:t>
      </w:r>
      <w:hyperlink r:id="rId15">
        <w:r>
          <w:rPr>
            <w:rStyle w:val="Hyperlink"/>
          </w:rPr>
          <w:t>backend/app/managers/auto_instrumentation.py</w:t>
        </w:r>
      </w:hyperlink>
      <w:r>
        <w:br/>
        <w:t xml:space="preserve">Router: </w:t>
      </w:r>
      <w:hyperlink r:id="rId16">
        <w:r>
          <w:rPr>
            <w:rStyle w:val="Hyperlink"/>
          </w:rPr>
          <w:t>backend/app/routers/mlflow.py</w:t>
        </w:r>
      </w:hyperlink>
      <w:r>
        <w:t xml:space="preserve">, </w:t>
      </w:r>
      <w:r>
        <w:rPr>
          <w:rStyle w:val="VerbatimChar"/>
          <w:rFonts w:ascii="Aptos" w:hAnsi="Aptos"/>
          <w:sz w:val="24"/>
        </w:rPr>
        <w:t>registry.py</w:t>
      </w:r>
      <w:r>
        <w:t xml:space="preserve">, </w:t>
      </w:r>
      <w:r>
        <w:rPr>
          <w:rStyle w:val="VerbatimChar"/>
          <w:rFonts w:ascii="Aptos" w:hAnsi="Aptos"/>
          <w:sz w:val="24"/>
        </w:rPr>
        <w:t>serving.py</w:t>
      </w:r>
    </w:p>
    <w:p w14:paraId="34DD1F7B" w14:textId="77777777" w:rsidR="0069244C" w:rsidRDefault="00FE7837">
      <w:pPr>
        <w:pStyle w:val="BodyText"/>
        <w:spacing w:line="320" w:lineRule="exact"/>
        <w:jc w:val="both"/>
      </w:pPr>
      <w:r>
        <w:t xml:space="preserve">Pattern: thin SDK wrapper. </w:t>
      </w:r>
      <w:r>
        <w:rPr>
          <w:rStyle w:val="VerbatimChar"/>
          <w:rFonts w:ascii="Aptos" w:hAnsi="Aptos"/>
          <w:sz w:val="24"/>
        </w:rPr>
        <w:t>MlflowClient</w:t>
      </w:r>
      <w:r>
        <w:t xml:space="preserve"> is lazily created, warmed on startup, and reused.</w:t>
      </w:r>
    </w:p>
    <w:p w14:paraId="220D6FA7"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mlflow_manager.py</w:t>
      </w:r>
      <w:r>
        <w:rPr>
          <w:sz w:val="20"/>
        </w:rPr>
        <w:br/>
      </w:r>
      <w:r>
        <w:rPr>
          <w:rStyle w:val="NormalTok"/>
          <w:sz w:val="20"/>
        </w:rPr>
        <w:t xml:space="preserve">MLFLOW_TRACKING_URI </w:t>
      </w:r>
      <w:r>
        <w:rPr>
          <w:rStyle w:val="OperatorTok"/>
          <w:sz w:val="20"/>
        </w:rPr>
        <w:t>=</w:t>
      </w:r>
      <w:r>
        <w:rPr>
          <w:rStyle w:val="NormalTok"/>
          <w:sz w:val="20"/>
        </w:rPr>
        <w:t xml:space="preserve"> os.environ.get(</w:t>
      </w:r>
      <w:r>
        <w:rPr>
          <w:rStyle w:val="StringTok"/>
          <w:sz w:val="20"/>
        </w:rPr>
        <w:t>"MLFLOW_TRACKING_URI"</w:t>
      </w:r>
      <w:r>
        <w:rPr>
          <w:rStyle w:val="NormalTok"/>
          <w:sz w:val="20"/>
        </w:rPr>
        <w:t xml:space="preserve">, </w:t>
      </w:r>
      <w:r>
        <w:rPr>
          <w:rStyle w:val="StringTok"/>
          <w:sz w:val="20"/>
        </w:rPr>
        <w:t>"http://mlflow:5000"</w:t>
      </w:r>
      <w:r>
        <w:rPr>
          <w:rStyle w:val="NormalTok"/>
          <w:sz w:val="20"/>
        </w:rPr>
        <w:t>)</w:t>
      </w:r>
      <w:r>
        <w:rPr>
          <w:sz w:val="20"/>
        </w:rPr>
        <w:br/>
      </w:r>
      <w:r>
        <w:rPr>
          <w:sz w:val="20"/>
        </w:rPr>
        <w:br/>
      </w:r>
      <w:r>
        <w:rPr>
          <w:rStyle w:val="KeywordTok"/>
          <w:sz w:val="20"/>
        </w:rPr>
        <w:t>def</w:t>
      </w:r>
      <w:r>
        <w:rPr>
          <w:rStyle w:val="NormalTok"/>
          <w:sz w:val="20"/>
        </w:rPr>
        <w:t xml:space="preserve"> _get_client(</w:t>
      </w:r>
      <w:r>
        <w:rPr>
          <w:rStyle w:val="VariableTok"/>
          <w:sz w:val="20"/>
        </w:rPr>
        <w:t>self</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r>
        <w:rPr>
          <w:rStyle w:val="VariableTok"/>
          <w:sz w:val="20"/>
        </w:rPr>
        <w:t>self</w:t>
      </w:r>
      <w:r>
        <w:rPr>
          <w:rStyle w:val="NormalTok"/>
          <w:sz w:val="20"/>
        </w:rPr>
        <w:t xml:space="preserve">._client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ImportTok"/>
          <w:sz w:val="20"/>
        </w:rPr>
        <w:t>from</w:t>
      </w:r>
      <w:r>
        <w:rPr>
          <w:rStyle w:val="NormalTok"/>
          <w:sz w:val="20"/>
        </w:rPr>
        <w:t xml:space="preserve"> mlflow.tracking </w:t>
      </w:r>
      <w:r>
        <w:rPr>
          <w:rStyle w:val="ImportTok"/>
          <w:sz w:val="20"/>
        </w:rPr>
        <w:t>import</w:t>
      </w:r>
      <w:r>
        <w:rPr>
          <w:rStyle w:val="NormalTok"/>
          <w:sz w:val="20"/>
        </w:rPr>
        <w:t xml:space="preserve"> MlflowClient</w:t>
      </w:r>
      <w:r>
        <w:rPr>
          <w:sz w:val="20"/>
        </w:rPr>
        <w:br/>
      </w:r>
      <w:r>
        <w:rPr>
          <w:rStyle w:val="NormalTok"/>
          <w:sz w:val="20"/>
        </w:rPr>
        <w:t xml:space="preserve">        </w:t>
      </w:r>
      <w:r>
        <w:rPr>
          <w:rStyle w:val="VariableTok"/>
          <w:sz w:val="20"/>
        </w:rPr>
        <w:t>self</w:t>
      </w:r>
      <w:r>
        <w:rPr>
          <w:rStyle w:val="NormalTok"/>
          <w:sz w:val="20"/>
        </w:rPr>
        <w:t xml:space="preserve">._client </w:t>
      </w:r>
      <w:r>
        <w:rPr>
          <w:rStyle w:val="OperatorTok"/>
          <w:sz w:val="20"/>
        </w:rPr>
        <w:t>=</w:t>
      </w:r>
      <w:r>
        <w:rPr>
          <w:rStyle w:val="NormalTok"/>
          <w:sz w:val="20"/>
        </w:rPr>
        <w:t xml:space="preserve"> MlflowClient(tracking_uri</w:t>
      </w:r>
      <w:r>
        <w:rPr>
          <w:rStyle w:val="OperatorTok"/>
          <w:sz w:val="20"/>
        </w:rPr>
        <w:t>=</w:t>
      </w:r>
      <w:r>
        <w:rPr>
          <w:rStyle w:val="NormalTok"/>
          <w:sz w:val="20"/>
        </w:rPr>
        <w:t>MLFLOW_TRACKING_URI)</w:t>
      </w:r>
      <w:r>
        <w:rPr>
          <w:sz w:val="20"/>
        </w:rPr>
        <w:br/>
      </w:r>
      <w:r>
        <w:rPr>
          <w:rStyle w:val="NormalTok"/>
          <w:sz w:val="20"/>
        </w:rPr>
        <w:t xml:space="preserve">    </w:t>
      </w:r>
      <w:r>
        <w:rPr>
          <w:rStyle w:val="ControlFlowTok"/>
          <w:sz w:val="20"/>
        </w:rPr>
        <w:t>return</w:t>
      </w:r>
      <w:r>
        <w:rPr>
          <w:rStyle w:val="NormalTok"/>
          <w:sz w:val="20"/>
        </w:rPr>
        <w:t xml:space="preserve"> </w:t>
      </w:r>
      <w:r>
        <w:rPr>
          <w:rStyle w:val="VariableTok"/>
          <w:sz w:val="20"/>
        </w:rPr>
        <w:t>self</w:t>
      </w:r>
      <w:r>
        <w:rPr>
          <w:rStyle w:val="NormalTok"/>
          <w:sz w:val="20"/>
        </w:rPr>
        <w:t>._client</w:t>
      </w:r>
    </w:p>
    <w:p w14:paraId="78811575" w14:textId="77777777" w:rsidR="0069244C" w:rsidRDefault="00FE7837">
      <w:pPr>
        <w:pStyle w:val="FirstParagraph"/>
        <w:spacing w:line="320" w:lineRule="exact"/>
        <w:jc w:val="both"/>
      </w:pPr>
      <w:r>
        <w:t xml:space="preserve">The interesting part is the </w:t>
      </w:r>
      <w:r>
        <w:rPr>
          <w:b/>
          <w:bCs/>
        </w:rPr>
        <w:t>kernel-side instrumentation</w:t>
      </w:r>
      <w:r>
        <w:t xml:space="preserve"> generated by </w:t>
      </w:r>
      <w:r>
        <w:rPr>
          <w:rStyle w:val="VerbatimChar"/>
          <w:rFonts w:ascii="Aptos" w:hAnsi="Aptos"/>
          <w:sz w:val="24"/>
        </w:rPr>
        <w:t>AutoInstrumentation</w:t>
      </w:r>
      <w:r>
        <w:t xml:space="preserve">. Before a notebook cell runs, noted injects a silent Python snippet that monkey-patches </w:t>
      </w:r>
      <w:r>
        <w:rPr>
          <w:rStyle w:val="VerbatimChar"/>
          <w:rFonts w:ascii="Aptos" w:hAnsi="Aptos"/>
          <w:sz w:val="24"/>
        </w:rPr>
        <w:t>mlflow.log_metric</w:t>
      </w:r>
      <w:r>
        <w:t xml:space="preserve"> and </w:t>
      </w:r>
      <w:r>
        <w:rPr>
          <w:rStyle w:val="VerbatimChar"/>
          <w:rFonts w:ascii="Aptos" w:hAnsi="Aptos"/>
          <w:sz w:val="24"/>
        </w:rPr>
        <w:t>mlflow.log_metrics</w:t>
      </w:r>
      <w:r>
        <w:t xml:space="preserve"> to additionally emit an IPython </w:t>
      </w:r>
      <w:r>
        <w:rPr>
          <w:rStyle w:val="VerbatimChar"/>
          <w:rFonts w:ascii="Aptos" w:hAnsi="Aptos"/>
          <w:sz w:val="24"/>
        </w:rPr>
        <w:t>display_data</w:t>
      </w:r>
      <w:r>
        <w:t xml:space="preserve"> </w:t>
      </w:r>
      <w:r>
        <w:lastRenderedPageBreak/>
        <w:t xml:space="preserve">payload with MIME type </w:t>
      </w:r>
      <w:r>
        <w:rPr>
          <w:rStyle w:val="VerbatimChar"/>
          <w:rFonts w:ascii="Aptos" w:hAnsi="Aptos"/>
          <w:sz w:val="24"/>
        </w:rPr>
        <w:t>application/x-noted-metric</w:t>
      </w:r>
      <w:r>
        <w:t>. The notebook execution bridge intercepts that MIME and pushes it to the frontend as a live chart update.</w:t>
      </w:r>
    </w:p>
    <w:p w14:paraId="0B2127C3"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auto_instrumentation.py  - silent injected code (excerpt)</w:t>
      </w:r>
      <w:r>
        <w:rPr>
          <w:sz w:val="20"/>
        </w:rPr>
        <w:br/>
      </w:r>
      <w:r>
        <w:rPr>
          <w:rStyle w:val="KeywordTok"/>
          <w:sz w:val="20"/>
        </w:rPr>
        <w:t>def</w:t>
      </w:r>
      <w:r>
        <w:rPr>
          <w:rStyle w:val="NormalTok"/>
          <w:sz w:val="20"/>
        </w:rPr>
        <w:t xml:space="preserve"> __noted_log_metric(key, value, step</w:t>
      </w:r>
      <w:r>
        <w:rPr>
          <w:rStyle w:val="OperatorTok"/>
          <w:sz w:val="20"/>
        </w:rPr>
        <w:t>=</w:t>
      </w:r>
      <w:r>
        <w:rPr>
          <w:rStyle w:val="VariableTok"/>
          <w:sz w:val="20"/>
        </w:rPr>
        <w:t>None</w:t>
      </w:r>
      <w:r>
        <w:rPr>
          <w:rStyle w:val="NormalTok"/>
          <w:sz w:val="20"/>
        </w:rPr>
        <w:t xml:space="preserve">, </w:t>
      </w:r>
      <w:r>
        <w:rPr>
          <w:rStyle w:val="OperatorTok"/>
          <w:sz w:val="20"/>
        </w:rPr>
        <w:t>**</w:t>
      </w:r>
      <w:r>
        <w:rPr>
          <w:rStyle w:val="NormalTok"/>
          <w:sz w:val="20"/>
        </w:rPr>
        <w:t>kw):</w:t>
      </w:r>
      <w:r>
        <w:rPr>
          <w:sz w:val="20"/>
        </w:rPr>
        <w:br/>
      </w:r>
      <w:r>
        <w:rPr>
          <w:rStyle w:val="NormalTok"/>
          <w:sz w:val="20"/>
        </w:rPr>
        <w:t xml:space="preserve">    __orig_log_metric(key, value, step</w:t>
      </w:r>
      <w:r>
        <w:rPr>
          <w:rStyle w:val="OperatorTok"/>
          <w:sz w:val="20"/>
        </w:rPr>
        <w:t>=</w:t>
      </w:r>
      <w:r>
        <w:rPr>
          <w:rStyle w:val="NormalTok"/>
          <w:sz w:val="20"/>
        </w:rPr>
        <w:t xml:space="preserve">step, </w:t>
      </w:r>
      <w:r>
        <w:rPr>
          <w:rStyle w:val="OperatorTok"/>
          <w:sz w:val="20"/>
        </w:rPr>
        <w:t>**</w:t>
      </w:r>
      <w:r>
        <w:rPr>
          <w:rStyle w:val="NormalTok"/>
          <w:sz w:val="20"/>
        </w:rPr>
        <w:t>kw)</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run </w:t>
      </w:r>
      <w:r>
        <w:rPr>
          <w:rStyle w:val="OperatorTok"/>
          <w:sz w:val="20"/>
        </w:rPr>
        <w:t>=</w:t>
      </w:r>
      <w:r>
        <w:rPr>
          <w:rStyle w:val="NormalTok"/>
          <w:sz w:val="20"/>
        </w:rPr>
        <w:t xml:space="preserve"> __mlf_hook.active_run()</w:t>
      </w:r>
      <w:r>
        <w:rPr>
          <w:sz w:val="20"/>
        </w:rPr>
        <w:br/>
      </w:r>
      <w:r>
        <w:rPr>
          <w:rStyle w:val="NormalTok"/>
          <w:sz w:val="20"/>
        </w:rPr>
        <w:t xml:space="preserve">        rid </w:t>
      </w:r>
      <w:r>
        <w:rPr>
          <w:rStyle w:val="OperatorTok"/>
          <w:sz w:val="20"/>
        </w:rPr>
        <w:t>=</w:t>
      </w:r>
      <w:r>
        <w:rPr>
          <w:rStyle w:val="NormalTok"/>
          <w:sz w:val="20"/>
        </w:rPr>
        <w:t xml:space="preserve"> run.info.run_id </w:t>
      </w:r>
      <w:r>
        <w:rPr>
          <w:rStyle w:val="ControlFlowTok"/>
          <w:sz w:val="20"/>
        </w:rPr>
        <w:t>if</w:t>
      </w:r>
      <w:r>
        <w:rPr>
          <w:rStyle w:val="NormalTok"/>
          <w:sz w:val="20"/>
        </w:rPr>
        <w:t xml:space="preserve"> run </w:t>
      </w:r>
      <w:r>
        <w:rPr>
          <w:rStyle w:val="ControlFlowTok"/>
          <w:sz w:val="20"/>
        </w:rPr>
        <w:t>else</w:t>
      </w:r>
      <w:r>
        <w:rPr>
          <w:rStyle w:val="NormalTok"/>
          <w:sz w:val="20"/>
        </w:rPr>
        <w:t xml:space="preserve"> </w:t>
      </w:r>
      <w:r>
        <w:rPr>
          <w:rStyle w:val="VariableTok"/>
          <w:sz w:val="20"/>
        </w:rPr>
        <w:t>None</w:t>
      </w:r>
      <w:r>
        <w:rPr>
          <w:sz w:val="20"/>
        </w:rPr>
        <w:br/>
      </w:r>
      <w:r>
        <w:rPr>
          <w:rStyle w:val="NormalTok"/>
          <w:sz w:val="20"/>
        </w:rPr>
        <w:t xml:space="preserve">        __ipy_display({</w:t>
      </w:r>
      <w:r>
        <w:rPr>
          <w:rStyle w:val="StringTok"/>
          <w:sz w:val="20"/>
        </w:rPr>
        <w:t>"application/x-noted-metric"</w:t>
      </w:r>
      <w:r>
        <w:rPr>
          <w:rStyle w:val="NormalTok"/>
          <w:sz w:val="20"/>
        </w:rPr>
        <w:t>: __json_hook.dumps({</w:t>
      </w:r>
      <w:r>
        <w:rPr>
          <w:sz w:val="20"/>
        </w:rPr>
        <w:br/>
      </w:r>
      <w:r>
        <w:rPr>
          <w:rStyle w:val="NormalTok"/>
          <w:sz w:val="20"/>
        </w:rPr>
        <w:t xml:space="preserve">            </w:t>
      </w:r>
      <w:r>
        <w:rPr>
          <w:rStyle w:val="StringTok"/>
          <w:sz w:val="20"/>
        </w:rPr>
        <w:t>"run_id"</w:t>
      </w:r>
      <w:r>
        <w:rPr>
          <w:rStyle w:val="NormalTok"/>
          <w:sz w:val="20"/>
        </w:rPr>
        <w:t xml:space="preserve">: rid, </w:t>
      </w:r>
      <w:r>
        <w:rPr>
          <w:rStyle w:val="StringTok"/>
          <w:sz w:val="20"/>
        </w:rPr>
        <w:t>"key"</w:t>
      </w:r>
      <w:r>
        <w:rPr>
          <w:rStyle w:val="NormalTok"/>
          <w:sz w:val="20"/>
        </w:rPr>
        <w:t xml:space="preserve">: key, </w:t>
      </w:r>
      <w:r>
        <w:rPr>
          <w:rStyle w:val="StringTok"/>
          <w:sz w:val="20"/>
        </w:rPr>
        <w:t>"value"</w:t>
      </w:r>
      <w:r>
        <w:rPr>
          <w:rStyle w:val="NormalTok"/>
          <w:sz w:val="20"/>
        </w:rPr>
        <w:t xml:space="preserve">: </w:t>
      </w:r>
      <w:r>
        <w:rPr>
          <w:rStyle w:val="BuiltInTok"/>
          <w:sz w:val="20"/>
        </w:rPr>
        <w:t>float</w:t>
      </w:r>
      <w:r>
        <w:rPr>
          <w:rStyle w:val="NormalTok"/>
          <w:sz w:val="20"/>
        </w:rPr>
        <w:t>(value),</w:t>
      </w:r>
      <w:r>
        <w:rPr>
          <w:sz w:val="20"/>
        </w:rPr>
        <w:br/>
      </w:r>
      <w:r>
        <w:rPr>
          <w:rStyle w:val="NormalTok"/>
          <w:sz w:val="20"/>
        </w:rPr>
        <w:t xml:space="preserve">            </w:t>
      </w:r>
      <w:r>
        <w:rPr>
          <w:rStyle w:val="StringTok"/>
          <w:sz w:val="20"/>
        </w:rPr>
        <w:t>"step"</w:t>
      </w:r>
      <w:r>
        <w:rPr>
          <w:rStyle w:val="NormalTok"/>
          <w:sz w:val="20"/>
        </w:rPr>
        <w:t xml:space="preserve">: step, </w:t>
      </w:r>
      <w:r>
        <w:rPr>
          <w:rStyle w:val="StringTok"/>
          <w:sz w:val="20"/>
        </w:rPr>
        <w:t>"timestamp"</w:t>
      </w:r>
      <w:r>
        <w:rPr>
          <w:rStyle w:val="NormalTok"/>
          <w:sz w:val="20"/>
        </w:rPr>
        <w:t>: __time_hook.time()</w:t>
      </w:r>
      <w:r>
        <w:rPr>
          <w:sz w:val="20"/>
        </w:rPr>
        <w:br/>
      </w:r>
      <w:r>
        <w:rPr>
          <w:rStyle w:val="NormalTok"/>
          <w:sz w:val="20"/>
        </w:rPr>
        <w:t xml:space="preserve">        })}, raw</w:t>
      </w:r>
      <w:r>
        <w:rPr>
          <w:rStyle w:val="OperatorTok"/>
          <w:sz w:val="20"/>
        </w:rPr>
        <w:t>=</w:t>
      </w:r>
      <w:r>
        <w:rPr>
          <w:rStyle w:val="VariableTok"/>
          <w:sz w:val="20"/>
        </w:rPr>
        <w:t>True</w:t>
      </w:r>
      <w:r>
        <w:rPr>
          <w:rStyle w:val="NormalTok"/>
          <w:sz w:val="20"/>
        </w:rPr>
        <w:t>)</w:t>
      </w:r>
      <w:r>
        <w:rPr>
          <w:sz w:val="20"/>
        </w:rPr>
        <w:br/>
      </w:r>
      <w:r>
        <w:rPr>
          <w:rStyle w:val="NormalTok"/>
          <w:sz w:val="20"/>
        </w:rPr>
        <w:t xml:space="preserve">    </w:t>
      </w:r>
      <w:r>
        <w:rPr>
          <w:rStyle w:val="ControlFlowTok"/>
          <w:sz w:val="20"/>
        </w:rPr>
        <w:t>except</w:t>
      </w:r>
      <w:r>
        <w:rPr>
          <w:rStyle w:val="NormalTok"/>
          <w:sz w:val="20"/>
        </w:rPr>
        <w:t xml:space="preserve"> </w:t>
      </w:r>
      <w:r>
        <w:rPr>
          <w:rStyle w:val="PreprocessorTok"/>
          <w:sz w:val="20"/>
        </w:rPr>
        <w:t>Exception</w:t>
      </w:r>
      <w:r>
        <w:rPr>
          <w:rStyle w:val="NormalTok"/>
          <w:sz w:val="20"/>
        </w:rPr>
        <w:t>:</w:t>
      </w:r>
      <w:r>
        <w:rPr>
          <w:sz w:val="20"/>
        </w:rPr>
        <w:br/>
      </w:r>
      <w:r>
        <w:rPr>
          <w:rStyle w:val="NormalTok"/>
          <w:sz w:val="20"/>
        </w:rPr>
        <w:t xml:space="preserve">        </w:t>
      </w:r>
      <w:r>
        <w:rPr>
          <w:rStyle w:val="ControlFlowTok"/>
          <w:sz w:val="20"/>
        </w:rPr>
        <w:t>pass</w:t>
      </w:r>
    </w:p>
    <w:p w14:paraId="11FF19DE" w14:textId="77777777" w:rsidR="0069244C" w:rsidRDefault="00FE7837">
      <w:pPr>
        <w:pStyle w:val="FirstParagraph"/>
        <w:spacing w:line="320" w:lineRule="exact"/>
        <w:jc w:val="both"/>
      </w:pPr>
      <w:r>
        <w:t>Run Manager additionally injects a scaffolding block (</w:t>
      </w:r>
      <w:r>
        <w:rPr>
          <w:rStyle w:val="VerbatimChar"/>
          <w:rFonts w:ascii="Aptos" w:hAnsi="Aptos"/>
          <w:sz w:val="24"/>
        </w:rPr>
        <w:t>RUN_START_CODE</w:t>
      </w:r>
      <w:r>
        <w:t>) that opens an MLflow run bound to a named experiment, tags it (</w:t>
      </w:r>
      <w:r>
        <w:rPr>
          <w:rStyle w:val="VerbatimChar"/>
          <w:rFonts w:ascii="Aptos" w:hAnsi="Aptos"/>
          <w:sz w:val="24"/>
        </w:rPr>
        <w:t>instrumentation=experiments</w:t>
      </w:r>
      <w:r>
        <w:t xml:space="preserve">, </w:t>
      </w:r>
      <w:r>
        <w:rPr>
          <w:rStyle w:val="VerbatimChar"/>
          <w:rFonts w:ascii="Aptos" w:hAnsi="Aptos"/>
          <w:sz w:val="24"/>
        </w:rPr>
        <w:t>dataset.hash=...</w:t>
      </w:r>
      <w:r>
        <w:t xml:space="preserve">, </w:t>
      </w:r>
      <w:r>
        <w:rPr>
          <w:rStyle w:val="VerbatimChar"/>
          <w:rFonts w:ascii="Aptos" w:hAnsi="Aptos"/>
          <w:sz w:val="24"/>
        </w:rPr>
        <w:t>noted.hydra_config_hash=...</w:t>
      </w:r>
      <w:r>
        <w:t xml:space="preserve">), and closes it at the end. That wraps unmodified user code in deterministic start/end semantics without requiring the user to write </w:t>
      </w:r>
      <w:r>
        <w:rPr>
          <w:rStyle w:val="VerbatimChar"/>
          <w:rFonts w:ascii="Aptos" w:hAnsi="Aptos"/>
          <w:sz w:val="24"/>
        </w:rPr>
        <w:t>mlflow.start_run()</w:t>
      </w:r>
      <w:r>
        <w:t>.</w:t>
      </w:r>
    </w:p>
    <w:p w14:paraId="02900BB4" w14:textId="77777777" w:rsidR="0069244C" w:rsidRDefault="00FE7837">
      <w:pPr>
        <w:pStyle w:val="BodyText"/>
        <w:spacing w:line="320" w:lineRule="exact"/>
        <w:jc w:val="both"/>
      </w:pPr>
      <w:r>
        <w:t xml:space="preserve">Model registration + serving: the </w:t>
      </w:r>
      <w:r>
        <w:rPr>
          <w:rStyle w:val="VerbatimChar"/>
          <w:rFonts w:ascii="Aptos" w:hAnsi="Aptos"/>
          <w:sz w:val="24"/>
        </w:rPr>
        <w:t>registry</w:t>
      </w:r>
      <w:r>
        <w:t xml:space="preserve"> router calls </w:t>
      </w:r>
      <w:r>
        <w:rPr>
          <w:rStyle w:val="VerbatimChar"/>
          <w:rFonts w:ascii="Aptos" w:hAnsi="Aptos"/>
          <w:sz w:val="24"/>
        </w:rPr>
        <w:t>client.create_registered_model</w:t>
      </w:r>
      <w:r>
        <w:t xml:space="preserve"> / </w:t>
      </w:r>
      <w:r>
        <w:rPr>
          <w:rStyle w:val="VerbatimChar"/>
          <w:rFonts w:ascii="Aptos" w:hAnsi="Aptos"/>
          <w:sz w:val="24"/>
        </w:rPr>
        <w:t>create_model_version</w:t>
      </w:r>
      <w:r>
        <w:t xml:space="preserve"> against the tracking server. </w:t>
      </w:r>
      <w:r>
        <w:rPr>
          <w:rStyle w:val="VerbatimChar"/>
          <w:rFonts w:ascii="Aptos" w:hAnsi="Aptos"/>
          <w:sz w:val="24"/>
        </w:rPr>
        <w:t>serving</w:t>
      </w:r>
      <w:r>
        <w:t xml:space="preserve"> routes </w:t>
      </w:r>
      <w:r>
        <w:rPr>
          <w:rStyle w:val="VerbatimChar"/>
          <w:rFonts w:ascii="Aptos" w:hAnsi="Aptos"/>
          <w:sz w:val="24"/>
        </w:rPr>
        <w:t>/api/serving/deploy</w:t>
      </w:r>
      <w:r>
        <w:t xml:space="preserve"> to the companion </w:t>
      </w:r>
      <w:r>
        <w:rPr>
          <w:rStyle w:val="VerbatimChar"/>
          <w:rFonts w:ascii="Aptos" w:hAnsi="Aptos"/>
          <w:sz w:val="24"/>
        </w:rPr>
        <w:t>noted-serving</w:t>
      </w:r>
      <w:r>
        <w:t xml:space="preserve"> container (see section 5.8).</w:t>
      </w:r>
    </w:p>
    <w:p w14:paraId="6B1DB8C0" w14:textId="77777777" w:rsidR="0069244C" w:rsidRDefault="00FE7837">
      <w:pPr>
        <w:pStyle w:val="Heading2"/>
        <w:spacing w:before="240" w:after="120" w:line="320" w:lineRule="exact"/>
        <w:jc w:val="both"/>
      </w:pPr>
      <w:bookmarkStart w:id="24" w:name="airflow"/>
      <w:bookmarkStart w:id="25" w:name="_Toc227677638"/>
      <w:bookmarkEnd w:id="22"/>
      <w:r>
        <w:rPr>
          <w:rFonts w:ascii="Aptos" w:hAnsi="Aptos"/>
          <w:color w:val="4F81BD"/>
        </w:rPr>
        <w:t>5.4 Airflow</w:t>
      </w:r>
      <w:bookmarkEnd w:id="25"/>
    </w:p>
    <w:p w14:paraId="6E459F13" w14:textId="77777777" w:rsidR="0069244C" w:rsidRDefault="00FE7837">
      <w:pPr>
        <w:pStyle w:val="FirstParagraph"/>
        <w:spacing w:line="320" w:lineRule="exact"/>
        <w:jc w:val="both"/>
      </w:pPr>
      <w:r>
        <w:t xml:space="preserve">File: </w:t>
      </w:r>
      <w:hyperlink r:id="rId17">
        <w:r>
          <w:rPr>
            <w:rStyle w:val="Hyperlink"/>
          </w:rPr>
          <w:t>backend/app/managers/airflow_manager.py</w:t>
        </w:r>
      </w:hyperlink>
      <w:r>
        <w:t xml:space="preserve"> (466 lines)</w:t>
      </w:r>
      <w:r>
        <w:br/>
        <w:t xml:space="preserve">Router: </w:t>
      </w:r>
      <w:hyperlink r:id="rId18">
        <w:r>
          <w:rPr>
            <w:rStyle w:val="Hyperlink"/>
          </w:rPr>
          <w:t>backend/app/routers/airflow.py</w:t>
        </w:r>
      </w:hyperlink>
    </w:p>
    <w:p w14:paraId="7FF4A072" w14:textId="77777777" w:rsidR="0069244C" w:rsidRDefault="00FE7837">
      <w:pPr>
        <w:pStyle w:val="BodyText"/>
        <w:spacing w:line="320" w:lineRule="exact"/>
        <w:jc w:val="both"/>
      </w:pPr>
      <w:r>
        <w:t>Pattern: REST client against Airflow API v2. JWT token obtained on demand and refreshed on 401.</w:t>
      </w:r>
    </w:p>
    <w:p w14:paraId="66BC420D"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airflow_manager.py</w:t>
      </w:r>
      <w:r>
        <w:rPr>
          <w:sz w:val="20"/>
        </w:rPr>
        <w:br/>
      </w:r>
      <w:r>
        <w:rPr>
          <w:rStyle w:val="KeywordTok"/>
          <w:sz w:val="20"/>
        </w:rPr>
        <w:t>def</w:t>
      </w:r>
      <w:r>
        <w:rPr>
          <w:rStyle w:val="NormalTok"/>
          <w:sz w:val="20"/>
        </w:rPr>
        <w:t xml:space="preserve"> _ensure_token(</w:t>
      </w:r>
      <w:r>
        <w:rPr>
          <w:rStyle w:val="VariableTok"/>
          <w:sz w:val="20"/>
        </w:rPr>
        <w:t>self</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r>
        <w:rPr>
          <w:rStyle w:val="VariableTok"/>
          <w:sz w:val="20"/>
        </w:rPr>
        <w:t>self</w:t>
      </w:r>
      <w:r>
        <w:rPr>
          <w:rStyle w:val="NormalTok"/>
          <w:sz w:val="20"/>
        </w:rPr>
        <w:t xml:space="preserve">._token </w:t>
      </w:r>
      <w:r>
        <w:rPr>
          <w:rStyle w:val="KeywordTok"/>
          <w:sz w:val="20"/>
        </w:rPr>
        <w:t>and</w:t>
      </w:r>
      <w:r>
        <w:rPr>
          <w:rStyle w:val="NormalTok"/>
          <w:sz w:val="20"/>
        </w:rPr>
        <w:t xml:space="preserve"> time.time() </w:t>
      </w:r>
      <w:r>
        <w:rPr>
          <w:rStyle w:val="OperatorTok"/>
          <w:sz w:val="20"/>
        </w:rPr>
        <w:t>&lt;</w:t>
      </w:r>
      <w:r>
        <w:rPr>
          <w:rStyle w:val="NormalTok"/>
          <w:sz w:val="20"/>
        </w:rPr>
        <w:t xml:space="preserve"> </w:t>
      </w:r>
      <w:r>
        <w:rPr>
          <w:rStyle w:val="VariableTok"/>
          <w:sz w:val="20"/>
        </w:rPr>
        <w:t>self</w:t>
      </w:r>
      <w:r>
        <w:rPr>
          <w:rStyle w:val="NormalTok"/>
          <w:sz w:val="20"/>
        </w:rPr>
        <w:t xml:space="preserve">._token_expiry </w:t>
      </w:r>
      <w:r>
        <w:rPr>
          <w:rStyle w:val="OperatorTok"/>
          <w:sz w:val="20"/>
        </w:rPr>
        <w:t>-</w:t>
      </w:r>
      <w:r>
        <w:rPr>
          <w:rStyle w:val="NormalTok"/>
          <w:sz w:val="20"/>
        </w:rPr>
        <w:t xml:space="preserve"> </w:t>
      </w:r>
      <w:r>
        <w:rPr>
          <w:rStyle w:val="DecValTok"/>
          <w:sz w:val="20"/>
        </w:rPr>
        <w:t>60</w:t>
      </w:r>
      <w:r>
        <w:rPr>
          <w:rStyle w:val="NormalTok"/>
          <w:sz w:val="20"/>
        </w:rPr>
        <w:t>:</w:t>
      </w:r>
      <w:r>
        <w:rPr>
          <w:sz w:val="20"/>
        </w:rPr>
        <w:br/>
      </w:r>
      <w:r>
        <w:rPr>
          <w:rStyle w:val="NormalTok"/>
          <w:sz w:val="20"/>
        </w:rPr>
        <w:t xml:space="preserve">        </w:t>
      </w:r>
      <w:r>
        <w:rPr>
          <w:rStyle w:val="ControlFlowTok"/>
          <w:sz w:val="20"/>
        </w:rPr>
        <w:t>return</w:t>
      </w:r>
      <w:r>
        <w:rPr>
          <w:sz w:val="20"/>
        </w:rPr>
        <w:br/>
      </w:r>
      <w:r>
        <w:rPr>
          <w:rStyle w:val="NormalTok"/>
          <w:sz w:val="20"/>
        </w:rPr>
        <w:t xml:space="preserve">    session </w:t>
      </w:r>
      <w:r>
        <w:rPr>
          <w:rStyle w:val="OperatorTok"/>
          <w:sz w:val="20"/>
        </w:rPr>
        <w:t>=</w:t>
      </w:r>
      <w:r>
        <w:rPr>
          <w:rStyle w:val="NormalTok"/>
          <w:sz w:val="20"/>
        </w:rPr>
        <w:t xml:space="preserve"> </w:t>
      </w:r>
      <w:r>
        <w:rPr>
          <w:rStyle w:val="VariableTok"/>
          <w:sz w:val="20"/>
        </w:rPr>
        <w:t>self</w:t>
      </w:r>
      <w:r>
        <w:rPr>
          <w:rStyle w:val="NormalTok"/>
          <w:sz w:val="20"/>
        </w:rPr>
        <w:t>._get_session()</w:t>
      </w:r>
      <w:r>
        <w:rPr>
          <w:sz w:val="20"/>
        </w:rPr>
        <w:br/>
      </w:r>
      <w:r>
        <w:rPr>
          <w:rStyle w:val="NormalTok"/>
          <w:sz w:val="20"/>
        </w:rPr>
        <w:t xml:space="preserve">    </w:t>
      </w:r>
      <w:r>
        <w:rPr>
          <w:rStyle w:val="ControlFlowTok"/>
          <w:sz w:val="20"/>
        </w:rPr>
        <w:t>for</w:t>
      </w:r>
      <w:r>
        <w:rPr>
          <w:rStyle w:val="NormalTok"/>
          <w:sz w:val="20"/>
        </w:rPr>
        <w:t xml:space="preserve"> path </w:t>
      </w:r>
      <w:r>
        <w:rPr>
          <w:rStyle w:val="KeywordTok"/>
          <w:sz w:val="20"/>
        </w:rPr>
        <w:t>in</w:t>
      </w:r>
      <w:r>
        <w:rPr>
          <w:rStyle w:val="NormalTok"/>
          <w:sz w:val="20"/>
        </w:rPr>
        <w:t xml:space="preserve"> [</w:t>
      </w:r>
      <w:r>
        <w:rPr>
          <w:rStyle w:val="SpecialStringTok"/>
          <w:sz w:val="20"/>
        </w:rPr>
        <w:t>f'</w:t>
      </w:r>
      <w:r>
        <w:rPr>
          <w:rStyle w:val="SpecialCharTok"/>
          <w:sz w:val="20"/>
        </w:rPr>
        <w:t>{</w:t>
      </w:r>
      <w:r>
        <w:rPr>
          <w:rStyle w:val="NormalTok"/>
          <w:sz w:val="20"/>
        </w:rPr>
        <w:t>AIRFLOW_BASE_PATH</w:t>
      </w:r>
      <w:r>
        <w:rPr>
          <w:rStyle w:val="SpecialCharTok"/>
          <w:sz w:val="20"/>
        </w:rPr>
        <w:t>}</w:t>
      </w:r>
      <w:r>
        <w:rPr>
          <w:rStyle w:val="SpecialStringTok"/>
          <w:sz w:val="20"/>
        </w:rPr>
        <w:t>/auth/token'</w:t>
      </w:r>
      <w:r>
        <w:rPr>
          <w:rStyle w:val="NormalTok"/>
          <w:sz w:val="20"/>
        </w:rPr>
        <w:t xml:space="preserve">, </w:t>
      </w:r>
      <w:r>
        <w:rPr>
          <w:rStyle w:val="StringTok"/>
          <w:sz w:val="20"/>
        </w:rPr>
        <w:t>'/auth/token'</w:t>
      </w:r>
      <w:r>
        <w:rPr>
          <w:rStyle w:val="NormalTok"/>
          <w:sz w:val="20"/>
        </w:rPr>
        <w:t>]:</w:t>
      </w:r>
      <w:r>
        <w:rPr>
          <w:sz w:val="20"/>
        </w:rPr>
        <w:br/>
      </w:r>
      <w:r>
        <w:rPr>
          <w:rStyle w:val="NormalTok"/>
          <w:sz w:val="20"/>
        </w:rPr>
        <w:t xml:space="preserve">        resp </w:t>
      </w:r>
      <w:r>
        <w:rPr>
          <w:rStyle w:val="OperatorTok"/>
          <w:sz w:val="20"/>
        </w:rPr>
        <w:t>=</w:t>
      </w:r>
      <w:r>
        <w:rPr>
          <w:rStyle w:val="NormalTok"/>
          <w:sz w:val="20"/>
        </w:rPr>
        <w:t xml:space="preserve"> session.post(</w:t>
      </w:r>
      <w:r>
        <w:rPr>
          <w:sz w:val="20"/>
        </w:rPr>
        <w:br/>
      </w:r>
      <w:r>
        <w:rPr>
          <w:rStyle w:val="NormalTok"/>
          <w:sz w:val="20"/>
        </w:rPr>
        <w:t xml:space="preserve">            </w:t>
      </w:r>
      <w:r>
        <w:rPr>
          <w:rStyle w:val="SpecialStringTok"/>
          <w:sz w:val="20"/>
        </w:rPr>
        <w:t>f'</w:t>
      </w:r>
      <w:r>
        <w:rPr>
          <w:rStyle w:val="SpecialCharTok"/>
          <w:sz w:val="20"/>
        </w:rPr>
        <w:t>{</w:t>
      </w:r>
      <w:r>
        <w:rPr>
          <w:rStyle w:val="NormalTok"/>
          <w:sz w:val="20"/>
        </w:rPr>
        <w:t>AIRFLOW_API_URL</w:t>
      </w:r>
      <w:r>
        <w:rPr>
          <w:rStyle w:val="SpecialCharTok"/>
          <w:sz w:val="20"/>
        </w:rPr>
        <w:t>}{</w:t>
      </w:r>
      <w:r>
        <w:rPr>
          <w:rStyle w:val="NormalTok"/>
          <w:sz w:val="20"/>
        </w:rPr>
        <w:t>path</w:t>
      </w:r>
      <w:r>
        <w:rPr>
          <w:rStyle w:val="SpecialCharTok"/>
          <w:sz w:val="20"/>
        </w:rPr>
        <w:t>}</w:t>
      </w:r>
      <w:r>
        <w:rPr>
          <w:rStyle w:val="SpecialStringTok"/>
          <w:sz w:val="20"/>
        </w:rPr>
        <w:t>'</w:t>
      </w:r>
      <w:r>
        <w:rPr>
          <w:rStyle w:val="NormalTok"/>
          <w:sz w:val="20"/>
        </w:rPr>
        <w:t>,</w:t>
      </w:r>
      <w:r>
        <w:rPr>
          <w:sz w:val="20"/>
        </w:rPr>
        <w:br/>
      </w:r>
      <w:r>
        <w:rPr>
          <w:rStyle w:val="NormalTok"/>
          <w:sz w:val="20"/>
        </w:rPr>
        <w:t xml:space="preserve">            json</w:t>
      </w:r>
      <w:r>
        <w:rPr>
          <w:rStyle w:val="OperatorTok"/>
          <w:sz w:val="20"/>
        </w:rPr>
        <w:t>=</w:t>
      </w:r>
      <w:r>
        <w:rPr>
          <w:rStyle w:val="NormalTok"/>
          <w:sz w:val="20"/>
        </w:rPr>
        <w:t>{</w:t>
      </w:r>
      <w:r>
        <w:rPr>
          <w:rStyle w:val="StringTok"/>
          <w:sz w:val="20"/>
        </w:rPr>
        <w:t>'username'</w:t>
      </w:r>
      <w:r>
        <w:rPr>
          <w:rStyle w:val="NormalTok"/>
          <w:sz w:val="20"/>
        </w:rPr>
        <w:t xml:space="preserve">: AIRFLOW_USERNAME, </w:t>
      </w:r>
      <w:r>
        <w:rPr>
          <w:rStyle w:val="StringTok"/>
          <w:sz w:val="20"/>
        </w:rPr>
        <w:t>'password'</w:t>
      </w:r>
      <w:r>
        <w:rPr>
          <w:rStyle w:val="NormalTok"/>
          <w:sz w:val="20"/>
        </w:rPr>
        <w:t>: AIRFLOW_PASSWORD},</w:t>
      </w:r>
      <w:r>
        <w:rPr>
          <w:sz w:val="20"/>
        </w:rPr>
        <w:br/>
      </w:r>
      <w:r>
        <w:rPr>
          <w:rStyle w:val="NormalTok"/>
          <w:sz w:val="20"/>
        </w:rPr>
        <w:t xml:space="preserve">        )</w:t>
      </w:r>
      <w:r>
        <w:rPr>
          <w:sz w:val="20"/>
        </w:rPr>
        <w:br/>
      </w:r>
      <w:r>
        <w:rPr>
          <w:rStyle w:val="NormalTok"/>
          <w:sz w:val="20"/>
        </w:rPr>
        <w:t xml:space="preserve">        </w:t>
      </w:r>
      <w:r>
        <w:rPr>
          <w:rStyle w:val="ControlFlowTok"/>
          <w:sz w:val="20"/>
        </w:rPr>
        <w:t>if</w:t>
      </w:r>
      <w:r>
        <w:rPr>
          <w:rStyle w:val="NormalTok"/>
          <w:sz w:val="20"/>
        </w:rPr>
        <w:t xml:space="preserve"> resp.status_code </w:t>
      </w:r>
      <w:r>
        <w:rPr>
          <w:rStyle w:val="KeywordTok"/>
          <w:sz w:val="20"/>
        </w:rPr>
        <w:t>in</w:t>
      </w:r>
      <w:r>
        <w:rPr>
          <w:rStyle w:val="NormalTok"/>
          <w:sz w:val="20"/>
        </w:rPr>
        <w:t xml:space="preserve"> (</w:t>
      </w:r>
      <w:r>
        <w:rPr>
          <w:rStyle w:val="DecValTok"/>
          <w:sz w:val="20"/>
        </w:rPr>
        <w:t>200</w:t>
      </w:r>
      <w:r>
        <w:rPr>
          <w:rStyle w:val="NormalTok"/>
          <w:sz w:val="20"/>
        </w:rPr>
        <w:t xml:space="preserve">, </w:t>
      </w:r>
      <w:r>
        <w:rPr>
          <w:rStyle w:val="DecValTok"/>
          <w:sz w:val="20"/>
        </w:rPr>
        <w:t>201</w:t>
      </w:r>
      <w:r>
        <w:rPr>
          <w:rStyle w:val="NormalTok"/>
          <w:sz w:val="20"/>
        </w:rPr>
        <w:t>):</w:t>
      </w:r>
      <w:r>
        <w:rPr>
          <w:sz w:val="20"/>
        </w:rPr>
        <w:br/>
      </w:r>
      <w:r>
        <w:rPr>
          <w:rStyle w:val="NormalTok"/>
          <w:sz w:val="20"/>
        </w:rPr>
        <w:t xml:space="preserve">            data </w:t>
      </w:r>
      <w:r>
        <w:rPr>
          <w:rStyle w:val="OperatorTok"/>
          <w:sz w:val="20"/>
        </w:rPr>
        <w:t>=</w:t>
      </w:r>
      <w:r>
        <w:rPr>
          <w:rStyle w:val="NormalTok"/>
          <w:sz w:val="20"/>
        </w:rPr>
        <w:t xml:space="preserve"> resp.json()</w:t>
      </w:r>
      <w:r>
        <w:rPr>
          <w:sz w:val="20"/>
        </w:rPr>
        <w:br/>
      </w:r>
      <w:r>
        <w:rPr>
          <w:rStyle w:val="NormalTok"/>
          <w:sz w:val="20"/>
        </w:rPr>
        <w:lastRenderedPageBreak/>
        <w:t xml:space="preserve">            </w:t>
      </w:r>
      <w:r>
        <w:rPr>
          <w:rStyle w:val="VariableTok"/>
          <w:sz w:val="20"/>
        </w:rPr>
        <w:t>self</w:t>
      </w:r>
      <w:r>
        <w:rPr>
          <w:rStyle w:val="NormalTok"/>
          <w:sz w:val="20"/>
        </w:rPr>
        <w:t xml:space="preserve">._token </w:t>
      </w:r>
      <w:r>
        <w:rPr>
          <w:rStyle w:val="OperatorTok"/>
          <w:sz w:val="20"/>
        </w:rPr>
        <w:t>=</w:t>
      </w:r>
      <w:r>
        <w:rPr>
          <w:rStyle w:val="NormalTok"/>
          <w:sz w:val="20"/>
        </w:rPr>
        <w:t xml:space="preserve"> data.get(</w:t>
      </w:r>
      <w:r>
        <w:rPr>
          <w:rStyle w:val="StringTok"/>
          <w:sz w:val="20"/>
        </w:rPr>
        <w:t>'access_token'</w:t>
      </w:r>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._token_expiry </w:t>
      </w:r>
      <w:r>
        <w:rPr>
          <w:rStyle w:val="OperatorTok"/>
          <w:sz w:val="20"/>
        </w:rPr>
        <w:t>=</w:t>
      </w:r>
      <w:r>
        <w:rPr>
          <w:rStyle w:val="NormalTok"/>
          <w:sz w:val="20"/>
        </w:rPr>
        <w:t xml:space="preserve"> time.time() </w:t>
      </w:r>
      <w:r>
        <w:rPr>
          <w:rStyle w:val="OperatorTok"/>
          <w:sz w:val="20"/>
        </w:rPr>
        <w:t>+</w:t>
      </w:r>
      <w:r>
        <w:rPr>
          <w:rStyle w:val="NormalTok"/>
          <w:sz w:val="20"/>
        </w:rPr>
        <w:t xml:space="preserve"> data.get(</w:t>
      </w:r>
      <w:r>
        <w:rPr>
          <w:rStyle w:val="StringTok"/>
          <w:sz w:val="20"/>
        </w:rPr>
        <w:t>'expires_in'</w:t>
      </w:r>
      <w:r>
        <w:rPr>
          <w:rStyle w:val="NormalTok"/>
          <w:sz w:val="20"/>
        </w:rPr>
        <w:t xml:space="preserve">, </w:t>
      </w:r>
      <w:r>
        <w:rPr>
          <w:rStyle w:val="DecValTok"/>
          <w:sz w:val="20"/>
        </w:rPr>
        <w:t>1800</w:t>
      </w:r>
      <w:r>
        <w:rPr>
          <w:rStyle w:val="NormalTok"/>
          <w:sz w:val="20"/>
        </w:rPr>
        <w:t>)</w:t>
      </w:r>
      <w:r>
        <w:rPr>
          <w:sz w:val="20"/>
        </w:rPr>
        <w:br/>
      </w:r>
      <w:r>
        <w:rPr>
          <w:rStyle w:val="NormalTok"/>
          <w:sz w:val="20"/>
        </w:rPr>
        <w:t xml:space="preserve">            session.headers[</w:t>
      </w:r>
      <w:r>
        <w:rPr>
          <w:rStyle w:val="StringTok"/>
          <w:sz w:val="20"/>
        </w:rPr>
        <w:t>'Authorization'</w:t>
      </w:r>
      <w:r>
        <w:rPr>
          <w:rStyle w:val="NormalTok"/>
          <w:sz w:val="20"/>
        </w:rPr>
        <w:t xml:space="preserve">] </w:t>
      </w:r>
      <w:r>
        <w:rPr>
          <w:rStyle w:val="OperatorTok"/>
          <w:sz w:val="20"/>
        </w:rPr>
        <w:t>=</w:t>
      </w:r>
      <w:r>
        <w:rPr>
          <w:rStyle w:val="NormalTok"/>
          <w:sz w:val="20"/>
        </w:rPr>
        <w:t xml:space="preserve"> </w:t>
      </w:r>
      <w:r>
        <w:rPr>
          <w:rStyle w:val="SpecialStringTok"/>
          <w:sz w:val="20"/>
        </w:rPr>
        <w:t xml:space="preserve">f'Bearer </w:t>
      </w:r>
      <w:r>
        <w:rPr>
          <w:rStyle w:val="SpecialCharTok"/>
          <w:sz w:val="20"/>
        </w:rPr>
        <w:t>{</w:t>
      </w:r>
      <w:r>
        <w:rPr>
          <w:rStyle w:val="VariableTok"/>
          <w:sz w:val="20"/>
        </w:rPr>
        <w:t>self</w:t>
      </w:r>
      <w:r>
        <w:rPr>
          <w:rStyle w:val="SpecialCharTok"/>
          <w:sz w:val="20"/>
        </w:rPr>
        <w:t>.</w:t>
      </w:r>
      <w:r>
        <w:rPr>
          <w:rStyle w:val="NormalTok"/>
          <w:sz w:val="20"/>
        </w:rPr>
        <w:t>_token</w:t>
      </w:r>
      <w:r>
        <w:rPr>
          <w:rStyle w:val="SpecialCharTok"/>
          <w:sz w:val="20"/>
        </w:rPr>
        <w:t>}</w:t>
      </w:r>
      <w:r>
        <w:rPr>
          <w:rStyle w:val="SpecialStringTok"/>
          <w:sz w:val="20"/>
        </w:rPr>
        <w:t>'</w:t>
      </w:r>
      <w:r>
        <w:rPr>
          <w:sz w:val="20"/>
        </w:rPr>
        <w:br/>
      </w:r>
      <w:r>
        <w:rPr>
          <w:rStyle w:val="NormalTok"/>
          <w:sz w:val="20"/>
        </w:rPr>
        <w:t xml:space="preserve">            </w:t>
      </w:r>
      <w:r>
        <w:rPr>
          <w:rStyle w:val="ControlFlowTok"/>
          <w:sz w:val="20"/>
        </w:rPr>
        <w:t>return</w:t>
      </w:r>
      <w:r>
        <w:rPr>
          <w:sz w:val="20"/>
        </w:rPr>
        <w:br/>
      </w:r>
      <w:r>
        <w:rPr>
          <w:rStyle w:val="NormalTok"/>
          <w:sz w:val="20"/>
        </w:rPr>
        <w:t xml:space="preserve">    </w:t>
      </w:r>
      <w:r>
        <w:rPr>
          <w:rStyle w:val="CommentTok"/>
          <w:sz w:val="20"/>
        </w:rPr>
        <w:t># Fallback: basic auth</w:t>
      </w:r>
      <w:r>
        <w:rPr>
          <w:sz w:val="20"/>
        </w:rPr>
        <w:br/>
      </w:r>
      <w:r>
        <w:rPr>
          <w:rStyle w:val="NormalTok"/>
          <w:sz w:val="20"/>
        </w:rPr>
        <w:t xml:space="preserve">    session.auth </w:t>
      </w:r>
      <w:r>
        <w:rPr>
          <w:rStyle w:val="OperatorTok"/>
          <w:sz w:val="20"/>
        </w:rPr>
        <w:t>=</w:t>
      </w:r>
      <w:r>
        <w:rPr>
          <w:rStyle w:val="NormalTok"/>
          <w:sz w:val="20"/>
        </w:rPr>
        <w:t xml:space="preserve"> (AIRFLOW_USERNAME, AIRFLOW_PASSWORD)</w:t>
      </w:r>
    </w:p>
    <w:p w14:paraId="207A8DC5" w14:textId="77777777" w:rsidR="00AE38F3" w:rsidRDefault="00FE7837">
      <w:pPr>
        <w:pStyle w:val="FirstParagraph"/>
        <w:spacing w:line="320" w:lineRule="exact"/>
        <w:jc w:val="both"/>
      </w:pPr>
      <w:r>
        <w:t xml:space="preserve">DAGs live in each project’s </w:t>
      </w:r>
      <w:r>
        <w:rPr>
          <w:rStyle w:val="VerbatimChar"/>
          <w:rFonts w:ascii="Aptos" w:hAnsi="Aptos"/>
          <w:sz w:val="24"/>
        </w:rPr>
        <w:t>dags/</w:t>
      </w:r>
      <w:r>
        <w:t xml:space="preserve"> folder. Airflow is configured to scan </w:t>
      </w:r>
      <w:r>
        <w:rPr>
          <w:rStyle w:val="VerbatimChar"/>
          <w:rFonts w:ascii="Aptos" w:hAnsi="Aptos"/>
          <w:sz w:val="24"/>
        </w:rPr>
        <w:t>/opt/airflow/dags</w:t>
      </w:r>
      <w:r>
        <w:t xml:space="preserve">, which is a bind mount over the union of all project </w:t>
      </w:r>
      <w:proofErr w:type="spellStart"/>
      <w:r>
        <w:rPr>
          <w:rStyle w:val="VerbatimChar"/>
          <w:rFonts w:ascii="Aptos" w:hAnsi="Aptos"/>
          <w:sz w:val="24"/>
        </w:rPr>
        <w:t>dags</w:t>
      </w:r>
      <w:proofErr w:type="spellEnd"/>
      <w:r>
        <w:rPr>
          <w:rStyle w:val="VerbatimChar"/>
          <w:rFonts w:ascii="Aptos" w:hAnsi="Aptos"/>
          <w:sz w:val="24"/>
        </w:rPr>
        <w:t>/</w:t>
      </w:r>
      <w:r>
        <w:t xml:space="preserve"> directories.</w:t>
      </w:r>
    </w:p>
    <w:p w14:paraId="5F3EEAAD" w14:textId="7C749B66" w:rsidR="0069244C" w:rsidRDefault="00FE7837">
      <w:pPr>
        <w:pStyle w:val="FirstParagraph"/>
        <w:spacing w:line="320" w:lineRule="exact"/>
        <w:jc w:val="both"/>
      </w:pPr>
      <w:proofErr w:type="gramStart"/>
      <w:r>
        <w:t>A new</w:t>
      </w:r>
      <w:proofErr w:type="gramEnd"/>
      <w:r>
        <w:t xml:space="preserve"> </w:t>
      </w:r>
      <w:r>
        <w:rPr>
          <w:rStyle w:val="VerbatimChar"/>
          <w:rFonts w:ascii="Aptos" w:hAnsi="Aptos"/>
          <w:sz w:val="24"/>
        </w:rPr>
        <w:t>.</w:t>
      </w:r>
      <w:proofErr w:type="spellStart"/>
      <w:r>
        <w:rPr>
          <w:rStyle w:val="VerbatimChar"/>
          <w:rFonts w:ascii="Aptos" w:hAnsi="Aptos"/>
          <w:sz w:val="24"/>
        </w:rPr>
        <w:t>py</w:t>
      </w:r>
      <w:proofErr w:type="spellEnd"/>
      <w:r>
        <w:t xml:space="preserve"> file in a project shows up in Airflow within one scan interval (30 seconds by default).</w:t>
      </w:r>
    </w:p>
    <w:p w14:paraId="27969BBD" w14:textId="77777777" w:rsidR="00AE38F3" w:rsidRDefault="00FE7837">
      <w:pPr>
        <w:pStyle w:val="BodyText"/>
        <w:spacing w:line="320" w:lineRule="exact"/>
        <w:jc w:val="both"/>
      </w:pPr>
      <w:r>
        <w:t xml:space="preserve">Trigger + monitor: the </w:t>
      </w:r>
      <w:r>
        <w:rPr>
          <w:rStyle w:val="VerbatimChar"/>
          <w:rFonts w:ascii="Aptos" w:hAnsi="Aptos"/>
          <w:sz w:val="24"/>
        </w:rPr>
        <w:t>/api/airflow</w:t>
      </w:r>
      <w:proofErr w:type="gramStart"/>
      <w:r>
        <w:rPr>
          <w:rStyle w:val="VerbatimChar"/>
          <w:rFonts w:ascii="Aptos" w:hAnsi="Aptos"/>
          <w:sz w:val="24"/>
        </w:rPr>
        <w:t>/dags/{</w:t>
      </w:r>
      <w:proofErr w:type="gramEnd"/>
      <w:r>
        <w:rPr>
          <w:rStyle w:val="VerbatimChar"/>
          <w:rFonts w:ascii="Aptos" w:hAnsi="Aptos"/>
          <w:sz w:val="24"/>
        </w:rPr>
        <w:t>dag_</w:t>
      </w:r>
      <w:proofErr w:type="gramStart"/>
      <w:r>
        <w:rPr>
          <w:rStyle w:val="VerbatimChar"/>
          <w:rFonts w:ascii="Aptos" w:hAnsi="Aptos"/>
          <w:sz w:val="24"/>
        </w:rPr>
        <w:t>id}/</w:t>
      </w:r>
      <w:proofErr w:type="gramEnd"/>
      <w:r>
        <w:rPr>
          <w:rStyle w:val="VerbatimChar"/>
          <w:rFonts w:ascii="Aptos" w:hAnsi="Aptos"/>
          <w:sz w:val="24"/>
        </w:rPr>
        <w:t>trigger</w:t>
      </w:r>
      <w:r>
        <w:t xml:space="preserve"> endpoint POSTs to </w:t>
      </w:r>
      <w:r>
        <w:rPr>
          <w:rStyle w:val="VerbatimChar"/>
          <w:rFonts w:ascii="Aptos" w:hAnsi="Aptos"/>
          <w:sz w:val="24"/>
        </w:rPr>
        <w:t>/</w:t>
      </w:r>
      <w:proofErr w:type="gramStart"/>
      <w:r>
        <w:rPr>
          <w:rStyle w:val="VerbatimChar"/>
          <w:rFonts w:ascii="Aptos" w:hAnsi="Aptos"/>
          <w:sz w:val="24"/>
        </w:rPr>
        <w:t>dags/{</w:t>
      </w:r>
      <w:proofErr w:type="gramEnd"/>
      <w:r>
        <w:rPr>
          <w:rStyle w:val="VerbatimChar"/>
          <w:rFonts w:ascii="Aptos" w:hAnsi="Aptos"/>
          <w:sz w:val="24"/>
        </w:rPr>
        <w:t>dag_</w:t>
      </w:r>
      <w:proofErr w:type="gramStart"/>
      <w:r>
        <w:rPr>
          <w:rStyle w:val="VerbatimChar"/>
          <w:rFonts w:ascii="Aptos" w:hAnsi="Aptos"/>
          <w:sz w:val="24"/>
        </w:rPr>
        <w:t>id}/</w:t>
      </w:r>
      <w:proofErr w:type="gramEnd"/>
      <w:r>
        <w:rPr>
          <w:rStyle w:val="VerbatimChar"/>
          <w:rFonts w:ascii="Aptos" w:hAnsi="Aptos"/>
          <w:sz w:val="24"/>
        </w:rPr>
        <w:t>dagRuns</w:t>
      </w:r>
      <w:r>
        <w:t xml:space="preserve"> with user-supplied params (Composer-composed config JSON), then spawns </w:t>
      </w:r>
      <w:r>
        <w:rPr>
          <w:rStyle w:val="VerbatimChar"/>
          <w:rFonts w:ascii="Aptos" w:hAnsi="Aptos"/>
          <w:sz w:val="24"/>
        </w:rPr>
        <w:t>_poll_run_status</w:t>
      </w:r>
      <w:r>
        <w:t xml:space="preserve"> as an </w:t>
      </w:r>
      <w:proofErr w:type="spellStart"/>
      <w:r>
        <w:t>asyncio</w:t>
      </w:r>
      <w:proofErr w:type="spellEnd"/>
      <w:r>
        <w:t xml:space="preserve"> task.</w:t>
      </w:r>
    </w:p>
    <w:p w14:paraId="0BBDD5A7" w14:textId="6833D59B" w:rsidR="0069244C" w:rsidRDefault="00FE7837">
      <w:pPr>
        <w:pStyle w:val="BodyText"/>
        <w:spacing w:line="320" w:lineRule="exact"/>
        <w:jc w:val="both"/>
      </w:pPr>
      <w:r>
        <w:t xml:space="preserve">That task polls </w:t>
      </w:r>
      <w:proofErr w:type="spellStart"/>
      <w:r>
        <w:rPr>
          <w:rStyle w:val="VerbatimChar"/>
          <w:rFonts w:ascii="Aptos" w:hAnsi="Aptos"/>
          <w:sz w:val="24"/>
        </w:rPr>
        <w:t>get_run_state</w:t>
      </w:r>
      <w:proofErr w:type="spellEnd"/>
      <w:r>
        <w:t xml:space="preserve"> + </w:t>
      </w:r>
      <w:r>
        <w:rPr>
          <w:rStyle w:val="VerbatimChar"/>
          <w:rFonts w:ascii="Aptos" w:hAnsi="Aptos"/>
          <w:sz w:val="24"/>
        </w:rPr>
        <w:t>get_task_instances</w:t>
      </w:r>
      <w:r>
        <w:t xml:space="preserve"> every 4s for up to 10 minutes and emits </w:t>
      </w:r>
      <w:r>
        <w:rPr>
          <w:rStyle w:val="VerbatimChar"/>
          <w:rFonts w:ascii="Aptos" w:hAnsi="Aptos"/>
          <w:sz w:val="24"/>
        </w:rPr>
        <w:t>pipeline:task_status</w:t>
      </w:r>
      <w:r>
        <w:t xml:space="preserve"> Socket.IO events so the UI can animate the DAG graph.</w:t>
      </w:r>
    </w:p>
    <w:p w14:paraId="0CBA233D" w14:textId="77777777" w:rsidR="0069244C" w:rsidRDefault="00FE7837">
      <w:pPr>
        <w:pStyle w:val="BodyText"/>
        <w:spacing w:line="320" w:lineRule="exact"/>
        <w:jc w:val="both"/>
      </w:pPr>
      <w:r>
        <w:t xml:space="preserve">Training DAGs follow the canonical </w:t>
      </w:r>
      <w:r>
        <w:rPr>
          <w:rStyle w:val="VerbatimChar"/>
          <w:rFonts w:ascii="Aptos" w:hAnsi="Aptos"/>
          <w:sz w:val="24"/>
        </w:rPr>
        <w:t>compose -&gt; ingest -&gt; preprocess -&gt; train -&gt; promote</w:t>
      </w:r>
      <w:r>
        <w:t xml:space="preserve"> pattern (with optional </w:t>
      </w:r>
      <w:r>
        <w:rPr>
          <w:rStyle w:val="VerbatimChar"/>
          <w:rFonts w:ascii="Aptos" w:hAnsi="Aptos"/>
          <w:sz w:val="24"/>
        </w:rPr>
        <w:t>log_hydra_lineage</w:t>
      </w:r>
      <w:r>
        <w:t xml:space="preserve"> fan-out to preserve the config bundle next to the run).</w:t>
      </w:r>
    </w:p>
    <w:p w14:paraId="5BE69E25" w14:textId="77777777" w:rsidR="0069244C" w:rsidRDefault="00FE7837">
      <w:pPr>
        <w:pStyle w:val="Heading2"/>
        <w:spacing w:before="240" w:after="120" w:line="320" w:lineRule="exact"/>
        <w:jc w:val="both"/>
      </w:pPr>
      <w:bookmarkStart w:id="26" w:name="minio"/>
      <w:bookmarkStart w:id="27" w:name="_Toc227677639"/>
      <w:bookmarkEnd w:id="24"/>
      <w:r>
        <w:rPr>
          <w:rFonts w:ascii="Aptos" w:hAnsi="Aptos"/>
          <w:color w:val="4F81BD"/>
        </w:rPr>
        <w:t>5.5 MinIO</w:t>
      </w:r>
      <w:bookmarkEnd w:id="27"/>
    </w:p>
    <w:p w14:paraId="394DDA1E" w14:textId="77777777" w:rsidR="0069244C" w:rsidRDefault="00FE7837">
      <w:pPr>
        <w:pStyle w:val="FirstParagraph"/>
        <w:spacing w:line="320" w:lineRule="exact"/>
        <w:jc w:val="both"/>
      </w:pPr>
      <w:r>
        <w:t xml:space="preserve">File: </w:t>
      </w:r>
      <w:hyperlink r:id="rId19">
        <w:r>
          <w:rPr>
            <w:rStyle w:val="Hyperlink"/>
          </w:rPr>
          <w:t>backend/app/managers/minio_manager.py</w:t>
        </w:r>
      </w:hyperlink>
      <w:r>
        <w:t xml:space="preserve"> (132 lines)</w:t>
      </w:r>
      <w:r>
        <w:br/>
        <w:t xml:space="preserve">Router: </w:t>
      </w:r>
      <w:hyperlink r:id="rId20">
        <w:r>
          <w:rPr>
            <w:rStyle w:val="Hyperlink"/>
          </w:rPr>
          <w:t>backend/app/routers/minio.py</w:t>
        </w:r>
      </w:hyperlink>
    </w:p>
    <w:p w14:paraId="7AB58138" w14:textId="77777777" w:rsidR="0069244C" w:rsidRDefault="00FE7837">
      <w:pPr>
        <w:pStyle w:val="BodyText"/>
        <w:spacing w:line="320" w:lineRule="exact"/>
        <w:jc w:val="both"/>
      </w:pPr>
      <w:r>
        <w:t xml:space="preserve">Pattern: </w:t>
      </w:r>
      <w:r>
        <w:rPr>
          <w:rStyle w:val="VerbatimChar"/>
          <w:rFonts w:ascii="Aptos" w:hAnsi="Aptos"/>
          <w:sz w:val="24"/>
        </w:rPr>
        <w:t>botocore</w:t>
      </w:r>
      <w:r>
        <w:t xml:space="preserve"> S3 client. No </w:t>
      </w:r>
      <w:r>
        <w:rPr>
          <w:rStyle w:val="VerbatimChar"/>
          <w:rFonts w:ascii="Aptos" w:hAnsi="Aptos"/>
          <w:sz w:val="24"/>
        </w:rPr>
        <w:t>boto3</w:t>
      </w:r>
      <w:r>
        <w:t xml:space="preserve"> dependency - </w:t>
      </w:r>
      <w:r>
        <w:rPr>
          <w:rStyle w:val="VerbatimChar"/>
          <w:rFonts w:ascii="Aptos" w:hAnsi="Aptos"/>
          <w:sz w:val="24"/>
        </w:rPr>
        <w:t>botocore</w:t>
      </w:r>
      <w:r>
        <w:t xml:space="preserve"> is already present via DVC’s S3 extra.</w:t>
      </w:r>
    </w:p>
    <w:p w14:paraId="202B36C2"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minio_manager.py</w:t>
      </w:r>
      <w:r>
        <w:rPr>
          <w:sz w:val="20"/>
        </w:rPr>
        <w:br/>
      </w:r>
      <w:r>
        <w:rPr>
          <w:rStyle w:val="KeywordTok"/>
          <w:sz w:val="20"/>
        </w:rPr>
        <w:t>def</w:t>
      </w:r>
      <w:r>
        <w:rPr>
          <w:rStyle w:val="NormalTok"/>
          <w:sz w:val="20"/>
        </w:rPr>
        <w:t xml:space="preserve"> _s3(</w:t>
      </w:r>
      <w:r>
        <w:rPr>
          <w:rStyle w:val="VariableTok"/>
          <w:sz w:val="20"/>
        </w:rPr>
        <w:t>self</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r>
        <w:rPr>
          <w:rStyle w:val="VariableTok"/>
          <w:sz w:val="20"/>
        </w:rPr>
        <w:t>self</w:t>
      </w:r>
      <w:r>
        <w:rPr>
          <w:rStyle w:val="NormalTok"/>
          <w:sz w:val="20"/>
        </w:rPr>
        <w:t xml:space="preserve">._client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ImportTok"/>
          <w:sz w:val="20"/>
        </w:rPr>
        <w:t>import</w:t>
      </w:r>
      <w:r>
        <w:rPr>
          <w:rStyle w:val="NormalTok"/>
          <w:sz w:val="20"/>
        </w:rPr>
        <w:t xml:space="preserve"> botocore.session</w:t>
      </w:r>
      <w:r>
        <w:rPr>
          <w:sz w:val="20"/>
        </w:rPr>
        <w:br/>
      </w:r>
      <w:r>
        <w:rPr>
          <w:rStyle w:val="NormalTok"/>
          <w:sz w:val="20"/>
        </w:rPr>
        <w:t xml:space="preserve">        session </w:t>
      </w:r>
      <w:r>
        <w:rPr>
          <w:rStyle w:val="OperatorTok"/>
          <w:sz w:val="20"/>
        </w:rPr>
        <w:t>=</w:t>
      </w:r>
      <w:r>
        <w:rPr>
          <w:rStyle w:val="NormalTok"/>
          <w:sz w:val="20"/>
        </w:rPr>
        <w:t xml:space="preserve"> botocore.session.get_session()</w:t>
      </w:r>
      <w:r>
        <w:rPr>
          <w:sz w:val="20"/>
        </w:rPr>
        <w:br/>
      </w:r>
      <w:r>
        <w:rPr>
          <w:rStyle w:val="NormalTok"/>
          <w:sz w:val="20"/>
        </w:rPr>
        <w:t xml:space="preserve">        </w:t>
      </w:r>
      <w:r>
        <w:rPr>
          <w:rStyle w:val="VariableTok"/>
          <w:sz w:val="20"/>
        </w:rPr>
        <w:t>self</w:t>
      </w:r>
      <w:r>
        <w:rPr>
          <w:rStyle w:val="NormalTok"/>
          <w:sz w:val="20"/>
        </w:rPr>
        <w:t xml:space="preserve">._client </w:t>
      </w:r>
      <w:r>
        <w:rPr>
          <w:rStyle w:val="OperatorTok"/>
          <w:sz w:val="20"/>
        </w:rPr>
        <w:t>=</w:t>
      </w:r>
      <w:r>
        <w:rPr>
          <w:rStyle w:val="NormalTok"/>
          <w:sz w:val="20"/>
        </w:rPr>
        <w:t xml:space="preserve"> session.create_client(</w:t>
      </w:r>
      <w:r>
        <w:rPr>
          <w:sz w:val="20"/>
        </w:rPr>
        <w:br/>
      </w:r>
      <w:r>
        <w:rPr>
          <w:rStyle w:val="NormalTok"/>
          <w:sz w:val="20"/>
        </w:rPr>
        <w:t xml:space="preserve">            </w:t>
      </w:r>
      <w:r>
        <w:rPr>
          <w:rStyle w:val="StringTok"/>
          <w:sz w:val="20"/>
        </w:rPr>
        <w:t>'s3'</w:t>
      </w:r>
      <w:r>
        <w:rPr>
          <w:rStyle w:val="NormalTok"/>
          <w:sz w:val="20"/>
        </w:rPr>
        <w:t>,</w:t>
      </w:r>
      <w:r>
        <w:rPr>
          <w:sz w:val="20"/>
        </w:rPr>
        <w:br/>
      </w:r>
      <w:r>
        <w:rPr>
          <w:rStyle w:val="NormalTok"/>
          <w:sz w:val="20"/>
        </w:rPr>
        <w:t xml:space="preserve">            endpoint_url</w:t>
      </w:r>
      <w:r>
        <w:rPr>
          <w:rStyle w:val="OperatorTok"/>
          <w:sz w:val="20"/>
        </w:rPr>
        <w:t>=</w:t>
      </w:r>
      <w:r>
        <w:rPr>
          <w:rStyle w:val="NormalTok"/>
          <w:sz w:val="20"/>
        </w:rPr>
        <w:t>MINIO_ENDPOINT,</w:t>
      </w:r>
      <w:r>
        <w:rPr>
          <w:sz w:val="20"/>
        </w:rPr>
        <w:br/>
      </w:r>
      <w:r>
        <w:rPr>
          <w:rStyle w:val="NormalTok"/>
          <w:sz w:val="20"/>
        </w:rPr>
        <w:t xml:space="preserve">            aws_access_key_id</w:t>
      </w:r>
      <w:r>
        <w:rPr>
          <w:rStyle w:val="OperatorTok"/>
          <w:sz w:val="20"/>
        </w:rPr>
        <w:t>=</w:t>
      </w:r>
      <w:r>
        <w:rPr>
          <w:rStyle w:val="NormalTok"/>
          <w:sz w:val="20"/>
        </w:rPr>
        <w:t>MINIO_ACCESS_KEY,</w:t>
      </w:r>
      <w:r>
        <w:rPr>
          <w:sz w:val="20"/>
        </w:rPr>
        <w:br/>
      </w:r>
      <w:r>
        <w:rPr>
          <w:rStyle w:val="NormalTok"/>
          <w:sz w:val="20"/>
        </w:rPr>
        <w:t xml:space="preserve">            aws_secret_access_key</w:t>
      </w:r>
      <w:r>
        <w:rPr>
          <w:rStyle w:val="OperatorTok"/>
          <w:sz w:val="20"/>
        </w:rPr>
        <w:t>=</w:t>
      </w:r>
      <w:r>
        <w:rPr>
          <w:rStyle w:val="NormalTok"/>
          <w:sz w:val="20"/>
        </w:rPr>
        <w:t>MINIO_SECRET_KEY,</w:t>
      </w:r>
      <w:r>
        <w:rPr>
          <w:sz w:val="20"/>
        </w:rPr>
        <w:br/>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w:t>
      </w:r>
      <w:r>
        <w:rPr>
          <w:rStyle w:val="VariableTok"/>
          <w:sz w:val="20"/>
        </w:rPr>
        <w:t>self</w:t>
      </w:r>
      <w:r>
        <w:rPr>
          <w:rStyle w:val="NormalTok"/>
          <w:sz w:val="20"/>
        </w:rPr>
        <w:t>._client</w:t>
      </w:r>
    </w:p>
    <w:p w14:paraId="6D3DC9DF" w14:textId="77777777" w:rsidR="00AE38F3" w:rsidRDefault="00AE38F3">
      <w:pPr>
        <w:pStyle w:val="FirstParagraph"/>
        <w:spacing w:line="320" w:lineRule="exact"/>
        <w:jc w:val="both"/>
      </w:pPr>
    </w:p>
    <w:p w14:paraId="3443B333" w14:textId="77777777" w:rsidR="00AE38F3" w:rsidRDefault="00AE38F3">
      <w:pPr>
        <w:pStyle w:val="FirstParagraph"/>
        <w:spacing w:line="320" w:lineRule="exact"/>
        <w:jc w:val="both"/>
      </w:pPr>
    </w:p>
    <w:p w14:paraId="34E07C3B" w14:textId="76765264" w:rsidR="0069244C" w:rsidRDefault="00FE7837">
      <w:pPr>
        <w:pStyle w:val="FirstParagraph"/>
        <w:spacing w:line="320" w:lineRule="exact"/>
        <w:jc w:val="both"/>
      </w:pPr>
      <w:proofErr w:type="spellStart"/>
      <w:r>
        <w:lastRenderedPageBreak/>
        <w:t>MinIO</w:t>
      </w:r>
      <w:proofErr w:type="spellEnd"/>
      <w:r>
        <w:t xml:space="preserve"> fills three roles in the stack:</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075"/>
        <w:gridCol w:w="3150"/>
        <w:gridCol w:w="4099"/>
      </w:tblGrid>
      <w:tr w:rsidR="0069244C" w14:paraId="4FCDA874" w14:textId="77777777" w:rsidTr="00AE38F3">
        <w:trPr>
          <w:cnfStyle w:val="100000000000" w:firstRow="1" w:lastRow="0" w:firstColumn="0" w:lastColumn="0" w:oddVBand="0" w:evenVBand="0" w:oddHBand="0" w:evenHBand="0" w:firstRowFirstColumn="0" w:firstRowLastColumn="0" w:lastRowFirstColumn="0" w:lastRowLastColumn="0"/>
          <w:tblHeader/>
          <w:jc w:val="center"/>
        </w:trPr>
        <w:tc>
          <w:tcPr>
            <w:tcW w:w="2075" w:type="dxa"/>
            <w:shd w:val="clear" w:color="auto" w:fill="4F81BD"/>
            <w:vAlign w:val="center"/>
          </w:tcPr>
          <w:p w14:paraId="230AAF6A" w14:textId="77777777" w:rsidR="0069244C" w:rsidRDefault="00FE7837">
            <w:pPr>
              <w:pStyle w:val="Compact"/>
              <w:spacing w:before="0" w:after="0"/>
            </w:pPr>
            <w:r>
              <w:rPr>
                <w:b/>
                <w:color w:val="FFFFFF"/>
                <w:sz w:val="22"/>
              </w:rPr>
              <w:t>Bucket</w:t>
            </w:r>
          </w:p>
        </w:tc>
        <w:tc>
          <w:tcPr>
            <w:tcW w:w="3150" w:type="dxa"/>
            <w:shd w:val="clear" w:color="auto" w:fill="4F81BD"/>
            <w:vAlign w:val="center"/>
          </w:tcPr>
          <w:p w14:paraId="6BF83006" w14:textId="77777777" w:rsidR="0069244C" w:rsidRDefault="00FE7837">
            <w:pPr>
              <w:pStyle w:val="Compact"/>
              <w:spacing w:before="0" w:after="0"/>
            </w:pPr>
            <w:r>
              <w:rPr>
                <w:b/>
                <w:color w:val="FFFFFF"/>
                <w:sz w:val="22"/>
              </w:rPr>
              <w:t>Producer</w:t>
            </w:r>
          </w:p>
        </w:tc>
        <w:tc>
          <w:tcPr>
            <w:tcW w:w="4099" w:type="dxa"/>
            <w:shd w:val="clear" w:color="auto" w:fill="4F81BD"/>
            <w:vAlign w:val="center"/>
          </w:tcPr>
          <w:p w14:paraId="2B575110" w14:textId="77777777" w:rsidR="0069244C" w:rsidRDefault="00FE7837">
            <w:pPr>
              <w:pStyle w:val="Compact"/>
              <w:spacing w:before="0" w:after="0"/>
            </w:pPr>
            <w:r>
              <w:rPr>
                <w:b/>
                <w:color w:val="FFFFFF"/>
                <w:sz w:val="22"/>
              </w:rPr>
              <w:t>Consumer</w:t>
            </w:r>
          </w:p>
        </w:tc>
      </w:tr>
      <w:tr w:rsidR="0069244C" w14:paraId="24E65760" w14:textId="77777777" w:rsidTr="00AE38F3">
        <w:trPr>
          <w:jc w:val="center"/>
        </w:trPr>
        <w:tc>
          <w:tcPr>
            <w:tcW w:w="2075" w:type="dxa"/>
            <w:vAlign w:val="center"/>
          </w:tcPr>
          <w:p w14:paraId="1FC45B96" w14:textId="77777777" w:rsidR="0069244C" w:rsidRDefault="00FE7837">
            <w:pPr>
              <w:pStyle w:val="Compact"/>
              <w:spacing w:before="0" w:after="0"/>
            </w:pPr>
            <w:r>
              <w:rPr>
                <w:rStyle w:val="VerbatimChar"/>
                <w:rFonts w:ascii="Aptos" w:hAnsi="Aptos"/>
                <w:color w:val="000000"/>
              </w:rPr>
              <w:t>noted-dvc</w:t>
            </w:r>
          </w:p>
        </w:tc>
        <w:tc>
          <w:tcPr>
            <w:tcW w:w="3150" w:type="dxa"/>
            <w:vAlign w:val="center"/>
          </w:tcPr>
          <w:p w14:paraId="4AFA3D1E" w14:textId="77777777" w:rsidR="0069244C" w:rsidRDefault="00FE7837">
            <w:pPr>
              <w:pStyle w:val="Compact"/>
              <w:spacing w:before="0" w:after="0"/>
            </w:pPr>
            <w:r>
              <w:rPr>
                <w:rStyle w:val="VerbatimChar"/>
                <w:rFonts w:ascii="Aptos" w:hAnsi="Aptos"/>
                <w:color w:val="000000"/>
              </w:rPr>
              <w:t>dvc push</w:t>
            </w:r>
            <w:r>
              <w:rPr>
                <w:color w:val="000000"/>
                <w:sz w:val="22"/>
              </w:rPr>
              <w:t xml:space="preserve"> (subprocess)</w:t>
            </w:r>
          </w:p>
        </w:tc>
        <w:tc>
          <w:tcPr>
            <w:tcW w:w="4099" w:type="dxa"/>
            <w:vAlign w:val="center"/>
          </w:tcPr>
          <w:p w14:paraId="7D078781" w14:textId="77777777" w:rsidR="0069244C" w:rsidRDefault="00FE7837">
            <w:pPr>
              <w:pStyle w:val="Compact"/>
              <w:spacing w:before="0" w:after="0"/>
            </w:pPr>
            <w:r>
              <w:rPr>
                <w:rStyle w:val="VerbatimChar"/>
                <w:rFonts w:ascii="Aptos" w:hAnsi="Aptos"/>
                <w:color w:val="000000"/>
              </w:rPr>
              <w:t>dvc pull</w:t>
            </w:r>
            <w:r>
              <w:rPr>
                <w:color w:val="000000"/>
                <w:sz w:val="22"/>
              </w:rPr>
              <w:t xml:space="preserve"> </w:t>
            </w:r>
            <w:r>
              <w:rPr>
                <w:color w:val="000000"/>
                <w:sz w:val="22"/>
              </w:rPr>
              <w:t>on other machines</w:t>
            </w:r>
          </w:p>
        </w:tc>
      </w:tr>
      <w:tr w:rsidR="0069244C" w14:paraId="161A4D0E" w14:textId="77777777" w:rsidTr="00AE38F3">
        <w:trPr>
          <w:jc w:val="center"/>
        </w:trPr>
        <w:tc>
          <w:tcPr>
            <w:tcW w:w="2075" w:type="dxa"/>
            <w:vAlign w:val="center"/>
          </w:tcPr>
          <w:p w14:paraId="33B2CCED" w14:textId="77777777" w:rsidR="0069244C" w:rsidRDefault="00FE7837">
            <w:pPr>
              <w:pStyle w:val="Compact"/>
              <w:spacing w:before="0" w:after="0"/>
            </w:pPr>
            <w:r>
              <w:rPr>
                <w:rStyle w:val="VerbatimChar"/>
                <w:rFonts w:ascii="Aptos" w:hAnsi="Aptos"/>
                <w:color w:val="000000"/>
              </w:rPr>
              <w:t>mlflow</w:t>
            </w:r>
          </w:p>
        </w:tc>
        <w:tc>
          <w:tcPr>
            <w:tcW w:w="3150" w:type="dxa"/>
            <w:vAlign w:val="center"/>
          </w:tcPr>
          <w:p w14:paraId="6D6C6BC6" w14:textId="77777777" w:rsidR="0069244C" w:rsidRDefault="00FE7837">
            <w:pPr>
              <w:pStyle w:val="Compact"/>
              <w:spacing w:before="0" w:after="0"/>
            </w:pPr>
            <w:r>
              <w:rPr>
                <w:color w:val="000000"/>
                <w:sz w:val="22"/>
              </w:rPr>
              <w:t>MLflow server (artefacts)</w:t>
            </w:r>
          </w:p>
        </w:tc>
        <w:tc>
          <w:tcPr>
            <w:tcW w:w="4099" w:type="dxa"/>
            <w:vAlign w:val="center"/>
          </w:tcPr>
          <w:p w14:paraId="736F764D" w14:textId="77777777" w:rsidR="0069244C" w:rsidRDefault="00FE7837">
            <w:pPr>
              <w:pStyle w:val="Compact"/>
              <w:spacing w:before="0" w:after="0"/>
            </w:pPr>
            <w:r>
              <w:rPr>
                <w:color w:val="000000"/>
                <w:sz w:val="22"/>
              </w:rPr>
              <w:t>MLflow client (via tracking server)</w:t>
            </w:r>
          </w:p>
        </w:tc>
      </w:tr>
      <w:tr w:rsidR="0069244C" w14:paraId="43C93B10" w14:textId="77777777" w:rsidTr="00AE38F3">
        <w:trPr>
          <w:jc w:val="center"/>
        </w:trPr>
        <w:tc>
          <w:tcPr>
            <w:tcW w:w="2075" w:type="dxa"/>
            <w:vAlign w:val="center"/>
          </w:tcPr>
          <w:p w14:paraId="0A0AC6EA" w14:textId="77777777" w:rsidR="0069244C" w:rsidRDefault="00FE7837">
            <w:pPr>
              <w:pStyle w:val="Compact"/>
              <w:spacing w:before="0" w:after="0"/>
            </w:pPr>
            <w:r>
              <w:rPr>
                <w:color w:val="000000"/>
                <w:sz w:val="22"/>
              </w:rPr>
              <w:t>user buckets</w:t>
            </w:r>
          </w:p>
        </w:tc>
        <w:tc>
          <w:tcPr>
            <w:tcW w:w="3150" w:type="dxa"/>
            <w:vAlign w:val="center"/>
          </w:tcPr>
          <w:p w14:paraId="5A7DB4A8" w14:textId="77777777" w:rsidR="0069244C" w:rsidRDefault="00FE7837">
            <w:pPr>
              <w:pStyle w:val="Compact"/>
              <w:spacing w:before="0" w:after="0"/>
            </w:pPr>
            <w:r>
              <w:rPr>
                <w:color w:val="000000"/>
                <w:sz w:val="22"/>
              </w:rPr>
              <w:t>Manually via Explorer</w:t>
            </w:r>
          </w:p>
        </w:tc>
        <w:tc>
          <w:tcPr>
            <w:tcW w:w="4099" w:type="dxa"/>
            <w:vAlign w:val="center"/>
          </w:tcPr>
          <w:p w14:paraId="23886CF8" w14:textId="77777777" w:rsidR="0069244C" w:rsidRDefault="00FE7837">
            <w:pPr>
              <w:pStyle w:val="Compact"/>
              <w:spacing w:before="0" w:after="0"/>
            </w:pPr>
            <w:r>
              <w:rPr>
                <w:color w:val="000000"/>
                <w:sz w:val="22"/>
              </w:rPr>
              <w:t>Anything</w:t>
            </w:r>
          </w:p>
        </w:tc>
      </w:tr>
    </w:tbl>
    <w:p w14:paraId="19EBADE8" w14:textId="77777777" w:rsidR="0069244C" w:rsidRDefault="00FE7837">
      <w:pPr>
        <w:pStyle w:val="BodyText"/>
        <w:spacing w:line="320" w:lineRule="exact"/>
        <w:jc w:val="both"/>
      </w:pPr>
      <w:proofErr w:type="spellStart"/>
      <w:r>
        <w:t>MinIO</w:t>
      </w:r>
      <w:proofErr w:type="spellEnd"/>
      <w:r>
        <w:t xml:space="preserve"> is not on the Assistant’s tool surface; users browse it through the Explorer tree. Because MinIO exposes the S3 API, anything that can speak S3 (polars, duckdb, aws-cli) can read/write directly.</w:t>
      </w:r>
    </w:p>
    <w:p w14:paraId="017B4FA3" w14:textId="77777777" w:rsidR="0069244C" w:rsidRDefault="00FE7837">
      <w:pPr>
        <w:pStyle w:val="Heading2"/>
        <w:spacing w:before="240" w:after="120" w:line="320" w:lineRule="exact"/>
        <w:jc w:val="both"/>
      </w:pPr>
      <w:bookmarkStart w:id="28" w:name="evidently"/>
      <w:bookmarkStart w:id="29" w:name="_Toc227677640"/>
      <w:bookmarkEnd w:id="26"/>
      <w:r>
        <w:rPr>
          <w:rFonts w:ascii="Aptos" w:hAnsi="Aptos"/>
          <w:color w:val="4F81BD"/>
        </w:rPr>
        <w:t>5.6 Evidently</w:t>
      </w:r>
      <w:bookmarkEnd w:id="29"/>
    </w:p>
    <w:p w14:paraId="72AAD616" w14:textId="77777777" w:rsidR="0069244C" w:rsidRDefault="00FE7837">
      <w:pPr>
        <w:pStyle w:val="FirstParagraph"/>
        <w:spacing w:line="320" w:lineRule="exact"/>
        <w:jc w:val="both"/>
      </w:pPr>
      <w:r>
        <w:t xml:space="preserve">File: </w:t>
      </w:r>
      <w:hyperlink r:id="rId21">
        <w:r>
          <w:rPr>
            <w:rStyle w:val="Hyperlink"/>
          </w:rPr>
          <w:t>backend/app/managers/evidently_manager.py</w:t>
        </w:r>
      </w:hyperlink>
      <w:r>
        <w:t xml:space="preserve"> (150 lines)</w:t>
      </w:r>
      <w:r>
        <w:br/>
        <w:t xml:space="preserve">Router: </w:t>
      </w:r>
      <w:hyperlink r:id="rId22">
        <w:r>
          <w:rPr>
            <w:rStyle w:val="Hyperlink"/>
          </w:rPr>
          <w:t>backend/app/routers/evidently.py</w:t>
        </w:r>
      </w:hyperlink>
    </w:p>
    <w:p w14:paraId="1EE3FAD6" w14:textId="77777777" w:rsidR="0069244C" w:rsidRDefault="00FE7837">
      <w:pPr>
        <w:pStyle w:val="BodyText"/>
        <w:spacing w:line="320" w:lineRule="exact"/>
        <w:jc w:val="both"/>
      </w:pPr>
      <w:r>
        <w:t>Pattern: async HTTP client (</w:t>
      </w:r>
      <w:r>
        <w:rPr>
          <w:rStyle w:val="VerbatimChar"/>
          <w:rFonts w:ascii="Aptos" w:hAnsi="Aptos"/>
          <w:sz w:val="24"/>
        </w:rPr>
        <w:t>httpx.AsyncClient</w:t>
      </w:r>
      <w:r>
        <w:t xml:space="preserve">) against the Evidently workspace API. No dependency on the </w:t>
      </w:r>
      <w:r>
        <w:rPr>
          <w:rStyle w:val="VerbatimChar"/>
          <w:rFonts w:ascii="Aptos" w:hAnsi="Aptos"/>
          <w:sz w:val="24"/>
        </w:rPr>
        <w:t>evidently</w:t>
      </w:r>
      <w:r>
        <w:t xml:space="preserve"> Python package in the backend; the heavy lifting happens inside the Evidently service container.</w:t>
      </w:r>
    </w:p>
    <w:p w14:paraId="2B1AB7E3"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evidently_manager.py</w:t>
      </w:r>
      <w:r>
        <w:rPr>
          <w:sz w:val="20"/>
        </w:rPr>
        <w:br/>
      </w:r>
      <w:r>
        <w:rPr>
          <w:rStyle w:val="NormalTok"/>
          <w:sz w:val="20"/>
        </w:rPr>
        <w:t xml:space="preserve">EVIDENTLY_URL </w:t>
      </w:r>
      <w:r>
        <w:rPr>
          <w:rStyle w:val="OperatorTok"/>
          <w:sz w:val="20"/>
        </w:rPr>
        <w:t>=</w:t>
      </w:r>
      <w:r>
        <w:rPr>
          <w:rStyle w:val="NormalTok"/>
          <w:sz w:val="20"/>
        </w:rPr>
        <w:t xml:space="preserve"> </w:t>
      </w:r>
      <w:r>
        <w:rPr>
          <w:rStyle w:val="StringTok"/>
          <w:sz w:val="20"/>
        </w:rPr>
        <w:t>"http://noted-evidently:8000"</w:t>
      </w:r>
      <w:r>
        <w:rPr>
          <w:sz w:val="20"/>
        </w:rPr>
        <w:br/>
      </w:r>
      <w:r>
        <w:rPr>
          <w:sz w:val="20"/>
        </w:rPr>
        <w:br/>
      </w:r>
      <w:r>
        <w:rPr>
          <w:rStyle w:val="ControlFlowTok"/>
          <w:sz w:val="20"/>
        </w:rPr>
        <w:t>async</w:t>
      </w:r>
      <w:r>
        <w:rPr>
          <w:rStyle w:val="NormalTok"/>
          <w:sz w:val="20"/>
        </w:rPr>
        <w:t xml:space="preserve"> </w:t>
      </w:r>
      <w:r>
        <w:rPr>
          <w:rStyle w:val="KeywordTok"/>
          <w:sz w:val="20"/>
        </w:rPr>
        <w:t>def</w:t>
      </w:r>
      <w:r>
        <w:rPr>
          <w:rStyle w:val="NormalTok"/>
          <w:sz w:val="20"/>
        </w:rPr>
        <w:t xml:space="preserve"> list_projects(</w:t>
      </w:r>
      <w:r>
        <w:rPr>
          <w:rStyle w:val="VariableTok"/>
          <w:sz w:val="20"/>
        </w:rPr>
        <w:t>self</w:t>
      </w:r>
      <w:r>
        <w:rPr>
          <w:rStyle w:val="NormalTok"/>
          <w:sz w:val="20"/>
        </w:rPr>
        <w:t xml:space="preserve">) </w:t>
      </w:r>
      <w:r>
        <w:rPr>
          <w:rStyle w:val="OperatorTok"/>
          <w:sz w:val="20"/>
        </w:rPr>
        <w:t>-&gt;</w:t>
      </w:r>
      <w:r>
        <w:rPr>
          <w:rStyle w:val="NormalTok"/>
          <w:sz w:val="20"/>
        </w:rPr>
        <w:t xml:space="preserve"> </w:t>
      </w:r>
      <w:r>
        <w:rPr>
          <w:rStyle w:val="BuiltInTok"/>
          <w:sz w:val="20"/>
        </w:rPr>
        <w:t>list</w:t>
      </w:r>
      <w:r>
        <w:rPr>
          <w:rStyle w:val="NormalTok"/>
          <w:sz w:val="20"/>
        </w:rPr>
        <w:t>[</w:t>
      </w:r>
      <w:r>
        <w:rPr>
          <w:rStyle w:val="BuiltInTok"/>
          <w:sz w:val="20"/>
        </w:rPr>
        <w:t>dict</w:t>
      </w:r>
      <w:r>
        <w:rPr>
          <w:rStyle w:val="NormalTok"/>
          <w:sz w:val="20"/>
        </w:rPr>
        <w:t>]:</w:t>
      </w:r>
      <w:r>
        <w:rPr>
          <w:sz w:val="20"/>
        </w:rPr>
        <w:br/>
      </w:r>
      <w:r>
        <w:rPr>
          <w:rStyle w:val="NormalTok"/>
          <w:sz w:val="20"/>
        </w:rPr>
        <w:t xml:space="preserve">    </w:t>
      </w:r>
      <w:r>
        <w:rPr>
          <w:rStyle w:val="ControlFlowTok"/>
          <w:sz w:val="20"/>
        </w:rPr>
        <w:t>async</w:t>
      </w:r>
      <w:r>
        <w:rPr>
          <w:rStyle w:val="NormalTok"/>
          <w:sz w:val="20"/>
        </w:rPr>
        <w:t xml:space="preserve"> </w:t>
      </w:r>
      <w:r>
        <w:rPr>
          <w:rStyle w:val="ControlFlowTok"/>
          <w:sz w:val="20"/>
        </w:rPr>
        <w:t>with</w:t>
      </w:r>
      <w:r>
        <w:rPr>
          <w:rStyle w:val="NormalTok"/>
          <w:sz w:val="20"/>
        </w:rPr>
        <w:t xml:space="preserve"> httpx.AsyncClient(timeout</w:t>
      </w:r>
      <w:r>
        <w:rPr>
          <w:rStyle w:val="OperatorTok"/>
          <w:sz w:val="20"/>
        </w:rPr>
        <w:t>=</w:t>
      </w:r>
      <w:r>
        <w:rPr>
          <w:rStyle w:val="NormalTok"/>
          <w:sz w:val="20"/>
        </w:rPr>
        <w:t xml:space="preserve">TIMEOUT) </w:t>
      </w:r>
      <w:r>
        <w:rPr>
          <w:rStyle w:val="ImportTok"/>
          <w:sz w:val="20"/>
        </w:rPr>
        <w:t>as</w:t>
      </w:r>
      <w:r>
        <w:rPr>
          <w:rStyle w:val="NormalTok"/>
          <w:sz w:val="20"/>
        </w:rPr>
        <w:t xml:space="preserve"> client:</w:t>
      </w:r>
      <w:r>
        <w:rPr>
          <w:sz w:val="20"/>
        </w:rPr>
        <w:br/>
      </w:r>
      <w:r>
        <w:rPr>
          <w:rStyle w:val="NormalTok"/>
          <w:sz w:val="20"/>
        </w:rPr>
        <w:t xml:space="preserve">        resp </w:t>
      </w:r>
      <w:r>
        <w:rPr>
          <w:rStyle w:val="OperatorTok"/>
          <w:sz w:val="20"/>
        </w:rPr>
        <w:t>=</w:t>
      </w:r>
      <w:r>
        <w:rPr>
          <w:rStyle w:val="NormalTok"/>
          <w:sz w:val="20"/>
        </w:rPr>
        <w:t xml:space="preserve"> </w:t>
      </w:r>
      <w:r>
        <w:rPr>
          <w:rStyle w:val="ControlFlowTok"/>
          <w:sz w:val="20"/>
        </w:rPr>
        <w:t>await</w:t>
      </w:r>
      <w:r>
        <w:rPr>
          <w:rStyle w:val="NormalTok"/>
          <w:sz w:val="20"/>
        </w:rPr>
        <w:t xml:space="preserve"> client.get(</w:t>
      </w:r>
      <w:r>
        <w:rPr>
          <w:rStyle w:val="SpecialStringTok"/>
          <w:sz w:val="20"/>
        </w:rPr>
        <w:t>f"</w:t>
      </w:r>
      <w:r>
        <w:rPr>
          <w:rStyle w:val="SpecialCharTok"/>
          <w:sz w:val="20"/>
        </w:rPr>
        <w:t>{</w:t>
      </w:r>
      <w:r>
        <w:rPr>
          <w:rStyle w:val="VariableTok"/>
          <w:sz w:val="20"/>
        </w:rPr>
        <w:t>self</w:t>
      </w:r>
      <w:r>
        <w:rPr>
          <w:rStyle w:val="SpecialCharTok"/>
          <w:sz w:val="20"/>
        </w:rPr>
        <w:t>.</w:t>
      </w:r>
      <w:r>
        <w:rPr>
          <w:rStyle w:val="NormalTok"/>
          <w:sz w:val="20"/>
        </w:rPr>
        <w:t>_base_url</w:t>
      </w:r>
      <w:r>
        <w:rPr>
          <w:rStyle w:val="SpecialCharTok"/>
          <w:sz w:val="20"/>
        </w:rPr>
        <w:t>}</w:t>
      </w:r>
      <w:r>
        <w:rPr>
          <w:rStyle w:val="SpecialStringTok"/>
          <w:sz w:val="20"/>
        </w:rPr>
        <w:t>/api/projects"</w:t>
      </w:r>
      <w:r>
        <w:rPr>
          <w:rStyle w:val="NormalTok"/>
          <w:sz w:val="20"/>
        </w:rPr>
        <w:t>)</w:t>
      </w:r>
      <w:r>
        <w:rPr>
          <w:sz w:val="20"/>
        </w:rPr>
        <w:br/>
      </w:r>
      <w:r>
        <w:rPr>
          <w:rStyle w:val="NormalTok"/>
          <w:sz w:val="20"/>
        </w:rPr>
        <w:t xml:space="preserve">        resp.raise_for_status()</w:t>
      </w:r>
      <w:r>
        <w:rPr>
          <w:sz w:val="20"/>
        </w:rPr>
        <w:br/>
      </w:r>
      <w:r>
        <w:rPr>
          <w:rStyle w:val="NormalTok"/>
          <w:sz w:val="20"/>
        </w:rPr>
        <w:t xml:space="preserve">        </w:t>
      </w:r>
      <w:r>
        <w:rPr>
          <w:rStyle w:val="ControlFlowTok"/>
          <w:sz w:val="20"/>
        </w:rPr>
        <w:t>return</w:t>
      </w:r>
      <w:r>
        <w:rPr>
          <w:rStyle w:val="NormalTok"/>
          <w:sz w:val="20"/>
        </w:rPr>
        <w:t xml:space="preserve"> resp.json()</w:t>
      </w:r>
    </w:p>
    <w:p w14:paraId="3B0D58A1" w14:textId="77777777" w:rsidR="0069244C" w:rsidRDefault="00FE7837">
      <w:pPr>
        <w:pStyle w:val="FirstParagraph"/>
        <w:spacing w:line="320" w:lineRule="exact"/>
        <w:jc w:val="both"/>
      </w:pPr>
      <w:r>
        <w:t>Reports are generated from inside user code (notebook cells or DAG tasks) using the Evidently SDK, then pushed to the workspace API under a project. Noted reads them back for the Explorer’s health-status badges and for drift alerts in the chat context.</w:t>
      </w:r>
    </w:p>
    <w:p w14:paraId="0A0DF82D" w14:textId="77777777" w:rsidR="0069244C" w:rsidRDefault="00FE7837">
      <w:pPr>
        <w:pStyle w:val="BodyText"/>
        <w:spacing w:line="320" w:lineRule="exact"/>
        <w:jc w:val="both"/>
      </w:pPr>
      <w:r>
        <w:rPr>
          <w:rStyle w:val="VerbatimChar"/>
          <w:rFonts w:ascii="Aptos" w:hAnsi="Aptos"/>
          <w:sz w:val="24"/>
        </w:rPr>
        <w:t>get_drift_status(project_id)</w:t>
      </w:r>
      <w:r>
        <w:t xml:space="preserve"> buckets </w:t>
      </w:r>
      <w:r>
        <w:rPr>
          <w:rStyle w:val="VerbatimChar"/>
          <w:rFonts w:ascii="Aptos" w:hAnsi="Aptos"/>
          <w:sz w:val="24"/>
        </w:rPr>
        <w:t>dataset_drift_share</w:t>
      </w:r>
      <w:r>
        <w:t xml:space="preserve"> into green/yellow/red thresholds (0.2 / 0.5) to drive the drift indicator dot next to each project in the tree. The actual report HTML is displayed in a panel via an </w:t>
      </w:r>
      <w:r>
        <w:rPr>
          <w:rStyle w:val="VerbatimChar"/>
          <w:rFonts w:ascii="Aptos" w:hAnsi="Aptos"/>
          <w:sz w:val="24"/>
        </w:rPr>
        <w:t>&lt;iframe&gt;</w:t>
      </w:r>
      <w:r>
        <w:t xml:space="preserve"> pointing at the Evidently UI.</w:t>
      </w:r>
    </w:p>
    <w:p w14:paraId="54F68819" w14:textId="77777777" w:rsidR="0069244C" w:rsidRDefault="00FE7837">
      <w:pPr>
        <w:pStyle w:val="Heading2"/>
        <w:spacing w:before="240" w:after="120" w:line="320" w:lineRule="exact"/>
        <w:jc w:val="both"/>
      </w:pPr>
      <w:bookmarkStart w:id="30" w:name="the-assistant"/>
      <w:bookmarkStart w:id="31" w:name="_Toc227677641"/>
      <w:bookmarkEnd w:id="28"/>
      <w:r>
        <w:rPr>
          <w:rFonts w:ascii="Aptos" w:hAnsi="Aptos"/>
          <w:color w:val="4F81BD"/>
        </w:rPr>
        <w:t>5.7 The Assistant</w:t>
      </w:r>
      <w:bookmarkEnd w:id="31"/>
    </w:p>
    <w:p w14:paraId="404EB3D6" w14:textId="77777777" w:rsidR="00AE38F3" w:rsidRDefault="00FE7837">
      <w:pPr>
        <w:pStyle w:val="FirstParagraph"/>
        <w:spacing w:line="320" w:lineRule="exact"/>
        <w:jc w:val="both"/>
      </w:pPr>
      <w:r>
        <w:t>Files:</w:t>
      </w:r>
    </w:p>
    <w:p w14:paraId="7C26BB44" w14:textId="77777777" w:rsidR="00AE38F3" w:rsidRDefault="00FE7837" w:rsidP="00AE38F3">
      <w:pPr>
        <w:pStyle w:val="FirstParagraph"/>
        <w:numPr>
          <w:ilvl w:val="0"/>
          <w:numId w:val="14"/>
        </w:numPr>
        <w:spacing w:before="120" w:after="120" w:line="320" w:lineRule="exact"/>
        <w:jc w:val="both"/>
      </w:pPr>
      <w:r>
        <w:t xml:space="preserve">Router: </w:t>
      </w:r>
      <w:hyperlink r:id="rId23">
        <w:r>
          <w:rPr>
            <w:rStyle w:val="Hyperlink"/>
          </w:rPr>
          <w:t>backend/app/routers/llm.py</w:t>
        </w:r>
      </w:hyperlink>
      <w:r>
        <w:t xml:space="preserve"> (1078 lines)</w:t>
      </w:r>
    </w:p>
    <w:p w14:paraId="75EBAADD" w14:textId="77777777" w:rsidR="00AE38F3" w:rsidRDefault="00FE7837" w:rsidP="00AE38F3">
      <w:pPr>
        <w:pStyle w:val="FirstParagraph"/>
        <w:numPr>
          <w:ilvl w:val="0"/>
          <w:numId w:val="14"/>
        </w:numPr>
        <w:spacing w:before="120" w:after="120" w:line="320" w:lineRule="exact"/>
        <w:jc w:val="both"/>
      </w:pPr>
      <w:r>
        <w:t xml:space="preserve">Routing: </w:t>
      </w:r>
      <w:hyperlink r:id="rId24">
        <w:r>
          <w:rPr>
            <w:rStyle w:val="Hyperlink"/>
          </w:rPr>
          <w:t>backend/app/managers/</w:t>
        </w:r>
        <w:proofErr w:type="spellStart"/>
        <w:r>
          <w:rPr>
            <w:rStyle w:val="Hyperlink"/>
          </w:rPr>
          <w:t>llm_router.py</w:t>
        </w:r>
      </w:hyperlink>
      <w:proofErr w:type="spellEnd"/>
    </w:p>
    <w:p w14:paraId="1616BE79" w14:textId="77777777" w:rsidR="00AE38F3" w:rsidRDefault="00FE7837" w:rsidP="00AE38F3">
      <w:pPr>
        <w:pStyle w:val="FirstParagraph"/>
        <w:numPr>
          <w:ilvl w:val="0"/>
          <w:numId w:val="14"/>
        </w:numPr>
        <w:spacing w:before="120" w:after="120" w:line="320" w:lineRule="exact"/>
        <w:jc w:val="both"/>
      </w:pPr>
      <w:r>
        <w:t xml:space="preserve">Context: </w:t>
      </w:r>
      <w:hyperlink r:id="rId25">
        <w:r>
          <w:rPr>
            <w:rStyle w:val="Hyperlink"/>
          </w:rPr>
          <w:t>backend/app/managers/</w:t>
        </w:r>
        <w:proofErr w:type="spellStart"/>
        <w:r>
          <w:rPr>
            <w:rStyle w:val="Hyperlink"/>
          </w:rPr>
          <w:t>llm_context.py</w:t>
        </w:r>
      </w:hyperlink>
      <w:proofErr w:type="spellEnd"/>
    </w:p>
    <w:p w14:paraId="6B550639" w14:textId="77777777" w:rsidR="00AE38F3" w:rsidRDefault="00FE7837" w:rsidP="00AE38F3">
      <w:pPr>
        <w:pStyle w:val="FirstParagraph"/>
        <w:numPr>
          <w:ilvl w:val="0"/>
          <w:numId w:val="14"/>
        </w:numPr>
        <w:spacing w:before="120" w:after="120" w:line="320" w:lineRule="exact"/>
        <w:jc w:val="both"/>
      </w:pPr>
      <w:r>
        <w:t xml:space="preserve">Skills: </w:t>
      </w:r>
      <w:hyperlink r:id="rId26">
        <w:r>
          <w:rPr>
            <w:rStyle w:val="Hyperlink"/>
          </w:rPr>
          <w:t>backend/app/managers/</w:t>
        </w:r>
        <w:proofErr w:type="spellStart"/>
        <w:r>
          <w:rPr>
            <w:rStyle w:val="Hyperlink"/>
          </w:rPr>
          <w:t>llm_skills.py</w:t>
        </w:r>
      </w:hyperlink>
      <w:proofErr w:type="spellEnd"/>
    </w:p>
    <w:p w14:paraId="150BEE2E" w14:textId="77777777" w:rsidR="00AE38F3" w:rsidRDefault="00FE7837" w:rsidP="00AE38F3">
      <w:pPr>
        <w:pStyle w:val="FirstParagraph"/>
        <w:numPr>
          <w:ilvl w:val="0"/>
          <w:numId w:val="14"/>
        </w:numPr>
        <w:spacing w:before="120" w:after="120" w:line="320" w:lineRule="exact"/>
        <w:jc w:val="both"/>
      </w:pPr>
      <w:r>
        <w:t xml:space="preserve">Tools: </w:t>
      </w:r>
      <w:hyperlink r:id="rId27">
        <w:r>
          <w:rPr>
            <w:rStyle w:val="Hyperlink"/>
          </w:rPr>
          <w:t>backend/app/managers/</w:t>
        </w:r>
        <w:proofErr w:type="spellStart"/>
        <w:r>
          <w:rPr>
            <w:rStyle w:val="Hyperlink"/>
          </w:rPr>
          <w:t>llm_tools.py</w:t>
        </w:r>
      </w:hyperlink>
      <w:proofErr w:type="spellEnd"/>
    </w:p>
    <w:p w14:paraId="39D16082" w14:textId="77777777" w:rsidR="00AE38F3" w:rsidRDefault="00FE7837" w:rsidP="00AE38F3">
      <w:pPr>
        <w:pStyle w:val="FirstParagraph"/>
        <w:numPr>
          <w:ilvl w:val="0"/>
          <w:numId w:val="14"/>
        </w:numPr>
        <w:spacing w:before="120" w:after="120" w:line="320" w:lineRule="exact"/>
        <w:jc w:val="both"/>
      </w:pPr>
      <w:r>
        <w:lastRenderedPageBreak/>
        <w:t xml:space="preserve">Memory: </w:t>
      </w:r>
      <w:hyperlink r:id="rId28">
        <w:r>
          <w:rPr>
            <w:rStyle w:val="Hyperlink"/>
          </w:rPr>
          <w:t>backend/app/managers/</w:t>
        </w:r>
        <w:proofErr w:type="spellStart"/>
        <w:r>
          <w:rPr>
            <w:rStyle w:val="Hyperlink"/>
          </w:rPr>
          <w:t>llm_memory.py</w:t>
        </w:r>
      </w:hyperlink>
      <w:proofErr w:type="spellEnd"/>
    </w:p>
    <w:p w14:paraId="5EBEC89B" w14:textId="77777777" w:rsidR="00AE38F3" w:rsidRDefault="00FE7837" w:rsidP="00AE38F3">
      <w:pPr>
        <w:pStyle w:val="FirstParagraph"/>
        <w:numPr>
          <w:ilvl w:val="0"/>
          <w:numId w:val="14"/>
        </w:numPr>
        <w:spacing w:before="120" w:after="120" w:line="320" w:lineRule="exact"/>
        <w:jc w:val="both"/>
      </w:pPr>
      <w:r>
        <w:t xml:space="preserve">Gemma parser: </w:t>
      </w:r>
      <w:hyperlink r:id="rId29">
        <w:r>
          <w:rPr>
            <w:rStyle w:val="Hyperlink"/>
          </w:rPr>
          <w:t>backend/app/</w:t>
        </w:r>
        <w:proofErr w:type="spellStart"/>
        <w:r>
          <w:rPr>
            <w:rStyle w:val="Hyperlink"/>
          </w:rPr>
          <w:t>mcp</w:t>
        </w:r>
        <w:proofErr w:type="spellEnd"/>
        <w:r>
          <w:rPr>
            <w:rStyle w:val="Hyperlink"/>
          </w:rPr>
          <w:t>/</w:t>
        </w:r>
        <w:proofErr w:type="spellStart"/>
        <w:r>
          <w:rPr>
            <w:rStyle w:val="Hyperlink"/>
          </w:rPr>
          <w:t>gemma_tool_parser.py</w:t>
        </w:r>
      </w:hyperlink>
      <w:proofErr w:type="spellEnd"/>
    </w:p>
    <w:p w14:paraId="10D0184D" w14:textId="65573CA7" w:rsidR="0069244C" w:rsidRDefault="00FE7837" w:rsidP="00AE38F3">
      <w:pPr>
        <w:pStyle w:val="FirstParagraph"/>
        <w:numPr>
          <w:ilvl w:val="0"/>
          <w:numId w:val="14"/>
        </w:numPr>
        <w:spacing w:before="120" w:after="120" w:line="320" w:lineRule="exact"/>
        <w:jc w:val="both"/>
      </w:pPr>
      <w:r>
        <w:t xml:space="preserve">Tool schemas: </w:t>
      </w:r>
      <w:hyperlink r:id="rId30">
        <w:r>
          <w:rPr>
            <w:rStyle w:val="Hyperlink"/>
          </w:rPr>
          <w:t>backend/app/mcp/tools.py</w:t>
        </w:r>
      </w:hyperlink>
    </w:p>
    <w:p w14:paraId="1A41070F" w14:textId="77777777" w:rsidR="0069244C" w:rsidRDefault="00FE7837">
      <w:pPr>
        <w:pStyle w:val="BodyText"/>
        <w:spacing w:line="320" w:lineRule="exact"/>
        <w:jc w:val="both"/>
      </w:pPr>
      <w:r>
        <w:t>Split-of-concerns: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95"/>
        <w:gridCol w:w="7429"/>
      </w:tblGrid>
      <w:tr w:rsidR="0069244C" w14:paraId="520A7E7F" w14:textId="77777777" w:rsidTr="008F26F9">
        <w:trPr>
          <w:cnfStyle w:val="100000000000" w:firstRow="1" w:lastRow="0" w:firstColumn="0" w:lastColumn="0" w:oddVBand="0" w:evenVBand="0" w:oddHBand="0" w:evenHBand="0" w:firstRowFirstColumn="0" w:firstRowLastColumn="0" w:lastRowFirstColumn="0" w:lastRowLastColumn="0"/>
          <w:tblHeader/>
          <w:jc w:val="center"/>
        </w:trPr>
        <w:tc>
          <w:tcPr>
            <w:tcW w:w="1895" w:type="dxa"/>
            <w:shd w:val="clear" w:color="auto" w:fill="4F81BD"/>
            <w:vAlign w:val="center"/>
          </w:tcPr>
          <w:p w14:paraId="4BB8900F" w14:textId="77777777" w:rsidR="0069244C" w:rsidRDefault="00FE7837">
            <w:pPr>
              <w:pStyle w:val="Compact"/>
              <w:spacing w:before="0" w:after="0"/>
            </w:pPr>
            <w:r>
              <w:rPr>
                <w:b/>
                <w:color w:val="FFFFFF"/>
                <w:sz w:val="22"/>
              </w:rPr>
              <w:t>Module</w:t>
            </w:r>
          </w:p>
        </w:tc>
        <w:tc>
          <w:tcPr>
            <w:tcW w:w="7429" w:type="dxa"/>
            <w:shd w:val="clear" w:color="auto" w:fill="4F81BD"/>
            <w:vAlign w:val="center"/>
          </w:tcPr>
          <w:p w14:paraId="027B5F7A" w14:textId="77777777" w:rsidR="0069244C" w:rsidRDefault="00FE7837">
            <w:pPr>
              <w:pStyle w:val="Compact"/>
              <w:spacing w:before="0" w:after="0"/>
            </w:pPr>
            <w:r>
              <w:rPr>
                <w:b/>
                <w:color w:val="FFFFFF"/>
                <w:sz w:val="22"/>
              </w:rPr>
              <w:t>Responsibility</w:t>
            </w:r>
          </w:p>
        </w:tc>
      </w:tr>
      <w:tr w:rsidR="0069244C" w14:paraId="2BD64D12" w14:textId="77777777" w:rsidTr="008F26F9">
        <w:trPr>
          <w:jc w:val="center"/>
        </w:trPr>
        <w:tc>
          <w:tcPr>
            <w:tcW w:w="1895" w:type="dxa"/>
            <w:vAlign w:val="center"/>
          </w:tcPr>
          <w:p w14:paraId="77A3AA4C" w14:textId="77777777" w:rsidR="0069244C" w:rsidRDefault="00FE7837">
            <w:pPr>
              <w:pStyle w:val="Compact"/>
              <w:spacing w:before="0" w:after="0"/>
            </w:pPr>
            <w:r>
              <w:rPr>
                <w:rStyle w:val="VerbatimChar"/>
                <w:rFonts w:ascii="Aptos" w:hAnsi="Aptos"/>
                <w:color w:val="000000"/>
              </w:rPr>
              <w:t>llm_router</w:t>
            </w:r>
          </w:p>
        </w:tc>
        <w:tc>
          <w:tcPr>
            <w:tcW w:w="7429" w:type="dxa"/>
            <w:vAlign w:val="center"/>
          </w:tcPr>
          <w:p w14:paraId="5CC9267C" w14:textId="77777777" w:rsidR="0069244C" w:rsidRDefault="00FE7837">
            <w:pPr>
              <w:pStyle w:val="Compact"/>
              <w:spacing w:before="0" w:after="0"/>
            </w:pPr>
            <w:r>
              <w:rPr>
                <w:color w:val="000000"/>
                <w:sz w:val="22"/>
              </w:rPr>
              <w:t xml:space="preserve">Picks Anthropic vs local agent_server; uniform </w:t>
            </w:r>
            <w:r>
              <w:rPr>
                <w:rStyle w:val="VerbatimChar"/>
                <w:rFonts w:ascii="Aptos" w:hAnsi="Aptos"/>
                <w:color w:val="000000"/>
              </w:rPr>
              <w:t>chat_stream</w:t>
            </w:r>
            <w:r>
              <w:rPr>
                <w:color w:val="000000"/>
                <w:sz w:val="22"/>
              </w:rPr>
              <w:t xml:space="preserve"> iterator</w:t>
            </w:r>
          </w:p>
        </w:tc>
      </w:tr>
      <w:tr w:rsidR="0069244C" w14:paraId="2C6A6FD5" w14:textId="77777777" w:rsidTr="008F26F9">
        <w:trPr>
          <w:jc w:val="center"/>
        </w:trPr>
        <w:tc>
          <w:tcPr>
            <w:tcW w:w="1895" w:type="dxa"/>
            <w:vAlign w:val="center"/>
          </w:tcPr>
          <w:p w14:paraId="57578634" w14:textId="77777777" w:rsidR="0069244C" w:rsidRDefault="00FE7837">
            <w:pPr>
              <w:pStyle w:val="Compact"/>
              <w:spacing w:before="0" w:after="0"/>
            </w:pPr>
            <w:r>
              <w:rPr>
                <w:rStyle w:val="VerbatimChar"/>
                <w:rFonts w:ascii="Aptos" w:hAnsi="Aptos"/>
                <w:color w:val="000000"/>
              </w:rPr>
              <w:t>llm_context</w:t>
            </w:r>
          </w:p>
        </w:tc>
        <w:tc>
          <w:tcPr>
            <w:tcW w:w="7429" w:type="dxa"/>
            <w:vAlign w:val="center"/>
          </w:tcPr>
          <w:p w14:paraId="53C44A7D" w14:textId="77777777" w:rsidR="0069244C" w:rsidRDefault="00FE7837">
            <w:pPr>
              <w:pStyle w:val="Compact"/>
              <w:spacing w:before="0" w:after="0"/>
            </w:pPr>
            <w:r>
              <w:rPr>
                <w:color w:val="000000"/>
                <w:sz w:val="22"/>
              </w:rPr>
              <w:t>Builds the WORKSPACE CONTEXT block; emits active-condition set</w:t>
            </w:r>
          </w:p>
        </w:tc>
      </w:tr>
      <w:tr w:rsidR="0069244C" w14:paraId="64A88BC6" w14:textId="77777777" w:rsidTr="008F26F9">
        <w:trPr>
          <w:jc w:val="center"/>
        </w:trPr>
        <w:tc>
          <w:tcPr>
            <w:tcW w:w="1895" w:type="dxa"/>
            <w:vAlign w:val="center"/>
          </w:tcPr>
          <w:p w14:paraId="0A5110BB" w14:textId="77777777" w:rsidR="0069244C" w:rsidRDefault="00FE7837">
            <w:pPr>
              <w:pStyle w:val="Compact"/>
              <w:spacing w:before="0" w:after="0"/>
            </w:pPr>
            <w:r>
              <w:rPr>
                <w:rStyle w:val="VerbatimChar"/>
                <w:rFonts w:ascii="Aptos" w:hAnsi="Aptos"/>
                <w:color w:val="000000"/>
              </w:rPr>
              <w:t>llm_skills</w:t>
            </w:r>
          </w:p>
        </w:tc>
        <w:tc>
          <w:tcPr>
            <w:tcW w:w="7429" w:type="dxa"/>
            <w:vAlign w:val="center"/>
          </w:tcPr>
          <w:p w14:paraId="62FB7AF2" w14:textId="77777777" w:rsidR="0069244C" w:rsidRDefault="00FE7837">
            <w:pPr>
              <w:pStyle w:val="Compact"/>
              <w:spacing w:before="0" w:after="0"/>
            </w:pPr>
            <w:r>
              <w:rPr>
                <w:color w:val="000000"/>
                <w:sz w:val="22"/>
              </w:rPr>
              <w:t xml:space="preserve">Loads skill library from </w:t>
            </w:r>
            <w:r>
              <w:rPr>
                <w:rStyle w:val="VerbatimChar"/>
                <w:rFonts w:ascii="Aptos" w:hAnsi="Aptos"/>
                <w:color w:val="000000"/>
              </w:rPr>
              <w:t>data/skills/</w:t>
            </w:r>
            <w:r>
              <w:rPr>
                <w:color w:val="000000"/>
                <w:sz w:val="22"/>
              </w:rPr>
              <w:t>; gates priority-1 skills by conditions</w:t>
            </w:r>
          </w:p>
        </w:tc>
      </w:tr>
      <w:tr w:rsidR="0069244C" w14:paraId="5E565E34" w14:textId="77777777" w:rsidTr="008F26F9">
        <w:trPr>
          <w:jc w:val="center"/>
        </w:trPr>
        <w:tc>
          <w:tcPr>
            <w:tcW w:w="1895" w:type="dxa"/>
            <w:vAlign w:val="center"/>
          </w:tcPr>
          <w:p w14:paraId="3107206B" w14:textId="77777777" w:rsidR="0069244C" w:rsidRDefault="00FE7837">
            <w:pPr>
              <w:pStyle w:val="Compact"/>
              <w:spacing w:before="0" w:after="0"/>
            </w:pPr>
            <w:r>
              <w:rPr>
                <w:rStyle w:val="VerbatimChar"/>
                <w:rFonts w:ascii="Aptos" w:hAnsi="Aptos"/>
                <w:color w:val="000000"/>
              </w:rPr>
              <w:t>llm_tools</w:t>
            </w:r>
          </w:p>
        </w:tc>
        <w:tc>
          <w:tcPr>
            <w:tcW w:w="7429" w:type="dxa"/>
            <w:vAlign w:val="center"/>
          </w:tcPr>
          <w:p w14:paraId="79737B84" w14:textId="77777777" w:rsidR="0069244C" w:rsidRDefault="00FE7837">
            <w:pPr>
              <w:pStyle w:val="Compact"/>
              <w:spacing w:before="0" w:after="0"/>
            </w:pPr>
            <w:r>
              <w:rPr>
                <w:color w:val="000000"/>
                <w:sz w:val="22"/>
              </w:rPr>
              <w:t>Prepares write actions, executes read tools, dispatches approved writes</w:t>
            </w:r>
          </w:p>
        </w:tc>
      </w:tr>
      <w:tr w:rsidR="0069244C" w14:paraId="63354FA4" w14:textId="77777777" w:rsidTr="008F26F9">
        <w:trPr>
          <w:jc w:val="center"/>
        </w:trPr>
        <w:tc>
          <w:tcPr>
            <w:tcW w:w="1895" w:type="dxa"/>
            <w:vAlign w:val="center"/>
          </w:tcPr>
          <w:p w14:paraId="3268D66B" w14:textId="77777777" w:rsidR="0069244C" w:rsidRDefault="00FE7837">
            <w:pPr>
              <w:pStyle w:val="Compact"/>
              <w:spacing w:before="0" w:after="0"/>
            </w:pPr>
            <w:r>
              <w:rPr>
                <w:rStyle w:val="VerbatimChar"/>
                <w:rFonts w:ascii="Aptos" w:hAnsi="Aptos"/>
                <w:color w:val="000000"/>
              </w:rPr>
              <w:t>llm_memory</w:t>
            </w:r>
          </w:p>
        </w:tc>
        <w:tc>
          <w:tcPr>
            <w:tcW w:w="7429" w:type="dxa"/>
            <w:vAlign w:val="center"/>
          </w:tcPr>
          <w:p w14:paraId="7AF6A56D" w14:textId="77777777" w:rsidR="0069244C" w:rsidRDefault="00FE7837">
            <w:pPr>
              <w:pStyle w:val="Compact"/>
              <w:spacing w:before="0" w:after="0"/>
            </w:pPr>
            <w:r>
              <w:rPr>
                <w:color w:val="000000"/>
                <w:sz w:val="22"/>
              </w:rPr>
              <w:t>Per-project conversation memory, compaction when over budget</w:t>
            </w:r>
          </w:p>
        </w:tc>
      </w:tr>
    </w:tbl>
    <w:p w14:paraId="0F3D28F6" w14:textId="52E52B9B" w:rsidR="0069244C" w:rsidRDefault="00FE7837">
      <w:pPr>
        <w:pStyle w:val="BodyText"/>
        <w:spacing w:line="320" w:lineRule="exact"/>
        <w:jc w:val="both"/>
      </w:pPr>
      <w:r>
        <w:t xml:space="preserve">Skills are </w:t>
      </w:r>
      <w:r w:rsidR="003141E6">
        <w:t>auto injected</w:t>
      </w:r>
      <w:r>
        <w:t xml:space="preserve"> at priority 1 when their </w:t>
      </w:r>
      <w:r>
        <w:rPr>
          <w:rStyle w:val="VerbatimChar"/>
          <w:rFonts w:ascii="Aptos" w:hAnsi="Aptos"/>
          <w:sz w:val="24"/>
        </w:rPr>
        <w:t>triggers</w:t>
      </w:r>
      <w:r>
        <w:t xml:space="preserve"> list matches the current conditions:</w:t>
      </w:r>
    </w:p>
    <w:p w14:paraId="38592BCD"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llm_skills.py</w:t>
      </w:r>
      <w:r>
        <w:rPr>
          <w:sz w:val="20"/>
        </w:rPr>
        <w:br/>
      </w:r>
      <w:r>
        <w:rPr>
          <w:rStyle w:val="KeywordTok"/>
          <w:sz w:val="20"/>
        </w:rPr>
        <w:t>def</w:t>
      </w:r>
      <w:r>
        <w:rPr>
          <w:rStyle w:val="NormalTok"/>
          <w:sz w:val="20"/>
        </w:rPr>
        <w:t xml:space="preserve"> get_static_skills(</w:t>
      </w:r>
      <w:r>
        <w:rPr>
          <w:rStyle w:val="VariableTok"/>
          <w:sz w:val="20"/>
        </w:rPr>
        <w:t>self</w:t>
      </w:r>
      <w:r>
        <w:rPr>
          <w:rStyle w:val="NormalTok"/>
          <w:sz w:val="20"/>
        </w:rPr>
        <w:t>, context_conditions):</w:t>
      </w:r>
      <w:r>
        <w:rPr>
          <w:sz w:val="20"/>
        </w:rPr>
        <w:br/>
      </w:r>
      <w:r>
        <w:rPr>
          <w:rStyle w:val="NormalTok"/>
          <w:sz w:val="20"/>
        </w:rPr>
        <w:t xml:space="preserve">    matched </w:t>
      </w:r>
      <w:r>
        <w:rPr>
          <w:rStyle w:val="OperatorTok"/>
          <w:sz w:val="20"/>
        </w:rPr>
        <w:t>=</w:t>
      </w:r>
      <w:r>
        <w:rPr>
          <w:rStyle w:val="NormalTok"/>
          <w:sz w:val="20"/>
        </w:rPr>
        <w:t xml:space="preserve"> []</w:t>
      </w:r>
      <w:r>
        <w:rPr>
          <w:sz w:val="20"/>
        </w:rPr>
        <w:br/>
      </w:r>
      <w:r>
        <w:rPr>
          <w:rStyle w:val="NormalTok"/>
          <w:sz w:val="20"/>
        </w:rPr>
        <w:t xml:space="preserve">    total_tokens_est </w:t>
      </w:r>
      <w:r>
        <w:rPr>
          <w:rStyle w:val="OperatorTok"/>
          <w:sz w:val="20"/>
        </w:rPr>
        <w:t>=</w:t>
      </w:r>
      <w:r>
        <w:rPr>
          <w:rStyle w:val="NormalTok"/>
          <w:sz w:val="20"/>
        </w:rPr>
        <w:t xml:space="preserve"> </w:t>
      </w:r>
      <w:r>
        <w:rPr>
          <w:rStyle w:val="DecValTok"/>
          <w:sz w:val="20"/>
        </w:rPr>
        <w:t>0</w:t>
      </w:r>
      <w:r>
        <w:rPr>
          <w:sz w:val="20"/>
        </w:rPr>
        <w:br/>
      </w:r>
      <w:r>
        <w:rPr>
          <w:rStyle w:val="NormalTok"/>
          <w:sz w:val="20"/>
        </w:rPr>
        <w:t xml:space="preserve">    max_budget </w:t>
      </w:r>
      <w:r>
        <w:rPr>
          <w:rStyle w:val="OperatorTok"/>
          <w:sz w:val="20"/>
        </w:rPr>
        <w:t>=</w:t>
      </w:r>
      <w:r>
        <w:rPr>
          <w:rStyle w:val="NormalTok"/>
          <w:sz w:val="20"/>
        </w:rPr>
        <w:t xml:space="preserve"> </w:t>
      </w:r>
      <w:r>
        <w:rPr>
          <w:rStyle w:val="DecValTok"/>
          <w:sz w:val="20"/>
        </w:rPr>
        <w:t>16000</w:t>
      </w:r>
      <w:r>
        <w:rPr>
          <w:sz w:val="20"/>
        </w:rPr>
        <w:br/>
      </w:r>
      <w:r>
        <w:rPr>
          <w:rStyle w:val="NormalTok"/>
          <w:sz w:val="20"/>
        </w:rPr>
        <w:t xml:space="preserve">    </w:t>
      </w:r>
      <w:r>
        <w:rPr>
          <w:rStyle w:val="ControlFlowTok"/>
          <w:sz w:val="20"/>
        </w:rPr>
        <w:t>for</w:t>
      </w:r>
      <w:r>
        <w:rPr>
          <w:rStyle w:val="NormalTok"/>
          <w:sz w:val="20"/>
        </w:rPr>
        <w:t xml:space="preserve"> skill </w:t>
      </w:r>
      <w:r>
        <w:rPr>
          <w:rStyle w:val="KeywordTok"/>
          <w:sz w:val="20"/>
        </w:rPr>
        <w:t>in</w:t>
      </w:r>
      <w:r>
        <w:rPr>
          <w:rStyle w:val="NormalTok"/>
          <w:sz w:val="20"/>
        </w:rPr>
        <w:t xml:space="preserve"> </w:t>
      </w:r>
      <w:r>
        <w:rPr>
          <w:rStyle w:val="VariableTok"/>
          <w:sz w:val="20"/>
        </w:rPr>
        <w:t>self</w:t>
      </w:r>
      <w:r>
        <w:rPr>
          <w:rStyle w:val="NormalTok"/>
          <w:sz w:val="20"/>
        </w:rPr>
        <w:t>._skills.values():</w:t>
      </w:r>
      <w:r>
        <w:rPr>
          <w:sz w:val="20"/>
        </w:rPr>
        <w:br/>
      </w:r>
      <w:r>
        <w:rPr>
          <w:rStyle w:val="NormalTok"/>
          <w:sz w:val="20"/>
        </w:rPr>
        <w:t xml:space="preserve">        </w:t>
      </w:r>
      <w:r>
        <w:rPr>
          <w:rStyle w:val="ControlFlowTok"/>
          <w:sz w:val="20"/>
        </w:rPr>
        <w:t>if</w:t>
      </w:r>
      <w:r>
        <w:rPr>
          <w:rStyle w:val="NormalTok"/>
          <w:sz w:val="20"/>
        </w:rPr>
        <w:t xml:space="preserve"> skill.priority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KeywordTok"/>
          <w:sz w:val="20"/>
        </w:rPr>
        <w:t>or</w:t>
      </w:r>
      <w:r>
        <w:rPr>
          <w:rStyle w:val="NormalTok"/>
          <w:sz w:val="20"/>
        </w:rPr>
        <w:t xml:space="preserve"> </w:t>
      </w:r>
      <w:r>
        <w:rPr>
          <w:rStyle w:val="KeywordTok"/>
          <w:sz w:val="20"/>
        </w:rPr>
        <w:t>not</w:t>
      </w:r>
      <w:r>
        <w:rPr>
          <w:rStyle w:val="NormalTok"/>
          <w:sz w:val="20"/>
        </w:rPr>
        <w:t xml:space="preserve"> skill.triggers:</w:t>
      </w:r>
      <w:r>
        <w:rPr>
          <w:sz w:val="20"/>
        </w:rPr>
        <w:br/>
      </w:r>
      <w:r>
        <w:rPr>
          <w:rStyle w:val="NormalTok"/>
          <w:sz w:val="20"/>
        </w:rPr>
        <w:t xml:space="preserve">            </w:t>
      </w:r>
      <w:r>
        <w:rPr>
          <w:rStyle w:val="ControlFlowTok"/>
          <w:sz w:val="20"/>
        </w:rPr>
        <w:t>continue</w:t>
      </w:r>
      <w:r>
        <w:rPr>
          <w:sz w:val="20"/>
        </w:rPr>
        <w:br/>
      </w:r>
      <w:r>
        <w:rPr>
          <w:rStyle w:val="NormalTok"/>
          <w:sz w:val="20"/>
        </w:rPr>
        <w:t xml:space="preserve">        </w:t>
      </w:r>
      <w:r>
        <w:rPr>
          <w:rStyle w:val="ControlFlowTok"/>
          <w:sz w:val="20"/>
        </w:rPr>
        <w:t>if</w:t>
      </w:r>
      <w:r>
        <w:rPr>
          <w:rStyle w:val="NormalTok"/>
          <w:sz w:val="20"/>
        </w:rPr>
        <w:t xml:space="preserve"> </w:t>
      </w:r>
      <w:r>
        <w:rPr>
          <w:rStyle w:val="BuiltInTok"/>
          <w:sz w:val="20"/>
        </w:rPr>
        <w:t>any</w:t>
      </w:r>
      <w:r>
        <w:rPr>
          <w:rStyle w:val="NormalTok"/>
          <w:sz w:val="20"/>
        </w:rPr>
        <w:t xml:space="preserve">(t </w:t>
      </w:r>
      <w:r>
        <w:rPr>
          <w:rStyle w:val="KeywordTok"/>
          <w:sz w:val="20"/>
        </w:rPr>
        <w:t>in</w:t>
      </w:r>
      <w:r>
        <w:rPr>
          <w:rStyle w:val="NormalTok"/>
          <w:sz w:val="20"/>
        </w:rPr>
        <w:t xml:space="preserve"> context_conditions </w:t>
      </w:r>
      <w:r>
        <w:rPr>
          <w:rStyle w:val="ControlFlowTok"/>
          <w:sz w:val="20"/>
        </w:rPr>
        <w:t>for</w:t>
      </w:r>
      <w:r>
        <w:rPr>
          <w:rStyle w:val="NormalTok"/>
          <w:sz w:val="20"/>
        </w:rPr>
        <w:t xml:space="preserve"> t </w:t>
      </w:r>
      <w:r>
        <w:rPr>
          <w:rStyle w:val="KeywordTok"/>
          <w:sz w:val="20"/>
        </w:rPr>
        <w:t>in</w:t>
      </w:r>
      <w:r>
        <w:rPr>
          <w:rStyle w:val="NormalTok"/>
          <w:sz w:val="20"/>
        </w:rPr>
        <w:t xml:space="preserve"> skill.triggers):</w:t>
      </w:r>
      <w:r>
        <w:rPr>
          <w:sz w:val="20"/>
        </w:rPr>
        <w:br/>
      </w:r>
      <w:r>
        <w:rPr>
          <w:rStyle w:val="NormalTok"/>
          <w:sz w:val="20"/>
        </w:rPr>
        <w:t xml:space="preserve">            est_tokens </w:t>
      </w:r>
      <w:r>
        <w:rPr>
          <w:rStyle w:val="OperatorTok"/>
          <w:sz w:val="20"/>
        </w:rPr>
        <w:t>=</w:t>
      </w:r>
      <w:r>
        <w:rPr>
          <w:rStyle w:val="NormalTok"/>
          <w:sz w:val="20"/>
        </w:rPr>
        <w:t xml:space="preserve"> </w:t>
      </w:r>
      <w:r>
        <w:rPr>
          <w:rStyle w:val="BuiltInTok"/>
          <w:sz w:val="20"/>
        </w:rPr>
        <w:t>len</w:t>
      </w:r>
      <w:r>
        <w:rPr>
          <w:rStyle w:val="NormalTok"/>
          <w:sz w:val="20"/>
        </w:rPr>
        <w:t xml:space="preserve">(skill.content.split()) </w:t>
      </w:r>
      <w:r>
        <w:rPr>
          <w:rStyle w:val="OperatorTok"/>
          <w:sz w:val="20"/>
        </w:rPr>
        <w:t>*</w:t>
      </w:r>
      <w:r>
        <w:rPr>
          <w:rStyle w:val="NormalTok"/>
          <w:sz w:val="20"/>
        </w:rPr>
        <w:t xml:space="preserve"> </w:t>
      </w:r>
      <w:r>
        <w:rPr>
          <w:rStyle w:val="FloatTok"/>
          <w:sz w:val="20"/>
        </w:rPr>
        <w:t>1.3</w:t>
      </w:r>
      <w:r>
        <w:rPr>
          <w:sz w:val="20"/>
        </w:rPr>
        <w:br/>
      </w:r>
      <w:r>
        <w:rPr>
          <w:rStyle w:val="NormalTok"/>
          <w:sz w:val="20"/>
        </w:rPr>
        <w:t xml:space="preserve">            matched.append((skill.name, skill.content))</w:t>
      </w:r>
      <w:r>
        <w:rPr>
          <w:sz w:val="20"/>
        </w:rPr>
        <w:br/>
      </w:r>
      <w:r>
        <w:rPr>
          <w:rStyle w:val="NormalTok"/>
          <w:sz w:val="20"/>
        </w:rPr>
        <w:t xml:space="preserve">            total_tokens_est </w:t>
      </w:r>
      <w:r>
        <w:rPr>
          <w:rStyle w:val="OperatorTok"/>
          <w:sz w:val="20"/>
        </w:rPr>
        <w:t>+=</w:t>
      </w:r>
      <w:r>
        <w:rPr>
          <w:rStyle w:val="NormalTok"/>
          <w:sz w:val="20"/>
        </w:rPr>
        <w:t xml:space="preserve"> est_tokens</w:t>
      </w:r>
      <w:r>
        <w:rPr>
          <w:sz w:val="20"/>
        </w:rPr>
        <w:br/>
      </w:r>
      <w:r>
        <w:rPr>
          <w:rStyle w:val="NormalTok"/>
          <w:sz w:val="20"/>
        </w:rPr>
        <w:t xml:space="preserve">    </w:t>
      </w:r>
      <w:r>
        <w:rPr>
          <w:rStyle w:val="ControlFlowTok"/>
          <w:sz w:val="20"/>
        </w:rPr>
        <w:t>if</w:t>
      </w:r>
      <w:r>
        <w:rPr>
          <w:rStyle w:val="NormalTok"/>
          <w:sz w:val="20"/>
        </w:rPr>
        <w:t xml:space="preserve"> total_tokens_est </w:t>
      </w:r>
      <w:r>
        <w:rPr>
          <w:rStyle w:val="OperatorTok"/>
          <w:sz w:val="20"/>
        </w:rPr>
        <w:t>&gt;</w:t>
      </w:r>
      <w:r>
        <w:rPr>
          <w:rStyle w:val="NormalTok"/>
          <w:sz w:val="20"/>
        </w:rPr>
        <w:t xml:space="preserve"> max_budget:</w:t>
      </w:r>
      <w:r>
        <w:rPr>
          <w:sz w:val="20"/>
        </w:rPr>
        <w:br/>
      </w:r>
      <w:r>
        <w:rPr>
          <w:rStyle w:val="NormalTok"/>
          <w:sz w:val="20"/>
        </w:rPr>
        <w:t xml:space="preserve">        </w:t>
      </w:r>
      <w:r>
        <w:rPr>
          <w:rStyle w:val="ControlFlowTok"/>
          <w:sz w:val="20"/>
        </w:rPr>
        <w:t>raise</w:t>
      </w:r>
      <w:r>
        <w:rPr>
          <w:rStyle w:val="NormalTok"/>
          <w:sz w:val="20"/>
        </w:rPr>
        <w:t xml:space="preserve"> </w:t>
      </w:r>
      <w:r>
        <w:rPr>
          <w:rStyle w:val="PreprocessorTok"/>
          <w:sz w:val="20"/>
        </w:rPr>
        <w:t>RuntimeError</w:t>
      </w:r>
      <w:r>
        <w:rPr>
          <w:rStyle w:val="NormalTok"/>
          <w:sz w:val="20"/>
        </w:rPr>
        <w:t>(</w:t>
      </w:r>
      <w:r>
        <w:rPr>
          <w:sz w:val="20"/>
        </w:rPr>
        <w:br/>
      </w:r>
      <w:r>
        <w:rPr>
          <w:rStyle w:val="NormalTok"/>
          <w:sz w:val="20"/>
        </w:rPr>
        <w:t xml:space="preserve">            </w:t>
      </w:r>
      <w:r>
        <w:rPr>
          <w:rStyle w:val="SpecialStringTok"/>
          <w:sz w:val="20"/>
        </w:rPr>
        <w:t xml:space="preserve">f"Auto-injected priority-1 skills exceed </w:t>
      </w:r>
      <w:r>
        <w:rPr>
          <w:rStyle w:val="SpecialCharTok"/>
          <w:sz w:val="20"/>
        </w:rPr>
        <w:t>{</w:t>
      </w:r>
      <w:r>
        <w:rPr>
          <w:rStyle w:val="NormalTok"/>
          <w:sz w:val="20"/>
        </w:rPr>
        <w:t>max_budget</w:t>
      </w:r>
      <w:r>
        <w:rPr>
          <w:rStyle w:val="SpecialCharTok"/>
          <w:sz w:val="20"/>
        </w:rPr>
        <w:t>}</w:t>
      </w:r>
      <w:r>
        <w:rPr>
          <w:rStyle w:val="SpecialStringTok"/>
          <w:sz w:val="20"/>
        </w:rPr>
        <w:t>-token budget..."</w:t>
      </w:r>
      <w:r>
        <w:rPr>
          <w:sz w:val="20"/>
        </w:rPr>
        <w:br/>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matched</w:t>
      </w:r>
    </w:p>
    <w:p w14:paraId="4FF2276C" w14:textId="77777777" w:rsidR="0069244C" w:rsidRDefault="00FE7837">
      <w:pPr>
        <w:pStyle w:val="FirstParagraph"/>
        <w:spacing w:line="320" w:lineRule="exact"/>
        <w:jc w:val="both"/>
      </w:pPr>
      <w:r>
        <w:t xml:space="preserve">Conditions come from </w:t>
      </w:r>
      <w:r>
        <w:rPr>
          <w:rStyle w:val="VerbatimChar"/>
          <w:rFonts w:ascii="Aptos" w:hAnsi="Aptos"/>
          <w:sz w:val="24"/>
        </w:rPr>
        <w:t>llm_context._get_matched_skills</w:t>
      </w:r>
      <w:r>
        <w:t>, built from the request’s context descriptor and the already-assembled context blocks. Current emitters:</w:t>
      </w:r>
    </w:p>
    <w:p w14:paraId="17DF2CCF" w14:textId="77777777" w:rsidR="0069244C" w:rsidRDefault="00FE7837">
      <w:pPr>
        <w:pStyle w:val="Compact"/>
        <w:numPr>
          <w:ilvl w:val="0"/>
          <w:numId w:val="9"/>
        </w:numPr>
        <w:spacing w:before="0" w:after="120" w:line="278" w:lineRule="auto"/>
        <w:jc w:val="both"/>
      </w:pPr>
      <w:r>
        <w:rPr>
          <w:rStyle w:val="VerbatimChar"/>
          <w:rFonts w:ascii="Aptos" w:hAnsi="Aptos"/>
          <w:sz w:val="24"/>
        </w:rPr>
        <w:t>workspace_active</w:t>
      </w:r>
      <w:r>
        <w:t xml:space="preserve">, </w:t>
      </w:r>
      <w:r>
        <w:rPr>
          <w:rStyle w:val="VerbatimChar"/>
          <w:rFonts w:ascii="Aptos" w:hAnsi="Aptos"/>
          <w:sz w:val="24"/>
        </w:rPr>
        <w:t>notebook_cell_selected</w:t>
      </w:r>
      <w:r>
        <w:t xml:space="preserve">, </w:t>
      </w:r>
      <w:r>
        <w:rPr>
          <w:rStyle w:val="VerbatimChar"/>
          <w:rFonts w:ascii="Aptos" w:hAnsi="Aptos"/>
          <w:sz w:val="24"/>
        </w:rPr>
        <w:t>file_open_in_editor</w:t>
      </w:r>
    </w:p>
    <w:p w14:paraId="67C6BB1E" w14:textId="77777777" w:rsidR="0069244C" w:rsidRDefault="00FE7837">
      <w:pPr>
        <w:pStyle w:val="Compact"/>
        <w:numPr>
          <w:ilvl w:val="0"/>
          <w:numId w:val="9"/>
        </w:numPr>
        <w:spacing w:before="0" w:after="120" w:line="278" w:lineRule="auto"/>
        <w:jc w:val="both"/>
      </w:pPr>
      <w:r>
        <w:rPr>
          <w:rStyle w:val="VerbatimChar"/>
          <w:rFonts w:ascii="Aptos" w:hAnsi="Aptos"/>
          <w:sz w:val="24"/>
        </w:rPr>
        <w:t>mlflow_experiment_in_context</w:t>
      </w:r>
      <w:r>
        <w:t xml:space="preserve">, </w:t>
      </w:r>
      <w:r>
        <w:rPr>
          <w:rStyle w:val="VerbatimChar"/>
          <w:rFonts w:ascii="Aptos" w:hAnsi="Aptos"/>
          <w:sz w:val="24"/>
        </w:rPr>
        <w:t>mlflow_run_in_context</w:t>
      </w:r>
      <w:r>
        <w:t xml:space="preserve">, </w:t>
      </w:r>
      <w:r>
        <w:rPr>
          <w:rStyle w:val="VerbatimChar"/>
          <w:rFonts w:ascii="Aptos" w:hAnsi="Aptos"/>
          <w:sz w:val="24"/>
        </w:rPr>
        <w:t>mlflow_run_failed</w:t>
      </w:r>
    </w:p>
    <w:p w14:paraId="4E055766" w14:textId="77777777" w:rsidR="0069244C" w:rsidRDefault="00FE7837">
      <w:pPr>
        <w:pStyle w:val="Compact"/>
        <w:numPr>
          <w:ilvl w:val="0"/>
          <w:numId w:val="9"/>
        </w:numPr>
        <w:spacing w:before="0" w:after="120" w:line="278" w:lineRule="auto"/>
        <w:jc w:val="both"/>
      </w:pPr>
      <w:r>
        <w:rPr>
          <w:rStyle w:val="VerbatimChar"/>
          <w:rFonts w:ascii="Aptos" w:hAnsi="Aptos"/>
          <w:sz w:val="24"/>
        </w:rPr>
        <w:t>hydra_config_in_context</w:t>
      </w:r>
      <w:r>
        <w:t xml:space="preserve">, </w:t>
      </w:r>
      <w:r>
        <w:rPr>
          <w:rStyle w:val="VerbatimChar"/>
          <w:rFonts w:ascii="Aptos" w:hAnsi="Aptos"/>
          <w:sz w:val="24"/>
        </w:rPr>
        <w:t>hydra_and_dag_in_context</w:t>
      </w:r>
    </w:p>
    <w:p w14:paraId="3DF6B44E" w14:textId="77777777" w:rsidR="0069244C" w:rsidRDefault="00FE7837">
      <w:pPr>
        <w:pStyle w:val="Compact"/>
        <w:numPr>
          <w:ilvl w:val="0"/>
          <w:numId w:val="9"/>
        </w:numPr>
        <w:spacing w:before="0" w:after="120" w:line="278" w:lineRule="auto"/>
        <w:jc w:val="both"/>
      </w:pPr>
      <w:r>
        <w:rPr>
          <w:rStyle w:val="VerbatimChar"/>
          <w:rFonts w:ascii="Aptos" w:hAnsi="Aptos"/>
          <w:sz w:val="24"/>
        </w:rPr>
        <w:t>linter_rule</w:t>
      </w:r>
    </w:p>
    <w:p w14:paraId="3C6FDC6B" w14:textId="77777777" w:rsidR="0069244C" w:rsidRDefault="00FE7837">
      <w:pPr>
        <w:pStyle w:val="Compact"/>
        <w:numPr>
          <w:ilvl w:val="0"/>
          <w:numId w:val="9"/>
        </w:numPr>
        <w:spacing w:before="0" w:after="120" w:line="278" w:lineRule="auto"/>
        <w:jc w:val="both"/>
      </w:pPr>
      <w:r>
        <w:lastRenderedPageBreak/>
        <w:t xml:space="preserve">Filesystem-derived signals: </w:t>
      </w:r>
      <w:r>
        <w:rPr>
          <w:rStyle w:val="VerbatimChar"/>
          <w:rFonts w:ascii="Aptos" w:hAnsi="Aptos"/>
          <w:sz w:val="24"/>
        </w:rPr>
        <w:t>airflow_in_context</w:t>
      </w:r>
      <w:r>
        <w:t xml:space="preserve">, </w:t>
      </w:r>
      <w:r>
        <w:rPr>
          <w:rStyle w:val="VerbatimChar"/>
          <w:rFonts w:ascii="Aptos" w:hAnsi="Aptos"/>
          <w:sz w:val="24"/>
        </w:rPr>
        <w:t>dvc_in_context</w:t>
      </w:r>
      <w:r>
        <w:t xml:space="preserve">, </w:t>
      </w:r>
      <w:r>
        <w:rPr>
          <w:rStyle w:val="VerbatimChar"/>
          <w:rFonts w:ascii="Aptos" w:hAnsi="Aptos"/>
          <w:sz w:val="24"/>
        </w:rPr>
        <w:t>evidently_in_context</w:t>
      </w:r>
      <w:r>
        <w:t xml:space="preserve">, </w:t>
      </w:r>
      <w:r>
        <w:rPr>
          <w:rStyle w:val="VerbatimChar"/>
          <w:rFonts w:ascii="Aptos" w:hAnsi="Aptos"/>
          <w:sz w:val="24"/>
        </w:rPr>
        <w:t>hydra_config_in_context</w:t>
      </w:r>
      <w:r>
        <w:t xml:space="preserve"> (gate priority-1 skills for that surface without bloating non-relevant chats)</w:t>
      </w:r>
    </w:p>
    <w:p w14:paraId="2A67C4AC" w14:textId="77777777" w:rsidR="0069244C" w:rsidRDefault="00FE7837">
      <w:pPr>
        <w:pStyle w:val="FirstParagraph"/>
        <w:spacing w:line="320" w:lineRule="exact"/>
        <w:jc w:val="both"/>
      </w:pPr>
      <w:r>
        <w:t>Write tools (</w:t>
      </w:r>
      <w:r>
        <w:rPr>
          <w:rStyle w:val="VerbatimChar"/>
          <w:rFonts w:ascii="Aptos" w:hAnsi="Aptos"/>
          <w:sz w:val="24"/>
        </w:rPr>
        <w:t>update_cell</w:t>
      </w:r>
      <w:r>
        <w:t xml:space="preserve">, </w:t>
      </w:r>
      <w:r>
        <w:rPr>
          <w:rStyle w:val="VerbatimChar"/>
          <w:rFonts w:ascii="Aptos" w:hAnsi="Aptos"/>
          <w:sz w:val="24"/>
        </w:rPr>
        <w:t>insert_cell</w:t>
      </w:r>
      <w:r>
        <w:t xml:space="preserve">, </w:t>
      </w:r>
      <w:r>
        <w:rPr>
          <w:rStyle w:val="VerbatimChar"/>
          <w:rFonts w:ascii="Aptos" w:hAnsi="Aptos"/>
          <w:sz w:val="24"/>
        </w:rPr>
        <w:t>batch_update_cells</w:t>
      </w:r>
      <w:r>
        <w:t xml:space="preserve">, </w:t>
      </w:r>
      <w:r>
        <w:rPr>
          <w:rStyle w:val="VerbatimChar"/>
          <w:rFonts w:ascii="Aptos" w:hAnsi="Aptos"/>
          <w:sz w:val="24"/>
        </w:rPr>
        <w:t>update_file</w:t>
      </w:r>
      <w:r>
        <w:t xml:space="preserve">, </w:t>
      </w:r>
      <w:r>
        <w:rPr>
          <w:rStyle w:val="VerbatimChar"/>
          <w:rFonts w:ascii="Aptos" w:hAnsi="Aptos"/>
          <w:sz w:val="24"/>
        </w:rPr>
        <w:t>create_file</w:t>
      </w:r>
      <w:r>
        <w:t xml:space="preserve">, </w:t>
      </w:r>
      <w:r>
        <w:rPr>
          <w:rStyle w:val="VerbatimChar"/>
          <w:rFonts w:ascii="Aptos" w:hAnsi="Aptos"/>
          <w:sz w:val="24"/>
        </w:rPr>
        <w:t>fix_lint_issues</w:t>
      </w:r>
      <w:r>
        <w:t xml:space="preserve">) never execute inline - they always produce a </w:t>
      </w:r>
      <w:r>
        <w:rPr>
          <w:rStyle w:val="VerbatimChar"/>
          <w:rFonts w:ascii="Aptos" w:hAnsi="Aptos"/>
          <w:sz w:val="24"/>
        </w:rPr>
        <w:t>pending_action</w:t>
      </w:r>
      <w:r>
        <w:t xml:space="preserve"> SSE frame that the frontend turns into a confirmation panel. The follow-up stream from </w:t>
      </w:r>
      <w:r>
        <w:rPr>
          <w:rStyle w:val="VerbatimChar"/>
          <w:rFonts w:ascii="Aptos" w:hAnsi="Aptos"/>
          <w:sz w:val="24"/>
        </w:rPr>
        <w:t>/api/llm/confirm</w:t>
      </w:r>
      <w:r>
        <w:t xml:space="preserve"> is merged with the initial stream for a single logical turn.</w:t>
      </w:r>
    </w:p>
    <w:p w14:paraId="69F0BF1E" w14:textId="77777777" w:rsidR="0069244C" w:rsidRDefault="00FE7837">
      <w:pPr>
        <w:pStyle w:val="BodyText"/>
        <w:spacing w:line="320" w:lineRule="exact"/>
        <w:jc w:val="both"/>
      </w:pPr>
      <w:r>
        <w:t xml:space="preserve">The local model path lives in a companion project </w:t>
      </w:r>
      <w:r>
        <w:rPr>
          <w:rStyle w:val="VerbatimChar"/>
          <w:rFonts w:ascii="Aptos" w:hAnsi="Aptos"/>
          <w:sz w:val="24"/>
        </w:rPr>
        <w:t>agent_server</w:t>
      </w:r>
      <w:r>
        <w:t xml:space="preserve"> (llama-cpp-python serving Gemma 4 with a custom chat template). The </w:t>
      </w:r>
      <w:r>
        <w:rPr>
          <w:rStyle w:val="VerbatimChar"/>
          <w:rFonts w:ascii="Aptos" w:hAnsi="Aptos"/>
          <w:sz w:val="24"/>
        </w:rPr>
        <w:t>LLMRouter</w:t>
      </w:r>
      <w:r>
        <w:t xml:space="preserve"> targets it via HTTP when the user selects a local model. Same tool schemas, same SSE contract - the Gemma native tool-call syntax is translated by </w:t>
      </w:r>
      <w:r>
        <w:rPr>
          <w:rStyle w:val="VerbatimChar"/>
          <w:rFonts w:ascii="Aptos" w:hAnsi="Aptos"/>
          <w:sz w:val="24"/>
        </w:rPr>
        <w:t>gemma_tool_parser.py</w:t>
      </w:r>
      <w:r>
        <w:t xml:space="preserve"> so the rest of the system sees identical </w:t>
      </w:r>
      <w:r>
        <w:rPr>
          <w:rStyle w:val="VerbatimChar"/>
          <w:rFonts w:ascii="Aptos" w:hAnsi="Aptos"/>
          <w:sz w:val="24"/>
        </w:rPr>
        <w:t>{name, args}</w:t>
      </w:r>
      <w:r>
        <w:t xml:space="preserve"> dicts regardless of provider.</w:t>
      </w:r>
    </w:p>
    <w:p w14:paraId="53E0CA6C" w14:textId="77777777" w:rsidR="0069244C" w:rsidRDefault="00FE7837">
      <w:pPr>
        <w:pStyle w:val="Heading2"/>
        <w:spacing w:before="240" w:after="120" w:line="320" w:lineRule="exact"/>
        <w:jc w:val="both"/>
      </w:pPr>
      <w:bookmarkStart w:id="32" w:name="model-serving-noted-serving"/>
      <w:bookmarkStart w:id="33" w:name="_Toc227677642"/>
      <w:bookmarkEnd w:id="30"/>
      <w:r>
        <w:rPr>
          <w:rFonts w:ascii="Aptos" w:hAnsi="Aptos"/>
          <w:color w:val="4F81BD"/>
        </w:rPr>
        <w:t>5.8 Model serving (noted-serving)</w:t>
      </w:r>
      <w:bookmarkEnd w:id="33"/>
    </w:p>
    <w:p w14:paraId="71C279FB" w14:textId="77777777" w:rsidR="0069244C" w:rsidRDefault="00FE7837">
      <w:pPr>
        <w:pStyle w:val="FirstParagraph"/>
        <w:spacing w:line="320" w:lineRule="exact"/>
        <w:jc w:val="both"/>
      </w:pPr>
      <w:r>
        <w:t xml:space="preserve">Companion image: </w:t>
      </w:r>
      <w:r>
        <w:rPr>
          <w:rStyle w:val="VerbatimChar"/>
          <w:rFonts w:ascii="Aptos" w:hAnsi="Aptos"/>
          <w:sz w:val="24"/>
        </w:rPr>
        <w:t>client/</w:t>
      </w:r>
      <w:r>
        <w:t xml:space="preserve"> directory, deployed as </w:t>
      </w:r>
      <w:r>
        <w:rPr>
          <w:rStyle w:val="VerbatimChar"/>
          <w:rFonts w:ascii="Aptos" w:hAnsi="Aptos"/>
          <w:sz w:val="24"/>
        </w:rPr>
        <w:t>noted-serving</w:t>
      </w:r>
      <w:r>
        <w:t xml:space="preserve"> container.</w:t>
      </w:r>
      <w:r>
        <w:br/>
        <w:t xml:space="preserve">Router: </w:t>
      </w:r>
      <w:hyperlink r:id="rId31">
        <w:r>
          <w:rPr>
            <w:rStyle w:val="Hyperlink"/>
          </w:rPr>
          <w:t>backend/app/routers/serving.py</w:t>
        </w:r>
      </w:hyperlink>
      <w:r>
        <w:t xml:space="preserve">, </w:t>
      </w:r>
      <w:hyperlink r:id="rId32">
        <w:r>
          <w:rPr>
            <w:rStyle w:val="Hyperlink"/>
          </w:rPr>
          <w:t>client/app/predict.py</w:t>
        </w:r>
      </w:hyperlink>
    </w:p>
    <w:p w14:paraId="4CCE8FD6" w14:textId="77777777" w:rsidR="0069244C" w:rsidRDefault="00FE7837">
      <w:pPr>
        <w:pStyle w:val="BodyText"/>
        <w:spacing w:line="320" w:lineRule="exact"/>
        <w:jc w:val="both"/>
      </w:pPr>
      <w:r>
        <w:t xml:space="preserve">The serving container is a minimal FastAPI app that loads registered MLflow models and exposes </w:t>
      </w:r>
      <w:r>
        <w:rPr>
          <w:rStyle w:val="VerbatimChar"/>
          <w:rFonts w:ascii="Aptos" w:hAnsi="Aptos"/>
          <w:sz w:val="24"/>
        </w:rPr>
        <w:t>/predict</w:t>
      </w:r>
      <w:r>
        <w:t xml:space="preserve">. Deployment is triggered from the Explorer (or via the Assistant’s </w:t>
      </w:r>
      <w:r>
        <w:rPr>
          <w:rStyle w:val="VerbatimChar"/>
          <w:rFonts w:ascii="Aptos" w:hAnsi="Aptos"/>
          <w:sz w:val="24"/>
        </w:rPr>
        <w:t>deploy_model</w:t>
      </w:r>
      <w:r>
        <w:t xml:space="preserve"> tool); the backend POSTs a load request to the serving container, which:</w:t>
      </w:r>
    </w:p>
    <w:p w14:paraId="2B70F61C" w14:textId="77777777" w:rsidR="0069244C" w:rsidRDefault="00FE7837">
      <w:pPr>
        <w:pStyle w:val="Compact"/>
        <w:numPr>
          <w:ilvl w:val="0"/>
          <w:numId w:val="10"/>
        </w:numPr>
        <w:spacing w:before="0" w:after="120" w:line="278" w:lineRule="auto"/>
        <w:jc w:val="both"/>
      </w:pPr>
      <w:r>
        <w:t xml:space="preserve">Resolves the requested </w:t>
      </w:r>
      <w:r>
        <w:rPr>
          <w:rStyle w:val="VerbatimChar"/>
          <w:rFonts w:ascii="Aptos" w:hAnsi="Aptos"/>
          <w:sz w:val="24"/>
        </w:rPr>
        <w:t>(model_name, version_or_alias)</w:t>
      </w:r>
      <w:r>
        <w:t xml:space="preserve"> to an MLflow logged-model URI.</w:t>
      </w:r>
    </w:p>
    <w:p w14:paraId="279E6332" w14:textId="77777777" w:rsidR="0069244C" w:rsidRDefault="00FE7837">
      <w:pPr>
        <w:pStyle w:val="Compact"/>
        <w:numPr>
          <w:ilvl w:val="0"/>
          <w:numId w:val="10"/>
        </w:numPr>
        <w:spacing w:before="0" w:after="120" w:line="278" w:lineRule="auto"/>
        <w:jc w:val="both"/>
      </w:pPr>
      <w:r>
        <w:t xml:space="preserve">Calls </w:t>
      </w:r>
      <w:r>
        <w:rPr>
          <w:rStyle w:val="VerbatimChar"/>
          <w:rFonts w:ascii="Aptos" w:hAnsi="Aptos"/>
          <w:sz w:val="24"/>
        </w:rPr>
        <w:t>mlflow.pyfunc.load_model(...)</w:t>
      </w:r>
      <w:r>
        <w:t>.</w:t>
      </w:r>
    </w:p>
    <w:p w14:paraId="02503289" w14:textId="77777777" w:rsidR="0069244C" w:rsidRDefault="00FE7837">
      <w:pPr>
        <w:pStyle w:val="Compact"/>
        <w:numPr>
          <w:ilvl w:val="0"/>
          <w:numId w:val="10"/>
        </w:numPr>
        <w:spacing w:before="0" w:after="120" w:line="278" w:lineRule="auto"/>
        <w:jc w:val="both"/>
      </w:pPr>
      <w:r>
        <w:t>Swaps the loaded model atomically so in-flight requests finish on the old one.</w:t>
      </w:r>
    </w:p>
    <w:p w14:paraId="59AF5C2D" w14:textId="77777777" w:rsidR="0069244C" w:rsidRDefault="00FE7837">
      <w:pPr>
        <w:pStyle w:val="FirstParagraph"/>
        <w:spacing w:line="320" w:lineRule="exact"/>
        <w:jc w:val="both"/>
      </w:pPr>
      <w:r>
        <w:t xml:space="preserve">Inference is a pyfunc </w:t>
      </w:r>
      <w:r>
        <w:rPr>
          <w:rStyle w:val="VerbatimChar"/>
          <w:rFonts w:ascii="Aptos" w:hAnsi="Aptos"/>
          <w:sz w:val="24"/>
        </w:rPr>
        <w:t>predict()</w:t>
      </w:r>
      <w:r>
        <w:t xml:space="preserve"> call. For models with signature-enforced inputs (TensorSpec named tensors), the serving wrapper unwraps </w:t>
      </w:r>
      <w:r>
        <w:rPr>
          <w:rStyle w:val="VerbatimChar"/>
          <w:rFonts w:ascii="Aptos" w:hAnsi="Aptos"/>
          <w:sz w:val="24"/>
        </w:rPr>
        <w:t>{"input": ndarray}</w:t>
      </w:r>
      <w:r>
        <w:t xml:space="preserve"> payloads before the model sees them, so the serving layer works uniformly across keras/pyfunc/raw-python models.</w:t>
      </w:r>
    </w:p>
    <w:p w14:paraId="37702336" w14:textId="77777777" w:rsidR="0069244C" w:rsidRDefault="00FE7837">
      <w:pPr>
        <w:pStyle w:val="Heading1"/>
        <w:pageBreakBefore/>
        <w:spacing w:before="240" w:after="120" w:line="320" w:lineRule="exact"/>
        <w:jc w:val="both"/>
      </w:pPr>
      <w:bookmarkStart w:id="34" w:name="deployment"/>
      <w:bookmarkStart w:id="35" w:name="_Toc227677643"/>
      <w:bookmarkEnd w:id="16"/>
      <w:bookmarkEnd w:id="32"/>
      <w:r>
        <w:rPr>
          <w:rFonts w:ascii="Aptos" w:hAnsi="Aptos"/>
          <w:color w:val="4F81BD"/>
          <w:sz w:val="36"/>
        </w:rPr>
        <w:lastRenderedPageBreak/>
        <w:t>6. Deployment</w:t>
      </w:r>
      <w:bookmarkEnd w:id="35"/>
    </w:p>
    <w:p w14:paraId="64039892" w14:textId="77777777" w:rsidR="0069244C" w:rsidRDefault="00FE7837">
      <w:pPr>
        <w:pStyle w:val="FirstParagraph"/>
        <w:spacing w:line="320" w:lineRule="exact"/>
        <w:jc w:val="both"/>
      </w:pPr>
      <w:r>
        <w:t xml:space="preserve">Three Compose files under </w:t>
      </w:r>
      <w:r>
        <w:rPr>
          <w:rStyle w:val="VerbatimChar"/>
          <w:rFonts w:ascii="Aptos" w:hAnsi="Aptos"/>
          <w:sz w:val="24"/>
        </w:rPr>
        <w:t>services/</w:t>
      </w:r>
      <w:r>
        <w:t>:</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335"/>
        <w:gridCol w:w="5989"/>
      </w:tblGrid>
      <w:tr w:rsidR="0069244C" w14:paraId="3F1782F9" w14:textId="77777777" w:rsidTr="003141E6">
        <w:trPr>
          <w:cnfStyle w:val="100000000000" w:firstRow="1" w:lastRow="0" w:firstColumn="0" w:lastColumn="0" w:oddVBand="0" w:evenVBand="0" w:oddHBand="0" w:evenHBand="0" w:firstRowFirstColumn="0" w:firstRowLastColumn="0" w:lastRowFirstColumn="0" w:lastRowLastColumn="0"/>
          <w:tblHeader/>
          <w:jc w:val="center"/>
        </w:trPr>
        <w:tc>
          <w:tcPr>
            <w:tcW w:w="3335" w:type="dxa"/>
            <w:shd w:val="clear" w:color="auto" w:fill="4F81BD"/>
            <w:vAlign w:val="center"/>
          </w:tcPr>
          <w:p w14:paraId="7900FD97" w14:textId="77777777" w:rsidR="0069244C" w:rsidRDefault="00FE7837">
            <w:pPr>
              <w:pStyle w:val="Compact"/>
              <w:spacing w:before="0" w:after="0"/>
            </w:pPr>
            <w:r>
              <w:rPr>
                <w:b/>
                <w:color w:val="FFFFFF"/>
                <w:sz w:val="22"/>
              </w:rPr>
              <w:t>File</w:t>
            </w:r>
          </w:p>
        </w:tc>
        <w:tc>
          <w:tcPr>
            <w:tcW w:w="5989" w:type="dxa"/>
            <w:shd w:val="clear" w:color="auto" w:fill="4F81BD"/>
            <w:vAlign w:val="center"/>
          </w:tcPr>
          <w:p w14:paraId="360D80EB" w14:textId="77777777" w:rsidR="0069244C" w:rsidRDefault="00FE7837">
            <w:pPr>
              <w:pStyle w:val="Compact"/>
              <w:spacing w:before="0" w:after="0"/>
            </w:pPr>
            <w:r>
              <w:rPr>
                <w:b/>
                <w:color w:val="FFFFFF"/>
                <w:sz w:val="22"/>
              </w:rPr>
              <w:t>Use</w:t>
            </w:r>
          </w:p>
        </w:tc>
      </w:tr>
      <w:tr w:rsidR="0069244C" w14:paraId="3FF3BB21" w14:textId="77777777" w:rsidTr="003141E6">
        <w:trPr>
          <w:jc w:val="center"/>
        </w:trPr>
        <w:tc>
          <w:tcPr>
            <w:tcW w:w="3335" w:type="dxa"/>
            <w:vAlign w:val="center"/>
          </w:tcPr>
          <w:p w14:paraId="04086EDD" w14:textId="77777777" w:rsidR="0069244C" w:rsidRDefault="00FE7837">
            <w:pPr>
              <w:pStyle w:val="Compact"/>
              <w:spacing w:before="0" w:after="0"/>
            </w:pPr>
            <w:r>
              <w:rPr>
                <w:rStyle w:val="VerbatimChar"/>
                <w:rFonts w:ascii="Aptos" w:hAnsi="Aptos"/>
                <w:color w:val="000000"/>
              </w:rPr>
              <w:t>docker-compose.yml</w:t>
            </w:r>
          </w:p>
        </w:tc>
        <w:tc>
          <w:tcPr>
            <w:tcW w:w="5989" w:type="dxa"/>
            <w:vAlign w:val="center"/>
          </w:tcPr>
          <w:p w14:paraId="5291D70C" w14:textId="77777777" w:rsidR="0069244C" w:rsidRDefault="00FE7837">
            <w:pPr>
              <w:pStyle w:val="Compact"/>
              <w:spacing w:before="0" w:after="0"/>
            </w:pPr>
            <w:r>
              <w:rPr>
                <w:color w:val="000000"/>
                <w:sz w:val="22"/>
              </w:rPr>
              <w:t>Base services (noted, mlflow, minio, airflow, evidently, postgres, redis, graph, serving)</w:t>
            </w:r>
          </w:p>
        </w:tc>
      </w:tr>
      <w:tr w:rsidR="0069244C" w14:paraId="1AC3792D" w14:textId="77777777" w:rsidTr="003141E6">
        <w:trPr>
          <w:jc w:val="center"/>
        </w:trPr>
        <w:tc>
          <w:tcPr>
            <w:tcW w:w="3335" w:type="dxa"/>
            <w:vAlign w:val="center"/>
          </w:tcPr>
          <w:p w14:paraId="045EBDAE" w14:textId="77777777" w:rsidR="0069244C" w:rsidRDefault="00FE7837">
            <w:pPr>
              <w:pStyle w:val="Compact"/>
              <w:spacing w:before="0" w:after="0"/>
            </w:pPr>
            <w:r>
              <w:rPr>
                <w:rStyle w:val="VerbatimChar"/>
                <w:rFonts w:ascii="Aptos" w:hAnsi="Aptos"/>
                <w:color w:val="000000"/>
              </w:rPr>
              <w:t>docker-compose.gpu.yml</w:t>
            </w:r>
          </w:p>
        </w:tc>
        <w:tc>
          <w:tcPr>
            <w:tcW w:w="5989" w:type="dxa"/>
            <w:vAlign w:val="center"/>
          </w:tcPr>
          <w:p w14:paraId="419F63C6" w14:textId="77777777" w:rsidR="0069244C" w:rsidRDefault="00FE7837">
            <w:pPr>
              <w:pStyle w:val="Compact"/>
              <w:spacing w:before="0" w:after="0"/>
            </w:pPr>
            <w:r>
              <w:rPr>
                <w:color w:val="000000"/>
                <w:sz w:val="22"/>
              </w:rPr>
              <w:t>Adds GPU device reservations to noted + serving</w:t>
            </w:r>
          </w:p>
        </w:tc>
      </w:tr>
      <w:tr w:rsidR="0069244C" w14:paraId="098889B8" w14:textId="77777777" w:rsidTr="003141E6">
        <w:trPr>
          <w:jc w:val="center"/>
        </w:trPr>
        <w:tc>
          <w:tcPr>
            <w:tcW w:w="3335" w:type="dxa"/>
            <w:vAlign w:val="center"/>
          </w:tcPr>
          <w:p w14:paraId="580C6972" w14:textId="77777777" w:rsidR="0069244C" w:rsidRDefault="00FE7837">
            <w:pPr>
              <w:pStyle w:val="Compact"/>
              <w:spacing w:before="0" w:after="0"/>
            </w:pPr>
            <w:r>
              <w:rPr>
                <w:rStyle w:val="VerbatimChar"/>
                <w:rFonts w:ascii="Aptos" w:hAnsi="Aptos"/>
                <w:color w:val="000000"/>
              </w:rPr>
              <w:t>docker-compose.local.yml</w:t>
            </w:r>
          </w:p>
        </w:tc>
        <w:tc>
          <w:tcPr>
            <w:tcW w:w="5989" w:type="dxa"/>
            <w:vAlign w:val="center"/>
          </w:tcPr>
          <w:p w14:paraId="6F3619CC" w14:textId="77777777" w:rsidR="0069244C" w:rsidRDefault="00FE7837">
            <w:pPr>
              <w:pStyle w:val="Compact"/>
              <w:spacing w:before="0" w:after="0"/>
            </w:pPr>
            <w:r>
              <w:rPr>
                <w:color w:val="000000"/>
                <w:sz w:val="22"/>
              </w:rPr>
              <w:t>Developer-only port exposures, extra bind mounts</w:t>
            </w:r>
          </w:p>
        </w:tc>
      </w:tr>
    </w:tbl>
    <w:p w14:paraId="56180CD1" w14:textId="77777777" w:rsidR="0069244C" w:rsidRDefault="00FE7837">
      <w:pPr>
        <w:pStyle w:val="BodyText"/>
        <w:spacing w:line="320" w:lineRule="exact"/>
        <w:jc w:val="both"/>
      </w:pPr>
      <w:proofErr w:type="gramStart"/>
      <w:r>
        <w:t>Plus</w:t>
      </w:r>
      <w:proofErr w:type="gramEnd"/>
      <w:r>
        <w:t xml:space="preserve"> a generated </w:t>
      </w:r>
      <w:r>
        <w:rPr>
          <w:rStyle w:val="VerbatimChar"/>
          <w:rFonts w:ascii="Aptos" w:hAnsi="Aptos"/>
          <w:sz w:val="24"/>
        </w:rPr>
        <w:t>data/docker-</w:t>
      </w:r>
      <w:proofErr w:type="spellStart"/>
      <w:r>
        <w:rPr>
          <w:rStyle w:val="VerbatimChar"/>
          <w:rFonts w:ascii="Aptos" w:hAnsi="Aptos"/>
          <w:sz w:val="24"/>
        </w:rPr>
        <w:t>compose.mounts.yml</w:t>
      </w:r>
      <w:proofErr w:type="spellEnd"/>
      <w:r>
        <w:t xml:space="preserve"> that declares the list of external git-repo bind mounts (one volume mapping per project).</w:t>
      </w:r>
    </w:p>
    <w:p w14:paraId="73B097DF" w14:textId="77777777" w:rsidR="0069244C" w:rsidRDefault="00FE7837">
      <w:pPr>
        <w:pStyle w:val="BodyText"/>
        <w:spacing w:line="320" w:lineRule="exact"/>
        <w:jc w:val="both"/>
      </w:pPr>
      <w:r>
        <w:t>Typical dev workflow:</w:t>
      </w:r>
    </w:p>
    <w:p w14:paraId="58BF4012" w14:textId="77777777" w:rsidR="0069244C" w:rsidRDefault="00FE78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 Edit backend/ or frontend/, then:</w:t>
      </w:r>
      <w:r>
        <w:rPr>
          <w:sz w:val="20"/>
        </w:rPr>
        <w:br/>
      </w:r>
      <w:r>
        <w:rPr>
          <w:rStyle w:val="VerbatimChar"/>
          <w:sz w:val="20"/>
        </w:rPr>
        <w:t>docker compose \</w:t>
      </w:r>
      <w:r>
        <w:rPr>
          <w:sz w:val="20"/>
        </w:rPr>
        <w:br/>
      </w:r>
      <w:r>
        <w:rPr>
          <w:rStyle w:val="VerbatimChar"/>
          <w:sz w:val="20"/>
        </w:rPr>
        <w:t xml:space="preserve">  -f services/docker-compose.yml \</w:t>
      </w:r>
      <w:r>
        <w:rPr>
          <w:sz w:val="20"/>
        </w:rPr>
        <w:br/>
      </w:r>
      <w:r>
        <w:rPr>
          <w:rStyle w:val="VerbatimChar"/>
          <w:sz w:val="20"/>
        </w:rPr>
        <w:t xml:space="preserve">  -f services/docker-compose.gpu.yml \</w:t>
      </w:r>
      <w:r>
        <w:rPr>
          <w:sz w:val="20"/>
        </w:rPr>
        <w:br/>
      </w:r>
      <w:r>
        <w:rPr>
          <w:rStyle w:val="VerbatimChar"/>
          <w:sz w:val="20"/>
        </w:rPr>
        <w:t xml:space="preserve">  -f data/docker-compose.mounts.yml \</w:t>
      </w:r>
      <w:r>
        <w:rPr>
          <w:sz w:val="20"/>
        </w:rPr>
        <w:br/>
      </w:r>
      <w:r>
        <w:rPr>
          <w:rStyle w:val="VerbatimChar"/>
          <w:sz w:val="20"/>
        </w:rPr>
        <w:t xml:space="preserve">  up -d --build noted</w:t>
      </w:r>
    </w:p>
    <w:p w14:paraId="3C09C855" w14:textId="77777777" w:rsidR="0069244C" w:rsidRDefault="00FE7837">
      <w:pPr>
        <w:pStyle w:val="FirstParagraph"/>
        <w:spacing w:line="320" w:lineRule="exact"/>
        <w:jc w:val="both"/>
      </w:pPr>
      <w:r>
        <w:t xml:space="preserve">Only </w:t>
      </w:r>
      <w:r>
        <w:rPr>
          <w:rStyle w:val="VerbatimChar"/>
          <w:rFonts w:ascii="Aptos" w:hAnsi="Aptos"/>
          <w:sz w:val="24"/>
        </w:rPr>
        <w:t>noted</w:t>
      </w:r>
      <w:r>
        <w:t xml:space="preserve"> is usually rebuilt; the other services are vendor images. </w:t>
      </w:r>
      <w:r>
        <w:rPr>
          <w:rStyle w:val="VerbatimChar"/>
          <w:rFonts w:ascii="Aptos" w:hAnsi="Aptos"/>
          <w:sz w:val="24"/>
        </w:rPr>
        <w:t>data/</w:t>
      </w:r>
      <w:r>
        <w:t xml:space="preserve"> bind-mounted content (skills, templates, per-project files, user projects) is live across rebuilds. The </w:t>
      </w:r>
      <w:r>
        <w:rPr>
          <w:rStyle w:val="VerbatimChar"/>
          <w:rFonts w:ascii="Aptos" w:hAnsi="Aptos"/>
          <w:sz w:val="24"/>
        </w:rPr>
        <w:t>SkillRegistry</w:t>
      </w:r>
      <w:r>
        <w:t xml:space="preserve"> is a process-level singleton, so edits to </w:t>
      </w:r>
      <w:r>
        <w:rPr>
          <w:rStyle w:val="VerbatimChar"/>
          <w:rFonts w:ascii="Aptos" w:hAnsi="Aptos"/>
          <w:sz w:val="24"/>
        </w:rPr>
        <w:t>data/skills/*/SKILL.md</w:t>
      </w:r>
      <w:r>
        <w:t xml:space="preserve"> require a restart of the </w:t>
      </w:r>
      <w:r>
        <w:rPr>
          <w:rStyle w:val="VerbatimChar"/>
          <w:rFonts w:ascii="Aptos" w:hAnsi="Aptos"/>
          <w:sz w:val="24"/>
        </w:rPr>
        <w:t>noted</w:t>
      </w:r>
      <w:r>
        <w:t xml:space="preserve"> container to be picked up.</w:t>
      </w:r>
    </w:p>
    <w:p w14:paraId="5E573DE4" w14:textId="77777777" w:rsidR="0069244C" w:rsidRDefault="00FE7837">
      <w:pPr>
        <w:pStyle w:val="Heading1"/>
        <w:pageBreakBefore/>
        <w:spacing w:before="240" w:after="120" w:line="320" w:lineRule="exact"/>
        <w:jc w:val="both"/>
      </w:pPr>
      <w:bookmarkStart w:id="36" w:name="cross-cutting-concerns"/>
      <w:bookmarkStart w:id="37" w:name="_Toc227677644"/>
      <w:bookmarkEnd w:id="34"/>
      <w:r>
        <w:rPr>
          <w:rFonts w:ascii="Aptos" w:hAnsi="Aptos"/>
          <w:color w:val="4F81BD"/>
          <w:sz w:val="36"/>
        </w:rPr>
        <w:lastRenderedPageBreak/>
        <w:t>7. Cross-cutting concerns</w:t>
      </w:r>
      <w:bookmarkEnd w:id="37"/>
    </w:p>
    <w:p w14:paraId="53EE4BF0" w14:textId="77777777" w:rsidR="0069244C" w:rsidRDefault="00FE7837">
      <w:pPr>
        <w:pStyle w:val="Heading2"/>
        <w:spacing w:before="240" w:after="120" w:line="320" w:lineRule="exact"/>
        <w:jc w:val="both"/>
      </w:pPr>
      <w:bookmarkStart w:id="38" w:name="state-scope"/>
      <w:bookmarkStart w:id="39" w:name="_Toc227677645"/>
      <w:r>
        <w:rPr>
          <w:rFonts w:ascii="Aptos" w:hAnsi="Aptos"/>
          <w:color w:val="4F81BD"/>
        </w:rPr>
        <w:t>7.1 State scope</w:t>
      </w:r>
      <w:bookmarkEnd w:id="39"/>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975"/>
        <w:gridCol w:w="6349"/>
      </w:tblGrid>
      <w:tr w:rsidR="0069244C" w14:paraId="69E149EE" w14:textId="77777777" w:rsidTr="003141E6">
        <w:trPr>
          <w:cnfStyle w:val="100000000000" w:firstRow="1" w:lastRow="0" w:firstColumn="0" w:lastColumn="0" w:oddVBand="0" w:evenVBand="0" w:oddHBand="0" w:evenHBand="0" w:firstRowFirstColumn="0" w:firstRowLastColumn="0" w:lastRowFirstColumn="0" w:lastRowLastColumn="0"/>
          <w:tblHeader/>
          <w:jc w:val="center"/>
        </w:trPr>
        <w:tc>
          <w:tcPr>
            <w:tcW w:w="2975" w:type="dxa"/>
            <w:shd w:val="clear" w:color="auto" w:fill="4F81BD"/>
            <w:vAlign w:val="center"/>
          </w:tcPr>
          <w:p w14:paraId="77E4168B" w14:textId="77777777" w:rsidR="0069244C" w:rsidRDefault="00FE7837">
            <w:pPr>
              <w:pStyle w:val="Compact"/>
              <w:spacing w:before="0" w:after="0"/>
            </w:pPr>
            <w:r>
              <w:rPr>
                <w:b/>
                <w:color w:val="FFFFFF"/>
                <w:sz w:val="22"/>
              </w:rPr>
              <w:t>Scope</w:t>
            </w:r>
          </w:p>
        </w:tc>
        <w:tc>
          <w:tcPr>
            <w:tcW w:w="6349" w:type="dxa"/>
            <w:shd w:val="clear" w:color="auto" w:fill="4F81BD"/>
            <w:vAlign w:val="center"/>
          </w:tcPr>
          <w:p w14:paraId="0441C2F8" w14:textId="77777777" w:rsidR="0069244C" w:rsidRDefault="00FE7837">
            <w:pPr>
              <w:pStyle w:val="Compact"/>
              <w:spacing w:before="0" w:after="0"/>
            </w:pPr>
            <w:r>
              <w:rPr>
                <w:b/>
                <w:color w:val="FFFFFF"/>
                <w:sz w:val="22"/>
              </w:rPr>
              <w:t>Storage</w:t>
            </w:r>
          </w:p>
        </w:tc>
      </w:tr>
      <w:tr w:rsidR="0069244C" w14:paraId="2112FC8E" w14:textId="77777777" w:rsidTr="003141E6">
        <w:trPr>
          <w:jc w:val="center"/>
        </w:trPr>
        <w:tc>
          <w:tcPr>
            <w:tcW w:w="2975" w:type="dxa"/>
            <w:vAlign w:val="center"/>
          </w:tcPr>
          <w:p w14:paraId="02DE2541" w14:textId="77777777" w:rsidR="0069244C" w:rsidRDefault="00FE7837">
            <w:pPr>
              <w:pStyle w:val="Compact"/>
              <w:spacing w:before="0" w:after="0"/>
            </w:pPr>
            <w:r>
              <w:rPr>
                <w:color w:val="000000"/>
                <w:sz w:val="22"/>
              </w:rPr>
              <w:t>Request-local</w:t>
            </w:r>
          </w:p>
        </w:tc>
        <w:tc>
          <w:tcPr>
            <w:tcW w:w="6349" w:type="dxa"/>
            <w:vAlign w:val="center"/>
          </w:tcPr>
          <w:p w14:paraId="1F47D069" w14:textId="77777777" w:rsidR="0069244C" w:rsidRDefault="00FE7837">
            <w:pPr>
              <w:pStyle w:val="Compact"/>
              <w:spacing w:before="0" w:after="0"/>
            </w:pPr>
            <w:r>
              <w:rPr>
                <w:color w:val="000000"/>
                <w:sz w:val="22"/>
              </w:rPr>
              <w:t>FastAPI dependency / function locals</w:t>
            </w:r>
          </w:p>
        </w:tc>
      </w:tr>
      <w:tr w:rsidR="0069244C" w14:paraId="2E8595E7" w14:textId="77777777" w:rsidTr="003141E6">
        <w:trPr>
          <w:jc w:val="center"/>
        </w:trPr>
        <w:tc>
          <w:tcPr>
            <w:tcW w:w="2975" w:type="dxa"/>
            <w:vAlign w:val="center"/>
          </w:tcPr>
          <w:p w14:paraId="706F84BC" w14:textId="77777777" w:rsidR="0069244C" w:rsidRDefault="00FE7837">
            <w:pPr>
              <w:pStyle w:val="Compact"/>
              <w:spacing w:before="0" w:after="0"/>
            </w:pPr>
            <w:r>
              <w:rPr>
                <w:color w:val="000000"/>
                <w:sz w:val="22"/>
              </w:rPr>
              <w:t>Connection-local</w:t>
            </w:r>
          </w:p>
        </w:tc>
        <w:tc>
          <w:tcPr>
            <w:tcW w:w="6349" w:type="dxa"/>
            <w:vAlign w:val="center"/>
          </w:tcPr>
          <w:p w14:paraId="0144267F" w14:textId="77777777" w:rsidR="0069244C" w:rsidRDefault="00FE7837">
            <w:pPr>
              <w:pStyle w:val="Compact"/>
              <w:spacing w:before="0" w:after="0"/>
            </w:pPr>
            <w:r>
              <w:rPr>
                <w:color w:val="000000"/>
                <w:sz w:val="22"/>
              </w:rPr>
              <w:t xml:space="preserve">Socket.IO sid -&gt; </w:t>
            </w:r>
            <w:r>
              <w:rPr>
                <w:rStyle w:val="VerbatimChar"/>
                <w:rFonts w:ascii="Aptos" w:hAnsi="Aptos"/>
                <w:color w:val="000000"/>
              </w:rPr>
              <w:t>client_rooms[sid][room_key]</w:t>
            </w:r>
          </w:p>
        </w:tc>
      </w:tr>
      <w:tr w:rsidR="0069244C" w14:paraId="794F311A" w14:textId="77777777" w:rsidTr="003141E6">
        <w:trPr>
          <w:jc w:val="center"/>
        </w:trPr>
        <w:tc>
          <w:tcPr>
            <w:tcW w:w="2975" w:type="dxa"/>
            <w:vAlign w:val="center"/>
          </w:tcPr>
          <w:p w14:paraId="55D4887F" w14:textId="77777777" w:rsidR="0069244C" w:rsidRDefault="00FE7837">
            <w:pPr>
              <w:pStyle w:val="Compact"/>
              <w:spacing w:before="0" w:after="0"/>
            </w:pPr>
            <w:r>
              <w:rPr>
                <w:color w:val="000000"/>
                <w:sz w:val="22"/>
              </w:rPr>
              <w:t>Per-project</w:t>
            </w:r>
          </w:p>
        </w:tc>
        <w:tc>
          <w:tcPr>
            <w:tcW w:w="6349" w:type="dxa"/>
            <w:vAlign w:val="center"/>
          </w:tcPr>
          <w:p w14:paraId="558563B6" w14:textId="77777777" w:rsidR="0069244C" w:rsidRDefault="00FE7837">
            <w:pPr>
              <w:pStyle w:val="Compact"/>
              <w:spacing w:before="0" w:after="0"/>
            </w:pPr>
            <w:r>
              <w:rPr>
                <w:rStyle w:val="VerbatimChar"/>
                <w:rFonts w:ascii="Aptos" w:hAnsi="Aptos"/>
                <w:color w:val="000000"/>
              </w:rPr>
              <w:t>data/projects/&lt;id&gt;/.noted/</w:t>
            </w:r>
            <w:r>
              <w:rPr>
                <w:color w:val="000000"/>
                <w:sz w:val="22"/>
              </w:rPr>
              <w:t xml:space="preserve"> + </w:t>
            </w:r>
            <w:r>
              <w:rPr>
                <w:rStyle w:val="VerbatimChar"/>
                <w:rFonts w:ascii="Aptos" w:hAnsi="Aptos"/>
                <w:color w:val="000000"/>
              </w:rPr>
              <w:t>data/chat_history/&lt;id&gt;/</w:t>
            </w:r>
          </w:p>
        </w:tc>
      </w:tr>
      <w:tr w:rsidR="0069244C" w14:paraId="65A34D18" w14:textId="77777777" w:rsidTr="003141E6">
        <w:trPr>
          <w:jc w:val="center"/>
        </w:trPr>
        <w:tc>
          <w:tcPr>
            <w:tcW w:w="2975" w:type="dxa"/>
            <w:vAlign w:val="center"/>
          </w:tcPr>
          <w:p w14:paraId="6E1BB98A" w14:textId="77777777" w:rsidR="0069244C" w:rsidRDefault="00FE7837">
            <w:pPr>
              <w:pStyle w:val="Compact"/>
              <w:spacing w:before="0" w:after="0"/>
            </w:pPr>
            <w:r>
              <w:rPr>
                <w:color w:val="000000"/>
                <w:sz w:val="22"/>
              </w:rPr>
              <w:t>Per-container (in-memory)</w:t>
            </w:r>
          </w:p>
        </w:tc>
        <w:tc>
          <w:tcPr>
            <w:tcW w:w="6349" w:type="dxa"/>
            <w:vAlign w:val="center"/>
          </w:tcPr>
          <w:p w14:paraId="38A9D027" w14:textId="77777777" w:rsidR="0069244C" w:rsidRDefault="00FE7837">
            <w:pPr>
              <w:pStyle w:val="Compact"/>
              <w:spacing w:before="0" w:after="0"/>
            </w:pPr>
            <w:r>
              <w:rPr>
                <w:color w:val="000000"/>
                <w:sz w:val="22"/>
              </w:rPr>
              <w:t>Singleton managers, registries, caches</w:t>
            </w:r>
          </w:p>
        </w:tc>
      </w:tr>
      <w:tr w:rsidR="0069244C" w14:paraId="45B373A6" w14:textId="77777777" w:rsidTr="003141E6">
        <w:trPr>
          <w:jc w:val="center"/>
        </w:trPr>
        <w:tc>
          <w:tcPr>
            <w:tcW w:w="2975" w:type="dxa"/>
            <w:vAlign w:val="center"/>
          </w:tcPr>
          <w:p w14:paraId="44D18542" w14:textId="77777777" w:rsidR="0069244C" w:rsidRDefault="00FE7837">
            <w:pPr>
              <w:pStyle w:val="Compact"/>
              <w:spacing w:before="0" w:after="0"/>
            </w:pPr>
            <w:r>
              <w:rPr>
                <w:color w:val="000000"/>
                <w:sz w:val="22"/>
              </w:rPr>
              <w:t>Global, persistent</w:t>
            </w:r>
          </w:p>
        </w:tc>
        <w:tc>
          <w:tcPr>
            <w:tcW w:w="6349" w:type="dxa"/>
            <w:vAlign w:val="center"/>
          </w:tcPr>
          <w:p w14:paraId="34F21243" w14:textId="77777777" w:rsidR="0069244C" w:rsidRDefault="00FE7837">
            <w:pPr>
              <w:pStyle w:val="Compact"/>
              <w:spacing w:before="0" w:after="0"/>
            </w:pPr>
            <w:r>
              <w:rPr>
                <w:color w:val="000000"/>
                <w:sz w:val="22"/>
              </w:rPr>
              <w:t xml:space="preserve">Bind-mounted </w:t>
            </w:r>
            <w:r>
              <w:rPr>
                <w:rStyle w:val="VerbatimChar"/>
                <w:rFonts w:ascii="Aptos" w:hAnsi="Aptos"/>
                <w:color w:val="000000"/>
              </w:rPr>
              <w:t>data/</w:t>
            </w:r>
            <w:r>
              <w:rPr>
                <w:color w:val="000000"/>
                <w:sz w:val="22"/>
              </w:rPr>
              <w:t>, service volumes (mlflow, minio, postgres)</w:t>
            </w:r>
          </w:p>
        </w:tc>
      </w:tr>
    </w:tbl>
    <w:p w14:paraId="106882F2" w14:textId="77777777" w:rsidR="0069244C" w:rsidRDefault="00FE7837">
      <w:pPr>
        <w:pStyle w:val="Heading2"/>
        <w:spacing w:before="240" w:after="120" w:line="320" w:lineRule="exact"/>
        <w:jc w:val="both"/>
      </w:pPr>
      <w:bookmarkStart w:id="40" w:name="streaming"/>
      <w:bookmarkStart w:id="41" w:name="_Toc227677646"/>
      <w:bookmarkEnd w:id="38"/>
      <w:r>
        <w:rPr>
          <w:rFonts w:ascii="Aptos" w:hAnsi="Aptos"/>
          <w:color w:val="4F81BD"/>
        </w:rPr>
        <w:t>7.2 Streaming</w:t>
      </w:r>
      <w:bookmarkEnd w:id="41"/>
    </w:p>
    <w:p w14:paraId="14743703" w14:textId="77777777" w:rsidR="0069244C" w:rsidRDefault="00FE7837">
      <w:pPr>
        <w:pStyle w:val="FirstParagraph"/>
        <w:spacing w:line="320" w:lineRule="exact"/>
        <w:jc w:val="both"/>
      </w:pPr>
      <w:r>
        <w:t>Everything that takes longer than ~1s streams: LLM chat (SSE), kernel execute (Socket.IO), Airflow run polling (Socket.IO), pipeline task updates (Socket.IO), log tails (Socket.IO). Polling from the frontend is forbidden; backend pushes. The SSE contract for chat is documented by the tagged payload types (</w:t>
      </w:r>
      <w:r>
        <w:rPr>
          <w:rStyle w:val="VerbatimChar"/>
          <w:rFonts w:ascii="Aptos" w:hAnsi="Aptos"/>
          <w:sz w:val="24"/>
        </w:rPr>
        <w:t>token</w:t>
      </w:r>
      <w:r>
        <w:t xml:space="preserve">, </w:t>
      </w:r>
      <w:r>
        <w:rPr>
          <w:rStyle w:val="VerbatimChar"/>
          <w:rFonts w:ascii="Aptos" w:hAnsi="Aptos"/>
          <w:sz w:val="24"/>
        </w:rPr>
        <w:t>tool_badge</w:t>
      </w:r>
      <w:r>
        <w:t xml:space="preserve">, </w:t>
      </w:r>
      <w:r>
        <w:rPr>
          <w:rStyle w:val="VerbatimChar"/>
          <w:rFonts w:ascii="Aptos" w:hAnsi="Aptos"/>
          <w:sz w:val="24"/>
        </w:rPr>
        <w:t>tool_result</w:t>
      </w:r>
      <w:r>
        <w:t xml:space="preserve">, </w:t>
      </w:r>
      <w:r>
        <w:rPr>
          <w:rStyle w:val="VerbatimChar"/>
          <w:rFonts w:ascii="Aptos" w:hAnsi="Aptos"/>
          <w:sz w:val="24"/>
        </w:rPr>
        <w:t>pending_action</w:t>
      </w:r>
      <w:r>
        <w:t xml:space="preserve">, </w:t>
      </w:r>
      <w:r>
        <w:rPr>
          <w:rStyle w:val="VerbatimChar"/>
          <w:rFonts w:ascii="Aptos" w:hAnsi="Aptos"/>
          <w:sz w:val="24"/>
        </w:rPr>
        <w:t>skills</w:t>
      </w:r>
      <w:r>
        <w:t xml:space="preserve">, </w:t>
      </w:r>
      <w:r>
        <w:rPr>
          <w:rStyle w:val="VerbatimChar"/>
          <w:rFonts w:ascii="Aptos" w:hAnsi="Aptos"/>
          <w:sz w:val="24"/>
        </w:rPr>
        <w:t>context_block</w:t>
      </w:r>
      <w:r>
        <w:t xml:space="preserve">, </w:t>
      </w:r>
      <w:r>
        <w:rPr>
          <w:rStyle w:val="VerbatimChar"/>
          <w:rFonts w:ascii="Aptos" w:hAnsi="Aptos"/>
          <w:sz w:val="24"/>
        </w:rPr>
        <w:t>usage</w:t>
      </w:r>
      <w:r>
        <w:t xml:space="preserve">, </w:t>
      </w:r>
      <w:r>
        <w:rPr>
          <w:rStyle w:val="VerbatimChar"/>
          <w:rFonts w:ascii="Aptos" w:hAnsi="Aptos"/>
          <w:sz w:val="24"/>
        </w:rPr>
        <w:t>error</w:t>
      </w:r>
      <w:r>
        <w:t xml:space="preserve">, </w:t>
      </w:r>
      <w:r>
        <w:rPr>
          <w:rStyle w:val="VerbatimChar"/>
          <w:rFonts w:ascii="Aptos" w:hAnsi="Aptos"/>
          <w:sz w:val="24"/>
        </w:rPr>
        <w:t>[DONE]</w:t>
      </w:r>
      <w:r>
        <w:t>).</w:t>
      </w:r>
    </w:p>
    <w:p w14:paraId="496F314D" w14:textId="77777777" w:rsidR="0069244C" w:rsidRDefault="00FE7837">
      <w:pPr>
        <w:pStyle w:val="Heading2"/>
        <w:spacing w:before="240" w:after="120" w:line="320" w:lineRule="exact"/>
        <w:jc w:val="both"/>
      </w:pPr>
      <w:bookmarkStart w:id="42" w:name="testing"/>
      <w:bookmarkStart w:id="43" w:name="_Toc227677647"/>
      <w:bookmarkEnd w:id="40"/>
      <w:r>
        <w:rPr>
          <w:rFonts w:ascii="Aptos" w:hAnsi="Aptos"/>
          <w:color w:val="4F81BD"/>
        </w:rPr>
        <w:t>7.3 Testing</w:t>
      </w:r>
      <w:bookmarkEnd w:id="43"/>
    </w:p>
    <w:p w14:paraId="49C32E30" w14:textId="77777777" w:rsidR="0069244C" w:rsidRDefault="00FE7837">
      <w:pPr>
        <w:pStyle w:val="FirstParagraph"/>
        <w:spacing w:line="320" w:lineRule="exact"/>
        <w:jc w:val="both"/>
      </w:pPr>
      <w:r>
        <w:t xml:space="preserve">Harness lives at </w:t>
      </w:r>
      <w:r>
        <w:rPr>
          <w:rStyle w:val="VerbatimChar"/>
          <w:rFonts w:ascii="Aptos" w:hAnsi="Aptos"/>
          <w:sz w:val="24"/>
        </w:rPr>
        <w:t>testing/assistant/</w:t>
      </w:r>
      <w:r>
        <w:t>. Two-layer evaluation:</w:t>
      </w:r>
    </w:p>
    <w:p w14:paraId="5FCFD1C2" w14:textId="77777777" w:rsidR="0069244C" w:rsidRDefault="00FE7837">
      <w:pPr>
        <w:pStyle w:val="Compact"/>
        <w:numPr>
          <w:ilvl w:val="0"/>
          <w:numId w:val="11"/>
        </w:numPr>
        <w:spacing w:before="0" w:after="120" w:line="278" w:lineRule="auto"/>
        <w:jc w:val="both"/>
      </w:pPr>
      <w:r>
        <w:t>Layer 1 (deterministic): did the Assistant call the expected tools with the expected arg shapes?</w:t>
      </w:r>
    </w:p>
    <w:p w14:paraId="42AEF603" w14:textId="77777777" w:rsidR="0069244C" w:rsidRDefault="00FE7837">
      <w:pPr>
        <w:pStyle w:val="Compact"/>
        <w:numPr>
          <w:ilvl w:val="0"/>
          <w:numId w:val="11"/>
        </w:numPr>
        <w:spacing w:before="0" w:after="120" w:line="278" w:lineRule="auto"/>
        <w:jc w:val="both"/>
      </w:pPr>
      <w:r>
        <w:t>Layer 2 (LLM-as-Judge): does the natural-language answer meet the scenario’s focus? Judge is a local Gemma model with a structured rubric (</w:t>
      </w:r>
      <w:r>
        <w:rPr>
          <w:rStyle w:val="VerbatimChar"/>
          <w:rFonts w:ascii="Aptos" w:hAnsi="Aptos"/>
          <w:sz w:val="24"/>
        </w:rPr>
        <w:t>tool_call_check</w:t>
      </w:r>
      <w:r>
        <w:t xml:space="preserve">, </w:t>
      </w:r>
      <w:r>
        <w:rPr>
          <w:rStyle w:val="VerbatimChar"/>
          <w:rFonts w:ascii="Aptos" w:hAnsi="Aptos"/>
          <w:sz w:val="24"/>
        </w:rPr>
        <w:t>answer_check</w:t>
      </w:r>
      <w:r>
        <w:t xml:space="preserve">, </w:t>
      </w:r>
      <w:r>
        <w:rPr>
          <w:rStyle w:val="VerbatimChar"/>
          <w:rFonts w:ascii="Aptos" w:hAnsi="Aptos"/>
          <w:sz w:val="24"/>
        </w:rPr>
        <w:t>procedural_check</w:t>
      </w:r>
      <w:r>
        <w:t>).</w:t>
      </w:r>
    </w:p>
    <w:p w14:paraId="4D20B891" w14:textId="77777777" w:rsidR="0069244C" w:rsidRDefault="00FE7837">
      <w:pPr>
        <w:pStyle w:val="FirstParagraph"/>
        <w:spacing w:line="320" w:lineRule="exact"/>
        <w:jc w:val="both"/>
      </w:pPr>
      <w:r>
        <w:t xml:space="preserve">Scenarios are per-skill and per-tool YAMLs that pair with human-readable MD docs. Results accumulate in </w:t>
      </w:r>
      <w:r>
        <w:rPr>
          <w:rStyle w:val="VerbatimChar"/>
          <w:rFonts w:ascii="Aptos" w:hAnsi="Aptos"/>
          <w:sz w:val="24"/>
        </w:rPr>
        <w:t>data/testing/reports/_history.csv</w:t>
      </w:r>
      <w:r>
        <w:t xml:space="preserve"> (one latest-state row per scenario). A static HTML dashboard (</w:t>
      </w:r>
      <w:r>
        <w:rPr>
          <w:rStyle w:val="VerbatimChar"/>
          <w:rFonts w:ascii="Aptos" w:hAnsi="Aptos"/>
          <w:sz w:val="24"/>
        </w:rPr>
        <w:t>_progress.html</w:t>
      </w:r>
      <w:r>
        <w:t xml:space="preserve">) polls the CSV + scenario manifest + a </w:t>
      </w:r>
      <w:r>
        <w:rPr>
          <w:rStyle w:val="VerbatimChar"/>
          <w:rFonts w:ascii="Aptos" w:hAnsi="Aptos"/>
          <w:sz w:val="24"/>
        </w:rPr>
        <w:t>_current.json</w:t>
      </w:r>
      <w:r>
        <w:t xml:space="preserve"> </w:t>
      </w:r>
      <w:r>
        <w:t>marker and renders progress stats.</w:t>
      </w:r>
    </w:p>
    <w:p w14:paraId="7B556698" w14:textId="77777777" w:rsidR="0069244C" w:rsidRDefault="00FE7837">
      <w:pPr>
        <w:pStyle w:val="Heading1"/>
        <w:pageBreakBefore/>
        <w:spacing w:before="240" w:after="120" w:line="320" w:lineRule="exact"/>
        <w:jc w:val="both"/>
      </w:pPr>
      <w:bookmarkStart w:id="44" w:name="extending-noted"/>
      <w:bookmarkStart w:id="45" w:name="_Toc227677648"/>
      <w:bookmarkEnd w:id="36"/>
      <w:bookmarkEnd w:id="42"/>
      <w:r>
        <w:rPr>
          <w:rFonts w:ascii="Aptos" w:hAnsi="Aptos"/>
          <w:color w:val="4F81BD"/>
          <w:sz w:val="36"/>
        </w:rPr>
        <w:lastRenderedPageBreak/>
        <w:t>8. Extending noted</w:t>
      </w:r>
      <w:bookmarkEnd w:id="45"/>
    </w:p>
    <w:p w14:paraId="164DBFD8" w14:textId="77777777" w:rsidR="0069244C" w:rsidRDefault="00FE7837">
      <w:pPr>
        <w:pStyle w:val="FirstParagraph"/>
        <w:spacing w:line="320" w:lineRule="exact"/>
        <w:jc w:val="both"/>
      </w:pPr>
      <w:r>
        <w:t>Adding a new integration typically means:</w:t>
      </w:r>
    </w:p>
    <w:p w14:paraId="3FC5873A" w14:textId="77777777" w:rsidR="0069244C" w:rsidRDefault="00FE7837">
      <w:pPr>
        <w:pStyle w:val="Compact"/>
        <w:numPr>
          <w:ilvl w:val="0"/>
          <w:numId w:val="12"/>
        </w:numPr>
        <w:spacing w:before="0" w:after="120" w:line="278" w:lineRule="auto"/>
        <w:jc w:val="both"/>
      </w:pPr>
      <w:r>
        <w:rPr>
          <w:b/>
          <w:bCs/>
        </w:rPr>
        <w:t>Compose</w:t>
      </w:r>
      <w:r>
        <w:t xml:space="preserve">: declare a service in </w:t>
      </w:r>
      <w:r>
        <w:rPr>
          <w:rStyle w:val="VerbatimChar"/>
          <w:rFonts w:ascii="Aptos" w:hAnsi="Aptos"/>
          <w:sz w:val="24"/>
        </w:rPr>
        <w:t>services/docker-compose.yml</w:t>
      </w:r>
      <w:r>
        <w:t xml:space="preserve"> on </w:t>
      </w:r>
      <w:r>
        <w:rPr>
          <w:rStyle w:val="VerbatimChar"/>
          <w:rFonts w:ascii="Aptos" w:hAnsi="Aptos"/>
          <w:sz w:val="24"/>
        </w:rPr>
        <w:t>noted-network</w:t>
      </w:r>
      <w:r>
        <w:t>.</w:t>
      </w:r>
    </w:p>
    <w:p w14:paraId="17E19A08" w14:textId="77777777" w:rsidR="0069244C" w:rsidRDefault="00FE7837">
      <w:pPr>
        <w:pStyle w:val="Compact"/>
        <w:numPr>
          <w:ilvl w:val="0"/>
          <w:numId w:val="12"/>
        </w:numPr>
        <w:spacing w:before="0" w:after="120" w:line="278" w:lineRule="auto"/>
        <w:jc w:val="both"/>
      </w:pPr>
      <w:r>
        <w:rPr>
          <w:b/>
          <w:bCs/>
        </w:rPr>
        <w:t>Manager</w:t>
      </w:r>
      <w:r>
        <w:t xml:space="preserve">: </w:t>
      </w:r>
      <w:r>
        <w:rPr>
          <w:rStyle w:val="VerbatimChar"/>
          <w:rFonts w:ascii="Aptos" w:hAnsi="Aptos"/>
          <w:sz w:val="24"/>
        </w:rPr>
        <w:t>backend/app/managers/&lt;name&gt;_manager.py</w:t>
      </w:r>
      <w:r>
        <w:t xml:space="preserve"> with a single class, lazy client init, and uniform dict returns.</w:t>
      </w:r>
    </w:p>
    <w:p w14:paraId="44DEF634" w14:textId="77777777" w:rsidR="0069244C" w:rsidRDefault="00FE7837">
      <w:pPr>
        <w:pStyle w:val="Compact"/>
        <w:numPr>
          <w:ilvl w:val="0"/>
          <w:numId w:val="12"/>
        </w:numPr>
        <w:spacing w:before="0" w:after="120" w:line="278" w:lineRule="auto"/>
        <w:jc w:val="both"/>
      </w:pPr>
      <w:r>
        <w:rPr>
          <w:b/>
          <w:bCs/>
        </w:rPr>
        <w:t>Router</w:t>
      </w:r>
      <w:r>
        <w:t xml:space="preserve">: </w:t>
      </w:r>
      <w:r>
        <w:rPr>
          <w:rStyle w:val="VerbatimChar"/>
          <w:rFonts w:ascii="Aptos" w:hAnsi="Aptos"/>
          <w:sz w:val="24"/>
        </w:rPr>
        <w:t>backend/app/routers/&lt;name&gt;.py</w:t>
      </w:r>
      <w:r>
        <w:t xml:space="preserve"> exposing </w:t>
      </w:r>
      <w:r>
        <w:rPr>
          <w:rStyle w:val="VerbatimChar"/>
          <w:rFonts w:ascii="Aptos" w:hAnsi="Aptos"/>
          <w:sz w:val="24"/>
        </w:rPr>
        <w:t>/api/&lt;name&gt;/*</w:t>
      </w:r>
      <w:r>
        <w:t>.</w:t>
      </w:r>
    </w:p>
    <w:p w14:paraId="389805CD" w14:textId="77777777" w:rsidR="0069244C" w:rsidRDefault="00FE7837">
      <w:pPr>
        <w:pStyle w:val="Compact"/>
        <w:numPr>
          <w:ilvl w:val="0"/>
          <w:numId w:val="12"/>
        </w:numPr>
        <w:spacing w:before="0" w:after="120" w:line="278" w:lineRule="auto"/>
        <w:jc w:val="both"/>
      </w:pPr>
      <w:r>
        <w:rPr>
          <w:b/>
          <w:bCs/>
        </w:rPr>
        <w:t>Frontend</w:t>
      </w:r>
      <w:r>
        <w:t xml:space="preserve">: a panel/client pair under </w:t>
      </w:r>
      <w:r>
        <w:rPr>
          <w:rStyle w:val="VerbatimChar"/>
          <w:rFonts w:ascii="Aptos" w:hAnsi="Aptos"/>
          <w:sz w:val="24"/>
        </w:rPr>
        <w:t>frontend/js/</w:t>
      </w:r>
      <w:r>
        <w:t>; subscribe to any Socket.IO events from the router.</w:t>
      </w:r>
    </w:p>
    <w:p w14:paraId="3B236C4E" w14:textId="77777777" w:rsidR="0069244C" w:rsidRDefault="00FE7837">
      <w:pPr>
        <w:pStyle w:val="Compact"/>
        <w:numPr>
          <w:ilvl w:val="0"/>
          <w:numId w:val="12"/>
        </w:numPr>
        <w:spacing w:before="0" w:after="120" w:line="278" w:lineRule="auto"/>
        <w:jc w:val="both"/>
      </w:pPr>
      <w:r>
        <w:rPr>
          <w:b/>
          <w:bCs/>
        </w:rPr>
        <w:t>Context signal</w:t>
      </w:r>
      <w:r>
        <w:t xml:space="preserve"> (optional): emit a condition from </w:t>
      </w:r>
      <w:r>
        <w:rPr>
          <w:rStyle w:val="VerbatimChar"/>
          <w:rFonts w:ascii="Aptos" w:hAnsi="Aptos"/>
          <w:sz w:val="24"/>
        </w:rPr>
        <w:t>llm_context._get_matched_skills</w:t>
      </w:r>
      <w:r>
        <w:t xml:space="preserve"> when the feature is present so Assistant skills about that surface can auto-inject.</w:t>
      </w:r>
    </w:p>
    <w:p w14:paraId="58FEB637" w14:textId="77777777" w:rsidR="0069244C" w:rsidRDefault="00FE7837">
      <w:pPr>
        <w:pStyle w:val="Compact"/>
        <w:numPr>
          <w:ilvl w:val="0"/>
          <w:numId w:val="12"/>
        </w:numPr>
        <w:spacing w:before="0" w:after="120" w:line="278" w:lineRule="auto"/>
        <w:jc w:val="both"/>
      </w:pPr>
      <w:r>
        <w:rPr>
          <w:b/>
          <w:bCs/>
        </w:rPr>
        <w:t>Skill</w:t>
      </w:r>
      <w:r>
        <w:t xml:space="preserve"> (optional): drop a </w:t>
      </w:r>
      <w:r>
        <w:rPr>
          <w:rStyle w:val="VerbatimChar"/>
          <w:rFonts w:ascii="Aptos" w:hAnsi="Aptos"/>
          <w:sz w:val="24"/>
        </w:rPr>
        <w:t>SKILL.md</w:t>
      </w:r>
      <w:r>
        <w:t xml:space="preserve"> under </w:t>
      </w:r>
      <w:r>
        <w:rPr>
          <w:rStyle w:val="VerbatimChar"/>
          <w:rFonts w:ascii="Aptos" w:hAnsi="Aptos"/>
          <w:sz w:val="24"/>
        </w:rPr>
        <w:t>data/skills/&lt;name&gt;/</w:t>
      </w:r>
      <w:r>
        <w:t xml:space="preserve"> with a </w:t>
      </w:r>
      <w:r>
        <w:rPr>
          <w:rStyle w:val="VerbatimChar"/>
          <w:rFonts w:ascii="Aptos" w:hAnsi="Aptos"/>
          <w:sz w:val="24"/>
        </w:rPr>
        <w:t>triggers:</w:t>
      </w:r>
      <w:r>
        <w:t xml:space="preserve"> list matching your condition and </w:t>
      </w:r>
      <w:r>
        <w:rPr>
          <w:rStyle w:val="VerbatimChar"/>
          <w:rFonts w:ascii="Aptos" w:hAnsi="Aptos"/>
          <w:sz w:val="24"/>
        </w:rPr>
        <w:t>priority: 1</w:t>
      </w:r>
      <w:r>
        <w:t xml:space="preserve"> to have it auto-injected.</w:t>
      </w:r>
    </w:p>
    <w:p w14:paraId="3EA13991" w14:textId="77777777" w:rsidR="0069244C" w:rsidRDefault="00FE7837">
      <w:pPr>
        <w:pStyle w:val="Compact"/>
        <w:numPr>
          <w:ilvl w:val="0"/>
          <w:numId w:val="12"/>
        </w:numPr>
        <w:spacing w:before="0" w:after="120" w:line="278" w:lineRule="auto"/>
        <w:jc w:val="both"/>
      </w:pPr>
      <w:r>
        <w:rPr>
          <w:b/>
          <w:bCs/>
        </w:rPr>
        <w:t>Tool</w:t>
      </w:r>
      <w:r>
        <w:t xml:space="preserve"> (optional): add read/write tool schemas to </w:t>
      </w:r>
      <w:r>
        <w:rPr>
          <w:rStyle w:val="VerbatimChar"/>
          <w:rFonts w:ascii="Aptos" w:hAnsi="Aptos"/>
          <w:sz w:val="24"/>
        </w:rPr>
        <w:t>backend/app/mcp/tools.py</w:t>
      </w:r>
      <w:r>
        <w:t xml:space="preserve"> and dispatch in </w:t>
      </w:r>
      <w:r>
        <w:rPr>
          <w:rStyle w:val="VerbatimChar"/>
          <w:rFonts w:ascii="Aptos" w:hAnsi="Aptos"/>
          <w:sz w:val="24"/>
        </w:rPr>
        <w:t>backend/app/managers/llm_tools.py</w:t>
      </w:r>
      <w:r>
        <w:t>.</w:t>
      </w:r>
    </w:p>
    <w:p w14:paraId="4A2A447F" w14:textId="77777777" w:rsidR="0069244C" w:rsidRDefault="00FE7837">
      <w:pPr>
        <w:pStyle w:val="FirstParagraph"/>
        <w:spacing w:line="320" w:lineRule="exact"/>
        <w:jc w:val="both"/>
      </w:pPr>
      <w:r>
        <w:t>Each of the seven service integrations above follows this shape. New ones should too.</w:t>
      </w:r>
      <w:bookmarkEnd w:id="44"/>
    </w:p>
    <w:sectPr w:rsidR="0069244C">
      <w:headerReference w:type="default" r:id="rId33"/>
      <w:footerReference w:type="default" r:id="rId34"/>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5C752" w14:textId="77777777" w:rsidR="00FE7837" w:rsidRDefault="00FE7837">
      <w:pPr>
        <w:spacing w:after="0"/>
      </w:pPr>
      <w:r>
        <w:separator/>
      </w:r>
    </w:p>
  </w:endnote>
  <w:endnote w:type="continuationSeparator" w:id="0">
    <w:p w14:paraId="08AA18D9" w14:textId="77777777" w:rsidR="00FE7837" w:rsidRDefault="00FE78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03AA" w14:textId="77777777" w:rsidR="0069244C" w:rsidRDefault="00FE7837">
    <w:pPr>
      <w:pBdr>
        <w:top w:val="single" w:sz="6" w:space="2" w:color="000000"/>
      </w:pBdr>
      <w:jc w:val="right"/>
    </w:pPr>
    <w:r>
      <w:rPr>
        <w:sz w:val="16"/>
      </w:rPr>
      <w:fldChar w:fldCharType="begin"/>
    </w:r>
    <w:r>
      <w:rPr>
        <w:sz w:val="16"/>
      </w:rPr>
      <w:instrText>PAGE</w:instrText>
    </w:r>
    <w:r w:rsidR="008671FE">
      <w:rPr>
        <w:sz w:val="16"/>
      </w:rPr>
      <w:fldChar w:fldCharType="separate"/>
    </w:r>
    <w:r w:rsidR="008671FE">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A16E" w14:textId="77777777" w:rsidR="00FE7837" w:rsidRDefault="00FE7837">
      <w:pPr>
        <w:spacing w:after="0"/>
      </w:pPr>
      <w:r>
        <w:separator/>
      </w:r>
    </w:p>
  </w:footnote>
  <w:footnote w:type="continuationSeparator" w:id="0">
    <w:p w14:paraId="6ADC24F4" w14:textId="77777777" w:rsidR="00FE7837" w:rsidRDefault="00FE78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DC75" w14:textId="77777777" w:rsidR="0069244C" w:rsidRDefault="00FE7837">
    <w:pPr>
      <w:pBdr>
        <w:bottom w:val="single" w:sz="6" w:space="2" w:color="000000"/>
      </w:pBdr>
    </w:pPr>
    <w:r>
      <w:rPr>
        <w:sz w:val="16"/>
      </w:rPr>
      <w:t>noted Platform Technical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BCE5CE"/>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A940A17C"/>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9EE662CA"/>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3" w15:restartNumberingAfterBreak="0">
    <w:nsid w:val="067D249D"/>
    <w:multiLevelType w:val="hybridMultilevel"/>
    <w:tmpl w:val="B77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DB18D1"/>
    <w:multiLevelType w:val="hybridMultilevel"/>
    <w:tmpl w:val="7BA29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213374">
    <w:abstractNumId w:val="0"/>
  </w:num>
  <w:num w:numId="2" w16cid:durableId="276327907">
    <w:abstractNumId w:val="1"/>
  </w:num>
  <w:num w:numId="3" w16cid:durableId="1123228113">
    <w:abstractNumId w:val="1"/>
  </w:num>
  <w:num w:numId="4" w16cid:durableId="535776629">
    <w:abstractNumId w:val="1"/>
  </w:num>
  <w:num w:numId="5" w16cid:durableId="1014578001">
    <w:abstractNumId w:val="1"/>
  </w:num>
  <w:num w:numId="6" w16cid:durableId="800072719">
    <w:abstractNumId w:val="1"/>
  </w:num>
  <w:num w:numId="7" w16cid:durableId="1628125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15450055">
    <w:abstractNumId w:val="1"/>
  </w:num>
  <w:num w:numId="9" w16cid:durableId="86318607">
    <w:abstractNumId w:val="1"/>
  </w:num>
  <w:num w:numId="10" w16cid:durableId="705375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5971980">
    <w:abstractNumId w:val="1"/>
  </w:num>
  <w:num w:numId="12" w16cid:durableId="1984773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9351148">
    <w:abstractNumId w:val="3"/>
  </w:num>
  <w:num w:numId="14" w16cid:durableId="1924609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9244C"/>
    <w:rsid w:val="00065954"/>
    <w:rsid w:val="000D0346"/>
    <w:rsid w:val="001F481F"/>
    <w:rsid w:val="003141E6"/>
    <w:rsid w:val="0043792B"/>
    <w:rsid w:val="005E6D69"/>
    <w:rsid w:val="0069244C"/>
    <w:rsid w:val="007B660C"/>
    <w:rsid w:val="008671FE"/>
    <w:rsid w:val="008F26F9"/>
    <w:rsid w:val="00AE38F3"/>
    <w:rsid w:val="00BC7B37"/>
    <w:rsid w:val="00DE495B"/>
    <w:rsid w:val="00FE7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CE2E"/>
  <w15:docId w15:val="{AD0677DC-562C-48C8-B9F8-62178FB92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671FE"/>
    <w:pPr>
      <w:spacing w:after="100"/>
    </w:pPr>
  </w:style>
  <w:style w:type="paragraph" w:styleId="TOC2">
    <w:name w:val="toc 2"/>
    <w:basedOn w:val="Normal"/>
    <w:next w:val="Normal"/>
    <w:autoRedefine/>
    <w:uiPriority w:val="39"/>
    <w:rsid w:val="008671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backend/app/routers/hydra.py" TargetMode="External"/><Relationship Id="rId18" Type="http://schemas.openxmlformats.org/officeDocument/2006/relationships/hyperlink" Target="../../backend/app/routers/airflow.py" TargetMode="External"/><Relationship Id="rId26" Type="http://schemas.openxmlformats.org/officeDocument/2006/relationships/hyperlink" Target="../../backend/app/managers/llm_skills.py" TargetMode="External"/><Relationship Id="rId3" Type="http://schemas.openxmlformats.org/officeDocument/2006/relationships/settings" Target="settings.xml"/><Relationship Id="rId21" Type="http://schemas.openxmlformats.org/officeDocument/2006/relationships/hyperlink" Target="../../backend/app/managers/evidently_manager.py"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backend/app/managers/hydra_cache.py" TargetMode="External"/><Relationship Id="rId17" Type="http://schemas.openxmlformats.org/officeDocument/2006/relationships/hyperlink" Target="../../backend/app/managers/airflow_manager.py" TargetMode="External"/><Relationship Id="rId25" Type="http://schemas.openxmlformats.org/officeDocument/2006/relationships/hyperlink" Target="../../backend/app/managers/llm_context.py"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backend/app/routers/mlflow.py" TargetMode="External"/><Relationship Id="rId20" Type="http://schemas.openxmlformats.org/officeDocument/2006/relationships/hyperlink" Target="../../backend/app/routers/minio.py" TargetMode="External"/><Relationship Id="rId29" Type="http://schemas.openxmlformats.org/officeDocument/2006/relationships/hyperlink" Target="../../backend/app/mcp/gemma_tool_parser.p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backend/app/managers/hydra_source.py" TargetMode="External"/><Relationship Id="rId24" Type="http://schemas.openxmlformats.org/officeDocument/2006/relationships/hyperlink" Target="../../backend/app/managers/llm_router.py" TargetMode="External"/><Relationship Id="rId32" Type="http://schemas.openxmlformats.org/officeDocument/2006/relationships/hyperlink" Target="../../client/app/predict.py" TargetMode="External"/><Relationship Id="rId5" Type="http://schemas.openxmlformats.org/officeDocument/2006/relationships/footnotes" Target="footnotes.xml"/><Relationship Id="rId15" Type="http://schemas.openxmlformats.org/officeDocument/2006/relationships/hyperlink" Target="../../backend/app/managers/auto_instrumentation.py" TargetMode="External"/><Relationship Id="rId23" Type="http://schemas.openxmlformats.org/officeDocument/2006/relationships/hyperlink" Target="../../backend/app/routers/llm.py" TargetMode="External"/><Relationship Id="rId28" Type="http://schemas.openxmlformats.org/officeDocument/2006/relationships/hyperlink" Target="../../backend/app/managers/llm_memory.py" TargetMode="External"/><Relationship Id="rId36" Type="http://schemas.openxmlformats.org/officeDocument/2006/relationships/theme" Target="theme/theme1.xml"/><Relationship Id="rId10" Type="http://schemas.openxmlformats.org/officeDocument/2006/relationships/hyperlink" Target="../../backend/app/managers/hydra_manager.py" TargetMode="External"/><Relationship Id="rId19" Type="http://schemas.openxmlformats.org/officeDocument/2006/relationships/hyperlink" Target="../../backend/app/managers/minio_manager.py" TargetMode="External"/><Relationship Id="rId31" Type="http://schemas.openxmlformats.org/officeDocument/2006/relationships/hyperlink" Target="../../backend/app/routers/serving.py" TargetMode="External"/><Relationship Id="rId4" Type="http://schemas.openxmlformats.org/officeDocument/2006/relationships/webSettings" Target="webSettings.xml"/><Relationship Id="rId9" Type="http://schemas.openxmlformats.org/officeDocument/2006/relationships/hyperlink" Target="../../backend/app/routers/dvc.py" TargetMode="External"/><Relationship Id="rId14" Type="http://schemas.openxmlformats.org/officeDocument/2006/relationships/hyperlink" Target="../../backend/app/managers/mlflow_manager.py" TargetMode="External"/><Relationship Id="rId22" Type="http://schemas.openxmlformats.org/officeDocument/2006/relationships/hyperlink" Target="../../backend/app/routers/evidently.py" TargetMode="External"/><Relationship Id="rId27" Type="http://schemas.openxmlformats.org/officeDocument/2006/relationships/hyperlink" Target="../../backend/app/managers/llm_tools.py" TargetMode="External"/><Relationship Id="rId30" Type="http://schemas.openxmlformats.org/officeDocument/2006/relationships/hyperlink" Target="../../backend/app/mcp/tools.py" TargetMode="External"/><Relationship Id="rId35" Type="http://schemas.openxmlformats.org/officeDocument/2006/relationships/fontTable" Target="fontTable.xml"/><Relationship Id="rId8" Type="http://schemas.openxmlformats.org/officeDocument/2006/relationships/hyperlink" Target="../../backend/app/managers/dvc_manage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4188</Words>
  <Characters>23873</Characters>
  <Application>Microsoft Office Word</Application>
  <DocSecurity>0</DocSecurity>
  <Lines>198</Lines>
  <Paragraphs>56</Paragraphs>
  <ScaleCrop>false</ScaleCrop>
  <Company/>
  <LinksUpToDate>false</LinksUpToDate>
  <CharactersWithSpaces>28005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12</cp:revision>
  <cp:lastPrinted>2026-04-21T14:38:00Z</cp:lastPrinted>
  <dcterms:created xsi:type="dcterms:W3CDTF">2026-04-21T14:22:00Z</dcterms:created>
  <dcterms:modified xsi:type="dcterms:W3CDTF">2026-04-21T14:38:00Z</dcterms:modified>
</cp:coreProperties>
</file>