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5BEE8C00" wp14:textId="77777777">
      <w:pPr>
        <w:jc w:val="center"/>
      </w:pP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color w:val="B6B6B6"/>
          <w:sz w:val="32"/>
        </w:rPr>
        <w:t>INSERT YOUR COVER PAGE HERE</w:t>
      </w:r>
      <w:r>
        <w:rPr>
          <w:sz w:val="32"/>
        </w:rPr>
        <w:br/>
      </w:r>
      <w:r>
        <w:rPr>
          <w:sz w:val="32"/>
        </w:rPr>
        <w:br w:type="page"/>
      </w:r>
    </w:p>
    <w:sdt>
      <w:sdtPr>
        <w:id w:val="71766380"/>
        <w:docPartObj>
          <w:docPartGallery w:val="Table of Contents"/>
          <w:docPartUnique/>
        </w:docPartObj>
      </w:sdtPr>
      <w:sdtContent>
        <w:p xmlns:wp14="http://schemas.microsoft.com/office/word/2010/wordml" w14:paraId="22E0FC93" wp14:textId="77777777">
          <w:pPr>
            <w:pStyle w:val="TOCHeading"/>
            <w:spacing w:after="120"/>
          </w:pPr>
          <w:r>
            <w:rPr>
              <w:sz w:val="36"/>
              <w:color w:val="4F81BD"/>
            </w:rPr>
            <w:t xml:space="preserve">Table of Contents</w:t>
          </w:r>
        </w:p>
        <w:p xmlns:wp14="http://schemas.microsoft.com/office/word/2010/wordml" w14:paraId="4C73D54D" wp14:textId="77777777">
          <w:r>
            <w:fldChar w:fldCharType="begin" w:dirty="true"/>
          </w:r>
          <w:r>
            <w:instrText xml:space="preserve">TOC \o "1-3" \h \z \u</w:instrText>
          </w:r>
          <w:r>
            <w:fldChar w:fldCharType="separate"/>
          </w:r>
          <w:r>
            <w:fldChar w:fldCharType="end"/>
          </w:r>
        </w:p>
      </w:sdtContent>
    </w:sdt>
    <w:bookmarkStart w:name="X258ee0d6e44ff21d6de5a3cc75ace2fb53bb861" w:id="16"/>
    <w:p xmlns:wp14="http://schemas.microsoft.com/office/word/2010/wordml" w14:paraId="30830A0C" wp14:textId="7DDC144B">
      <w:pPr>
        <w:pStyle w:val="Heading1"/>
        <w:pageBreakBefore w:val="1"/>
        <w:spacing w:before="240" w:after="120" w:line="320" w:lineRule="exact"/>
        <w:jc w:val="both"/>
      </w:pPr>
      <w:r w:rsidRPr="04426982" w:rsidR="04426982">
        <w:rPr>
          <w:rFonts w:ascii="Aptos" w:hAnsi="Aptos"/>
          <w:color w:val="4F81BD"/>
          <w:sz w:val="36"/>
          <w:szCs w:val="36"/>
        </w:rPr>
        <w:t>Mini</w:t>
      </w:r>
      <w:r w:rsidRPr="04426982" w:rsidR="04426982">
        <w:rPr>
          <w:rFonts w:ascii="Aptos" w:hAnsi="Aptos"/>
          <w:color w:val="4F81BD"/>
          <w:sz w:val="36"/>
          <w:szCs w:val="36"/>
        </w:rPr>
        <w:t>-</w:t>
      </w:r>
      <w:r w:rsidRPr="04426982" w:rsidR="04426982">
        <w:rPr>
          <w:rFonts w:ascii="Aptos" w:hAnsi="Aptos"/>
          <w:color w:val="4F81BD"/>
          <w:sz w:val="36"/>
          <w:szCs w:val="36"/>
        </w:rPr>
        <w:t xml:space="preserve">Project 02 </w:t>
      </w:r>
      <w:r w:rsidRPr="04426982" w:rsidR="04426982">
        <w:rPr>
          <w:rFonts w:ascii="Aptos" w:hAnsi="Aptos"/>
          <w:color w:val="4F81BD"/>
          <w:sz w:val="36"/>
          <w:szCs w:val="36"/>
        </w:rPr>
        <w:t>-</w:t>
      </w:r>
      <w:r w:rsidRPr="04426982" w:rsidR="04426982">
        <w:rPr>
          <w:rFonts w:ascii="Aptos" w:hAnsi="Aptos"/>
          <w:color w:val="4F81BD"/>
          <w:sz w:val="36"/>
          <w:szCs w:val="36"/>
        </w:rPr>
        <w:t xml:space="preserve"> Deep Reinforcement Learning: DQN and PPO in Lunar Lander V3</w:t>
      </w:r>
    </w:p>
    <w:p xmlns:wp14="http://schemas.microsoft.com/office/word/2010/wordml" w14:paraId="39E80C1D" wp14:textId="77777777">
      <w:pPr>
        <w:pStyle w:val="FirstParagraph"/>
        <w:spacing w:before="180" w:after="180" w:line="320" w:lineRule="exact"/>
        <w:jc w:val="both"/>
      </w:pPr>
      <w:r>
        <w:rPr>
          <w:rFonts w:ascii="Aptos" w:hAnsi="Aptos"/>
          <w:sz w:val="24"/>
        </w:rPr>
        <w:t xml:space="preserve">Advanced Topics in Deep Learning</w:t>
      </w:r>
    </w:p>
    <w:p xmlns:wp14="http://schemas.microsoft.com/office/word/2010/wordml" w14:paraId="672A6659" wp14:textId="77777777">
      <w:pPr>
        <w:spacing w:before="180" w:after="180"/>
        <w:jc w:val="center"/>
      </w:pPr>
      <w:r>
        <w:rPr>
          <w:rFonts w:ascii="Aptos" w:hAnsi="Aptos"/>
          <w:sz w:val="24"/>
        </w:rPr>
        <w:pict w14:anchorId="13CB7857">
          <v:rect style="width:0;height:1.5pt" o:hr="t" o:hrstd="t" o:hralign="center"/>
        </w:pict>
      </w:r>
    </w:p>
    <w:p xmlns:wp14="http://schemas.microsoft.com/office/word/2010/wordml" w14:paraId="0E6FA378" wp14:textId="77777777">
      <w:pPr>
        <w:pStyle w:val="FirstParagraph"/>
        <w:spacing w:before="180" w:after="180" w:line="320" w:lineRule="exact"/>
        <w:jc w:val="both"/>
      </w:pPr>
      <w:r>
        <w:rPr>
          <w:rFonts w:ascii="Aptos" w:hAnsi="Aptos"/>
          <w:b/>
          <w:bCs/>
          <w:sz w:val="24"/>
        </w:rPr>
        <w:t xml:space="preserve">António Cruz</w:t>
      </w:r>
      <w:r>
        <w:rPr>
          <w:rFonts w:ascii="Aptos" w:hAnsi="Aptos"/>
          <w:sz w:val="24"/>
        </w:rPr>
        <w:t xml:space="preserve"> </w:t>
      </w:r>
      <w:r>
        <w:rPr>
          <w:rFonts w:ascii="Aptos" w:hAnsi="Aptos"/>
          <w:sz w:val="24"/>
        </w:rPr>
        <w:t xml:space="preserve">(140129),</w:t>
      </w:r>
      <w:r>
        <w:rPr>
          <w:rFonts w:ascii="Aptos" w:hAnsi="Aptos"/>
          <w:sz w:val="24"/>
        </w:rPr>
        <w:t xml:space="preserve"> </w:t>
      </w:r>
      <w:r>
        <w:rPr>
          <w:rFonts w:ascii="Aptos" w:hAnsi="Aptos"/>
          <w:b/>
          <w:bCs/>
          <w:sz w:val="24"/>
        </w:rPr>
        <w:t xml:space="preserve">Cátia Brás</w:t>
      </w:r>
      <w:r>
        <w:rPr>
          <w:rFonts w:ascii="Aptos" w:hAnsi="Aptos"/>
          <w:sz w:val="24"/>
        </w:rPr>
        <w:t xml:space="preserve"> </w:t>
      </w:r>
      <w:r>
        <w:rPr>
          <w:rFonts w:ascii="Aptos" w:hAnsi="Aptos"/>
          <w:sz w:val="24"/>
        </w:rPr>
        <w:t xml:space="preserve">(120093),</w:t>
      </w:r>
      <w:r>
        <w:rPr>
          <w:rFonts w:ascii="Aptos" w:hAnsi="Aptos"/>
          <w:sz w:val="24"/>
        </w:rPr>
        <w:t xml:space="preserve"> </w:t>
      </w:r>
      <w:r>
        <w:rPr>
          <w:rFonts w:ascii="Aptos" w:hAnsi="Aptos"/>
          <w:b/>
          <w:bCs/>
          <w:sz w:val="24"/>
        </w:rPr>
        <w:t xml:space="preserve">Ricardo Kayseller</w:t>
      </w:r>
      <w:r>
        <w:rPr>
          <w:rFonts w:ascii="Aptos" w:hAnsi="Aptos"/>
          <w:sz w:val="24"/>
        </w:rPr>
        <w:t xml:space="preserve"> </w:t>
      </w:r>
      <w:r>
        <w:rPr>
          <w:rFonts w:ascii="Aptos" w:hAnsi="Aptos"/>
          <w:sz w:val="24"/>
        </w:rPr>
        <w:t xml:space="preserve">(95813)</w:t>
      </w:r>
    </w:p>
    <w:bookmarkStart w:name="introduction" w:id="9"/>
    <w:p xmlns:wp14="http://schemas.microsoft.com/office/word/2010/wordml" w14:paraId="32A36C38" wp14:textId="77777777">
      <w:pPr>
        <w:pStyle w:val="Heading2"/>
        <w:pageBreakBefore w:val="0"/>
        <w:spacing w:before="240" w:after="120" w:line="320" w:lineRule="exact"/>
        <w:jc w:val="both"/>
      </w:pPr>
      <w:r>
        <w:rPr>
          <w:rFonts w:ascii="Aptos" w:hAnsi="Aptos"/>
          <w:color w:val="4F81BD"/>
        </w:rPr>
        <w:t xml:space="preserve">1. Introduction</w:t>
      </w:r>
    </w:p>
    <w:p xmlns:wp14="http://schemas.microsoft.com/office/word/2010/wordml" w14:paraId="0A37501D" wp14:textId="77777777">
      <w:pPr>
        <w:spacing w:before="180" w:after="180"/>
        <w:jc w:val="center"/>
      </w:pPr>
      <w:r>
        <w:rPr>
          <w:rFonts w:ascii="Aptos" w:hAnsi="Aptos"/>
          <w:sz w:val="24"/>
        </w:rPr>
        <w:pict w14:anchorId="3FA078B3">
          <v:rect style="width:0;height:1.5pt" o:hr="t" o:hrstd="t" o:hralign="center"/>
        </w:pict>
      </w:r>
    </w:p>
    <w:p xmlns:wp14="http://schemas.microsoft.com/office/word/2010/wordml" w14:paraId="35380910" wp14:textId="2B503A18">
      <w:pPr>
        <w:pStyle w:val="FirstParagraph"/>
        <w:spacing w:before="180" w:after="180" w:line="320" w:lineRule="exact"/>
        <w:jc w:val="both"/>
      </w:pPr>
      <w:r w:rsidRPr="04426982" w:rsidR="04426982">
        <w:rPr>
          <w:rFonts w:ascii="Aptos" w:hAnsi="Aptos"/>
          <w:sz w:val="24"/>
          <w:szCs w:val="24"/>
        </w:rPr>
        <w:t xml:space="preserve">Deep Reinforcement Learning (DRL) has </w:t>
      </w:r>
      <w:r w:rsidRPr="04426982" w:rsidR="04426982">
        <w:rPr>
          <w:rFonts w:ascii="Aptos" w:hAnsi="Aptos"/>
          <w:sz w:val="24"/>
          <w:szCs w:val="24"/>
        </w:rPr>
        <w:t>emerged</w:t>
      </w:r>
      <w:r w:rsidRPr="04426982" w:rsidR="04426982">
        <w:rPr>
          <w:rFonts w:ascii="Aptos" w:hAnsi="Aptos"/>
          <w:sz w:val="24"/>
          <w:szCs w:val="24"/>
        </w:rPr>
        <w:t xml:space="preserve"> as a central paradigm for addressing complex sequential decision</w:t>
      </w:r>
      <w:r w:rsidRPr="04426982" w:rsidR="04426982">
        <w:rPr>
          <w:rFonts w:ascii="Aptos" w:hAnsi="Aptos"/>
          <w:sz w:val="24"/>
          <w:szCs w:val="24"/>
        </w:rPr>
        <w:t>-</w:t>
      </w:r>
      <w:r w:rsidRPr="04426982" w:rsidR="04426982">
        <w:rPr>
          <w:rFonts w:ascii="Aptos" w:hAnsi="Aptos"/>
          <w:sz w:val="24"/>
          <w:szCs w:val="24"/>
        </w:rPr>
        <w:t>making problems, particularly in domains characterized by continuous state spaces, stochastic dynamics, and delayed reward signals. By combining reinforcement learning principles with deep neural networks for function approximation, DRL enables agents to learn effective policies directly from high</w:t>
      </w:r>
      <w:r w:rsidRPr="04426982" w:rsidR="04426982">
        <w:rPr>
          <w:rFonts w:ascii="Aptos" w:hAnsi="Aptos"/>
          <w:sz w:val="24"/>
          <w:szCs w:val="24"/>
        </w:rPr>
        <w:t>-</w:t>
      </w:r>
      <w:r w:rsidRPr="04426982" w:rsidR="04426982">
        <w:rPr>
          <w:rFonts w:ascii="Aptos" w:hAnsi="Aptos"/>
          <w:sz w:val="24"/>
          <w:szCs w:val="24"/>
        </w:rPr>
        <w:t>dimensional observations, overcoming the limitations of classical tabular reinforcement learning methods.</w:t>
      </w:r>
    </w:p>
    <w:p xmlns:wp14="http://schemas.microsoft.com/office/word/2010/wordml" w14:paraId="589CFB75" wp14:textId="7A82719F">
      <w:pPr>
        <w:pStyle w:val="BodyText"/>
        <w:spacing w:before="180" w:after="180" w:line="320" w:lineRule="exact"/>
        <w:jc w:val="both"/>
      </w:pPr>
      <w:r w:rsidRPr="04426982" w:rsidR="04426982">
        <w:rPr>
          <w:rFonts w:ascii="Aptos" w:hAnsi="Aptos"/>
          <w:sz w:val="24"/>
          <w:szCs w:val="24"/>
        </w:rPr>
        <w:t>Within the broad landscape of DRL algorithms, Deep Q</w:t>
      </w:r>
      <w:r w:rsidRPr="04426982" w:rsidR="04426982">
        <w:rPr>
          <w:rFonts w:ascii="Aptos" w:hAnsi="Aptos"/>
          <w:sz w:val="24"/>
          <w:szCs w:val="24"/>
        </w:rPr>
        <w:t>-</w:t>
      </w:r>
      <w:r w:rsidRPr="04426982" w:rsidR="04426982">
        <w:rPr>
          <w:rFonts w:ascii="Aptos" w:hAnsi="Aptos"/>
          <w:sz w:val="24"/>
          <w:szCs w:val="24"/>
        </w:rPr>
        <w:t>Networks (DQN) and Proximal Policy Optimization (PPO) represent two fundamentally different learning paradigms. DQN belongs to the family of value</w:t>
      </w:r>
      <w:r w:rsidRPr="04426982" w:rsidR="04426982">
        <w:rPr>
          <w:rFonts w:ascii="Aptos" w:hAnsi="Aptos"/>
          <w:sz w:val="24"/>
          <w:szCs w:val="24"/>
        </w:rPr>
        <w:t>-</w:t>
      </w:r>
      <w:r w:rsidRPr="04426982" w:rsidR="04426982">
        <w:rPr>
          <w:rFonts w:ascii="Aptos" w:hAnsi="Aptos"/>
          <w:sz w:val="24"/>
          <w:szCs w:val="24"/>
        </w:rPr>
        <w:t>based methods, where the agent learns an approximation of the action</w:t>
      </w:r>
      <w:r w:rsidRPr="04426982" w:rsidR="04426982">
        <w:rPr>
          <w:rFonts w:ascii="Aptos" w:hAnsi="Aptos"/>
          <w:sz w:val="24"/>
          <w:szCs w:val="24"/>
        </w:rPr>
        <w:t>-</w:t>
      </w:r>
      <w:r w:rsidRPr="04426982" w:rsidR="04426982">
        <w:rPr>
          <w:rFonts w:ascii="Aptos" w:hAnsi="Aptos"/>
          <w:sz w:val="24"/>
          <w:szCs w:val="24"/>
        </w:rPr>
        <w:t>value function and derives its policy implicitly by selecting actions that maximize estimated returns. In contrast, PPO is a policy</w:t>
      </w:r>
      <w:r w:rsidRPr="04426982" w:rsidR="04426982">
        <w:rPr>
          <w:rFonts w:ascii="Aptos" w:hAnsi="Aptos"/>
          <w:sz w:val="24"/>
          <w:szCs w:val="24"/>
        </w:rPr>
        <w:t>-</w:t>
      </w:r>
      <w:r w:rsidRPr="04426982" w:rsidR="04426982">
        <w:rPr>
          <w:rFonts w:ascii="Aptos" w:hAnsi="Aptos"/>
          <w:sz w:val="24"/>
          <w:szCs w:val="24"/>
        </w:rPr>
        <w:t>based actor</w:t>
      </w:r>
      <w:r w:rsidRPr="04426982" w:rsidR="04426982">
        <w:rPr>
          <w:rFonts w:ascii="Aptos" w:hAnsi="Aptos"/>
          <w:sz w:val="24"/>
          <w:szCs w:val="24"/>
        </w:rPr>
        <w:t>-</w:t>
      </w:r>
      <w:r w:rsidRPr="04426982" w:rsidR="04426982">
        <w:rPr>
          <w:rFonts w:ascii="Aptos" w:hAnsi="Aptos"/>
          <w:sz w:val="24"/>
          <w:szCs w:val="24"/>
        </w:rPr>
        <w:t xml:space="preserve">critic method that directly </w:t>
      </w:r>
      <w:r w:rsidRPr="04426982" w:rsidR="04426982">
        <w:rPr>
          <w:rFonts w:ascii="Aptos" w:hAnsi="Aptos"/>
          <w:sz w:val="24"/>
          <w:szCs w:val="24"/>
        </w:rPr>
        <w:t>optimizes</w:t>
      </w:r>
      <w:r w:rsidRPr="04426982" w:rsidR="04426982">
        <w:rPr>
          <w:rFonts w:ascii="Aptos" w:hAnsi="Aptos"/>
          <w:sz w:val="24"/>
          <w:szCs w:val="24"/>
        </w:rPr>
        <w:t xml:space="preserve"> a parameterized policy, using clipped policy updates and advantage estimation to ensure stable and reliable learning. Comparing these two algorithmic families </w:t>
      </w:r>
      <w:r w:rsidRPr="04426982" w:rsidR="04426982">
        <w:rPr>
          <w:rFonts w:ascii="Aptos" w:hAnsi="Aptos"/>
          <w:sz w:val="24"/>
          <w:szCs w:val="24"/>
        </w:rPr>
        <w:t>provides</w:t>
      </w:r>
      <w:r w:rsidRPr="04426982" w:rsidR="04426982">
        <w:rPr>
          <w:rFonts w:ascii="Aptos" w:hAnsi="Aptos"/>
          <w:sz w:val="24"/>
          <w:szCs w:val="24"/>
        </w:rPr>
        <w:t xml:space="preserve"> valuable insight into how different learning mechanisms, optimization strategies, and exploration schemes influence performance and stability under identical environment conditions.</w:t>
      </w:r>
    </w:p>
    <w:p xmlns:wp14="http://schemas.microsoft.com/office/word/2010/wordml" w14:paraId="184B6638" wp14:textId="7B23CD7B">
      <w:pPr>
        <w:pStyle w:val="BodyText"/>
        <w:spacing w:before="180" w:after="180" w:line="320" w:lineRule="exact"/>
        <w:jc w:val="both"/>
      </w:pPr>
      <w:r w:rsidRPr="04426982" w:rsidR="04426982">
        <w:rPr>
          <w:rFonts w:ascii="Aptos" w:hAnsi="Aptos"/>
          <w:sz w:val="24"/>
          <w:szCs w:val="24"/>
        </w:rPr>
        <w:t>In this project, we investigate and compare the performance of DQN and PPO in the LunarLander</w:t>
      </w:r>
      <w:r w:rsidRPr="04426982" w:rsidR="04426982">
        <w:rPr>
          <w:rFonts w:ascii="Aptos" w:hAnsi="Aptos"/>
          <w:sz w:val="24"/>
          <w:szCs w:val="24"/>
        </w:rPr>
        <w:t>-</w:t>
      </w:r>
      <w:r w:rsidRPr="04426982" w:rsidR="04426982">
        <w:rPr>
          <w:rFonts w:ascii="Aptos" w:hAnsi="Aptos"/>
          <w:sz w:val="24"/>
          <w:szCs w:val="24"/>
        </w:rPr>
        <w:t xml:space="preserve">v3 environment provided by Gymnasium. This environment simulates the control of a lunar module that must descend and land safely between two flags. The agent </w:t>
      </w:r>
      <w:r w:rsidRPr="04426982" w:rsidR="04426982">
        <w:rPr>
          <w:rFonts w:ascii="Aptos" w:hAnsi="Aptos"/>
          <w:sz w:val="24"/>
          <w:szCs w:val="24"/>
        </w:rPr>
        <w:t>observes</w:t>
      </w:r>
      <w:r w:rsidRPr="04426982" w:rsidR="04426982">
        <w:rPr>
          <w:rFonts w:ascii="Aptos" w:hAnsi="Aptos"/>
          <w:sz w:val="24"/>
          <w:szCs w:val="24"/>
        </w:rPr>
        <w:t xml:space="preserve"> an 8</w:t>
      </w:r>
      <w:r w:rsidRPr="04426982" w:rsidR="04426982">
        <w:rPr>
          <w:rFonts w:ascii="Aptos" w:hAnsi="Aptos"/>
          <w:sz w:val="24"/>
          <w:szCs w:val="24"/>
        </w:rPr>
        <w:t>-</w:t>
      </w:r>
      <w:r w:rsidRPr="04426982" w:rsidR="04426982">
        <w:rPr>
          <w:rFonts w:ascii="Aptos" w:hAnsi="Aptos"/>
          <w:sz w:val="24"/>
          <w:szCs w:val="24"/>
        </w:rPr>
        <w:t>dimensional continuous state vector describing the lander’s position, velocity, orientation, and contact sensors, and selects among four discrete actions corresponding to different engine activations. The task combines dense shaping rewards with strong penalties for fuel consumption and crashes, resulting in a challenging control problem that requires precise control, stable learning dynamics, and efficient exploration.</w:t>
      </w:r>
    </w:p>
    <w:p xmlns:wp14="http://schemas.microsoft.com/office/word/2010/wordml" w14:paraId="781D7CBD" wp14:textId="5D9E303E">
      <w:pPr>
        <w:pStyle w:val="BodyText"/>
        <w:spacing w:before="180" w:after="180" w:line="320" w:lineRule="exact"/>
        <w:jc w:val="both"/>
      </w:pPr>
      <w:r w:rsidRPr="04426982" w:rsidR="04426982">
        <w:rPr>
          <w:rFonts w:ascii="Aptos" w:hAnsi="Aptos"/>
          <w:sz w:val="24"/>
          <w:szCs w:val="24"/>
        </w:rPr>
        <w:t xml:space="preserve">The main </w:t>
      </w:r>
      <w:r w:rsidRPr="04426982" w:rsidR="04426982">
        <w:rPr>
          <w:rFonts w:ascii="Aptos" w:hAnsi="Aptos"/>
          <w:sz w:val="24"/>
          <w:szCs w:val="24"/>
        </w:rPr>
        <w:t>objective</w:t>
      </w:r>
      <w:r w:rsidRPr="04426982" w:rsidR="04426982">
        <w:rPr>
          <w:rFonts w:ascii="Aptos" w:hAnsi="Aptos"/>
          <w:sz w:val="24"/>
          <w:szCs w:val="24"/>
        </w:rPr>
        <w:t xml:space="preserve"> of this work is to train, evaluate, and systematically compare DQN and PPO under controlled experimental conditions. We </w:t>
      </w:r>
      <w:r w:rsidRPr="04426982" w:rsidR="04426982">
        <w:rPr>
          <w:rFonts w:ascii="Aptos" w:hAnsi="Aptos"/>
          <w:sz w:val="24"/>
          <w:szCs w:val="24"/>
        </w:rPr>
        <w:t>analyse</w:t>
      </w:r>
      <w:r w:rsidRPr="04426982" w:rsidR="04426982">
        <w:rPr>
          <w:rFonts w:ascii="Aptos" w:hAnsi="Aptos"/>
          <w:sz w:val="24"/>
          <w:szCs w:val="24"/>
        </w:rPr>
        <w:t xml:space="preserve"> their learning curves, sample efficiency, and training stability across multiple random seeds, </w:t>
      </w:r>
      <w:r w:rsidRPr="04426982" w:rsidR="04426982">
        <w:rPr>
          <w:rFonts w:ascii="Aptos" w:hAnsi="Aptos"/>
          <w:sz w:val="24"/>
          <w:szCs w:val="24"/>
        </w:rPr>
        <w:t>and we</w:t>
      </w:r>
      <w:r w:rsidRPr="04426982" w:rsidR="04426982">
        <w:rPr>
          <w:rFonts w:ascii="Aptos" w:hAnsi="Aptos"/>
          <w:sz w:val="24"/>
          <w:szCs w:val="24"/>
        </w:rPr>
        <w:t xml:space="preserve"> assess their qualitative </w:t>
      </w:r>
      <w:r w:rsidRPr="04426982" w:rsidR="04426982">
        <w:rPr>
          <w:rFonts w:ascii="Aptos" w:hAnsi="Aptos"/>
          <w:sz w:val="24"/>
          <w:szCs w:val="24"/>
        </w:rPr>
        <w:t>behaviour</w:t>
      </w:r>
      <w:r w:rsidRPr="04426982" w:rsidR="04426982">
        <w:rPr>
          <w:rFonts w:ascii="Aptos" w:hAnsi="Aptos"/>
          <w:sz w:val="24"/>
          <w:szCs w:val="24"/>
        </w:rPr>
        <w:t xml:space="preserve"> through recorded rollouts of the trained policies. Furthermore, the empirical results are interpreted in light of key theoretical concepts introduced in the course, including overestimation bias in value</w:t>
      </w:r>
      <w:r w:rsidRPr="04426982" w:rsidR="04426982">
        <w:rPr>
          <w:rFonts w:ascii="Aptos" w:hAnsi="Aptos"/>
          <w:sz w:val="24"/>
          <w:szCs w:val="24"/>
        </w:rPr>
        <w:t>-</w:t>
      </w:r>
      <w:r w:rsidRPr="04426982" w:rsidR="04426982">
        <w:rPr>
          <w:rFonts w:ascii="Aptos" w:hAnsi="Aptos"/>
          <w:sz w:val="24"/>
          <w:szCs w:val="24"/>
        </w:rPr>
        <w:t>based methods, the stabilizing role of clipping and Generalized Advantage Estimation (GAE) in PPO, and the contrast between ε</w:t>
      </w:r>
      <w:r w:rsidRPr="04426982" w:rsidR="04426982">
        <w:rPr>
          <w:rFonts w:ascii="Aptos" w:hAnsi="Aptos"/>
          <w:sz w:val="24"/>
          <w:szCs w:val="24"/>
        </w:rPr>
        <w:t>-</w:t>
      </w:r>
      <w:r w:rsidRPr="04426982" w:rsidR="04426982">
        <w:rPr>
          <w:rFonts w:ascii="Aptos" w:hAnsi="Aptos"/>
          <w:sz w:val="24"/>
          <w:szCs w:val="24"/>
        </w:rPr>
        <w:t>greedy exploration in DQN and entropy</w:t>
      </w:r>
      <w:r w:rsidRPr="04426982" w:rsidR="04426982">
        <w:rPr>
          <w:rFonts w:ascii="Aptos" w:hAnsi="Aptos"/>
          <w:sz w:val="24"/>
          <w:szCs w:val="24"/>
        </w:rPr>
        <w:t>-</w:t>
      </w:r>
      <w:r w:rsidRPr="04426982" w:rsidR="04426982">
        <w:rPr>
          <w:rFonts w:ascii="Aptos" w:hAnsi="Aptos"/>
          <w:sz w:val="24"/>
          <w:szCs w:val="24"/>
        </w:rPr>
        <w:t>regularized exploration in policy</w:t>
      </w:r>
      <w:r w:rsidRPr="04426982" w:rsidR="04426982">
        <w:rPr>
          <w:rFonts w:ascii="Aptos" w:hAnsi="Aptos"/>
          <w:sz w:val="24"/>
          <w:szCs w:val="24"/>
        </w:rPr>
        <w:t>-</w:t>
      </w:r>
      <w:r w:rsidRPr="04426982" w:rsidR="04426982">
        <w:rPr>
          <w:rFonts w:ascii="Aptos" w:hAnsi="Aptos"/>
          <w:sz w:val="24"/>
          <w:szCs w:val="24"/>
        </w:rPr>
        <w:t>based approaches.</w:t>
      </w:r>
    </w:p>
    <w:p xmlns:wp14="http://schemas.microsoft.com/office/word/2010/wordml" w14:paraId="05F04327" wp14:textId="46F75BA2">
      <w:pPr>
        <w:pStyle w:val="BodyText"/>
        <w:spacing w:before="180" w:after="180" w:line="320" w:lineRule="exact"/>
        <w:jc w:val="both"/>
      </w:pPr>
      <w:r w:rsidRPr="04426982" w:rsidR="04426982">
        <w:rPr>
          <w:rFonts w:ascii="Aptos" w:hAnsi="Aptos"/>
          <w:sz w:val="24"/>
          <w:szCs w:val="24"/>
        </w:rPr>
        <w:t xml:space="preserve">By combining quantitative performance metrics with qualitative </w:t>
      </w:r>
      <w:r w:rsidRPr="04426982" w:rsidR="04426982">
        <w:rPr>
          <w:rFonts w:ascii="Aptos" w:hAnsi="Aptos"/>
          <w:sz w:val="24"/>
          <w:szCs w:val="24"/>
        </w:rPr>
        <w:t>behavioural</w:t>
      </w:r>
      <w:r w:rsidRPr="04426982" w:rsidR="04426982">
        <w:rPr>
          <w:rFonts w:ascii="Aptos" w:hAnsi="Aptos"/>
          <w:sz w:val="24"/>
          <w:szCs w:val="24"/>
        </w:rPr>
        <w:t xml:space="preserve"> analysis, this study aims to provide a comprehensive and critical comparison of DQN and PPO in the LunarLander</w:t>
      </w:r>
      <w:r w:rsidRPr="04426982" w:rsidR="04426982">
        <w:rPr>
          <w:rFonts w:ascii="Aptos" w:hAnsi="Aptos"/>
          <w:sz w:val="24"/>
          <w:szCs w:val="24"/>
        </w:rPr>
        <w:t>-</w:t>
      </w:r>
      <w:r w:rsidRPr="04426982" w:rsidR="04426982">
        <w:rPr>
          <w:rFonts w:ascii="Aptos" w:hAnsi="Aptos"/>
          <w:sz w:val="24"/>
          <w:szCs w:val="24"/>
        </w:rPr>
        <w:t xml:space="preserve">v3 environment, highlighting their respective strengths, limitations, and sensitivity to hyperparameter choices. </w:t>
      </w:r>
      <w:r w:rsidRPr="04426982" w:rsidR="04426982">
        <w:rPr>
          <w:rFonts w:ascii="Aptos" w:hAnsi="Aptos"/>
          <w:sz w:val="24"/>
          <w:szCs w:val="24"/>
        </w:rPr>
        <w:t>Ultimately, the</w:t>
      </w:r>
      <w:r w:rsidRPr="04426982" w:rsidR="04426982">
        <w:rPr>
          <w:rFonts w:ascii="Aptos" w:hAnsi="Aptos"/>
          <w:sz w:val="24"/>
          <w:szCs w:val="24"/>
        </w:rPr>
        <w:t xml:space="preserve"> results contribute to a deeper understanding of how value</w:t>
      </w:r>
      <w:r w:rsidRPr="04426982" w:rsidR="04426982">
        <w:rPr>
          <w:rFonts w:ascii="Aptos" w:hAnsi="Aptos"/>
          <w:sz w:val="24"/>
          <w:szCs w:val="24"/>
        </w:rPr>
        <w:t>-</w:t>
      </w:r>
      <w:r w:rsidRPr="04426982" w:rsidR="04426982">
        <w:rPr>
          <w:rFonts w:ascii="Aptos" w:hAnsi="Aptos"/>
          <w:sz w:val="24"/>
          <w:szCs w:val="24"/>
        </w:rPr>
        <w:t>based and policy</w:t>
      </w:r>
      <w:r w:rsidRPr="04426982" w:rsidR="04426982">
        <w:rPr>
          <w:rFonts w:ascii="Aptos" w:hAnsi="Aptos"/>
          <w:sz w:val="24"/>
          <w:szCs w:val="24"/>
        </w:rPr>
        <w:t>-</w:t>
      </w:r>
      <w:r w:rsidRPr="04426982" w:rsidR="04426982">
        <w:rPr>
          <w:rFonts w:ascii="Aptos" w:hAnsi="Aptos"/>
          <w:sz w:val="24"/>
          <w:szCs w:val="24"/>
        </w:rPr>
        <w:t>based deep reinforcement learning methods behave in practice when applied to the same control task.</w:t>
      </w:r>
    </w:p>
    <w:bookmarkEnd w:id="9"/>
    <w:bookmarkStart w:name="environment-analysis" w:id="15"/>
    <w:p xmlns:wp14="http://schemas.microsoft.com/office/word/2010/wordml" w14:paraId="79FC46FB" wp14:textId="77777777">
      <w:pPr>
        <w:pStyle w:val="Heading2"/>
        <w:pageBreakBefore w:val="0"/>
        <w:spacing w:before="240" w:after="120" w:line="320" w:lineRule="exact"/>
        <w:jc w:val="both"/>
      </w:pPr>
      <w:r>
        <w:rPr>
          <w:rFonts w:ascii="Aptos" w:hAnsi="Aptos"/>
          <w:color w:val="4F81BD"/>
        </w:rPr>
        <w:t xml:space="preserve">2. Environment Analysis</w:t>
      </w:r>
    </w:p>
    <w:p xmlns:wp14="http://schemas.microsoft.com/office/word/2010/wordml" w14:paraId="5DAB6C7B" wp14:textId="77777777">
      <w:pPr>
        <w:spacing w:before="180" w:after="180"/>
        <w:jc w:val="center"/>
      </w:pPr>
      <w:r>
        <w:rPr>
          <w:rFonts w:ascii="Aptos" w:hAnsi="Aptos"/>
          <w:sz w:val="24"/>
        </w:rPr>
        <w:pict w14:anchorId="188D9BF2">
          <v:rect style="width:0;height:1.5pt" o:hr="t" o:hrstd="t" o:hralign="center"/>
        </w:pict>
      </w:r>
    </w:p>
    <w:bookmarkStart w:name="state-space" w:id="10"/>
    <w:p xmlns:wp14="http://schemas.microsoft.com/office/word/2010/wordml" w14:paraId="3082D1B9" wp14:textId="77777777">
      <w:pPr>
        <w:pStyle w:val="Heading3"/>
        <w:pageBreakBefore w:val="0"/>
        <w:spacing w:before="240" w:after="120" w:line="320" w:lineRule="exact"/>
        <w:jc w:val="both"/>
      </w:pPr>
      <w:r>
        <w:rPr>
          <w:rFonts w:ascii="Aptos" w:hAnsi="Aptos"/>
          <w:color w:val="4F81BD"/>
        </w:rPr>
        <w:t xml:space="preserve">2.1 State Space</w:t>
      </w:r>
    </w:p>
    <w:p xmlns:wp14="http://schemas.microsoft.com/office/word/2010/wordml" w14:paraId="6D2B1659" wp14:textId="7800785F">
      <w:pPr>
        <w:pStyle w:val="FirstParagraph"/>
        <w:spacing w:before="180" w:after="180"/>
        <w:jc w:val="both"/>
      </w:pPr>
      <w:r w:rsidRPr="04426982" w:rsidR="04426982">
        <w:rPr>
          <w:rFonts w:ascii="Aptos" w:hAnsi="Aptos"/>
          <w:sz w:val="24"/>
          <w:szCs w:val="24"/>
        </w:rPr>
        <w:t xml:space="preserve">The LunarLander</w:t>
      </w:r>
      <w:r w:rsidRPr="04426982" w:rsidR="04426982">
        <w:rPr>
          <w:rFonts w:ascii="Aptos" w:hAnsi="Aptos"/>
          <w:sz w:val="24"/>
          <w:szCs w:val="24"/>
        </w:rPr>
        <w:t xml:space="preserve">-</w:t>
      </w:r>
      <w:r w:rsidRPr="04426982" w:rsidR="04426982">
        <w:rPr>
          <w:rFonts w:ascii="Aptos" w:hAnsi="Aptos"/>
          <w:sz w:val="24"/>
          <w:szCs w:val="24"/>
        </w:rPr>
        <w:t xml:space="preserve">v3 environment provides an 8</w:t>
      </w:r>
      <w:r w:rsidRPr="04426982" w:rsidR="04426982">
        <w:rPr>
          <w:rFonts w:ascii="Aptos" w:hAnsi="Aptos"/>
          <w:sz w:val="24"/>
          <w:szCs w:val="24"/>
        </w:rPr>
        <w:t xml:space="preserve">-</w:t>
      </w:r>
      <w:r w:rsidRPr="04426982" w:rsidR="04426982">
        <w:rPr>
          <w:rFonts w:ascii="Aptos" w:hAnsi="Aptos"/>
          <w:sz w:val="24"/>
          <w:szCs w:val="24"/>
        </w:rPr>
        <w:t xml:space="preserve">dimensional continuous state vector describing the physical configuration of the lander at each timestep:</w:t>
      </w:r>
      <w:r w:rsidRPr="04426982" w:rsidR="04426982">
        <w:rPr>
          <w:rFonts w:ascii="Aptos" w:hAnsi="Aptos"/>
          <w:sz w:val="24"/>
          <w:szCs w:val="24"/>
        </w:rPr>
        <w:t xml:space="preserve"> </w:t>
      </w:r>
      <w:r w:rsidRPr="04426982" w:rsidR="04426982">
        <w:rPr>
          <w:rFonts w:ascii="Aptos" w:hAnsi="Aptos"/>
          <w:sz w:val="24"/>
          <w:szCs w:val="24"/>
        </w:rPr>
        <w:t xml:space="preserve">1. Horizontal position (x) relative to </w:t>
      </w:r>
      <w:r w:rsidRPr="04426982" w:rsidR="04426982">
        <w:rPr>
          <w:rFonts w:ascii="Aptos" w:hAnsi="Aptos"/>
          <w:sz w:val="24"/>
          <w:szCs w:val="24"/>
        </w:rPr>
        <w:t xml:space="preserve">the landing</w:t>
      </w:r>
      <w:r w:rsidRPr="04426982" w:rsidR="04426982">
        <w:rPr>
          <w:rFonts w:ascii="Aptos" w:hAnsi="Aptos"/>
          <w:sz w:val="24"/>
          <w:szCs w:val="24"/>
        </w:rPr>
        <w:t xml:space="preserve"> zone</w:t>
      </w:r>
      <w:r w:rsidRPr="04426982" w:rsidR="04426982">
        <w:rPr>
          <w:rFonts w:ascii="Aptos" w:hAnsi="Aptos"/>
          <w:sz w:val="24"/>
          <w:szCs w:val="24"/>
        </w:rPr>
        <w:t xml:space="preserve"> </w:t>
      </w:r>
      <w:r w:rsidRPr="04426982" w:rsidR="04426982">
        <w:rPr>
          <w:rFonts w:ascii="Aptos" w:hAnsi="Aptos"/>
          <w:sz w:val="24"/>
          <w:szCs w:val="24"/>
        </w:rPr>
        <w:t xml:space="preserve">2. Vertical position (y) above </w:t>
      </w:r>
      <w:r w:rsidRPr="04426982" w:rsidR="04426982">
        <w:rPr>
          <w:rFonts w:ascii="Aptos" w:hAnsi="Aptos"/>
          <w:sz w:val="24"/>
          <w:szCs w:val="24"/>
        </w:rPr>
        <w:t xml:space="preserve">the ground</w:t>
      </w:r>
      <w:r w:rsidRPr="04426982" w:rsidR="04426982">
        <w:rPr>
          <w:rFonts w:ascii="Aptos" w:hAnsi="Aptos"/>
          <w:sz w:val="24"/>
          <w:szCs w:val="24"/>
        </w:rPr>
        <w:t xml:space="preserve"> </w:t>
      </w:r>
      <w:r w:rsidRPr="04426982" w:rsidR="04426982">
        <w:rPr>
          <w:rFonts w:ascii="Aptos" w:hAnsi="Aptos"/>
          <w:sz w:val="24"/>
          <w:szCs w:val="24"/>
        </w:rPr>
        <w:t xml:space="preserve">3. Horizontal velocity (</w:t>
      </w:r>
      <w:r w:rsidRPr="04426982" w:rsidR="04426982">
        <w:rPr>
          <w:rFonts w:ascii="Aptos" w:hAnsi="Aptos"/>
          <w:sz w:val="24"/>
          <w:szCs w:val="24"/>
        </w:rPr>
        <w:t xml:space="preserve">vx</w:t>
      </w:r>
      <w:r w:rsidRPr="04426982" w:rsidR="04426982">
        <w:rPr>
          <w:rFonts w:ascii="Aptos" w:hAnsi="Aptos"/>
          <w:sz w:val="24"/>
          <w:szCs w:val="24"/>
        </w:rPr>
        <w:t xml:space="preserve">)</w:t>
      </w:r>
      <w:r w:rsidRPr="04426982" w:rsidR="04426982">
        <w:rPr>
          <w:rFonts w:ascii="Aptos" w:hAnsi="Aptos"/>
          <w:sz w:val="24"/>
          <w:szCs w:val="24"/>
        </w:rPr>
        <w:t xml:space="preserve"> </w:t>
      </w:r>
      <w:r w:rsidRPr="04426982" w:rsidR="04426982">
        <w:rPr>
          <w:rFonts w:ascii="Aptos" w:hAnsi="Aptos"/>
          <w:sz w:val="24"/>
          <w:szCs w:val="24"/>
        </w:rPr>
        <w:t xml:space="preserve">4.</w:t>
      </w:r>
      <w:r w:rsidRPr="04426982" w:rsidR="04426982">
        <w:rPr>
          <w:rFonts w:ascii="Aptos" w:hAnsi="Aptos"/>
          <w:sz w:val="24"/>
          <w:szCs w:val="24"/>
        </w:rPr>
        <w:t xml:space="preserve"> Vertical velocity (</w:t>
      </w:r>
      <w:r w:rsidRPr="04426982" w:rsidR="04426982">
        <w:rPr>
          <w:rFonts w:ascii="Aptos" w:hAnsi="Aptos"/>
          <w:sz w:val="24"/>
          <w:szCs w:val="24"/>
        </w:rPr>
        <w:t xml:space="preserve">vy</w:t>
      </w:r>
      <w:r w:rsidRPr="04426982" w:rsidR="04426982">
        <w:rPr>
          <w:rFonts w:ascii="Aptos" w:hAnsi="Aptos"/>
          <w:sz w:val="24"/>
          <w:szCs w:val="24"/>
        </w:rPr>
        <w:t xml:space="preserve">)</w:t>
      </w:r>
      <w:r w:rsidRPr="04426982" w:rsidR="04426982">
        <w:rPr>
          <w:rFonts w:ascii="Aptos" w:hAnsi="Aptos"/>
          <w:sz w:val="24"/>
          <w:szCs w:val="24"/>
        </w:rPr>
        <w:t xml:space="preserve"> </w:t>
      </w:r>
      <w:r w:rsidRPr="04426982" w:rsidR="04426982">
        <w:rPr>
          <w:rFonts w:ascii="Aptos" w:hAnsi="Aptos"/>
          <w:sz w:val="24"/>
          <w:szCs w:val="24"/>
        </w:rPr>
        <w:t xml:space="preserve">5.</w:t>
      </w:r>
      <w:r w:rsidRPr="04426982" w:rsidR="04426982">
        <w:rPr>
          <w:rFonts w:ascii="Aptos" w:hAnsi="Aptos"/>
          <w:sz w:val="24"/>
          <w:szCs w:val="24"/>
        </w:rPr>
        <w:t xml:space="preserve"> Lander angle (</w:t>
      </w:r>
      <m:oMath>
        <m:r>
          <m:t>θ</m:t>
        </m:r>
      </m:oMath>
      <w:r w:rsidRPr="04426982" w:rsidR="04426982">
        <w:rPr>
          <w:rFonts w:ascii="Aptos" w:hAnsi="Aptos"/>
          <w:sz w:val="24"/>
          <w:szCs w:val="24"/>
        </w:rPr>
        <w:t xml:space="preserve">)</w:t>
      </w:r>
      <w:r w:rsidRPr="04426982" w:rsidR="04426982">
        <w:rPr>
          <w:rFonts w:ascii="Aptos" w:hAnsi="Aptos"/>
          <w:sz w:val="24"/>
          <w:szCs w:val="24"/>
        </w:rPr>
        <w:t xml:space="preserve"> </w:t>
      </w:r>
      <w:r w:rsidRPr="04426982" w:rsidR="04426982">
        <w:rPr>
          <w:rFonts w:ascii="Aptos" w:hAnsi="Aptos"/>
          <w:sz w:val="24"/>
          <w:szCs w:val="24"/>
        </w:rPr>
        <w:t xml:space="preserve">6. Angular velocity (</w:t>
      </w:r>
      <m:oMath>
        <m:r>
          <m:t>ω</m:t>
        </m:r>
      </m:oMath>
      <w:r w:rsidRPr="04426982" w:rsidR="04426982">
        <w:rPr>
          <w:rFonts w:ascii="Aptos" w:hAnsi="Aptos"/>
          <w:sz w:val="24"/>
          <w:szCs w:val="24"/>
        </w:rPr>
        <w:t xml:space="preserve">)</w:t>
      </w:r>
      <w:r w:rsidRPr="04426982" w:rsidR="04426982">
        <w:rPr>
          <w:rFonts w:ascii="Aptos" w:hAnsi="Aptos"/>
          <w:sz w:val="24"/>
          <w:szCs w:val="24"/>
        </w:rPr>
        <w:t xml:space="preserve"> </w:t>
      </w:r>
      <w:r w:rsidRPr="04426982" w:rsidR="04426982">
        <w:rPr>
          <w:rFonts w:ascii="Aptos" w:hAnsi="Aptos"/>
          <w:sz w:val="24"/>
          <w:szCs w:val="24"/>
        </w:rPr>
        <w:t xml:space="preserve">7. Left leg contact indicator (0 or 1)</w:t>
      </w:r>
      <w:r w:rsidRPr="04426982" w:rsidR="04426982">
        <w:rPr>
          <w:rFonts w:ascii="Aptos" w:hAnsi="Aptos"/>
          <w:sz w:val="24"/>
          <w:szCs w:val="24"/>
        </w:rPr>
        <w:t xml:space="preserve"> </w:t>
      </w:r>
      <w:r w:rsidRPr="04426982" w:rsidR="04426982">
        <w:rPr>
          <w:rFonts w:ascii="Aptos" w:hAnsi="Aptos"/>
          <w:sz w:val="24"/>
          <w:szCs w:val="24"/>
        </w:rPr>
        <w:t xml:space="preserve">8. Right leg contact indicator (0 or 1)</w:t>
      </w:r>
    </w:p>
    <w:p xmlns:wp14="http://schemas.microsoft.com/office/word/2010/wordml" w14:paraId="3E45D72B" wp14:textId="77777777">
      <w:pPr>
        <w:pStyle w:val="BodyText"/>
        <w:spacing w:before="180" w:after="180" w:line="320" w:lineRule="exact"/>
        <w:jc w:val="both"/>
      </w:pPr>
      <w:r>
        <w:rPr>
          <w:rFonts w:ascii="Aptos" w:hAnsi="Aptos"/>
          <w:sz w:val="24"/>
        </w:rPr>
        <w:t xml:space="preserve">These variables allow the agent to infer its location, orientation, stability, and motion, which are essential for controlling the descent.</w:t>
      </w:r>
    </w:p>
    <w:bookmarkEnd w:id="10"/>
    <w:bookmarkStart w:name="action-space" w:id="11"/>
    <w:p xmlns:wp14="http://schemas.microsoft.com/office/word/2010/wordml" w14:paraId="0D285D94" wp14:textId="77777777">
      <w:pPr>
        <w:pStyle w:val="Heading3"/>
        <w:pageBreakBefore w:val="0"/>
        <w:spacing w:before="240" w:after="120" w:line="320" w:lineRule="exact"/>
        <w:jc w:val="both"/>
      </w:pPr>
      <w:r>
        <w:rPr>
          <w:rFonts w:ascii="Aptos" w:hAnsi="Aptos"/>
          <w:color w:val="4F81BD"/>
        </w:rPr>
        <w:t xml:space="preserve">2.2 Action Space</w:t>
      </w:r>
    </w:p>
    <w:p xmlns:wp14="http://schemas.microsoft.com/office/word/2010/wordml" w14:paraId="24BFB49E" wp14:textId="77777777">
      <w:pPr>
        <w:pStyle w:val="FirstParagraph"/>
        <w:spacing w:before="180" w:after="180" w:line="320" w:lineRule="exact"/>
        <w:jc w:val="both"/>
      </w:pPr>
      <w:r>
        <w:rPr>
          <w:rFonts w:ascii="Aptos" w:hAnsi="Aptos"/>
          <w:sz w:val="24"/>
        </w:rPr>
        <w:t xml:space="preserve">The action space is discrete with four possible actions:</w:t>
      </w:r>
    </w:p>
    <w:p xmlns:wp14="http://schemas.microsoft.com/office/word/2010/wordml" w14:paraId="118DB99A" wp14:textId="31A32D41">
      <w:pPr>
        <w:pStyle w:val="Compact"/>
        <w:numPr>
          <w:ilvl w:val="0"/>
          <w:numId w:val="1001"/>
        </w:numPr>
        <w:spacing w:before="0" w:after="120" w:line="278" w:lineRule="auto"/>
        <w:jc w:val="both"/>
        <w:rPr/>
      </w:pPr>
      <w:r w:rsidRPr="04426982" w:rsidR="04426982">
        <w:rPr>
          <w:rFonts w:ascii="Aptos" w:hAnsi="Aptos"/>
          <w:sz w:val="24"/>
          <w:szCs w:val="24"/>
        </w:rPr>
        <w:t xml:space="preserve">0 </w:t>
      </w:r>
      <w:r w:rsidRPr="04426982" w:rsidR="04426982">
        <w:rPr>
          <w:rFonts w:ascii="Aptos" w:hAnsi="Aptos"/>
          <w:sz w:val="24"/>
          <w:szCs w:val="24"/>
        </w:rPr>
        <w:t>-</w:t>
      </w:r>
      <w:r w:rsidRPr="04426982" w:rsidR="04426982">
        <w:rPr>
          <w:rFonts w:ascii="Aptos" w:hAnsi="Aptos"/>
          <w:sz w:val="24"/>
          <w:szCs w:val="24"/>
        </w:rPr>
        <w:t xml:space="preserve"> Do nothing</w:t>
      </w:r>
    </w:p>
    <w:p xmlns:wp14="http://schemas.microsoft.com/office/word/2010/wordml" w14:paraId="6870C9E5" wp14:textId="210ADB36">
      <w:pPr>
        <w:pStyle w:val="Compact"/>
        <w:numPr>
          <w:ilvl w:val="0"/>
          <w:numId w:val="1001"/>
        </w:numPr>
        <w:spacing w:before="0" w:after="120" w:line="278" w:lineRule="auto"/>
        <w:jc w:val="both"/>
        <w:rPr/>
      </w:pPr>
      <w:r w:rsidRPr="04426982" w:rsidR="04426982">
        <w:rPr>
          <w:rFonts w:ascii="Aptos" w:hAnsi="Aptos"/>
          <w:sz w:val="24"/>
          <w:szCs w:val="24"/>
        </w:rPr>
        <w:t xml:space="preserve">1 </w:t>
      </w:r>
      <w:r w:rsidRPr="04426982" w:rsidR="04426982">
        <w:rPr>
          <w:rFonts w:ascii="Aptos" w:hAnsi="Aptos"/>
          <w:sz w:val="24"/>
          <w:szCs w:val="24"/>
        </w:rPr>
        <w:t>-</w:t>
      </w:r>
      <w:r w:rsidRPr="04426982" w:rsidR="04426982">
        <w:rPr>
          <w:rFonts w:ascii="Aptos" w:hAnsi="Aptos"/>
          <w:sz w:val="24"/>
          <w:szCs w:val="24"/>
        </w:rPr>
        <w:t xml:space="preserve"> Fire left thruster (pushes the lander to the right)</w:t>
      </w:r>
    </w:p>
    <w:p xmlns:wp14="http://schemas.microsoft.com/office/word/2010/wordml" w14:paraId="6323F3E2" wp14:textId="268AE4FF">
      <w:pPr>
        <w:pStyle w:val="Compact"/>
        <w:numPr>
          <w:ilvl w:val="0"/>
          <w:numId w:val="1001"/>
        </w:numPr>
        <w:spacing w:before="0" w:after="120" w:line="278" w:lineRule="auto"/>
        <w:jc w:val="both"/>
        <w:rPr/>
      </w:pPr>
      <w:r w:rsidRPr="04426982" w:rsidR="04426982">
        <w:rPr>
          <w:rFonts w:ascii="Aptos" w:hAnsi="Aptos"/>
          <w:sz w:val="24"/>
          <w:szCs w:val="24"/>
        </w:rPr>
        <w:t xml:space="preserve">2 </w:t>
      </w:r>
      <w:r w:rsidRPr="04426982" w:rsidR="04426982">
        <w:rPr>
          <w:rFonts w:ascii="Aptos" w:hAnsi="Aptos"/>
          <w:sz w:val="24"/>
          <w:szCs w:val="24"/>
        </w:rPr>
        <w:t>-</w:t>
      </w:r>
      <w:r w:rsidRPr="04426982" w:rsidR="04426982">
        <w:rPr>
          <w:rFonts w:ascii="Aptos" w:hAnsi="Aptos"/>
          <w:sz w:val="24"/>
          <w:szCs w:val="24"/>
        </w:rPr>
        <w:t xml:space="preserve"> Fire main thruster (reduces vertical speed)</w:t>
      </w:r>
    </w:p>
    <w:p xmlns:wp14="http://schemas.microsoft.com/office/word/2010/wordml" w14:paraId="2504584A" wp14:textId="0B436C0D">
      <w:pPr>
        <w:pStyle w:val="Compact"/>
        <w:numPr>
          <w:ilvl w:val="0"/>
          <w:numId w:val="1001"/>
        </w:numPr>
        <w:spacing w:before="0" w:after="120" w:line="278" w:lineRule="auto"/>
        <w:jc w:val="both"/>
        <w:rPr/>
      </w:pPr>
      <w:r w:rsidRPr="04426982" w:rsidR="04426982">
        <w:rPr>
          <w:rFonts w:ascii="Aptos" w:hAnsi="Aptos"/>
          <w:sz w:val="24"/>
          <w:szCs w:val="24"/>
        </w:rPr>
        <w:t xml:space="preserve">3 </w:t>
      </w:r>
      <w:r w:rsidRPr="04426982" w:rsidR="04426982">
        <w:rPr>
          <w:rFonts w:ascii="Aptos" w:hAnsi="Aptos"/>
          <w:sz w:val="24"/>
          <w:szCs w:val="24"/>
        </w:rPr>
        <w:t>-</w:t>
      </w:r>
      <w:r w:rsidRPr="04426982" w:rsidR="04426982">
        <w:rPr>
          <w:rFonts w:ascii="Aptos" w:hAnsi="Aptos"/>
          <w:sz w:val="24"/>
          <w:szCs w:val="24"/>
        </w:rPr>
        <w:t xml:space="preserve"> Fire right thruster (pushes the lander to the left)</w:t>
      </w:r>
    </w:p>
    <w:p xmlns:wp14="http://schemas.microsoft.com/office/word/2010/wordml" w14:paraId="464D3DD6" wp14:textId="77777777">
      <w:pPr>
        <w:pStyle w:val="FirstParagraph"/>
        <w:spacing w:before="180" w:after="180" w:line="320" w:lineRule="exact"/>
        <w:jc w:val="both"/>
      </w:pPr>
      <w:r>
        <w:rPr>
          <w:rFonts w:ascii="Aptos" w:hAnsi="Aptos"/>
          <w:sz w:val="24"/>
        </w:rPr>
        <w:t xml:space="preserve">These actions allow the agent to control both horizontal movement and vertical descent.</w:t>
      </w:r>
    </w:p>
    <w:bookmarkEnd w:id="11"/>
    <w:bookmarkStart w:name="reward-function" w:id="12"/>
    <w:p xmlns:wp14="http://schemas.microsoft.com/office/word/2010/wordml" w14:paraId="1C9DACE9" wp14:textId="77777777">
      <w:pPr>
        <w:pStyle w:val="Heading3"/>
        <w:pageBreakBefore w:val="0"/>
        <w:spacing w:before="240" w:after="120" w:line="320" w:lineRule="exact"/>
        <w:jc w:val="both"/>
      </w:pPr>
      <w:r>
        <w:rPr>
          <w:rFonts w:ascii="Aptos" w:hAnsi="Aptos"/>
          <w:color w:val="4F81BD"/>
        </w:rPr>
        <w:t xml:space="preserve">2.3 Reward Function</w:t>
      </w:r>
    </w:p>
    <w:p xmlns:wp14="http://schemas.microsoft.com/office/word/2010/wordml" w14:paraId="765060FF" wp14:textId="77777777">
      <w:pPr>
        <w:pStyle w:val="FirstParagraph"/>
        <w:spacing w:before="180" w:after="180" w:line="320" w:lineRule="exact"/>
        <w:jc w:val="both"/>
      </w:pPr>
      <w:r>
        <w:rPr>
          <w:rFonts w:ascii="Aptos" w:hAnsi="Aptos"/>
          <w:sz w:val="24"/>
        </w:rPr>
        <w:t xml:space="preserve">The reward function is dense and designed to encourage smooth and stable landings while penalizing unsafe or inefficient behaviour.</w:t>
      </w:r>
    </w:p>
    <w:p xmlns:wp14="http://schemas.microsoft.com/office/word/2010/wordml" w14:paraId="591830E1" wp14:textId="3C838AE1">
      <w:pPr>
        <w:pStyle w:val="BodyText"/>
        <w:spacing w:before="180" w:after="180" w:line="320" w:lineRule="exact"/>
        <w:jc w:val="both"/>
      </w:pPr>
      <w:r w:rsidRPr="04426982" w:rsidR="04426982">
        <w:rPr>
          <w:rFonts w:ascii="Aptos" w:hAnsi="Aptos"/>
          <w:b w:val="1"/>
          <w:bCs w:val="1"/>
          <w:sz w:val="24"/>
          <w:szCs w:val="24"/>
        </w:rPr>
        <w:t>Positive rewards include:</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Moving closer to the landing zone</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Reducing horizontal and vertical velocity</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w:t>
      </w:r>
      <w:r w:rsidRPr="04426982" w:rsidR="04426982">
        <w:rPr>
          <w:rFonts w:ascii="Aptos" w:hAnsi="Aptos"/>
          <w:sz w:val="24"/>
          <w:szCs w:val="24"/>
        </w:rPr>
        <w:t>Maintaining</w:t>
      </w:r>
      <w:r w:rsidRPr="04426982" w:rsidR="04426982">
        <w:rPr>
          <w:rFonts w:ascii="Aptos" w:hAnsi="Aptos"/>
          <w:sz w:val="24"/>
          <w:szCs w:val="24"/>
        </w:rPr>
        <w:t xml:space="preserve"> a stable angle</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Each leg touching the ground (+10 each)</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Successful landing (+100 to +140)</w:t>
      </w:r>
    </w:p>
    <w:p xmlns:wp14="http://schemas.microsoft.com/office/word/2010/wordml" w14:paraId="042E9962" wp14:textId="62BE866B">
      <w:pPr>
        <w:pStyle w:val="BodyText"/>
        <w:spacing w:before="180" w:after="180" w:line="320" w:lineRule="exact"/>
        <w:jc w:val="both"/>
      </w:pPr>
      <w:r w:rsidRPr="04426982" w:rsidR="04426982">
        <w:rPr>
          <w:rFonts w:ascii="Aptos" w:hAnsi="Aptos"/>
          <w:b w:val="1"/>
          <w:bCs w:val="1"/>
          <w:sz w:val="24"/>
          <w:szCs w:val="24"/>
        </w:rPr>
        <w:t>Penalties include:</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High velocities</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w:t>
      </w:r>
      <w:r w:rsidRPr="04426982" w:rsidR="04426982">
        <w:rPr>
          <w:rFonts w:ascii="Aptos" w:hAnsi="Aptos"/>
          <w:sz w:val="24"/>
          <w:szCs w:val="24"/>
        </w:rPr>
        <w:t>Large</w:t>
      </w:r>
      <w:r w:rsidRPr="04426982" w:rsidR="04426982">
        <w:rPr>
          <w:rFonts w:ascii="Aptos" w:hAnsi="Aptos"/>
          <w:sz w:val="24"/>
          <w:szCs w:val="24"/>
        </w:rPr>
        <w:t xml:space="preserve"> tilt angles</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Excessive use of the main thruster (fuel cost)</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Crashes (around </w:t>
      </w:r>
      <w:r w:rsidRPr="04426982" w:rsidR="04426982">
        <w:rPr>
          <w:rFonts w:ascii="Aptos" w:hAnsi="Aptos"/>
          <w:sz w:val="24"/>
          <w:szCs w:val="24"/>
        </w:rPr>
        <w:t>-</w:t>
      </w:r>
      <w:r w:rsidRPr="04426982" w:rsidR="04426982">
        <w:rPr>
          <w:rFonts w:ascii="Aptos" w:hAnsi="Aptos"/>
          <w:sz w:val="24"/>
          <w:szCs w:val="24"/>
        </w:rPr>
        <w:t>100)</w:t>
      </w:r>
    </w:p>
    <w:p xmlns:wp14="http://schemas.microsoft.com/office/word/2010/wordml" w14:paraId="071ED70F" wp14:textId="77777777">
      <w:pPr>
        <w:pStyle w:val="BodyText"/>
        <w:spacing w:before="180" w:after="180" w:line="320" w:lineRule="exact"/>
        <w:jc w:val="both"/>
      </w:pPr>
      <w:r>
        <w:rPr>
          <w:rFonts w:ascii="Aptos" w:hAnsi="Aptos"/>
          <w:sz w:val="24"/>
        </w:rPr>
        <w:t xml:space="preserve">A score of</w:t>
      </w:r>
      <w:r>
        <w:rPr>
          <w:rFonts w:ascii="Aptos" w:hAnsi="Aptos"/>
          <w:sz w:val="24"/>
        </w:rPr>
        <w:t xml:space="preserve"> </w:t>
      </w:r>
      <w:r>
        <w:rPr>
          <w:rFonts w:ascii="Aptos" w:hAnsi="Aptos"/>
          <w:b/>
          <w:bCs/>
          <w:sz w:val="24"/>
        </w:rPr>
        <w:t xml:space="preserve">200 or higher</w:t>
      </w:r>
      <w:r>
        <w:rPr>
          <w:rFonts w:ascii="Aptos" w:hAnsi="Aptos"/>
          <w:sz w:val="24"/>
        </w:rPr>
        <w:t xml:space="preserve"> </w:t>
      </w:r>
      <w:r>
        <w:rPr>
          <w:rFonts w:ascii="Aptos" w:hAnsi="Aptos"/>
          <w:sz w:val="24"/>
        </w:rPr>
        <w:t xml:space="preserve">typically indicates a successful landing.</w:t>
      </w:r>
    </w:p>
    <w:bookmarkEnd w:id="12"/>
    <w:bookmarkStart w:name="termination-rules" w:id="13"/>
    <w:p xmlns:wp14="http://schemas.microsoft.com/office/word/2010/wordml" w14:paraId="6D9AF250" wp14:textId="77777777">
      <w:pPr>
        <w:pStyle w:val="Heading3"/>
        <w:pageBreakBefore w:val="0"/>
        <w:spacing w:before="240" w:after="120" w:line="320" w:lineRule="exact"/>
        <w:jc w:val="both"/>
      </w:pPr>
      <w:r>
        <w:rPr>
          <w:rFonts w:ascii="Aptos" w:hAnsi="Aptos"/>
          <w:color w:val="4F81BD"/>
        </w:rPr>
        <w:t xml:space="preserve">2.4 Termination Rules</w:t>
      </w:r>
    </w:p>
    <w:p xmlns:wp14="http://schemas.microsoft.com/office/word/2010/wordml" w14:paraId="7684A293" wp14:textId="77777777">
      <w:pPr>
        <w:pStyle w:val="FirstParagraph"/>
        <w:spacing w:before="180" w:after="180" w:line="320" w:lineRule="exact"/>
        <w:jc w:val="both"/>
      </w:pPr>
      <w:r>
        <w:rPr>
          <w:rFonts w:ascii="Aptos" w:hAnsi="Aptos"/>
          <w:sz w:val="24"/>
        </w:rPr>
        <w:t xml:space="preserve">An episode terminates when one of the following occurs:</w:t>
      </w:r>
      <w:r>
        <w:rPr>
          <w:rFonts w:ascii="Aptos" w:hAnsi="Aptos"/>
          <w:sz w:val="24"/>
        </w:rPr>
        <w:t xml:space="preserve"> </w:t>
      </w:r>
      <w:r>
        <w:rPr>
          <w:rFonts w:ascii="Aptos" w:hAnsi="Aptos"/>
          <w:sz w:val="24"/>
        </w:rPr>
        <w:t xml:space="preserve">1.</w:t>
      </w:r>
      <w:r>
        <w:rPr>
          <w:rFonts w:ascii="Aptos" w:hAnsi="Aptos"/>
          <w:sz w:val="24"/>
        </w:rPr>
        <w:t xml:space="preserve"> </w:t>
      </w:r>
      <w:r>
        <w:rPr>
          <w:rFonts w:ascii="Aptos" w:hAnsi="Aptos"/>
          <w:b/>
          <w:bCs/>
          <w:sz w:val="24"/>
        </w:rPr>
        <w:t xml:space="preserve">Successful landing</w:t>
      </w:r>
      <w:r>
        <w:rPr>
          <w:rFonts w:ascii="Aptos" w:hAnsi="Aptos"/>
          <w:sz w:val="24"/>
        </w:rPr>
        <w:t xml:space="preserve"> </w:t>
      </w:r>
      <w:r>
        <w:rPr>
          <w:rFonts w:ascii="Aptos" w:hAnsi="Aptos"/>
          <w:sz w:val="24"/>
        </w:rPr>
        <w:t xml:space="preserve">within the designated zone</w:t>
      </w:r>
      <w:r>
        <w:rPr>
          <w:rFonts w:ascii="Aptos" w:hAnsi="Aptos"/>
          <w:sz w:val="24"/>
        </w:rPr>
        <w:t xml:space="preserve"> </w:t>
      </w:r>
      <w:r>
        <w:rPr>
          <w:rFonts w:ascii="Aptos" w:hAnsi="Aptos"/>
          <w:sz w:val="24"/>
        </w:rPr>
        <w:t xml:space="preserve">2.</w:t>
      </w:r>
      <w:r>
        <w:rPr>
          <w:rFonts w:ascii="Aptos" w:hAnsi="Aptos"/>
          <w:sz w:val="24"/>
        </w:rPr>
        <w:t xml:space="preserve"> </w:t>
      </w:r>
      <w:r>
        <w:rPr>
          <w:rFonts w:ascii="Aptos" w:hAnsi="Aptos"/>
          <w:b/>
          <w:bCs/>
          <w:sz w:val="24"/>
        </w:rPr>
        <w:t xml:space="preserve">Crash</w:t>
      </w:r>
      <w:r>
        <w:rPr>
          <w:rFonts w:ascii="Aptos" w:hAnsi="Aptos"/>
          <w:sz w:val="24"/>
        </w:rPr>
        <w:t xml:space="preserve"> </w:t>
      </w:r>
      <w:r>
        <w:rPr>
          <w:rFonts w:ascii="Aptos" w:hAnsi="Aptos"/>
          <w:sz w:val="24"/>
        </w:rPr>
        <w:t xml:space="preserve">due to excessive speed or unstable angle</w:t>
      </w:r>
      <w:r>
        <w:rPr>
          <w:rFonts w:ascii="Aptos" w:hAnsi="Aptos"/>
          <w:sz w:val="24"/>
        </w:rPr>
        <w:t xml:space="preserve"> </w:t>
      </w:r>
      <w:r>
        <w:rPr>
          <w:rFonts w:ascii="Aptos" w:hAnsi="Aptos"/>
          <w:sz w:val="24"/>
        </w:rPr>
        <w:t xml:space="preserve">3.</w:t>
      </w:r>
      <w:r>
        <w:rPr>
          <w:rFonts w:ascii="Aptos" w:hAnsi="Aptos"/>
          <w:sz w:val="24"/>
        </w:rPr>
        <w:t xml:space="preserve"> </w:t>
      </w:r>
      <w:r>
        <w:rPr>
          <w:rFonts w:ascii="Aptos" w:hAnsi="Aptos"/>
          <w:b/>
          <w:bCs/>
          <w:sz w:val="24"/>
        </w:rPr>
        <w:t xml:space="preserve">Leaving the screen boundaries</w:t>
      </w:r>
      <w:r>
        <w:rPr>
          <w:rFonts w:ascii="Aptos" w:hAnsi="Aptos"/>
          <w:sz w:val="24"/>
        </w:rPr>
        <w:t xml:space="preserve"> </w:t>
      </w:r>
      <w:r>
        <w:rPr>
          <w:rFonts w:ascii="Aptos" w:hAnsi="Aptos"/>
          <w:sz w:val="24"/>
        </w:rPr>
        <w:t xml:space="preserve">4.</w:t>
      </w:r>
      <w:r>
        <w:rPr>
          <w:rFonts w:ascii="Aptos" w:hAnsi="Aptos"/>
          <w:sz w:val="24"/>
        </w:rPr>
        <w:t xml:space="preserve"> </w:t>
      </w:r>
      <w:r>
        <w:rPr>
          <w:rFonts w:ascii="Aptos" w:hAnsi="Aptos"/>
          <w:b/>
          <w:bCs/>
          <w:sz w:val="24"/>
        </w:rPr>
        <w:t xml:space="preserve">Reaching the maximum number of steps</w:t>
      </w:r>
      <w:r>
        <w:rPr>
          <w:rFonts w:ascii="Aptos" w:hAnsi="Aptos"/>
          <w:sz w:val="24"/>
        </w:rPr>
        <w:t xml:space="preserve"> </w:t>
      </w:r>
      <w:r>
        <w:rPr>
          <w:rFonts w:ascii="Aptos" w:hAnsi="Aptos"/>
          <w:sz w:val="24"/>
        </w:rPr>
        <w:t xml:space="preserve">allowed by the environment (1000 timesteps)</w:t>
      </w:r>
    </w:p>
    <w:p xmlns:wp14="http://schemas.microsoft.com/office/word/2010/wordml" w14:paraId="1CFCAE69" wp14:textId="77777777">
      <w:pPr>
        <w:pStyle w:val="BodyText"/>
        <w:spacing w:before="180" w:after="180" w:line="320" w:lineRule="exact"/>
        <w:jc w:val="both"/>
      </w:pPr>
      <w:r>
        <w:rPr>
          <w:rFonts w:ascii="Aptos" w:hAnsi="Aptos"/>
          <w:sz w:val="24"/>
        </w:rPr>
        <w:t xml:space="preserve">These termination conditions apply equally to both PPO and DQN agents.</w:t>
      </w:r>
    </w:p>
    <w:bookmarkEnd w:id="13"/>
    <w:bookmarkStart w:name="global-configuration" w:id="14"/>
    <w:p xmlns:wp14="http://schemas.microsoft.com/office/word/2010/wordml" w14:paraId="3E2BDD7A" wp14:textId="77777777">
      <w:pPr>
        <w:pStyle w:val="Heading3"/>
        <w:pageBreakBefore w:val="0"/>
        <w:spacing w:before="240" w:after="120" w:line="320" w:lineRule="exact"/>
        <w:jc w:val="both"/>
      </w:pPr>
      <w:r>
        <w:rPr>
          <w:rFonts w:ascii="Aptos" w:hAnsi="Aptos"/>
          <w:color w:val="4F81BD"/>
        </w:rPr>
        <w:t xml:space="preserve">2.5 Global Configuration</w:t>
      </w:r>
    </w:p>
    <w:p xmlns:wp14="http://schemas.microsoft.com/office/word/2010/wordml" w14:paraId="22556D0E" wp14:textId="77777777">
      <w:pPr>
        <w:pStyle w:val="SourceCode"/>
        <w:spacing w:before="240" w:after="180" w:line="320" w:lineRule="exact"/>
        <w:shd w:val="clear" w:color="auto" w:fill="F2F2F2"/>
        <w:pBdr>
          <w:left w:val="none" w:color="auto" w:sz="0" w:space="9"/>
          <w:right w:val="none" w:color="auto" w:sz="0" w:space="9"/>
          <w:top w:val="none" w:color="auto" w:sz="0" w:space="5"/>
          <w:bottom w:val="none" w:color="auto" w:sz="0" w:space="9"/>
        </w:pBdr>
        <w:ind w:left="180" w:right="180"/>
        <w:jc w:val="left"/>
      </w:pPr>
      <w:r>
        <w:rPr>
          <w:rStyle w:val="VerbatimChar"/>
          <w:sz w:val="20"/>
        </w:rPr>
        <w:t xml:space="preserve">Session prefix: dqn_ppo</w:t>
      </w:r>
      <w:r>
        <w:rPr>
          <w:sz w:val="20"/>
        </w:rPr>
        <w:br/>
      </w:r>
      <w:r>
        <w:rPr>
          <w:rStyle w:val="VerbatimChar"/>
          <w:sz w:val="20"/>
        </w:rPr>
        <w:t xml:space="preserve">Algorithms: ['dqn', 'ppo']</w:t>
      </w:r>
      <w:r>
        <w:rPr>
          <w:sz w:val="20"/>
        </w:rPr>
        <w:br/>
      </w:r>
      <w:r>
        <w:rPr>
          <w:rStyle w:val="VerbatimChar"/>
          <w:sz w:val="20"/>
        </w:rPr>
        <w:t xml:space="preserve">Seeds: [42, 123, 3407]</w:t>
      </w:r>
      <w:r>
        <w:rPr>
          <w:sz w:val="20"/>
        </w:rPr>
        <w:br/>
      </w:r>
      <w:r>
        <w:rPr>
          <w:rStyle w:val="VerbatimChar"/>
          <w:sz w:val="20"/>
        </w:rPr>
        <w:t xml:space="preserve">Wind enabled: False</w:t>
      </w:r>
      <w:r>
        <w:rPr>
          <w:sz w:val="20"/>
        </w:rPr>
        <w:br/>
      </w:r>
      <w:r>
        <w:rPr>
          <w:rStyle w:val="VerbatimChar"/>
          <w:sz w:val="20"/>
        </w:rPr>
        <w:t xml:space="preserve">Total timesteps per seed: 1,500,000</w:t>
      </w:r>
      <w:r>
        <w:rPr>
          <w:sz w:val="20"/>
        </w:rPr>
        <w:br/>
      </w:r>
      <w:r>
        <w:rPr>
          <w:rStyle w:val="VerbatimChar"/>
          <w:sz w:val="20"/>
        </w:rPr>
        <w:t xml:space="preserve">Evaluation episodes per seed: 20</w:t>
      </w:r>
      <w:r>
        <w:rPr>
          <w:sz w:val="20"/>
        </w:rPr>
        <w:br/>
      </w:r>
      <w:r>
        <w:rPr>
          <w:rStyle w:val="VerbatimChar"/>
          <w:sz w:val="20"/>
        </w:rPr>
        <w:t xml:space="preserve">Chart update frequency: every 10 episodes</w:t>
      </w:r>
      <w:r>
        <w:rPr>
          <w:sz w:val="20"/>
        </w:rPr>
        <w:br/>
      </w:r>
      <w:r>
        <w:rPr>
          <w:rStyle w:val="VerbatimChar"/>
          <w:sz w:val="20"/>
        </w:rPr>
        <w:t xml:space="preserve">Checkpoint frequency: every 100 episodes</w:t>
      </w:r>
      <w:r>
        <w:rPr>
          <w:sz w:val="20"/>
        </w:rPr>
        <w:br/>
      </w:r>
      <w:r>
        <w:rPr>
          <w:rStyle w:val="VerbatimChar"/>
          <w:sz w:val="20"/>
        </w:rPr>
        <w:t xml:space="preserve">Eval callback frequency: every 25,000 timesteps (20 episodes)</w:t>
      </w:r>
      <w:r>
        <w:rPr>
          <w:sz w:val="20"/>
        </w:rPr>
        <w:br/>
      </w:r>
      <w:r>
        <w:rPr>
          <w:rStyle w:val="VerbatimChar"/>
          <w:sz w:val="20"/>
        </w:rPr>
        <w:t xml:space="preserve">Solved threshold: 200</w:t>
      </w:r>
      <w:r>
        <w:rPr>
          <w:sz w:val="20"/>
        </w:rPr>
        <w:br/>
      </w:r>
      <w:r>
        <w:rPr>
          <w:rStyle w:val="VerbatimChar"/>
          <w:sz w:val="20"/>
        </w:rPr>
        <w:t xml:space="preserve">Device: cpu</w:t>
      </w:r>
    </w:p>
    <w:p xmlns:wp14="http://schemas.microsoft.com/office/word/2010/wordml" w14:paraId="5A63B590" wp14:textId="574C9254">
      <w:pPr>
        <w:pStyle w:val="FirstParagraph"/>
        <w:spacing w:before="180" w:after="180" w:line="320" w:lineRule="exact"/>
        <w:jc w:val="both"/>
      </w:pPr>
      <w:r w:rsidRPr="04426982" w:rsidR="04426982">
        <w:rPr>
          <w:rFonts w:ascii="Aptos" w:hAnsi="Aptos"/>
          <w:sz w:val="24"/>
          <w:szCs w:val="24"/>
        </w:rPr>
        <w:t xml:space="preserve">All experiments were conducted under a unified global configuration </w:t>
      </w:r>
      <w:r w:rsidRPr="04426982" w:rsidR="04426982">
        <w:rPr>
          <w:rFonts w:ascii="Aptos" w:hAnsi="Aptos"/>
          <w:sz w:val="24"/>
          <w:szCs w:val="24"/>
        </w:rPr>
        <w:t>in order to</w:t>
      </w:r>
      <w:r w:rsidRPr="04426982" w:rsidR="04426982">
        <w:rPr>
          <w:rFonts w:ascii="Aptos" w:hAnsi="Aptos"/>
          <w:sz w:val="24"/>
          <w:szCs w:val="24"/>
        </w:rPr>
        <w:t xml:space="preserve"> ensure fairness, consistency, and reproducibility across algorithms and random seeds. Both Deep Q</w:t>
      </w:r>
      <w:r w:rsidRPr="04426982" w:rsidR="04426982">
        <w:rPr>
          <w:rFonts w:ascii="Aptos" w:hAnsi="Aptos"/>
          <w:sz w:val="24"/>
          <w:szCs w:val="24"/>
        </w:rPr>
        <w:t>-</w:t>
      </w:r>
      <w:r w:rsidRPr="04426982" w:rsidR="04426982">
        <w:rPr>
          <w:rFonts w:ascii="Aptos" w:hAnsi="Aptos"/>
          <w:sz w:val="24"/>
          <w:szCs w:val="24"/>
        </w:rPr>
        <w:t>Network (DQN) and Proximal Policy Optimization (PPO) were trained and evaluated using the same experimental protocol, with identical environment settings, total training budget, and evaluation procedures.</w:t>
      </w:r>
    </w:p>
    <w:p xmlns:wp14="http://schemas.microsoft.com/office/word/2010/wordml" w14:paraId="68270A0A" wp14:textId="77777777">
      <w:pPr>
        <w:pStyle w:val="BodyText"/>
        <w:spacing w:before="180" w:after="180" w:line="320" w:lineRule="exact"/>
        <w:jc w:val="both"/>
      </w:pPr>
      <w:r>
        <w:rPr>
          <w:rFonts w:ascii="Aptos" w:hAnsi="Aptos"/>
          <w:sz w:val="24"/>
        </w:rPr>
        <w:t xml:space="preserve">A common session identifier (dqn_ppo) was used to label all trained models and experimental artifacts, ensuring traceability across different runs and seeds. Experiments were performed using three independent random seeds (42, 123, and 3407), allowing the assessment of variability in learning dynamics and final performance.</w:t>
      </w:r>
    </w:p>
    <w:p xmlns:wp14="http://schemas.microsoft.com/office/word/2010/wordml" w14:paraId="21E360E6" wp14:textId="77777777">
      <w:pPr>
        <w:pStyle w:val="BodyText"/>
        <w:spacing w:before="180" w:after="180" w:line="320" w:lineRule="exact"/>
        <w:jc w:val="both"/>
      </w:pPr>
      <w:r>
        <w:rPr>
          <w:rFonts w:ascii="Aptos" w:hAnsi="Aptos"/>
          <w:sz w:val="24"/>
        </w:rPr>
        <w:t xml:space="preserve">Each agent was trained for a total of 1.5 million environment interactions per seed. To monitor training progress and convergence behaviour, intermediate evaluations were performed every 25,000 environment steps using a deterministic policy over 20 evaluation episodes. This evaluation protocol provided a consistent basis for comparing learning speed, stability, and asymptotic performance between DQN and PPO. In addition, training checkpoints were saved every 100 episodes to allow inspection of intermediate policies and facilitate qualitative behavioural analysis.</w:t>
      </w:r>
    </w:p>
    <w:p xmlns:wp14="http://schemas.microsoft.com/office/word/2010/wordml" w14:paraId="74549D60" wp14:textId="291295FB">
      <w:pPr>
        <w:pStyle w:val="BodyText"/>
        <w:spacing w:before="180" w:after="180" w:line="320" w:lineRule="exact"/>
        <w:jc w:val="both"/>
      </w:pPr>
      <w:r w:rsidRPr="04426982" w:rsidR="04426982">
        <w:rPr>
          <w:rFonts w:ascii="Aptos" w:hAnsi="Aptos"/>
          <w:sz w:val="24"/>
          <w:szCs w:val="24"/>
        </w:rPr>
        <w:t>Live training statistics and learning curves were updated every 10 episodes, enabling continuous monitoring of training dynamics and early detection of potential instabilities or plateaus. The standard LunarLander</w:t>
      </w:r>
      <w:r w:rsidRPr="04426982" w:rsidR="04426982">
        <w:rPr>
          <w:rFonts w:ascii="Aptos" w:hAnsi="Aptos"/>
          <w:sz w:val="24"/>
          <w:szCs w:val="24"/>
        </w:rPr>
        <w:t>-</w:t>
      </w:r>
      <w:r w:rsidRPr="04426982" w:rsidR="04426982">
        <w:rPr>
          <w:rFonts w:ascii="Aptos" w:hAnsi="Aptos"/>
          <w:sz w:val="24"/>
          <w:szCs w:val="24"/>
        </w:rPr>
        <w:t>v3 benchmark criterion was adopted to characterize successful task resolution, with trained agents considered to have reached competent performance when achieving an average return of at least 200 over evaluation episodes.</w:t>
      </w:r>
    </w:p>
    <w:bookmarkEnd w:id="14"/>
    <w:bookmarkEnd w:id="15"/>
    <w:bookmarkEnd w:id="16"/>
    <w:bookmarkStart w:name="experimental-setup" w:id="208"/>
    <w:p xmlns:wp14="http://schemas.microsoft.com/office/word/2010/wordml" w14:paraId="072CC1C1" wp14:textId="77777777">
      <w:pPr>
        <w:pStyle w:val="Heading1"/>
        <w:pageBreakBefore/>
        <w:spacing w:before="240" w:after="120" w:line="320" w:lineRule="exact"/>
        <w:jc w:val="both"/>
      </w:pPr>
      <w:r>
        <w:rPr>
          <w:rFonts w:ascii="Aptos" w:hAnsi="Aptos"/>
          <w:color w:val="4F81BD"/>
          <w:sz w:val="36"/>
        </w:rPr>
        <w:t xml:space="preserve">3. Experimental Setup</w:t>
      </w:r>
    </w:p>
    <w:p xmlns:wp14="http://schemas.microsoft.com/office/word/2010/wordml" w14:paraId="1E4174C4" wp14:textId="77CBFF21">
      <w:pPr>
        <w:pStyle w:val="FirstParagraph"/>
        <w:spacing w:before="180" w:after="180" w:line="320" w:lineRule="exact"/>
        <w:jc w:val="both"/>
      </w:pPr>
      <w:r w:rsidRPr="04426982" w:rsidR="04426982">
        <w:rPr>
          <w:rFonts w:ascii="Aptos" w:hAnsi="Aptos"/>
          <w:sz w:val="24"/>
          <w:szCs w:val="24"/>
        </w:rPr>
        <w:t xml:space="preserve">This section describes the training and evaluation </w:t>
      </w:r>
      <w:r w:rsidRPr="04426982" w:rsidR="04426982">
        <w:rPr>
          <w:rFonts w:ascii="Aptos" w:hAnsi="Aptos"/>
          <w:sz w:val="24"/>
          <w:szCs w:val="24"/>
        </w:rPr>
        <w:t>methodology</w:t>
      </w:r>
      <w:r w:rsidRPr="04426982" w:rsidR="04426982">
        <w:rPr>
          <w:rFonts w:ascii="Aptos" w:hAnsi="Aptos"/>
          <w:sz w:val="24"/>
          <w:szCs w:val="24"/>
        </w:rPr>
        <w:t xml:space="preserve"> used to compare DQN and PPO in the LunarLander</w:t>
      </w:r>
      <w:r w:rsidRPr="04426982" w:rsidR="04426982">
        <w:rPr>
          <w:rFonts w:ascii="Aptos" w:hAnsi="Aptos"/>
          <w:sz w:val="24"/>
          <w:szCs w:val="24"/>
        </w:rPr>
        <w:t>-</w:t>
      </w:r>
      <w:r w:rsidRPr="04426982" w:rsidR="04426982">
        <w:rPr>
          <w:rFonts w:ascii="Aptos" w:hAnsi="Aptos"/>
          <w:sz w:val="24"/>
          <w:szCs w:val="24"/>
        </w:rPr>
        <w:t>v3 environment. All experiments were conducted under controlled and reproducible conditions to ensure a fair comparison between the two algorithms.</w:t>
      </w:r>
    </w:p>
    <w:bookmarkStart w:name="total-environment-steps" w:id="17"/>
    <w:p xmlns:wp14="http://schemas.microsoft.com/office/word/2010/wordml" w14:paraId="34916836" wp14:textId="77777777">
      <w:pPr>
        <w:pStyle w:val="Heading3"/>
        <w:pageBreakBefore w:val="0"/>
        <w:spacing w:before="240" w:after="120" w:line="320" w:lineRule="exact"/>
        <w:jc w:val="both"/>
      </w:pPr>
      <w:r>
        <w:rPr>
          <w:rFonts w:ascii="Aptos" w:hAnsi="Aptos"/>
          <w:color w:val="4F81BD"/>
        </w:rPr>
        <w:t xml:space="preserve">3.1 Total Environment Steps</w:t>
      </w:r>
    </w:p>
    <w:p xmlns:wp14="http://schemas.microsoft.com/office/word/2010/wordml" w14:paraId="52B80271" wp14:textId="77777777">
      <w:pPr>
        <w:pStyle w:val="FirstParagraph"/>
        <w:spacing w:before="180" w:after="180" w:line="320" w:lineRule="exact"/>
        <w:jc w:val="both"/>
      </w:pPr>
      <w:r>
        <w:rPr>
          <w:rFonts w:ascii="Aptos" w:hAnsi="Aptos"/>
          <w:sz w:val="24"/>
        </w:rPr>
        <w:t xml:space="preserve">Both DQN and PPO were trained using a total of</w:t>
      </w:r>
      <w:r>
        <w:rPr>
          <w:rFonts w:ascii="Aptos" w:hAnsi="Aptos"/>
          <w:sz w:val="24"/>
        </w:rPr>
        <w:t xml:space="preserve"> </w:t>
      </w:r>
      <w:r>
        <w:rPr>
          <w:rFonts w:ascii="Aptos" w:hAnsi="Aptos"/>
          <w:b/>
          <w:bCs/>
          <w:sz w:val="24"/>
        </w:rPr>
        <w:t xml:space="preserve">1,500,000 environment steps per seed</w:t>
      </w:r>
      <w:r>
        <w:rPr>
          <w:rFonts w:ascii="Aptos" w:hAnsi="Aptos"/>
          <w:sz w:val="24"/>
        </w:rPr>
        <w:t xml:space="preserve">.</w:t>
      </w:r>
      <w:r>
        <w:rPr>
          <w:rFonts w:ascii="Aptos" w:hAnsi="Aptos"/>
          <w:sz w:val="24"/>
        </w:rPr>
        <w:t xml:space="preserve"> </w:t>
      </w:r>
      <w:r>
        <w:rPr>
          <w:rFonts w:ascii="Aptos" w:hAnsi="Aptos"/>
          <w:sz w:val="24"/>
        </w:rPr>
        <w:t xml:space="preserve">Since the project uses 3 seeds, this results in:</w:t>
      </w:r>
    </w:p>
    <w:p xmlns:wp14="http://schemas.microsoft.com/office/word/2010/wordml" w14:paraId="2516DA8F" wp14:textId="77777777">
      <w:pPr>
        <w:pStyle w:val="Compact"/>
        <w:numPr>
          <w:ilvl w:val="0"/>
          <w:numId w:val="1002"/>
        </w:numPr>
        <w:spacing w:before="0" w:after="120" w:line="278" w:lineRule="auto"/>
        <w:jc w:val="both"/>
      </w:pPr>
      <w:r>
        <w:rPr>
          <w:rFonts w:ascii="Aptos" w:hAnsi="Aptos"/>
          <w:sz w:val="24"/>
        </w:rPr>
        <w:t xml:space="preserve">3 seeds x 1,500,000 steps =</w:t>
      </w:r>
      <w:r>
        <w:rPr>
          <w:rFonts w:ascii="Aptos" w:hAnsi="Aptos"/>
          <w:sz w:val="24"/>
        </w:rPr>
        <w:t xml:space="preserve"> </w:t>
      </w:r>
      <w:r>
        <w:rPr>
          <w:rFonts w:ascii="Aptos" w:hAnsi="Aptos"/>
          <w:b/>
          <w:bCs/>
          <w:sz w:val="24"/>
        </w:rPr>
        <w:t xml:space="preserve">4,500,000 training steps per algorithm</w:t>
      </w:r>
    </w:p>
    <w:p xmlns:wp14="http://schemas.microsoft.com/office/word/2010/wordml" w14:paraId="605314CF" wp14:textId="77777777">
      <w:pPr>
        <w:pStyle w:val="FirstParagraph"/>
        <w:spacing w:before="180" w:after="180" w:line="320" w:lineRule="exact"/>
        <w:jc w:val="both"/>
      </w:pPr>
      <w:r>
        <w:rPr>
          <w:rFonts w:ascii="Aptos" w:hAnsi="Aptos"/>
          <w:sz w:val="24"/>
        </w:rPr>
        <w:t xml:space="preserve">Using the same number of interactions ensures that the comparison between DQN and PPO is based on equal sample budgets.</w:t>
      </w:r>
    </w:p>
    <w:bookmarkEnd w:id="17"/>
    <w:bookmarkStart w:name="hyperparameter-configurations" w:id="18"/>
    <w:p xmlns:wp14="http://schemas.microsoft.com/office/word/2010/wordml" w14:paraId="55BA47D7" wp14:textId="77777777">
      <w:pPr>
        <w:pStyle w:val="Heading3"/>
        <w:pageBreakBefore w:val="0"/>
        <w:spacing w:before="240" w:after="120" w:line="320" w:lineRule="exact"/>
        <w:jc w:val="both"/>
      </w:pPr>
      <w:r>
        <w:rPr>
          <w:rFonts w:ascii="Aptos" w:hAnsi="Aptos"/>
          <w:color w:val="4F81BD"/>
        </w:rPr>
        <w:t xml:space="preserve">3.2 Hyperparameter Configurations</w:t>
      </w:r>
    </w:p>
    <w:p xmlns:wp14="http://schemas.microsoft.com/office/word/2010/wordml" w14:paraId="62CF9FEE" wp14:textId="481298B2">
      <w:pPr>
        <w:pStyle w:val="FirstParagraph"/>
        <w:spacing w:before="180" w:after="180" w:line="320" w:lineRule="exact"/>
        <w:jc w:val="both"/>
      </w:pPr>
      <w:r w:rsidRPr="04426982" w:rsidR="04426982">
        <w:rPr>
          <w:rFonts w:ascii="Aptos" w:hAnsi="Aptos"/>
          <w:sz w:val="24"/>
          <w:szCs w:val="24"/>
        </w:rPr>
        <w:t>The hyperparameters for each algorithm were selected based on Stable</w:t>
      </w:r>
      <w:r w:rsidRPr="04426982" w:rsidR="04426982">
        <w:rPr>
          <w:rFonts w:ascii="Aptos" w:hAnsi="Aptos"/>
          <w:sz w:val="24"/>
          <w:szCs w:val="24"/>
        </w:rPr>
        <w:t>-</w:t>
      </w:r>
      <w:r w:rsidRPr="04426982" w:rsidR="04426982">
        <w:rPr>
          <w:rFonts w:ascii="Aptos" w:hAnsi="Aptos"/>
          <w:sz w:val="24"/>
          <w:szCs w:val="24"/>
        </w:rPr>
        <w:t>Baselines3 recommendations and refined through empirical testing.</w:t>
      </w:r>
      <w:r w:rsidRPr="04426982" w:rsidR="04426982">
        <w:rPr>
          <w:rFonts w:ascii="Aptos" w:hAnsi="Aptos"/>
          <w:sz w:val="24"/>
          <w:szCs w:val="24"/>
        </w:rPr>
        <w:t xml:space="preserve"> </w:t>
      </w:r>
      <w:r w:rsidRPr="04426982" w:rsidR="04426982">
        <w:rPr>
          <w:rFonts w:ascii="Aptos" w:hAnsi="Aptos"/>
          <w:sz w:val="24"/>
          <w:szCs w:val="24"/>
        </w:rPr>
        <w:t>Tables 1 and 2 summarize the final configurations used for training.</w:t>
      </w:r>
    </w:p>
    <w:tbl>
      <w:tblPr>
        <w:tblStyle w:val="Table"/>
        <w:tblW w:w="9324" w:type="dxa"/>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Layout w:type="fixed"/>
        <w:tblCellMar>
          <w:top w:w="58" w:type="dxa"/>
          <w:bottom w:w="58" w:type="dxa"/>
          <w:left w:w="115" w:type="dxa"/>
          <w:right w:w="115" w:type="dxa"/>
        </w:tblCellMar>
        <w:tblLook w:val="04A0" w:firstRow="1" w:lastRow="0" w:firstColumn="1" w:lastColumn="0" w:noHBand="0" w:noVBand="1"/>
        <w:jc w:val="center"/>
      </w:tblPr>
      <w:tblGrid>
        <w:gridCol w:w="3960"/>
        <w:gridCol w:w="3960"/>
      </w:tblGrid>
      <w:tr xmlns:wp14="http://schemas.microsoft.com/office/word/2010/wordml" w:rsidTr="04426982" w14:paraId="535CAB5A" wp14:textId="77777777">
        <w:trPr>
          <w:tblHeader w:val="on"/>
        </w:trPr>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421071B6" wp14:textId="77777777">
            <w:pPr>
              <w:pStyle w:val="Compact"/>
              <w:spacing w:before="0" w:after="0"/>
            </w:pPr>
            <w:r>
              <w:rPr>
                <w:rFonts w:ascii="Aptos" w:hAnsi="Aptos"/>
                <w:b/>
                <w:color w:val="FFFFFF"/>
                <w:sz w:val="22"/>
              </w:rPr>
              <w:t xml:space="preserve">Hyperparameter</w:t>
            </w:r>
          </w:p>
        </w:tc>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6D3D45CB" wp14:textId="77777777">
            <w:pPr>
              <w:pStyle w:val="Compact"/>
              <w:spacing w:before="0" w:after="0"/>
            </w:pPr>
            <w:r>
              <w:rPr>
                <w:rFonts w:ascii="Aptos" w:hAnsi="Aptos"/>
                <w:b/>
                <w:color w:val="FFFFFF"/>
                <w:sz w:val="22"/>
              </w:rPr>
              <w:t xml:space="preserve">Value</w:t>
            </w:r>
          </w:p>
        </w:tc>
      </w:tr>
      <w:tr xmlns:wp14="http://schemas.microsoft.com/office/word/2010/wordml" w:rsidTr="04426982" w14:paraId="047BD366" wp14:textId="77777777">
        <w:tc>
          <w:tcPr>
            <w:cnfStyle w:val="000000000000" w:firstRow="0" w:lastRow="0" w:firstColumn="0" w:lastColumn="0" w:oddVBand="0" w:evenVBand="0" w:oddHBand="0" w:evenHBand="0" w:firstRowFirstColumn="0" w:firstRowLastColumn="0" w:lastRowFirstColumn="0" w:lastRowLastColumn="0"/>
            <w:tcMar/>
            <w:vAlign w:val="center"/>
          </w:tcPr>
          <w:p w14:paraId="1F01B27E" wp14:textId="77777777">
            <w:pPr>
              <w:pStyle w:val="Compact"/>
              <w:spacing w:before="0" w:after="0"/>
            </w:pPr>
            <w:r>
              <w:rPr>
                <w:rFonts w:ascii="Aptos" w:hAnsi="Aptos"/>
                <w:color w:val="000000"/>
                <w:sz w:val="22"/>
              </w:rPr>
              <w:t xml:space="preserve">Policy</w:t>
            </w:r>
          </w:p>
        </w:tc>
        <w:tc>
          <w:tcPr>
            <w:cnfStyle w:val="000000000000" w:firstRow="0" w:lastRow="0" w:firstColumn="0" w:lastColumn="0" w:oddVBand="0" w:evenVBand="0" w:oddHBand="0" w:evenHBand="0" w:firstRowFirstColumn="0" w:firstRowLastColumn="0" w:lastRowFirstColumn="0" w:lastRowLastColumn="0"/>
            <w:tcMar/>
            <w:vAlign w:val="center"/>
          </w:tcPr>
          <w:p w14:paraId="17250A64" wp14:textId="77777777">
            <w:pPr>
              <w:pStyle w:val="Compact"/>
              <w:spacing w:before="0" w:after="0"/>
            </w:pPr>
            <w:r>
              <w:rPr>
                <w:rFonts w:ascii="Aptos" w:hAnsi="Aptos"/>
                <w:color w:val="000000"/>
                <w:sz w:val="22"/>
              </w:rPr>
              <w:t xml:space="preserve">MlpPolicy</w:t>
            </w:r>
          </w:p>
        </w:tc>
      </w:tr>
      <w:tr xmlns:wp14="http://schemas.microsoft.com/office/word/2010/wordml" w:rsidTr="04426982" w14:paraId="50FB8DBD" wp14:textId="77777777">
        <w:tc>
          <w:tcPr>
            <w:cnfStyle w:val="000000000000" w:firstRow="0" w:lastRow="0" w:firstColumn="0" w:lastColumn="0" w:oddVBand="0" w:evenVBand="0" w:oddHBand="0" w:evenHBand="0" w:firstRowFirstColumn="0" w:firstRowLastColumn="0" w:lastRowFirstColumn="0" w:lastRowLastColumn="0"/>
            <w:tcMar/>
            <w:vAlign w:val="center"/>
          </w:tcPr>
          <w:p w14:paraId="225E19C5" wp14:textId="77777777">
            <w:pPr>
              <w:pStyle w:val="Compact"/>
              <w:spacing w:before="0" w:after="0"/>
            </w:pPr>
            <w:r>
              <w:rPr>
                <w:rFonts w:ascii="Aptos" w:hAnsi="Aptos"/>
                <w:color w:val="000000"/>
                <w:sz w:val="22"/>
              </w:rPr>
              <w:t xml:space="preserve">Learning rate</w:t>
            </w:r>
          </w:p>
        </w:tc>
        <w:tc>
          <w:tcPr>
            <w:cnfStyle w:val="000000000000" w:firstRow="0" w:lastRow="0" w:firstColumn="0" w:lastColumn="0" w:oddVBand="0" w:evenVBand="0" w:oddHBand="0" w:evenHBand="0" w:firstRowFirstColumn="0" w:firstRowLastColumn="0" w:lastRowFirstColumn="0" w:lastRowLastColumn="0"/>
            <w:tcMar/>
            <w:vAlign w:val="center"/>
          </w:tcPr>
          <w:p w14:paraId="757256C5" wp14:textId="43CDDB15">
            <w:pPr>
              <w:pStyle w:val="Compact"/>
              <w:spacing w:before="0" w:after="0"/>
            </w:pPr>
            <w:r w:rsidRPr="04426982" w:rsidR="04426982">
              <w:rPr>
                <w:rFonts w:ascii="Aptos" w:hAnsi="Aptos"/>
                <w:color w:val="000000" w:themeColor="text1" w:themeTint="FF" w:themeShade="FF"/>
                <w:sz w:val="22"/>
                <w:szCs w:val="22"/>
              </w:rPr>
              <w:t>linear_schedule</w:t>
            </w:r>
            <w:r w:rsidRPr="04426982" w:rsidR="04426982">
              <w:rPr>
                <w:rFonts w:ascii="Aptos" w:hAnsi="Aptos"/>
                <w:color w:val="000000" w:themeColor="text1" w:themeTint="FF" w:themeShade="FF"/>
                <w:sz w:val="22"/>
                <w:szCs w:val="22"/>
              </w:rPr>
              <w:t>(6.3e</w:t>
            </w:r>
            <w:r w:rsidRPr="04426982" w:rsidR="04426982">
              <w:rPr>
                <w:rFonts w:ascii="Aptos" w:hAnsi="Aptos"/>
                <w:color w:val="000000" w:themeColor="text1" w:themeTint="FF" w:themeShade="FF"/>
                <w:sz w:val="22"/>
                <w:szCs w:val="22"/>
              </w:rPr>
              <w:t>-</w:t>
            </w:r>
            <w:r w:rsidRPr="04426982" w:rsidR="04426982">
              <w:rPr>
                <w:rFonts w:ascii="Aptos" w:hAnsi="Aptos"/>
                <w:color w:val="000000" w:themeColor="text1" w:themeTint="FF" w:themeShade="FF"/>
                <w:sz w:val="22"/>
                <w:szCs w:val="22"/>
              </w:rPr>
              <w:t>4)</w:t>
            </w:r>
          </w:p>
        </w:tc>
      </w:tr>
      <w:tr xmlns:wp14="http://schemas.microsoft.com/office/word/2010/wordml" w:rsidTr="04426982" w14:paraId="702CFA50" wp14:textId="77777777">
        <w:tc>
          <w:tcPr>
            <w:cnfStyle w:val="000000000000" w:firstRow="0" w:lastRow="0" w:firstColumn="0" w:lastColumn="0" w:oddVBand="0" w:evenVBand="0" w:oddHBand="0" w:evenHBand="0" w:firstRowFirstColumn="0" w:firstRowLastColumn="0" w:lastRowFirstColumn="0" w:lastRowLastColumn="0"/>
            <w:tcMar/>
            <w:vAlign w:val="center"/>
          </w:tcPr>
          <w:p w14:paraId="407D43D6" wp14:textId="77777777">
            <w:pPr>
              <w:pStyle w:val="Compact"/>
              <w:spacing w:before="0" w:after="0"/>
            </w:pPr>
            <w:r>
              <w:rPr>
                <w:rFonts w:ascii="Aptos" w:hAnsi="Aptos"/>
                <w:color w:val="000000"/>
                <w:sz w:val="22"/>
              </w:rPr>
              <w:t xml:space="preserve">Buffer size</w:t>
            </w:r>
          </w:p>
        </w:tc>
        <w:tc>
          <w:tcPr>
            <w:cnfStyle w:val="000000000000" w:firstRow="0" w:lastRow="0" w:firstColumn="0" w:lastColumn="0" w:oddVBand="0" w:evenVBand="0" w:oddHBand="0" w:evenHBand="0" w:firstRowFirstColumn="0" w:firstRowLastColumn="0" w:lastRowFirstColumn="0" w:lastRowLastColumn="0"/>
            <w:tcMar/>
            <w:vAlign w:val="center"/>
          </w:tcPr>
          <w:p w14:paraId="4D52D785" wp14:textId="77777777">
            <w:pPr>
              <w:pStyle w:val="Compact"/>
              <w:spacing w:before="0" w:after="0"/>
            </w:pPr>
            <w:r>
              <w:rPr>
                <w:rFonts w:ascii="Aptos" w:hAnsi="Aptos"/>
                <w:color w:val="000000"/>
                <w:sz w:val="22"/>
              </w:rPr>
              <w:t xml:space="preserve">750,000</w:t>
            </w:r>
          </w:p>
        </w:tc>
      </w:tr>
      <w:tr xmlns:wp14="http://schemas.microsoft.com/office/word/2010/wordml" w:rsidTr="04426982" w14:paraId="591EC7AD" wp14:textId="77777777">
        <w:tc>
          <w:tcPr>
            <w:cnfStyle w:val="000000000000" w:firstRow="0" w:lastRow="0" w:firstColumn="0" w:lastColumn="0" w:oddVBand="0" w:evenVBand="0" w:oddHBand="0" w:evenHBand="0" w:firstRowFirstColumn="0" w:firstRowLastColumn="0" w:lastRowFirstColumn="0" w:lastRowLastColumn="0"/>
            <w:tcMar/>
            <w:vAlign w:val="center"/>
          </w:tcPr>
          <w:p w14:paraId="19123DA0" wp14:textId="77777777">
            <w:pPr>
              <w:pStyle w:val="Compact"/>
              <w:spacing w:before="0" w:after="0"/>
            </w:pPr>
            <w:r>
              <w:rPr>
                <w:rFonts w:ascii="Aptos" w:hAnsi="Aptos"/>
                <w:color w:val="000000"/>
                <w:sz w:val="22"/>
              </w:rPr>
              <w:t xml:space="preserve">Batch size</w:t>
            </w:r>
          </w:p>
        </w:tc>
        <w:tc>
          <w:tcPr>
            <w:cnfStyle w:val="000000000000" w:firstRow="0" w:lastRow="0" w:firstColumn="0" w:lastColumn="0" w:oddVBand="0" w:evenVBand="0" w:oddHBand="0" w:evenHBand="0" w:firstRowFirstColumn="0" w:firstRowLastColumn="0" w:lastRowFirstColumn="0" w:lastRowLastColumn="0"/>
            <w:tcMar/>
            <w:vAlign w:val="center"/>
          </w:tcPr>
          <w:p w14:paraId="2D965B08" wp14:textId="77777777">
            <w:pPr>
              <w:pStyle w:val="Compact"/>
              <w:spacing w:before="0" w:after="0"/>
            </w:pPr>
            <w:r>
              <w:rPr>
                <w:rFonts w:ascii="Aptos" w:hAnsi="Aptos"/>
                <w:color w:val="000000"/>
                <w:sz w:val="22"/>
              </w:rPr>
              <w:t xml:space="preserve">128</w:t>
            </w:r>
          </w:p>
        </w:tc>
      </w:tr>
      <w:tr xmlns:wp14="http://schemas.microsoft.com/office/word/2010/wordml" w:rsidTr="04426982" w14:paraId="7540AD32" wp14:textId="77777777">
        <w:tc>
          <w:tcPr>
            <w:cnfStyle w:val="000000000000" w:firstRow="0" w:lastRow="0" w:firstColumn="0" w:lastColumn="0" w:oddVBand="0" w:evenVBand="0" w:oddHBand="0" w:evenHBand="0" w:firstRowFirstColumn="0" w:firstRowLastColumn="0" w:lastRowFirstColumn="0" w:lastRowLastColumn="0"/>
            <w:tcMar/>
            <w:vAlign w:val="center"/>
          </w:tcPr>
          <w:p w14:paraId="6FB39152" wp14:textId="77777777">
            <w:pPr>
              <w:pStyle w:val="Compact"/>
              <w:spacing w:before="0" w:after="0"/>
            </w:pPr>
            <w:r>
              <w:rPr>
                <w:rFonts w:ascii="Aptos" w:hAnsi="Aptos"/>
                <w:color w:val="000000"/>
                <w:sz w:val="22"/>
              </w:rPr>
              <w:t xml:space="preserve">Gamma (discount factor)</w:t>
            </w:r>
          </w:p>
        </w:tc>
        <w:tc>
          <w:tcPr>
            <w:cnfStyle w:val="000000000000" w:firstRow="0" w:lastRow="0" w:firstColumn="0" w:lastColumn="0" w:oddVBand="0" w:evenVBand="0" w:oddHBand="0" w:evenHBand="0" w:firstRowFirstColumn="0" w:firstRowLastColumn="0" w:lastRowFirstColumn="0" w:lastRowLastColumn="0"/>
            <w:tcMar/>
            <w:vAlign w:val="center"/>
          </w:tcPr>
          <w:p w14:paraId="5F663E9A" wp14:textId="77777777">
            <w:pPr>
              <w:pStyle w:val="Compact"/>
              <w:spacing w:before="0" w:after="0"/>
            </w:pPr>
            <w:r>
              <w:rPr>
                <w:rFonts w:ascii="Aptos" w:hAnsi="Aptos"/>
                <w:color w:val="000000"/>
                <w:sz w:val="22"/>
              </w:rPr>
              <w:t xml:space="preserve">0.99</w:t>
            </w:r>
          </w:p>
        </w:tc>
      </w:tr>
      <w:tr xmlns:wp14="http://schemas.microsoft.com/office/word/2010/wordml" w:rsidTr="04426982" w14:paraId="28C1DA8F" wp14:textId="77777777">
        <w:tc>
          <w:tcPr>
            <w:cnfStyle w:val="000000000000" w:firstRow="0" w:lastRow="0" w:firstColumn="0" w:lastColumn="0" w:oddVBand="0" w:evenVBand="0" w:oddHBand="0" w:evenHBand="0" w:firstRowFirstColumn="0" w:firstRowLastColumn="0" w:lastRowFirstColumn="0" w:lastRowLastColumn="0"/>
            <w:tcMar/>
            <w:vAlign w:val="center"/>
          </w:tcPr>
          <w:p w14:paraId="517E099B" wp14:textId="77777777">
            <w:pPr>
              <w:pStyle w:val="Compact"/>
              <w:spacing w:before="0" w:after="0"/>
            </w:pPr>
            <w:r>
              <w:rPr>
                <w:rFonts w:ascii="Aptos" w:hAnsi="Aptos"/>
                <w:color w:val="000000"/>
                <w:sz w:val="22"/>
              </w:rPr>
              <w:t xml:space="preserve">Learning starts</w:t>
            </w:r>
          </w:p>
        </w:tc>
        <w:tc>
          <w:tcPr>
            <w:cnfStyle w:val="000000000000" w:firstRow="0" w:lastRow="0" w:firstColumn="0" w:lastColumn="0" w:oddVBand="0" w:evenVBand="0" w:oddHBand="0" w:evenHBand="0" w:firstRowFirstColumn="0" w:firstRowLastColumn="0" w:lastRowFirstColumn="0" w:lastRowLastColumn="0"/>
            <w:tcMar/>
            <w:vAlign w:val="center"/>
          </w:tcPr>
          <w:p w14:paraId="7A26DCC9" wp14:textId="77777777">
            <w:pPr>
              <w:pStyle w:val="Compact"/>
              <w:spacing w:before="0" w:after="0"/>
            </w:pPr>
            <w:r>
              <w:rPr>
                <w:rFonts w:ascii="Aptos" w:hAnsi="Aptos"/>
                <w:color w:val="000000"/>
                <w:sz w:val="22"/>
              </w:rPr>
              <w:t xml:space="preserve">50,000</w:t>
            </w:r>
          </w:p>
        </w:tc>
      </w:tr>
      <w:tr xmlns:wp14="http://schemas.microsoft.com/office/word/2010/wordml" w:rsidTr="04426982" w14:paraId="5A5C7456" wp14:textId="77777777">
        <w:tc>
          <w:tcPr>
            <w:cnfStyle w:val="000000000000" w:firstRow="0" w:lastRow="0" w:firstColumn="0" w:lastColumn="0" w:oddVBand="0" w:evenVBand="0" w:oddHBand="0" w:evenHBand="0" w:firstRowFirstColumn="0" w:firstRowLastColumn="0" w:lastRowFirstColumn="0" w:lastRowLastColumn="0"/>
            <w:tcMar/>
            <w:vAlign w:val="center"/>
          </w:tcPr>
          <w:p w14:paraId="12D7291D" wp14:textId="77777777">
            <w:pPr>
              <w:pStyle w:val="Compact"/>
              <w:spacing w:before="0" w:after="0"/>
            </w:pPr>
            <w:r>
              <w:rPr>
                <w:rFonts w:ascii="Aptos" w:hAnsi="Aptos"/>
                <w:color w:val="000000"/>
                <w:sz w:val="22"/>
              </w:rPr>
              <w:t xml:space="preserve">Exploration strategy</w:t>
            </w:r>
          </w:p>
        </w:tc>
        <w:tc>
          <w:tcPr>
            <w:cnfStyle w:val="000000000000" w:firstRow="0" w:lastRow="0" w:firstColumn="0" w:lastColumn="0" w:oddVBand="0" w:evenVBand="0" w:oddHBand="0" w:evenHBand="0" w:firstRowFirstColumn="0" w:firstRowLastColumn="0" w:lastRowFirstColumn="0" w:lastRowLastColumn="0"/>
            <w:tcMar/>
            <w:vAlign w:val="center"/>
          </w:tcPr>
          <w:p w14:paraId="5580B9FD" wp14:textId="6CCF10B6">
            <w:pPr>
              <w:pStyle w:val="Compact"/>
              <w:spacing w:before="0" w:after="0"/>
            </w:pPr>
            <m:oMath>
              <m:r>
                <m:t>ϵ</m:t>
              </m:r>
            </m:oMath>
            <w:r w:rsidRPr="04426982" w:rsidR="04426982">
              <w:rPr>
                <w:rFonts w:ascii="Aptos" w:hAnsi="Aptos"/>
                <w:color w:val="000000"/>
                <w:sz w:val="22"/>
                <w:szCs w:val="22"/>
              </w:rPr>
              <w:t xml:space="preserve">-</w:t>
            </w:r>
            <w:r w:rsidRPr="04426982" w:rsidR="04426982">
              <w:rPr>
                <w:rFonts w:ascii="Aptos" w:hAnsi="Aptos"/>
                <w:color w:val="000000"/>
                <w:sz w:val="22"/>
                <w:szCs w:val="22"/>
              </w:rPr>
              <w:t xml:space="preserve">greedy</w:t>
            </w:r>
          </w:p>
        </w:tc>
      </w:tr>
      <w:tr xmlns:wp14="http://schemas.microsoft.com/office/word/2010/wordml" w:rsidTr="04426982" w14:paraId="26DE87A5" wp14:textId="77777777">
        <w:tc>
          <w:tcPr>
            <w:cnfStyle w:val="000000000000" w:firstRow="0" w:lastRow="0" w:firstColumn="0" w:lastColumn="0" w:oddVBand="0" w:evenVBand="0" w:oddHBand="0" w:evenHBand="0" w:firstRowFirstColumn="0" w:firstRowLastColumn="0" w:lastRowFirstColumn="0" w:lastRowLastColumn="0"/>
            <w:tcMar/>
            <w:vAlign w:val="center"/>
          </w:tcPr>
          <w:p w14:paraId="0ACB130D" wp14:textId="77777777">
            <w:pPr>
              <w:pStyle w:val="Compact"/>
              <w:spacing w:before="0" w:after="0"/>
            </w:pPr>
            <w:r>
              <w:rPr>
                <w:rFonts w:ascii="Aptos" w:hAnsi="Aptos"/>
                <w:color w:val="000000"/>
                <w:sz w:val="22"/>
              </w:rPr>
              <w:t xml:space="preserve">Exploration fraction</w:t>
            </w:r>
          </w:p>
        </w:tc>
        <w:tc>
          <w:tcPr>
            <w:cnfStyle w:val="000000000000" w:firstRow="0" w:lastRow="0" w:firstColumn="0" w:lastColumn="0" w:oddVBand="0" w:evenVBand="0" w:oddHBand="0" w:evenHBand="0" w:firstRowFirstColumn="0" w:firstRowLastColumn="0" w:lastRowFirstColumn="0" w:lastRowLastColumn="0"/>
            <w:tcMar/>
            <w:vAlign w:val="center"/>
          </w:tcPr>
          <w:p w14:paraId="0E2E7C8B" wp14:textId="77777777">
            <w:pPr>
              <w:pStyle w:val="Compact"/>
              <w:spacing w:before="0" w:after="0"/>
            </w:pPr>
            <w:r>
              <w:rPr>
                <w:rFonts w:ascii="Aptos" w:hAnsi="Aptos"/>
                <w:color w:val="000000"/>
                <w:sz w:val="22"/>
              </w:rPr>
              <w:t xml:space="preserve">0.12</w:t>
            </w:r>
          </w:p>
        </w:tc>
      </w:tr>
      <w:tr xmlns:wp14="http://schemas.microsoft.com/office/word/2010/wordml" w:rsidTr="04426982" w14:paraId="431BC1F4" wp14:textId="77777777">
        <w:tc>
          <w:tcPr>
            <w:cnfStyle w:val="000000000000" w:firstRow="0" w:lastRow="0" w:firstColumn="0" w:lastColumn="0" w:oddVBand="0" w:evenVBand="0" w:oddHBand="0" w:evenHBand="0" w:firstRowFirstColumn="0" w:firstRowLastColumn="0" w:lastRowFirstColumn="0" w:lastRowLastColumn="0"/>
            <w:tcMar/>
            <w:vAlign w:val="center"/>
          </w:tcPr>
          <w:p w14:paraId="70C8566D" wp14:textId="77777777">
            <w:pPr>
              <w:pStyle w:val="Compact"/>
              <w:spacing w:before="0" w:after="0"/>
            </w:pPr>
            <w:r>
              <w:rPr>
                <w:rFonts w:ascii="Aptos" w:hAnsi="Aptos"/>
                <w:color w:val="000000"/>
                <w:sz w:val="22"/>
              </w:rPr>
              <w:t xml:space="preserve">Final</w:t>
            </w:r>
            <w:r>
              <w:rPr>
                <w:rFonts w:ascii="Aptos" w:hAnsi="Aptos"/>
                <w:color w:val="000000"/>
                <w:sz w:val="22"/>
              </w:rPr>
              <w:t xml:space="preserve"> </w:t>
            </w:r>
            <m:oMath>
              <m:r>
                <m:t>ϵ</m:t>
              </m:r>
            </m:oMath>
          </w:p>
        </w:tc>
        <w:tc>
          <w:tcPr>
            <w:cnfStyle w:val="000000000000" w:firstRow="0" w:lastRow="0" w:firstColumn="0" w:lastColumn="0" w:oddVBand="0" w:evenVBand="0" w:oddHBand="0" w:evenHBand="0" w:firstRowFirstColumn="0" w:firstRowLastColumn="0" w:lastRowFirstColumn="0" w:lastRowLastColumn="0"/>
            <w:tcMar/>
            <w:vAlign w:val="center"/>
          </w:tcPr>
          <w:p w14:paraId="6F54A5A7" wp14:textId="77777777">
            <w:pPr>
              <w:pStyle w:val="Compact"/>
              <w:spacing w:before="0" w:after="0"/>
            </w:pPr>
            <w:r>
              <w:rPr>
                <w:rFonts w:ascii="Aptos" w:hAnsi="Aptos"/>
                <w:color w:val="000000"/>
                <w:sz w:val="22"/>
              </w:rPr>
              <w:t xml:space="preserve">0.1</w:t>
            </w:r>
          </w:p>
        </w:tc>
      </w:tr>
      <w:tr xmlns:wp14="http://schemas.microsoft.com/office/word/2010/wordml" w:rsidTr="04426982" w14:paraId="1B171163" wp14:textId="77777777">
        <w:tc>
          <w:tcPr>
            <w:cnfStyle w:val="000000000000" w:firstRow="0" w:lastRow="0" w:firstColumn="0" w:lastColumn="0" w:oddVBand="0" w:evenVBand="0" w:oddHBand="0" w:evenHBand="0" w:firstRowFirstColumn="0" w:firstRowLastColumn="0" w:lastRowFirstColumn="0" w:lastRowLastColumn="0"/>
            <w:tcMar/>
            <w:vAlign w:val="center"/>
          </w:tcPr>
          <w:p w14:paraId="66302259" wp14:textId="77777777">
            <w:pPr>
              <w:pStyle w:val="Compact"/>
              <w:spacing w:before="0" w:after="0"/>
            </w:pPr>
            <w:r>
              <w:rPr>
                <w:rFonts w:ascii="Aptos" w:hAnsi="Aptos"/>
                <w:color w:val="000000"/>
                <w:sz w:val="22"/>
              </w:rPr>
              <w:t xml:space="preserve">Target update interval</w:t>
            </w:r>
          </w:p>
        </w:tc>
        <w:tc>
          <w:tcPr>
            <w:cnfStyle w:val="000000000000" w:firstRow="0" w:lastRow="0" w:firstColumn="0" w:lastColumn="0" w:oddVBand="0" w:evenVBand="0" w:oddHBand="0" w:evenHBand="0" w:firstRowFirstColumn="0" w:firstRowLastColumn="0" w:lastRowFirstColumn="0" w:lastRowLastColumn="0"/>
            <w:tcMar/>
            <w:vAlign w:val="center"/>
          </w:tcPr>
          <w:p w14:paraId="3865DFBE" wp14:textId="77777777">
            <w:pPr>
              <w:pStyle w:val="Compact"/>
              <w:spacing w:before="0" w:after="0"/>
            </w:pPr>
            <w:r>
              <w:rPr>
                <w:rFonts w:ascii="Aptos" w:hAnsi="Aptos"/>
                <w:color w:val="000000"/>
                <w:sz w:val="22"/>
              </w:rPr>
              <w:t xml:space="preserve">250</w:t>
            </w:r>
          </w:p>
        </w:tc>
      </w:tr>
      <w:tr xmlns:wp14="http://schemas.microsoft.com/office/word/2010/wordml" w:rsidTr="04426982" w14:paraId="4EAA52B8" wp14:textId="77777777">
        <w:tc>
          <w:tcPr>
            <w:cnfStyle w:val="000000000000" w:firstRow="0" w:lastRow="0" w:firstColumn="0" w:lastColumn="0" w:oddVBand="0" w:evenVBand="0" w:oddHBand="0" w:evenHBand="0" w:firstRowFirstColumn="0" w:firstRowLastColumn="0" w:lastRowFirstColumn="0" w:lastRowLastColumn="0"/>
            <w:tcMar/>
            <w:vAlign w:val="center"/>
          </w:tcPr>
          <w:p w14:paraId="19E701AA" wp14:textId="77777777">
            <w:pPr>
              <w:pStyle w:val="Compact"/>
              <w:spacing w:before="0" w:after="0"/>
            </w:pPr>
            <w:r>
              <w:rPr>
                <w:rFonts w:ascii="Aptos" w:hAnsi="Aptos"/>
                <w:color w:val="000000"/>
                <w:sz w:val="22"/>
              </w:rPr>
              <w:t xml:space="preserve">Train frequency</w:t>
            </w:r>
          </w:p>
        </w:tc>
        <w:tc>
          <w:tcPr>
            <w:cnfStyle w:val="000000000000" w:firstRow="0" w:lastRow="0" w:firstColumn="0" w:lastColumn="0" w:oddVBand="0" w:evenVBand="0" w:oddHBand="0" w:evenHBand="0" w:firstRowFirstColumn="0" w:firstRowLastColumn="0" w:lastRowFirstColumn="0" w:lastRowLastColumn="0"/>
            <w:tcMar/>
            <w:vAlign w:val="center"/>
          </w:tcPr>
          <w:p w14:paraId="2598DEE6" wp14:textId="77777777">
            <w:pPr>
              <w:pStyle w:val="Compact"/>
              <w:spacing w:before="0" w:after="0"/>
            </w:pPr>
            <w:r>
              <w:rPr>
                <w:rFonts w:ascii="Aptos" w:hAnsi="Aptos"/>
                <w:color w:val="000000"/>
                <w:sz w:val="22"/>
              </w:rPr>
              <w:t xml:space="preserve">4</w:t>
            </w:r>
          </w:p>
        </w:tc>
      </w:tr>
      <w:tr xmlns:wp14="http://schemas.microsoft.com/office/word/2010/wordml" w:rsidTr="04426982" w14:paraId="73EBCBB6" wp14:textId="77777777">
        <w:tc>
          <w:tcPr>
            <w:cnfStyle w:val="000000000000" w:firstRow="0" w:lastRow="0" w:firstColumn="0" w:lastColumn="0" w:oddVBand="0" w:evenVBand="0" w:oddHBand="0" w:evenHBand="0" w:firstRowFirstColumn="0" w:firstRowLastColumn="0" w:lastRowFirstColumn="0" w:lastRowLastColumn="0"/>
            <w:tcMar/>
            <w:vAlign w:val="center"/>
          </w:tcPr>
          <w:p w14:paraId="2E60BF16" wp14:textId="77777777">
            <w:pPr>
              <w:pStyle w:val="Compact"/>
              <w:spacing w:before="0" w:after="0"/>
            </w:pPr>
            <w:r>
              <w:rPr>
                <w:rFonts w:ascii="Aptos" w:hAnsi="Aptos"/>
                <w:color w:val="000000"/>
                <w:sz w:val="22"/>
              </w:rPr>
              <w:t xml:space="preserve">Gradient steps</w:t>
            </w:r>
          </w:p>
        </w:tc>
        <w:tc>
          <w:tcPr>
            <w:cnfStyle w:val="000000000000" w:firstRow="0" w:lastRow="0" w:firstColumn="0" w:lastColumn="0" w:oddVBand="0" w:evenVBand="0" w:oddHBand="0" w:evenHBand="0" w:firstRowFirstColumn="0" w:firstRowLastColumn="0" w:lastRowFirstColumn="0" w:lastRowLastColumn="0"/>
            <w:tcMar/>
            <w:vAlign w:val="center"/>
          </w:tcPr>
          <w:p w14:paraId="279935FF" wp14:textId="77777777">
            <w:pPr>
              <w:pStyle w:val="Compact"/>
              <w:spacing w:before="0" w:after="0"/>
            </w:pPr>
            <w:r>
              <w:rPr>
                <w:rFonts w:ascii="Aptos" w:hAnsi="Aptos"/>
                <w:color w:val="000000"/>
                <w:sz w:val="22"/>
              </w:rPr>
              <w:t xml:space="preserve">4</w:t>
            </w:r>
          </w:p>
        </w:tc>
      </w:tr>
      <w:tr xmlns:wp14="http://schemas.microsoft.com/office/word/2010/wordml" w:rsidTr="04426982" w14:paraId="346A3DFE" wp14:textId="77777777">
        <w:tc>
          <w:tcPr>
            <w:cnfStyle w:val="000000000000" w:firstRow="0" w:lastRow="0" w:firstColumn="0" w:lastColumn="0" w:oddVBand="0" w:evenVBand="0" w:oddHBand="0" w:evenHBand="0" w:firstRowFirstColumn="0" w:firstRowLastColumn="0" w:lastRowFirstColumn="0" w:lastRowLastColumn="0"/>
            <w:tcMar/>
            <w:vAlign w:val="center"/>
          </w:tcPr>
          <w:p w14:paraId="000F82F0" wp14:textId="77777777">
            <w:pPr>
              <w:pStyle w:val="Compact"/>
              <w:spacing w:before="0" w:after="0"/>
            </w:pPr>
            <w:r>
              <w:rPr>
                <w:rFonts w:ascii="Aptos" w:hAnsi="Aptos"/>
                <w:color w:val="000000"/>
                <w:sz w:val="22"/>
              </w:rPr>
              <w:t xml:space="preserve">Network architecture</w:t>
            </w:r>
          </w:p>
        </w:tc>
        <w:tc>
          <w:tcPr>
            <w:cnfStyle w:val="000000000000" w:firstRow="0" w:lastRow="0" w:firstColumn="0" w:lastColumn="0" w:oddVBand="0" w:evenVBand="0" w:oddHBand="0" w:evenHBand="0" w:firstRowFirstColumn="0" w:firstRowLastColumn="0" w:lastRowFirstColumn="0" w:lastRowLastColumn="0"/>
            <w:tcMar/>
            <w:vAlign w:val="center"/>
          </w:tcPr>
          <w:p w14:paraId="0FE5B347" wp14:textId="77777777">
            <w:pPr>
              <w:pStyle w:val="Compact"/>
              <w:spacing w:before="0" w:after="0"/>
            </w:pPr>
            <w:r>
              <w:rPr>
                <w:rFonts w:ascii="Aptos" w:hAnsi="Aptos"/>
                <w:color w:val="000000"/>
                <w:sz w:val="22"/>
              </w:rPr>
              <w:t xml:space="preserve">256 x 256 MLP</w:t>
            </w:r>
          </w:p>
        </w:tc>
      </w:tr>
    </w:tbl>
    <w:p xmlns:wp14="http://schemas.microsoft.com/office/word/2010/wordml" w14:paraId="1CB95E01" wp14:textId="48E99510">
      <w:pPr>
        <w:pStyle w:val="BodyText"/>
        <w:spacing w:before="180" w:after="180" w:line="240" w:lineRule="auto"/>
        <w:jc w:val="both"/>
      </w:pPr>
      <w:r w:rsidRPr="04426982" w:rsidR="04426982">
        <w:rPr>
          <w:rFonts w:ascii="Aptos" w:hAnsi="Aptos"/>
          <w:b w:val="1"/>
          <w:bCs w:val="1"/>
          <w:sz w:val="20"/>
          <w:szCs w:val="20"/>
        </w:rPr>
        <w:t>Table 1</w:t>
      </w:r>
      <w:r w:rsidRPr="04426982" w:rsidR="04426982">
        <w:rPr>
          <w:rFonts w:ascii="Aptos" w:hAnsi="Aptos"/>
          <w:sz w:val="20"/>
          <w:szCs w:val="20"/>
        </w:rPr>
        <w:t xml:space="preserve"> </w:t>
      </w:r>
      <w:r w:rsidRPr="04426982" w:rsidR="04426982">
        <w:rPr>
          <w:rFonts w:ascii="Aptos" w:hAnsi="Aptos"/>
          <w:sz w:val="20"/>
          <w:szCs w:val="20"/>
        </w:rPr>
        <w:t>-</w:t>
      </w:r>
      <w:r w:rsidRPr="04426982" w:rsidR="04426982">
        <w:rPr>
          <w:rFonts w:ascii="Aptos" w:hAnsi="Aptos"/>
          <w:sz w:val="20"/>
          <w:szCs w:val="20"/>
        </w:rPr>
        <w:t xml:space="preserve"> DQN Hyperparameters</w:t>
      </w:r>
    </w:p>
    <w:tbl>
      <w:tblPr>
        <w:tblStyle w:val="Table"/>
        <w:tblW w:w="9324" w:type="dxa"/>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Layout w:type="fixed"/>
        <w:tblCellMar>
          <w:top w:w="58" w:type="dxa"/>
          <w:bottom w:w="58" w:type="dxa"/>
          <w:left w:w="115" w:type="dxa"/>
          <w:right w:w="115" w:type="dxa"/>
        </w:tblCellMar>
        <w:tblLook w:val="04A0" w:firstRow="1" w:lastRow="0" w:firstColumn="1" w:lastColumn="0" w:noHBand="0" w:noVBand="1"/>
        <w:jc w:val="center"/>
      </w:tblPr>
      <w:tblGrid>
        <w:gridCol w:w="3960"/>
        <w:gridCol w:w="3960"/>
      </w:tblGrid>
      <w:tr xmlns:wp14="http://schemas.microsoft.com/office/word/2010/wordml" w14:paraId="2D5F3C38" wp14:textId="77777777">
        <w:trPr>
          <w:tblHeader w:val="on"/>
        </w:trPr>
        <w:tc>
          <w:tcPr>
            <w:vAlign w:val="center"/>
            <w:shd w:val="clear" w:color="auto" w:fill="4F81BD"/>
          </w:tcPr>
          <w:p w14:paraId="76F023AE" wp14:textId="77777777">
            <w:pPr>
              <w:pStyle w:val="Compact"/>
              <w:spacing w:before="0" w:after="0"/>
            </w:pPr>
            <w:r>
              <w:rPr>
                <w:rFonts w:ascii="Aptos" w:hAnsi="Aptos"/>
                <w:b/>
                <w:color w:val="FFFFFF"/>
                <w:sz w:val="22"/>
              </w:rPr>
              <w:t xml:space="preserve">Hyperparameter</w:t>
            </w:r>
          </w:p>
        </w:tc>
        <w:tc>
          <w:tcPr>
            <w:vAlign w:val="center"/>
            <w:shd w:val="clear" w:color="auto" w:fill="4F81BD"/>
          </w:tcPr>
          <w:p w14:paraId="1628354A" wp14:textId="77777777">
            <w:pPr>
              <w:pStyle w:val="Compact"/>
              <w:spacing w:before="0" w:after="0"/>
            </w:pPr>
            <w:r>
              <w:rPr>
                <w:rFonts w:ascii="Aptos" w:hAnsi="Aptos"/>
                <w:b/>
                <w:color w:val="FFFFFF"/>
                <w:sz w:val="22"/>
              </w:rPr>
              <w:t xml:space="preserve">Value</w:t>
            </w:r>
          </w:p>
        </w:tc>
      </w:tr>
      <w:tr xmlns:wp14="http://schemas.microsoft.com/office/word/2010/wordml" w14:paraId="2D3B19B0" wp14:textId="77777777">
        <w:tc>
          <w:tcPr>
            <w:vAlign w:val="center"/>
          </w:tcPr>
          <w:p w14:paraId="661B4622" wp14:textId="77777777">
            <w:pPr>
              <w:pStyle w:val="Compact"/>
              <w:spacing w:before="0" w:after="0"/>
            </w:pPr>
            <w:r>
              <w:rPr>
                <w:rFonts w:ascii="Aptos" w:hAnsi="Aptos"/>
                <w:color w:val="000000"/>
                <w:sz w:val="22"/>
              </w:rPr>
              <w:t xml:space="preserve">Policy</w:t>
            </w:r>
          </w:p>
        </w:tc>
        <w:tc>
          <w:tcPr>
            <w:vAlign w:val="center"/>
          </w:tcPr>
          <w:p w14:paraId="1CE15D81" wp14:textId="77777777">
            <w:pPr>
              <w:pStyle w:val="Compact"/>
              <w:spacing w:before="0" w:after="0"/>
            </w:pPr>
            <w:r>
              <w:rPr>
                <w:rFonts w:ascii="Aptos" w:hAnsi="Aptos"/>
                <w:color w:val="000000"/>
                <w:sz w:val="22"/>
              </w:rPr>
              <w:t xml:space="preserve">MlpPolicy</w:t>
            </w:r>
          </w:p>
        </w:tc>
      </w:tr>
      <w:tr xmlns:wp14="http://schemas.microsoft.com/office/word/2010/wordml" w14:paraId="6AB67125" wp14:textId="77777777">
        <w:tc>
          <w:tcPr>
            <w:vAlign w:val="center"/>
          </w:tcPr>
          <w:p w14:paraId="36E661A0" wp14:textId="77777777">
            <w:pPr>
              <w:pStyle w:val="Compact"/>
              <w:spacing w:before="0" w:after="0"/>
            </w:pPr>
            <w:r>
              <w:rPr>
                <w:rFonts w:ascii="Aptos" w:hAnsi="Aptos"/>
                <w:color w:val="000000"/>
                <w:sz w:val="22"/>
              </w:rPr>
              <w:t xml:space="preserve">Learning rate</w:t>
            </w:r>
          </w:p>
        </w:tc>
        <w:tc>
          <w:tcPr>
            <w:vAlign w:val="center"/>
          </w:tcPr>
          <w:p w14:paraId="0B009A62" wp14:textId="77777777">
            <w:pPr>
              <w:pStyle w:val="Compact"/>
              <w:spacing w:before="0" w:after="0"/>
            </w:pPr>
            <w:r>
              <w:rPr>
                <w:rFonts w:ascii="Aptos" w:hAnsi="Aptos"/>
                <w:color w:val="000000"/>
                <w:sz w:val="22"/>
              </w:rPr>
              <w:t xml:space="preserve">0.00025</w:t>
            </w:r>
          </w:p>
        </w:tc>
      </w:tr>
      <w:tr xmlns:wp14="http://schemas.microsoft.com/office/word/2010/wordml" w14:paraId="3FDB8882" wp14:textId="77777777">
        <w:tc>
          <w:tcPr>
            <w:vAlign w:val="center"/>
          </w:tcPr>
          <w:p w14:paraId="16DBB7D6" wp14:textId="77777777">
            <w:pPr>
              <w:pStyle w:val="Compact"/>
              <w:spacing w:before="0" w:after="0"/>
            </w:pPr>
            <w:r>
              <w:rPr>
                <w:rFonts w:ascii="Aptos" w:hAnsi="Aptos"/>
                <w:color w:val="000000"/>
                <w:sz w:val="22"/>
              </w:rPr>
              <w:t xml:space="preserve">n_steps</w:t>
            </w:r>
          </w:p>
        </w:tc>
        <w:tc>
          <w:tcPr>
            <w:vAlign w:val="center"/>
          </w:tcPr>
          <w:p w14:paraId="77261863" wp14:textId="77777777">
            <w:pPr>
              <w:pStyle w:val="Compact"/>
              <w:spacing w:before="0" w:after="0"/>
            </w:pPr>
            <w:r>
              <w:rPr>
                <w:rFonts w:ascii="Aptos" w:hAnsi="Aptos"/>
                <w:color w:val="000000"/>
                <w:sz w:val="22"/>
              </w:rPr>
              <w:t xml:space="preserve">2048</w:t>
            </w:r>
          </w:p>
        </w:tc>
      </w:tr>
      <w:tr xmlns:wp14="http://schemas.microsoft.com/office/word/2010/wordml" w14:paraId="0E47DA62" wp14:textId="77777777">
        <w:tc>
          <w:tcPr>
            <w:vAlign w:val="center"/>
          </w:tcPr>
          <w:p w14:paraId="0177B991" wp14:textId="77777777">
            <w:pPr>
              <w:pStyle w:val="Compact"/>
              <w:spacing w:before="0" w:after="0"/>
            </w:pPr>
            <w:r>
              <w:rPr>
                <w:rFonts w:ascii="Aptos" w:hAnsi="Aptos"/>
                <w:color w:val="000000"/>
                <w:sz w:val="22"/>
              </w:rPr>
              <w:t xml:space="preserve">Batch size</w:t>
            </w:r>
          </w:p>
        </w:tc>
        <w:tc>
          <w:tcPr>
            <w:vAlign w:val="center"/>
          </w:tcPr>
          <w:p w14:paraId="55440C04" wp14:textId="77777777">
            <w:pPr>
              <w:pStyle w:val="Compact"/>
              <w:spacing w:before="0" w:after="0"/>
            </w:pPr>
            <w:r>
              <w:rPr>
                <w:rFonts w:ascii="Aptos" w:hAnsi="Aptos"/>
                <w:color w:val="000000"/>
                <w:sz w:val="22"/>
              </w:rPr>
              <w:t xml:space="preserve">64</w:t>
            </w:r>
          </w:p>
        </w:tc>
      </w:tr>
      <w:tr xmlns:wp14="http://schemas.microsoft.com/office/word/2010/wordml" w14:paraId="676DC842" wp14:textId="77777777">
        <w:tc>
          <w:tcPr>
            <w:vAlign w:val="center"/>
          </w:tcPr>
          <w:p w14:paraId="223E72A6" wp14:textId="77777777">
            <w:pPr>
              <w:pStyle w:val="Compact"/>
              <w:spacing w:before="0" w:after="0"/>
            </w:pPr>
            <w:r>
              <w:rPr>
                <w:rFonts w:ascii="Aptos" w:hAnsi="Aptos"/>
                <w:color w:val="000000"/>
                <w:sz w:val="22"/>
              </w:rPr>
              <w:t xml:space="preserve">n_epochs</w:t>
            </w:r>
          </w:p>
        </w:tc>
        <w:tc>
          <w:tcPr>
            <w:vAlign w:val="center"/>
          </w:tcPr>
          <w:p w14:paraId="5D369756" wp14:textId="77777777">
            <w:pPr>
              <w:pStyle w:val="Compact"/>
              <w:spacing w:before="0" w:after="0"/>
            </w:pPr>
            <w:r>
              <w:rPr>
                <w:rFonts w:ascii="Aptos" w:hAnsi="Aptos"/>
                <w:color w:val="000000"/>
                <w:sz w:val="22"/>
              </w:rPr>
              <w:t xml:space="preserve">10</w:t>
            </w:r>
          </w:p>
        </w:tc>
      </w:tr>
      <w:tr xmlns:wp14="http://schemas.microsoft.com/office/word/2010/wordml" w14:paraId="5D53BABE" wp14:textId="77777777">
        <w:tc>
          <w:tcPr>
            <w:vAlign w:val="center"/>
          </w:tcPr>
          <w:p w14:paraId="08661645" wp14:textId="77777777">
            <w:pPr>
              <w:pStyle w:val="Compact"/>
              <w:spacing w:before="0" w:after="0"/>
            </w:pPr>
            <w:r>
              <w:rPr>
                <w:rFonts w:ascii="Aptos" w:hAnsi="Aptos"/>
                <w:color w:val="000000"/>
                <w:sz w:val="22"/>
              </w:rPr>
              <w:t xml:space="preserve">Gamma (discount factor)</w:t>
            </w:r>
          </w:p>
        </w:tc>
        <w:tc>
          <w:tcPr>
            <w:vAlign w:val="center"/>
          </w:tcPr>
          <w:p w14:paraId="3F6B605C" wp14:textId="77777777">
            <w:pPr>
              <w:pStyle w:val="Compact"/>
              <w:spacing w:before="0" w:after="0"/>
            </w:pPr>
            <w:r>
              <w:rPr>
                <w:rFonts w:ascii="Aptos" w:hAnsi="Aptos"/>
                <w:color w:val="000000"/>
                <w:sz w:val="22"/>
              </w:rPr>
              <w:t xml:space="preserve">0.999</w:t>
            </w:r>
          </w:p>
        </w:tc>
      </w:tr>
      <w:tr xmlns:wp14="http://schemas.microsoft.com/office/word/2010/wordml" w14:paraId="0B8B5C8D" wp14:textId="77777777">
        <w:tc>
          <w:tcPr>
            <w:vAlign w:val="center"/>
          </w:tcPr>
          <w:p w14:paraId="72E16B90" wp14:textId="77777777">
            <w:pPr>
              <w:pStyle w:val="Compact"/>
              <w:spacing w:before="0" w:after="0"/>
            </w:pPr>
            <w:r>
              <w:rPr>
                <w:rFonts w:ascii="Aptos" w:hAnsi="Aptos"/>
                <w:color w:val="000000"/>
                <w:sz w:val="22"/>
              </w:rPr>
              <w:t xml:space="preserve">GAE</w:t>
            </w:r>
            <w:r>
              <w:rPr>
                <w:rFonts w:ascii="Aptos" w:hAnsi="Aptos"/>
                <w:color w:val="000000"/>
                <w:sz w:val="22"/>
              </w:rPr>
              <w:t xml:space="preserve"> </w:t>
            </w:r>
            <m:oMath>
              <m:r>
                <m:t>λ</m:t>
              </m:r>
            </m:oMath>
          </w:p>
        </w:tc>
        <w:tc>
          <w:tcPr>
            <w:vAlign w:val="center"/>
          </w:tcPr>
          <w:p w14:paraId="0881DDEC" wp14:textId="77777777">
            <w:pPr>
              <w:pStyle w:val="Compact"/>
              <w:spacing w:before="0" w:after="0"/>
            </w:pPr>
            <w:r>
              <w:rPr>
                <w:rFonts w:ascii="Aptos" w:hAnsi="Aptos"/>
                <w:color w:val="000000"/>
                <w:sz w:val="22"/>
              </w:rPr>
              <w:t xml:space="preserve">0.95</w:t>
            </w:r>
          </w:p>
        </w:tc>
      </w:tr>
      <w:tr xmlns:wp14="http://schemas.microsoft.com/office/word/2010/wordml" w14:paraId="3E988CB0" wp14:textId="77777777">
        <w:tc>
          <w:tcPr>
            <w:vAlign w:val="center"/>
          </w:tcPr>
          <w:p w14:paraId="51E7299B" wp14:textId="77777777">
            <w:pPr>
              <w:pStyle w:val="Compact"/>
              <w:spacing w:before="0" w:after="0"/>
            </w:pPr>
            <w:r>
              <w:rPr>
                <w:rFonts w:ascii="Aptos" w:hAnsi="Aptos"/>
                <w:color w:val="000000"/>
                <w:sz w:val="22"/>
              </w:rPr>
              <w:t xml:space="preserve">Clip range</w:t>
            </w:r>
          </w:p>
        </w:tc>
        <w:tc>
          <w:tcPr>
            <w:vAlign w:val="center"/>
          </w:tcPr>
          <w:p w14:paraId="494AC823" wp14:textId="77777777">
            <w:pPr>
              <w:pStyle w:val="Compact"/>
              <w:spacing w:before="0" w:after="0"/>
            </w:pPr>
            <w:r>
              <w:rPr>
                <w:rFonts w:ascii="Aptos" w:hAnsi="Aptos"/>
                <w:color w:val="000000"/>
                <w:sz w:val="22"/>
              </w:rPr>
              <w:t xml:space="preserve">0.2</w:t>
            </w:r>
          </w:p>
        </w:tc>
      </w:tr>
      <w:tr xmlns:wp14="http://schemas.microsoft.com/office/word/2010/wordml" w14:paraId="2204AC45" wp14:textId="77777777">
        <w:tc>
          <w:tcPr>
            <w:vAlign w:val="center"/>
          </w:tcPr>
          <w:p w14:paraId="33FD11F9" wp14:textId="77777777">
            <w:pPr>
              <w:pStyle w:val="Compact"/>
              <w:spacing w:before="0" w:after="0"/>
            </w:pPr>
            <w:r>
              <w:rPr>
                <w:rFonts w:ascii="Aptos" w:hAnsi="Aptos"/>
                <w:color w:val="000000"/>
                <w:sz w:val="22"/>
              </w:rPr>
              <w:t xml:space="preserve">Entropy coefficient</w:t>
            </w:r>
          </w:p>
        </w:tc>
        <w:tc>
          <w:tcPr>
            <w:vAlign w:val="center"/>
          </w:tcPr>
          <w:p w14:paraId="62C87088" wp14:textId="77777777">
            <w:pPr>
              <w:pStyle w:val="Compact"/>
              <w:spacing w:before="0" w:after="0"/>
            </w:pPr>
            <w:r>
              <w:rPr>
                <w:rFonts w:ascii="Aptos" w:hAnsi="Aptos"/>
                <w:color w:val="000000"/>
                <w:sz w:val="22"/>
              </w:rPr>
              <w:t xml:space="preserve">0.01</w:t>
            </w:r>
          </w:p>
        </w:tc>
      </w:tr>
      <w:tr xmlns:wp14="http://schemas.microsoft.com/office/word/2010/wordml" w14:paraId="2C20C5A1" wp14:textId="77777777">
        <w:tc>
          <w:tcPr>
            <w:vAlign w:val="center"/>
          </w:tcPr>
          <w:p w14:paraId="6E976CCA" wp14:textId="77777777">
            <w:pPr>
              <w:pStyle w:val="Compact"/>
              <w:spacing w:before="0" w:after="0"/>
            </w:pPr>
            <w:r>
              <w:rPr>
                <w:rFonts w:ascii="Aptos" w:hAnsi="Aptos"/>
                <w:color w:val="000000"/>
                <w:sz w:val="22"/>
              </w:rPr>
              <w:t xml:space="preserve">Network architecture</w:t>
            </w:r>
          </w:p>
        </w:tc>
        <w:tc>
          <w:tcPr>
            <w:vAlign w:val="center"/>
          </w:tcPr>
          <w:p w14:paraId="51297261" wp14:textId="77777777">
            <w:pPr>
              <w:pStyle w:val="Compact"/>
              <w:spacing w:before="0" w:after="0"/>
            </w:pPr>
            <w:r>
              <w:rPr>
                <w:rFonts w:ascii="Aptos" w:hAnsi="Aptos"/>
                <w:color w:val="000000"/>
                <w:sz w:val="22"/>
              </w:rPr>
              <w:t xml:space="preserve">256 x 256 MLP</w:t>
            </w:r>
          </w:p>
        </w:tc>
      </w:tr>
    </w:tbl>
    <w:p xmlns:wp14="http://schemas.microsoft.com/office/word/2010/wordml" w14:paraId="01DD4805" wp14:textId="0D24AD42">
      <w:pPr>
        <w:pStyle w:val="BodyText"/>
        <w:spacing w:before="180" w:after="180" w:line="240" w:lineRule="auto"/>
        <w:jc w:val="both"/>
      </w:pPr>
      <w:r w:rsidRPr="04426982" w:rsidR="04426982">
        <w:rPr>
          <w:rFonts w:ascii="Aptos" w:hAnsi="Aptos"/>
          <w:b w:val="1"/>
          <w:bCs w:val="1"/>
          <w:sz w:val="20"/>
          <w:szCs w:val="20"/>
        </w:rPr>
        <w:t>Table 2</w:t>
      </w:r>
      <w:r w:rsidRPr="04426982" w:rsidR="04426982">
        <w:rPr>
          <w:rFonts w:ascii="Aptos" w:hAnsi="Aptos"/>
          <w:sz w:val="20"/>
          <w:szCs w:val="20"/>
        </w:rPr>
        <w:t xml:space="preserve"> </w:t>
      </w:r>
      <w:r w:rsidRPr="04426982" w:rsidR="04426982">
        <w:rPr>
          <w:rFonts w:ascii="Aptos" w:hAnsi="Aptos"/>
          <w:sz w:val="20"/>
          <w:szCs w:val="20"/>
        </w:rPr>
        <w:t>-</w:t>
      </w:r>
      <w:r w:rsidRPr="04426982" w:rsidR="04426982">
        <w:rPr>
          <w:rFonts w:ascii="Aptos" w:hAnsi="Aptos"/>
          <w:sz w:val="20"/>
          <w:szCs w:val="20"/>
        </w:rPr>
        <w:t xml:space="preserve"> PPO Hyperparameters</w:t>
      </w:r>
    </w:p>
    <w:p xmlns:wp14="http://schemas.microsoft.com/office/word/2010/wordml" w14:paraId="0BB4B606" wp14:textId="77777777">
      <w:pPr>
        <w:pStyle w:val="BodyText"/>
        <w:spacing w:before="180" w:after="180" w:line="320" w:lineRule="exact"/>
        <w:jc w:val="both"/>
      </w:pPr>
      <w:r>
        <w:rPr>
          <w:rFonts w:ascii="Aptos" w:hAnsi="Aptos"/>
          <w:sz w:val="24"/>
        </w:rPr>
        <w:t xml:space="preserve">These hyperparameters were kept constant across all seeds to isolate the effect of stochasticity in training.</w:t>
      </w:r>
    </w:p>
    <w:bookmarkEnd w:id="18"/>
    <w:bookmarkStart w:name="random-seeds" w:id="19"/>
    <w:p xmlns:wp14="http://schemas.microsoft.com/office/word/2010/wordml" w14:paraId="34DB8550" wp14:textId="77777777">
      <w:pPr>
        <w:pStyle w:val="Heading3"/>
        <w:pageBreakBefore w:val="0"/>
        <w:spacing w:before="240" w:after="120" w:line="320" w:lineRule="exact"/>
        <w:jc w:val="both"/>
      </w:pPr>
      <w:r>
        <w:rPr>
          <w:rFonts w:ascii="Aptos" w:hAnsi="Aptos"/>
          <w:color w:val="4F81BD"/>
        </w:rPr>
        <w:t xml:space="preserve">3.3 Random Seeds</w:t>
      </w:r>
    </w:p>
    <w:p xmlns:wp14="http://schemas.microsoft.com/office/word/2010/wordml" w14:paraId="77065C2C" wp14:textId="469ACB01">
      <w:pPr>
        <w:pStyle w:val="FirstParagraph"/>
        <w:spacing w:before="180" w:after="180" w:line="320" w:lineRule="exact"/>
        <w:jc w:val="both"/>
      </w:pPr>
      <w:r w:rsidRPr="04426982" w:rsidR="04426982">
        <w:rPr>
          <w:rFonts w:ascii="Aptos" w:hAnsi="Aptos"/>
          <w:sz w:val="24"/>
          <w:szCs w:val="24"/>
        </w:rPr>
        <w:t>To evaluate robustness and training stability, both algorithms were trained using</w:t>
      </w:r>
      <w:r w:rsidRPr="04426982" w:rsidR="04426982">
        <w:rPr>
          <w:rFonts w:ascii="Aptos" w:hAnsi="Aptos"/>
          <w:sz w:val="24"/>
          <w:szCs w:val="24"/>
        </w:rPr>
        <w:t xml:space="preserve"> </w:t>
      </w:r>
      <w:r w:rsidRPr="04426982" w:rsidR="04426982">
        <w:rPr>
          <w:rFonts w:ascii="Aptos" w:hAnsi="Aptos"/>
          <w:b w:val="1"/>
          <w:bCs w:val="1"/>
          <w:sz w:val="24"/>
          <w:szCs w:val="24"/>
        </w:rPr>
        <w:t>3 different random seeds</w:t>
      </w:r>
      <w:r w:rsidRPr="04426982" w:rsidR="04426982">
        <w:rPr>
          <w:rFonts w:ascii="Aptos" w:hAnsi="Aptos"/>
          <w:sz w:val="24"/>
          <w:szCs w:val="24"/>
        </w:rPr>
        <w:t>:</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Seed 1:</w:t>
      </w:r>
      <w:r w:rsidRPr="04426982" w:rsidR="04426982">
        <w:rPr>
          <w:rFonts w:ascii="Aptos" w:hAnsi="Aptos"/>
          <w:sz w:val="24"/>
          <w:szCs w:val="24"/>
        </w:rPr>
        <w:t xml:space="preserve"> </w:t>
      </w:r>
      <w:r w:rsidRPr="04426982" w:rsidR="04426982">
        <w:rPr>
          <w:rFonts w:ascii="Aptos" w:hAnsi="Aptos"/>
          <w:b w:val="1"/>
          <w:bCs w:val="1"/>
          <w:sz w:val="24"/>
          <w:szCs w:val="24"/>
        </w:rPr>
        <w:t>42</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Seed 2:</w:t>
      </w:r>
      <w:r w:rsidRPr="04426982" w:rsidR="04426982">
        <w:rPr>
          <w:rFonts w:ascii="Aptos" w:hAnsi="Aptos"/>
          <w:sz w:val="24"/>
          <w:szCs w:val="24"/>
        </w:rPr>
        <w:t xml:space="preserve"> </w:t>
      </w:r>
      <w:r w:rsidRPr="04426982" w:rsidR="04426982">
        <w:rPr>
          <w:rFonts w:ascii="Aptos" w:hAnsi="Aptos"/>
          <w:b w:val="1"/>
          <w:bCs w:val="1"/>
          <w:sz w:val="24"/>
          <w:szCs w:val="24"/>
        </w:rPr>
        <w:t>123</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Seed 3:</w:t>
      </w:r>
      <w:r w:rsidRPr="04426982" w:rsidR="04426982">
        <w:rPr>
          <w:rFonts w:ascii="Aptos" w:hAnsi="Aptos"/>
          <w:sz w:val="24"/>
          <w:szCs w:val="24"/>
        </w:rPr>
        <w:t xml:space="preserve"> </w:t>
      </w:r>
      <w:r w:rsidRPr="04426982" w:rsidR="04426982">
        <w:rPr>
          <w:rFonts w:ascii="Aptos" w:hAnsi="Aptos"/>
          <w:b w:val="1"/>
          <w:bCs w:val="1"/>
          <w:sz w:val="24"/>
          <w:szCs w:val="24"/>
        </w:rPr>
        <w:t>3407</w:t>
      </w:r>
    </w:p>
    <w:p xmlns:wp14="http://schemas.microsoft.com/office/word/2010/wordml" w14:paraId="76D3BC06" wp14:textId="77777777">
      <w:pPr>
        <w:pStyle w:val="BodyText"/>
        <w:spacing w:before="180" w:after="180" w:line="320" w:lineRule="exact"/>
        <w:jc w:val="both"/>
      </w:pPr>
      <w:r>
        <w:rPr>
          <w:rFonts w:ascii="Aptos" w:hAnsi="Aptos"/>
          <w:sz w:val="24"/>
        </w:rPr>
        <w:t xml:space="preserve">Each seed corresponds to a full independent training run of 1,500,000 steps.</w:t>
      </w:r>
    </w:p>
    <w:bookmarkEnd w:id="19"/>
    <w:bookmarkStart w:name="evaluation-protocol" w:id="20"/>
    <w:p xmlns:wp14="http://schemas.microsoft.com/office/word/2010/wordml" w14:paraId="050B8DBA" wp14:textId="77777777">
      <w:pPr>
        <w:pStyle w:val="Heading3"/>
        <w:pageBreakBefore w:val="0"/>
        <w:spacing w:before="240" w:after="120" w:line="320" w:lineRule="exact"/>
        <w:jc w:val="both"/>
      </w:pPr>
      <w:r>
        <w:rPr>
          <w:rFonts w:ascii="Aptos" w:hAnsi="Aptos"/>
          <w:color w:val="4F81BD"/>
        </w:rPr>
        <w:t xml:space="preserve">3.4 Evaluation Protocol</w:t>
      </w:r>
    </w:p>
    <w:p xmlns:wp14="http://schemas.microsoft.com/office/word/2010/wordml" w14:paraId="22678EE0" wp14:textId="77777777">
      <w:pPr>
        <w:pStyle w:val="FirstParagraph"/>
        <w:spacing w:before="180" w:after="180" w:line="320" w:lineRule="exact"/>
        <w:jc w:val="both"/>
      </w:pPr>
      <w:r>
        <w:rPr>
          <w:rFonts w:ascii="Aptos" w:hAnsi="Aptos"/>
          <w:sz w:val="24"/>
        </w:rPr>
        <w:t xml:space="preserve">Each trained model was evaluated over</w:t>
      </w:r>
      <w:r>
        <w:rPr>
          <w:rFonts w:ascii="Aptos" w:hAnsi="Aptos"/>
          <w:sz w:val="24"/>
        </w:rPr>
        <w:t xml:space="preserve"> </w:t>
      </w:r>
      <w:r>
        <w:rPr>
          <w:rFonts w:ascii="Aptos" w:hAnsi="Aptos"/>
          <w:b/>
          <w:bCs/>
          <w:sz w:val="24"/>
        </w:rPr>
        <w:t xml:space="preserve">20 deterministic episodes per seed</w:t>
      </w:r>
      <w:r>
        <w:rPr>
          <w:rFonts w:ascii="Aptos" w:hAnsi="Aptos"/>
          <w:sz w:val="24"/>
        </w:rPr>
        <w:t xml:space="preserve">, for a total of 60 evaluation episodes per algorithm. Deterministic evaluation ensures that the policy is tested without exploration noise, providing a fair assessment of the learned behaviour.</w:t>
      </w:r>
    </w:p>
    <w:bookmarkEnd w:id="20"/>
    <w:bookmarkStart w:name="best-model-selection" w:id="21"/>
    <w:p xmlns:wp14="http://schemas.microsoft.com/office/word/2010/wordml" w14:paraId="1FE8B0E2" wp14:textId="1163A063">
      <w:pPr>
        <w:pStyle w:val="Heading3"/>
        <w:pageBreakBefore w:val="0"/>
        <w:spacing w:before="240" w:after="120" w:line="320" w:lineRule="exact"/>
        <w:jc w:val="both"/>
      </w:pPr>
      <w:r w:rsidRPr="04426982" w:rsidR="04426982">
        <w:rPr>
          <w:rFonts w:ascii="Aptos" w:hAnsi="Aptos"/>
          <w:color w:val="4F81BD"/>
        </w:rPr>
        <w:t>3.5 Best</w:t>
      </w:r>
      <w:r w:rsidRPr="04426982" w:rsidR="04426982">
        <w:rPr>
          <w:rFonts w:ascii="Aptos" w:hAnsi="Aptos"/>
          <w:color w:val="4F81BD"/>
        </w:rPr>
        <w:t>-</w:t>
      </w:r>
      <w:r w:rsidRPr="04426982" w:rsidR="04426982">
        <w:rPr>
          <w:rFonts w:ascii="Aptos" w:hAnsi="Aptos"/>
          <w:color w:val="4F81BD"/>
        </w:rPr>
        <w:t>Model Selection</w:t>
      </w:r>
    </w:p>
    <w:p xmlns:wp14="http://schemas.microsoft.com/office/word/2010/wordml" w14:paraId="4CB60847" wp14:textId="0C2CE2DC">
      <w:pPr>
        <w:pStyle w:val="FirstParagraph"/>
        <w:spacing w:before="180" w:after="180" w:line="320" w:lineRule="exact"/>
        <w:jc w:val="both"/>
      </w:pPr>
      <w:r w:rsidRPr="04426982" w:rsidR="04426982">
        <w:rPr>
          <w:rFonts w:ascii="Aptos" w:hAnsi="Aptos"/>
          <w:sz w:val="24"/>
          <w:szCs w:val="24"/>
        </w:rPr>
        <w:t>During training, an evaluation callback assessed the model every 25,000 environment steps using 20 deterministic episodes. The best model was selected based on a combined metric:</w:t>
      </w:r>
      <w:r w:rsidRPr="04426982" w:rsidR="04426982">
        <w:rPr>
          <w:rFonts w:ascii="Aptos" w:hAnsi="Aptos"/>
          <w:sz w:val="24"/>
          <w:szCs w:val="24"/>
        </w:rPr>
        <w:t xml:space="preserve"> </w:t>
      </w:r>
      <w:r w:rsidRPr="04426982" w:rsidR="04426982">
        <w:rPr>
          <w:rFonts w:ascii="Aptos" w:hAnsi="Aptos"/>
          <w:b w:val="1"/>
          <w:bCs w:val="1"/>
          <w:sz w:val="24"/>
          <w:szCs w:val="24"/>
        </w:rPr>
        <w:t xml:space="preserve">mean reward </w:t>
      </w:r>
      <w:r w:rsidRPr="04426982" w:rsidR="04426982">
        <w:rPr>
          <w:rFonts w:ascii="Aptos" w:hAnsi="Aptos"/>
          <w:b w:val="1"/>
          <w:bCs w:val="1"/>
          <w:sz w:val="24"/>
          <w:szCs w:val="24"/>
        </w:rPr>
        <w:t>-</w:t>
      </w:r>
      <w:r w:rsidRPr="04426982" w:rsidR="04426982">
        <w:rPr>
          <w:rFonts w:ascii="Aptos" w:hAnsi="Aptos"/>
          <w:b w:val="1"/>
          <w:bCs w:val="1"/>
          <w:sz w:val="24"/>
          <w:szCs w:val="24"/>
        </w:rPr>
        <w:t xml:space="preserve"> standard deviation</w:t>
      </w:r>
      <w:r w:rsidRPr="04426982" w:rsidR="04426982">
        <w:rPr>
          <w:rFonts w:ascii="Aptos" w:hAnsi="Aptos"/>
          <w:sz w:val="24"/>
          <w:szCs w:val="24"/>
        </w:rPr>
        <w:t xml:space="preserve">. This metric </w:t>
      </w:r>
      <w:r w:rsidRPr="04426982" w:rsidR="04426982">
        <w:rPr>
          <w:rFonts w:ascii="Aptos" w:hAnsi="Aptos"/>
          <w:sz w:val="24"/>
          <w:szCs w:val="24"/>
        </w:rPr>
        <w:t>favours</w:t>
      </w:r>
      <w:r w:rsidRPr="04426982" w:rsidR="04426982">
        <w:rPr>
          <w:rFonts w:ascii="Aptos" w:hAnsi="Aptos"/>
          <w:sz w:val="24"/>
          <w:szCs w:val="24"/>
        </w:rPr>
        <w:t xml:space="preserve"> models that are both high</w:t>
      </w:r>
      <w:r w:rsidRPr="04426982" w:rsidR="04426982">
        <w:rPr>
          <w:rFonts w:ascii="Aptos" w:hAnsi="Aptos"/>
          <w:sz w:val="24"/>
          <w:szCs w:val="24"/>
        </w:rPr>
        <w:t>-</w:t>
      </w:r>
      <w:r w:rsidRPr="04426982" w:rsidR="04426982">
        <w:rPr>
          <w:rFonts w:ascii="Aptos" w:hAnsi="Aptos"/>
          <w:sz w:val="24"/>
          <w:szCs w:val="24"/>
        </w:rPr>
        <w:t>performing and consistent, rather than models that achieve high mean reward with large variance.</w:t>
      </w:r>
    </w:p>
    <w:p xmlns:wp14="http://schemas.microsoft.com/office/word/2010/wordml" w14:paraId="72A034B6" wp14:textId="0FA91848">
      <w:pPr>
        <w:pStyle w:val="BodyText"/>
        <w:spacing w:before="180" w:after="180" w:line="320" w:lineRule="exact"/>
        <w:jc w:val="both"/>
      </w:pPr>
      <w:r w:rsidRPr="04426982" w:rsidR="04426982">
        <w:rPr>
          <w:rFonts w:ascii="Aptos" w:hAnsi="Aptos"/>
          <w:sz w:val="24"/>
          <w:szCs w:val="24"/>
        </w:rPr>
        <w:t>A two</w:t>
      </w:r>
      <w:r w:rsidRPr="04426982" w:rsidR="04426982">
        <w:rPr>
          <w:rFonts w:ascii="Aptos" w:hAnsi="Aptos"/>
          <w:sz w:val="24"/>
          <w:szCs w:val="24"/>
        </w:rPr>
        <w:t>-</w:t>
      </w:r>
      <w:r w:rsidRPr="04426982" w:rsidR="04426982">
        <w:rPr>
          <w:rFonts w:ascii="Aptos" w:hAnsi="Aptos"/>
          <w:sz w:val="24"/>
          <w:szCs w:val="24"/>
        </w:rPr>
        <w:t>tier selection gate ensures that once any model crosses a mean reward of 200, only solved models can replace the current best.</w:t>
      </w:r>
    </w:p>
    <w:bookmarkEnd w:id="21"/>
    <w:bookmarkStart w:name="reproducibility" w:id="22"/>
    <w:p xmlns:wp14="http://schemas.microsoft.com/office/word/2010/wordml" w14:paraId="16EA0892" wp14:textId="77777777">
      <w:pPr>
        <w:pStyle w:val="Heading3"/>
        <w:pageBreakBefore w:val="0"/>
        <w:spacing w:before="240" w:after="120" w:line="320" w:lineRule="exact"/>
        <w:jc w:val="both"/>
      </w:pPr>
      <w:r>
        <w:rPr>
          <w:rFonts w:ascii="Aptos" w:hAnsi="Aptos"/>
          <w:color w:val="4F81BD"/>
        </w:rPr>
        <w:t xml:space="preserve">3.6 Reproducibility</w:t>
      </w:r>
    </w:p>
    <w:p xmlns:wp14="http://schemas.microsoft.com/office/word/2010/wordml" w14:paraId="4A50288F" wp14:textId="03AA5EFE">
      <w:pPr>
        <w:pStyle w:val="FirstParagraph"/>
        <w:spacing w:before="180" w:after="180" w:line="320" w:lineRule="exact"/>
        <w:jc w:val="both"/>
      </w:pPr>
      <w:r w:rsidRPr="04426982" w:rsidR="04426982">
        <w:rPr>
          <w:rFonts w:ascii="Aptos" w:hAnsi="Aptos"/>
          <w:sz w:val="24"/>
          <w:szCs w:val="24"/>
        </w:rPr>
        <w:t xml:space="preserve">All experiments used fixed random seeds for Python, NumPy, </w:t>
      </w:r>
      <w:r w:rsidRPr="04426982" w:rsidR="04426982">
        <w:rPr>
          <w:rFonts w:ascii="Aptos" w:hAnsi="Aptos"/>
          <w:sz w:val="24"/>
          <w:szCs w:val="24"/>
        </w:rPr>
        <w:t>PyTorch</w:t>
      </w:r>
      <w:r w:rsidRPr="04426982" w:rsidR="04426982">
        <w:rPr>
          <w:rFonts w:ascii="Aptos" w:hAnsi="Aptos"/>
          <w:sz w:val="24"/>
          <w:szCs w:val="24"/>
        </w:rPr>
        <w:t xml:space="preserve">, and the Gymnasium environment. Deterministic algorithms were enabled in </w:t>
      </w:r>
      <w:r w:rsidRPr="04426982" w:rsidR="04426982">
        <w:rPr>
          <w:rFonts w:ascii="Aptos" w:hAnsi="Aptos"/>
          <w:sz w:val="24"/>
          <w:szCs w:val="24"/>
        </w:rPr>
        <w:t>PyTorch</w:t>
      </w:r>
      <w:r w:rsidRPr="04426982" w:rsidR="04426982">
        <w:rPr>
          <w:rFonts w:ascii="Aptos" w:hAnsi="Aptos"/>
          <w:sz w:val="24"/>
          <w:szCs w:val="24"/>
        </w:rPr>
        <w:t xml:space="preserve"> to minimize non</w:t>
      </w:r>
      <w:r w:rsidRPr="04426982" w:rsidR="04426982">
        <w:rPr>
          <w:rFonts w:ascii="Aptos" w:hAnsi="Aptos"/>
          <w:sz w:val="24"/>
          <w:szCs w:val="24"/>
        </w:rPr>
        <w:t>-</w:t>
      </w:r>
      <w:r w:rsidRPr="04426982" w:rsidR="04426982">
        <w:rPr>
          <w:rFonts w:ascii="Aptos" w:hAnsi="Aptos"/>
          <w:sz w:val="24"/>
          <w:szCs w:val="24"/>
        </w:rPr>
        <w:t>determinism from GPU operations.</w:t>
      </w:r>
    </w:p>
    <w:p xmlns:wp14="http://schemas.microsoft.com/office/word/2010/wordml" w:rsidP="04426982" w14:paraId="7BE5B53B" wp14:textId="7233B461">
      <w:pPr>
        <w:pStyle w:val="SourceCode"/>
        <w:spacing w:before="240" w:after="180" w:line="320" w:lineRule="exact"/>
        <w:shd w:val="clear" w:color="auto" w:fill="F2F2F2"/>
        <w:pBdr>
          <w:left w:val="none" w:color="auto" w:sz="0" w:space="9"/>
          <w:right w:val="none" w:color="auto" w:sz="0" w:space="9"/>
          <w:top w:val="none" w:color="auto" w:sz="0" w:space="5"/>
          <w:bottom w:val="none" w:color="auto" w:sz="0" w:space="9"/>
        </w:pBdr>
        <w:ind w:left="180" w:right="180"/>
        <w:jc w:val="left"/>
        <w:rPr>
          <w:rStyle w:val="VerbatimChar"/>
          <w:sz w:val="20"/>
          <w:szCs w:val="20"/>
        </w:rPr>
      </w:pPr>
      <w:r w:rsidRPr="04426982" w:rsidR="04426982">
        <w:rPr>
          <w:rStyle w:val="VerbatimChar"/>
          <w:sz w:val="20"/>
          <w:szCs w:val="20"/>
        </w:rPr>
        <w:t>Python: 3.12.3</w:t>
      </w:r>
      <w:r>
        <w:br/>
      </w:r>
      <w:r w:rsidRPr="04426982" w:rsidR="04426982">
        <w:rPr>
          <w:rStyle w:val="VerbatimChar"/>
          <w:sz w:val="20"/>
          <w:szCs w:val="20"/>
        </w:rPr>
        <w:t>PyTorch: 2.10.0+cu130</w:t>
      </w:r>
      <w:r>
        <w:br/>
      </w:r>
      <w:r w:rsidRPr="04426982" w:rsidR="04426982">
        <w:rPr>
          <w:rStyle w:val="VerbatimChar"/>
          <w:sz w:val="20"/>
          <w:szCs w:val="20"/>
        </w:rPr>
        <w:t>Device: cpu</w:t>
      </w:r>
      <w:r>
        <w:br/>
      </w:r>
      <w:r w:rsidRPr="04426982" w:rsidR="04426982">
        <w:rPr>
          <w:rStyle w:val="VerbatimChar"/>
          <w:sz w:val="20"/>
          <w:szCs w:val="20"/>
        </w:rPr>
        <w:t>CUDA: 13.0</w:t>
      </w:r>
      <w:r>
        <w:br/>
      </w:r>
      <w:r>
        <w:br/>
      </w:r>
      <w:r>
        <w:br/>
      </w:r>
      <w:r w:rsidRPr="04426982" w:rsidR="04426982">
        <w:rPr>
          <w:rStyle w:val="VerbatimChar"/>
          <w:sz w:val="20"/>
          <w:szCs w:val="20"/>
        </w:rPr>
        <w:t xml:space="preserve">Observation space: </w:t>
      </w:r>
      <w:r w:rsidRPr="04426982" w:rsidR="04426982">
        <w:rPr>
          <w:rStyle w:val="VerbatimChar"/>
          <w:sz w:val="20"/>
          <w:szCs w:val="20"/>
        </w:rPr>
        <w:t>Box(</w:t>
      </w:r>
      <w:r w:rsidRPr="04426982" w:rsidR="04426982">
        <w:rPr>
          <w:rStyle w:val="VerbatimChar"/>
          <w:sz w:val="20"/>
          <w:szCs w:val="20"/>
        </w:rPr>
        <w:t xml:space="preserve">[ </w:t>
      </w:r>
      <w:r w:rsidRPr="04426982" w:rsidR="04426982">
        <w:rPr>
          <w:rStyle w:val="VerbatimChar"/>
          <w:sz w:val="20"/>
          <w:szCs w:val="20"/>
        </w:rPr>
        <w:t>-</w:t>
      </w:r>
      <w:r w:rsidRPr="04426982" w:rsidR="04426982">
        <w:rPr>
          <w:rStyle w:val="VerbatimChar"/>
          <w:sz w:val="20"/>
          <w:szCs w:val="20"/>
        </w:rPr>
        <w:t xml:space="preserve">2.5        </w:t>
      </w:r>
      <w:r w:rsidRPr="04426982" w:rsidR="04426982">
        <w:rPr>
          <w:rStyle w:val="VerbatimChar"/>
          <w:sz w:val="20"/>
          <w:szCs w:val="20"/>
        </w:rPr>
        <w:t>-</w:t>
      </w:r>
      <w:r w:rsidRPr="04426982" w:rsidR="04426982">
        <w:rPr>
          <w:rStyle w:val="VerbatimChar"/>
          <w:sz w:val="20"/>
          <w:szCs w:val="20"/>
        </w:rPr>
        <w:t xml:space="preserve">2.5       </w:t>
      </w:r>
      <w:r w:rsidRPr="04426982" w:rsidR="04426982">
        <w:rPr>
          <w:rStyle w:val="VerbatimChar"/>
          <w:sz w:val="20"/>
          <w:szCs w:val="20"/>
        </w:rPr>
        <w:t>-</w:t>
      </w:r>
      <w:r w:rsidRPr="04426982" w:rsidR="04426982">
        <w:rPr>
          <w:rStyle w:val="VerbatimChar"/>
          <w:sz w:val="20"/>
          <w:szCs w:val="20"/>
        </w:rPr>
        <w:t>10</w:t>
      </w:r>
      <w:r w:rsidRPr="04426982" w:rsidR="04426982">
        <w:rPr>
          <w:rStyle w:val="VerbatimChar"/>
          <w:sz w:val="20"/>
          <w:szCs w:val="20"/>
        </w:rPr>
        <w:t xml:space="preserve">.  </w:t>
      </w:r>
      <w:r w:rsidRPr="04426982" w:rsidR="04426982">
        <w:rPr>
          <w:rStyle w:val="VerbatimChar"/>
          <w:sz w:val="20"/>
          <w:szCs w:val="20"/>
        </w:rPr>
        <w:t xml:space="preserve">      </w:t>
      </w:r>
      <w:r w:rsidRPr="04426982" w:rsidR="04426982">
        <w:rPr>
          <w:rStyle w:val="VerbatimChar"/>
          <w:sz w:val="20"/>
          <w:szCs w:val="20"/>
        </w:rPr>
        <w:t>-</w:t>
      </w:r>
      <w:r w:rsidRPr="04426982" w:rsidR="04426982">
        <w:rPr>
          <w:rStyle w:val="VerbatimChar"/>
          <w:sz w:val="20"/>
          <w:szCs w:val="20"/>
        </w:rPr>
        <w:t>10</w:t>
      </w:r>
      <w:r w:rsidRPr="04426982" w:rsidR="04426982">
        <w:rPr>
          <w:rStyle w:val="VerbatimChar"/>
          <w:sz w:val="20"/>
          <w:szCs w:val="20"/>
        </w:rPr>
        <w:t xml:space="preserve">.  </w:t>
      </w:r>
      <w:r w:rsidRPr="04426982" w:rsidR="04426982">
        <w:rPr>
          <w:rStyle w:val="VerbatimChar"/>
          <w:sz w:val="20"/>
          <w:szCs w:val="20"/>
        </w:rPr>
        <w:t xml:space="preserve">       </w:t>
      </w:r>
      <w:r w:rsidRPr="04426982" w:rsidR="04426982">
        <w:rPr>
          <w:rStyle w:val="VerbatimChar"/>
          <w:sz w:val="20"/>
          <w:szCs w:val="20"/>
        </w:rPr>
        <w:t>-</w:t>
      </w:r>
      <w:r w:rsidRPr="04426982" w:rsidR="04426982">
        <w:rPr>
          <w:rStyle w:val="VerbatimChar"/>
          <w:sz w:val="20"/>
          <w:szCs w:val="20"/>
        </w:rPr>
        <w:t xml:space="preserve">6.2831855 </w:t>
      </w:r>
      <w:r w:rsidRPr="04426982" w:rsidR="04426982">
        <w:rPr>
          <w:rStyle w:val="VerbatimChar"/>
          <w:sz w:val="20"/>
          <w:szCs w:val="20"/>
        </w:rPr>
        <w:t>-</w:t>
      </w:r>
      <w:r w:rsidRPr="04426982" w:rsidR="04426982">
        <w:rPr>
          <w:rStyle w:val="VerbatimChar"/>
          <w:sz w:val="20"/>
          <w:szCs w:val="20"/>
        </w:rPr>
        <w:t>10.</w:t>
      </w:r>
      <w:r>
        <w:br/>
      </w:r>
      <w:r w:rsidRPr="04426982" w:rsidR="04426982">
        <w:rPr>
          <w:rStyle w:val="VerbatimChar"/>
          <w:sz w:val="20"/>
          <w:szCs w:val="20"/>
        </w:rPr>
        <w:t xml:space="preserve">  </w:t>
      </w:r>
      <w:r w:rsidRPr="04426982" w:rsidR="04426982">
        <w:rPr>
          <w:rStyle w:val="VerbatimChar"/>
          <w:sz w:val="20"/>
          <w:szCs w:val="20"/>
        </w:rPr>
        <w:t>-</w:t>
      </w:r>
      <w:r w:rsidRPr="04426982" w:rsidR="04426982">
        <w:rPr>
          <w:rStyle w:val="VerbatimChar"/>
          <w:sz w:val="20"/>
          <w:szCs w:val="20"/>
        </w:rPr>
        <w:t>0</w:t>
      </w:r>
      <w:r w:rsidRPr="04426982" w:rsidR="04426982">
        <w:rPr>
          <w:rStyle w:val="VerbatimChar"/>
          <w:sz w:val="20"/>
          <w:szCs w:val="20"/>
        </w:rPr>
        <w:t xml:space="preserve">.  </w:t>
      </w:r>
      <w:r w:rsidRPr="04426982" w:rsidR="04426982">
        <w:rPr>
          <w:rStyle w:val="VerbatimChar"/>
          <w:sz w:val="20"/>
          <w:szCs w:val="20"/>
        </w:rPr>
        <w:t xml:space="preserve">       </w:t>
      </w:r>
      <w:r w:rsidRPr="04426982" w:rsidR="04426982">
        <w:rPr>
          <w:rStyle w:val="VerbatimChar"/>
          <w:sz w:val="20"/>
          <w:szCs w:val="20"/>
        </w:rPr>
        <w:t>-</w:t>
      </w:r>
      <w:r w:rsidRPr="04426982" w:rsidR="04426982">
        <w:rPr>
          <w:rStyle w:val="VerbatimChar"/>
          <w:sz w:val="20"/>
          <w:szCs w:val="20"/>
        </w:rPr>
        <w:t xml:space="preserve">0.     </w:t>
      </w:r>
      <w:r w:rsidRPr="04426982" w:rsidR="04426982">
        <w:rPr>
          <w:rStyle w:val="VerbatimChar"/>
          <w:sz w:val="20"/>
          <w:szCs w:val="20"/>
        </w:rPr>
        <w:t xml:space="preserve">  ]</w:t>
      </w:r>
      <w:r w:rsidRPr="04426982" w:rsidR="04426982">
        <w:rPr>
          <w:rStyle w:val="VerbatimChar"/>
          <w:sz w:val="20"/>
          <w:szCs w:val="20"/>
        </w:rPr>
        <w:t>, [ 2.5        2.5       10</w:t>
      </w:r>
      <w:r w:rsidRPr="04426982" w:rsidR="04426982">
        <w:rPr>
          <w:rStyle w:val="VerbatimChar"/>
          <w:sz w:val="20"/>
          <w:szCs w:val="20"/>
        </w:rPr>
        <w:t xml:space="preserve">.  </w:t>
      </w:r>
      <w:r w:rsidRPr="04426982" w:rsidR="04426982">
        <w:rPr>
          <w:rStyle w:val="VerbatimChar"/>
          <w:sz w:val="20"/>
          <w:szCs w:val="20"/>
        </w:rPr>
        <w:t xml:space="preserve">      10.         6.2831855 10.</w:t>
      </w:r>
      <w:r>
        <w:br/>
      </w:r>
      <w:r w:rsidRPr="04426982" w:rsidR="04426982">
        <w:rPr>
          <w:rStyle w:val="VerbatimChar"/>
          <w:sz w:val="20"/>
          <w:szCs w:val="20"/>
        </w:rPr>
        <w:t xml:space="preserve">  1.         1.     </w:t>
      </w:r>
      <w:r w:rsidRPr="04426982" w:rsidR="04426982">
        <w:rPr>
          <w:rStyle w:val="VerbatimChar"/>
          <w:sz w:val="20"/>
          <w:szCs w:val="20"/>
        </w:rPr>
        <w:t xml:space="preserve">  ]</w:t>
      </w:r>
      <w:r w:rsidRPr="04426982" w:rsidR="04426982">
        <w:rPr>
          <w:rStyle w:val="VerbatimChar"/>
          <w:sz w:val="20"/>
          <w:szCs w:val="20"/>
        </w:rPr>
        <w:t>, (8,), float32)</w:t>
      </w:r>
      <w:r>
        <w:br/>
      </w:r>
      <w:r w:rsidRPr="04426982" w:rsidR="04426982">
        <w:rPr>
          <w:rStyle w:val="VerbatimChar"/>
          <w:sz w:val="20"/>
          <w:szCs w:val="20"/>
        </w:rPr>
        <w:t xml:space="preserve">Action space: </w:t>
      </w:r>
      <w:r w:rsidRPr="04426982" w:rsidR="04426982">
        <w:rPr>
          <w:rStyle w:val="VerbatimChar"/>
          <w:sz w:val="20"/>
          <w:szCs w:val="20"/>
        </w:rPr>
        <w:t>Discrete(</w:t>
      </w:r>
      <w:r w:rsidRPr="04426982" w:rsidR="04426982">
        <w:rPr>
          <w:rStyle w:val="VerbatimChar"/>
          <w:sz w:val="20"/>
          <w:szCs w:val="20"/>
        </w:rPr>
        <w:t>4)</w:t>
      </w:r>
      <w:r>
        <w:br/>
      </w:r>
      <w:r w:rsidRPr="04426982" w:rsidR="04426982">
        <w:rPr>
          <w:rStyle w:val="VerbatimChar"/>
          <w:sz w:val="20"/>
          <w:szCs w:val="20"/>
        </w:rPr>
        <w:t>Initial observation: [</w:t>
      </w:r>
      <w:r w:rsidRPr="04426982" w:rsidR="04426982">
        <w:rPr>
          <w:rStyle w:val="VerbatimChar"/>
          <w:sz w:val="20"/>
          <w:szCs w:val="20"/>
        </w:rPr>
        <w:t>-</w:t>
      </w:r>
      <w:r w:rsidRPr="04426982" w:rsidR="04426982">
        <w:rPr>
          <w:rStyle w:val="VerbatimChar"/>
          <w:sz w:val="20"/>
          <w:szCs w:val="20"/>
        </w:rPr>
        <w:t>0.</w:t>
      </w:r>
      <w:r w:rsidRPr="04426982" w:rsidR="04426982">
        <w:rPr>
          <w:rStyle w:val="VerbatimChar"/>
          <w:sz w:val="20"/>
          <w:szCs w:val="20"/>
        </w:rPr>
        <w:t>00170641  1.4186276</w:t>
      </w:r>
      <w:r w:rsidRPr="04426982" w:rsidR="04426982">
        <w:rPr>
          <w:rStyle w:val="VerbatimChar"/>
          <w:sz w:val="20"/>
          <w:szCs w:val="20"/>
        </w:rPr>
        <w:t xml:space="preserve">  </w:t>
      </w:r>
      <w:r w:rsidRPr="04426982" w:rsidR="04426982">
        <w:rPr>
          <w:rStyle w:val="VerbatimChar"/>
          <w:sz w:val="20"/>
          <w:szCs w:val="20"/>
        </w:rPr>
        <w:t>-</w:t>
      </w:r>
      <w:r w:rsidRPr="04426982" w:rsidR="04426982">
        <w:rPr>
          <w:rStyle w:val="VerbatimChar"/>
          <w:sz w:val="20"/>
          <w:szCs w:val="20"/>
        </w:rPr>
        <w:t>0.</w:t>
      </w:r>
      <w:r w:rsidRPr="04426982" w:rsidR="04426982">
        <w:rPr>
          <w:rStyle w:val="VerbatimChar"/>
          <w:sz w:val="20"/>
          <w:szCs w:val="20"/>
        </w:rPr>
        <w:t>17285168  0.3425566</w:t>
      </w:r>
      <w:r w:rsidRPr="04426982" w:rsidR="04426982">
        <w:rPr>
          <w:rStyle w:val="VerbatimChar"/>
          <w:sz w:val="20"/>
          <w:szCs w:val="20"/>
        </w:rPr>
        <w:t xml:space="preserve">   0.00198406  0.03915349</w:t>
      </w:r>
      <w:r>
        <w:br/>
      </w:r>
      <w:r w:rsidRPr="04426982" w:rsidR="04426982">
        <w:rPr>
          <w:rStyle w:val="VerbatimChar"/>
          <w:sz w:val="20"/>
          <w:szCs w:val="20"/>
        </w:rPr>
        <w:t xml:space="preserve">  0</w:t>
      </w:r>
      <w:r w:rsidRPr="04426982" w:rsidR="04426982">
        <w:rPr>
          <w:rStyle w:val="VerbatimChar"/>
          <w:sz w:val="20"/>
          <w:szCs w:val="20"/>
        </w:rPr>
        <w:t xml:space="preserve">.  </w:t>
      </w:r>
      <w:r w:rsidRPr="04426982" w:rsidR="04426982">
        <w:rPr>
          <w:rStyle w:val="VerbatimChar"/>
          <w:sz w:val="20"/>
          <w:szCs w:val="20"/>
        </w:rPr>
        <w:t xml:space="preserve">        0.      </w:t>
      </w:r>
      <w:r w:rsidRPr="04426982" w:rsidR="04426982">
        <w:rPr>
          <w:rStyle w:val="VerbatimChar"/>
          <w:sz w:val="20"/>
          <w:szCs w:val="20"/>
        </w:rPr>
        <w:t xml:space="preserve">  ]</w:t>
      </w:r>
    </w:p>
    <w:tbl>
      <w:tblPr>
        <w:tblStyle w:val="Table"/>
        <w:tblW w:w="9324" w:type="dxa"/>
        <w:tblLayout w:type="fixed"/>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CellMar>
          <w:top w:w="58" w:type="dxa"/>
          <w:bottom w:w="58" w:type="dxa"/>
          <w:left w:w="115" w:type="dxa"/>
          <w:right w:w="115" w:type="dxa"/>
        </w:tblCellMar>
        <w:tblLook w:val="04A0" w:firstRow="1" w:lastRow="0" w:firstColumn="1" w:lastColumn="0" w:noHBand="0" w:noVBand="1"/>
        <w:jc w:val="center"/>
      </w:tblPr>
      <w:tblGrid>
        <w:gridCol w:w="723"/>
        <w:gridCol w:w="2651"/>
        <w:gridCol w:w="241"/>
        <w:gridCol w:w="1928"/>
        <w:gridCol w:w="1928"/>
        <w:gridCol w:w="447"/>
      </w:tblGrid>
      <w:tr xmlns:wp14="http://schemas.microsoft.com/office/word/2010/wordml" w:rsidTr="04426982" w14:paraId="32BF0EBB" wp14:textId="77777777">
        <w:trPr>
          <w:tblHeader w:val="on"/>
        </w:trPr>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18089E2F" wp14:textId="77777777">
            <w:pPr>
              <w:pStyle w:val="Compact"/>
              <w:spacing w:before="0" w:after="0"/>
            </w:pPr>
            <w:r>
              <w:rPr>
                <w:rFonts w:ascii="Aptos" w:hAnsi="Aptos"/>
                <w:b/>
                <w:color w:val="FFFFFF"/>
                <w:sz w:val="22"/>
              </w:rPr>
              <w:t xml:space="preserve">Component</w:t>
            </w:r>
          </w:p>
        </w:tc>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31FF54C8" wp14:textId="77777777">
            <w:pPr>
              <w:pStyle w:val="Compact"/>
              <w:spacing w:before="0" w:after="0"/>
            </w:pPr>
            <w:r>
              <w:rPr>
                <w:rFonts w:ascii="Aptos" w:hAnsi="Aptos"/>
                <w:b/>
                <w:color w:val="FFFFFF"/>
                <w:sz w:val="22"/>
              </w:rPr>
              <w:t xml:space="preserve">Description</w:t>
            </w:r>
          </w:p>
        </w:tc>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3FD69998" wp14:textId="77777777">
            <w:pPr>
              <w:pStyle w:val="Compact"/>
              <w:spacing w:before="0" w:after="0"/>
            </w:pPr>
            <w:r>
              <w:rPr>
                <w:rFonts w:ascii="Aptos" w:hAnsi="Aptos"/>
                <w:b/>
                <w:color w:val="FFFFFF"/>
                <w:sz w:val="22"/>
              </w:rPr>
              <w:t xml:space="preserve">Shape</w:t>
            </w:r>
          </w:p>
        </w:tc>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3A5BD954" wp14:textId="77777777">
            <w:pPr>
              <w:pStyle w:val="Compact"/>
              <w:spacing w:before="0" w:after="0"/>
            </w:pPr>
            <w:r>
              <w:rPr>
                <w:rFonts w:ascii="Aptos" w:hAnsi="Aptos"/>
                <w:b/>
                <w:color w:val="FFFFFF"/>
                <w:sz w:val="22"/>
              </w:rPr>
              <w:t xml:space="preserve">Range (Lower Bound)</w:t>
            </w:r>
          </w:p>
        </w:tc>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4CF54981" wp14:textId="77777777">
            <w:pPr>
              <w:pStyle w:val="Compact"/>
              <w:spacing w:before="0" w:after="0"/>
            </w:pPr>
            <w:r>
              <w:rPr>
                <w:rFonts w:ascii="Aptos" w:hAnsi="Aptos"/>
                <w:b/>
                <w:color w:val="FFFFFF"/>
                <w:sz w:val="22"/>
              </w:rPr>
              <w:t xml:space="preserve">Range (Upper Bound)</w:t>
            </w:r>
          </w:p>
        </w:tc>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3AB3EEAD" wp14:textId="77777777">
            <w:pPr>
              <w:pStyle w:val="Compact"/>
              <w:spacing w:before="0" w:after="0"/>
            </w:pPr>
            <w:r>
              <w:rPr>
                <w:rFonts w:ascii="Aptos" w:hAnsi="Aptos"/>
                <w:b/>
                <w:color w:val="FFFFFF"/>
                <w:sz w:val="22"/>
              </w:rPr>
              <w:t xml:space="preserve">Type</w:t>
            </w:r>
          </w:p>
        </w:tc>
      </w:tr>
      <w:tr xmlns:wp14="http://schemas.microsoft.com/office/word/2010/wordml" w:rsidTr="04426982" w14:paraId="7FB13F0F" wp14:textId="77777777">
        <w:tc>
          <w:tcPr>
            <w:cnfStyle w:val="000000000000" w:firstRow="0" w:lastRow="0" w:firstColumn="0" w:lastColumn="0" w:oddVBand="0" w:evenVBand="0" w:oddHBand="0" w:evenHBand="0" w:firstRowFirstColumn="0" w:firstRowLastColumn="0" w:lastRowFirstColumn="0" w:lastRowLastColumn="0"/>
            <w:tcMar/>
            <w:vAlign w:val="center"/>
          </w:tcPr>
          <w:p w14:paraId="5D2F7B1F" wp14:textId="77777777">
            <w:pPr>
              <w:pStyle w:val="Compact"/>
              <w:spacing w:before="0" w:after="0"/>
            </w:pPr>
            <w:r>
              <w:rPr>
                <w:rFonts w:ascii="Aptos" w:hAnsi="Aptos"/>
                <w:color w:val="000000"/>
                <w:sz w:val="22"/>
              </w:rPr>
              <w:t xml:space="preserve">Observation (State)</w:t>
            </w:r>
          </w:p>
        </w:tc>
        <w:tc>
          <w:tcPr>
            <w:cnfStyle w:val="000000000000" w:firstRow="0" w:lastRow="0" w:firstColumn="0" w:lastColumn="0" w:oddVBand="0" w:evenVBand="0" w:oddHBand="0" w:evenHBand="0" w:firstRowFirstColumn="0" w:firstRowLastColumn="0" w:lastRowFirstColumn="0" w:lastRowLastColumn="0"/>
            <w:tcMar/>
            <w:vAlign w:val="center"/>
          </w:tcPr>
          <w:p w14:paraId="3A1CAE82" wp14:textId="77777777">
            <w:pPr>
              <w:pStyle w:val="Compact"/>
              <w:spacing w:before="0" w:after="0"/>
            </w:pPr>
            <w:r>
              <w:rPr>
                <w:rFonts w:ascii="Aptos" w:hAnsi="Aptos"/>
                <w:color w:val="000000"/>
                <w:sz w:val="22"/>
              </w:rPr>
              <w:t xml:space="preserve">Continuous state vector describing the lander’s dynamics and contacts</w:t>
            </w:r>
          </w:p>
        </w:tc>
        <w:tc>
          <w:tcPr>
            <w:cnfStyle w:val="000000000000" w:firstRow="0" w:lastRow="0" w:firstColumn="0" w:lastColumn="0" w:oddVBand="0" w:evenVBand="0" w:oddHBand="0" w:evenHBand="0" w:firstRowFirstColumn="0" w:firstRowLastColumn="0" w:lastRowFirstColumn="0" w:lastRowLastColumn="0"/>
            <w:tcMar/>
            <w:vAlign w:val="center"/>
          </w:tcPr>
          <w:p w14:paraId="69BF121A" wp14:textId="77777777">
            <w:pPr>
              <w:pStyle w:val="Compact"/>
              <w:spacing w:before="0" w:after="0"/>
            </w:pPr>
            <w:r>
              <w:rPr>
                <w:rFonts w:ascii="Aptos" w:hAnsi="Aptos"/>
                <w:color w:val="000000"/>
                <w:sz w:val="22"/>
              </w:rPr>
              <w:t xml:space="preserve">(8,)</w:t>
            </w:r>
          </w:p>
        </w:tc>
        <w:tc>
          <w:tcPr>
            <w:cnfStyle w:val="000000000000" w:firstRow="0" w:lastRow="0" w:firstColumn="0" w:lastColumn="0" w:oddVBand="0" w:evenVBand="0" w:oddHBand="0" w:evenHBand="0" w:firstRowFirstColumn="0" w:firstRowLastColumn="0" w:lastRowFirstColumn="0" w:lastRowLastColumn="0"/>
            <w:tcMar/>
            <w:vAlign w:val="center"/>
          </w:tcPr>
          <w:p w14:paraId="4BCFCA70" wp14:textId="16D5ADA3">
            <w:pPr>
              <w:pStyle w:val="Compact"/>
              <w:spacing w:before="0" w:after="0"/>
            </w:pPr>
            <w:r w:rsidRPr="04426982" w:rsidR="04426982">
              <w:rPr>
                <w:rFonts w:ascii="Aptos" w:hAnsi="Aptos"/>
                <w:color w:val="000000" w:themeColor="text1" w:themeTint="FF" w:themeShade="FF"/>
                <w:sz w:val="22"/>
                <w:szCs w:val="22"/>
              </w:rPr>
              <w:t>[</w:t>
            </w:r>
            <w:r w:rsidRPr="04426982" w:rsidR="04426982">
              <w:rPr>
                <w:rFonts w:ascii="Aptos" w:hAnsi="Aptos"/>
                <w:color w:val="000000" w:themeColor="text1" w:themeTint="FF" w:themeShade="FF"/>
                <w:sz w:val="22"/>
                <w:szCs w:val="22"/>
              </w:rPr>
              <w:t>-</w:t>
            </w:r>
            <w:r w:rsidRPr="04426982" w:rsidR="04426982">
              <w:rPr>
                <w:rFonts w:ascii="Aptos" w:hAnsi="Aptos"/>
                <w:color w:val="000000" w:themeColor="text1" w:themeTint="FF" w:themeShade="FF"/>
                <w:sz w:val="22"/>
                <w:szCs w:val="22"/>
              </w:rPr>
              <w:t xml:space="preserve">2.5, </w:t>
            </w:r>
            <w:r w:rsidRPr="04426982" w:rsidR="04426982">
              <w:rPr>
                <w:rFonts w:ascii="Aptos" w:hAnsi="Aptos"/>
                <w:color w:val="000000" w:themeColor="text1" w:themeTint="FF" w:themeShade="FF"/>
                <w:sz w:val="22"/>
                <w:szCs w:val="22"/>
              </w:rPr>
              <w:t>-</w:t>
            </w:r>
            <w:r w:rsidRPr="04426982" w:rsidR="04426982">
              <w:rPr>
                <w:rFonts w:ascii="Aptos" w:hAnsi="Aptos"/>
                <w:color w:val="000000" w:themeColor="text1" w:themeTint="FF" w:themeShade="FF"/>
                <w:sz w:val="22"/>
                <w:szCs w:val="22"/>
              </w:rPr>
              <w:t xml:space="preserve">2.5, </w:t>
            </w:r>
            <w:r w:rsidRPr="04426982" w:rsidR="04426982">
              <w:rPr>
                <w:rFonts w:ascii="Aptos" w:hAnsi="Aptos"/>
                <w:color w:val="000000" w:themeColor="text1" w:themeTint="FF" w:themeShade="FF"/>
                <w:sz w:val="22"/>
                <w:szCs w:val="22"/>
              </w:rPr>
              <w:t>-</w:t>
            </w:r>
            <w:r w:rsidRPr="04426982" w:rsidR="04426982">
              <w:rPr>
                <w:rFonts w:ascii="Aptos" w:hAnsi="Aptos"/>
                <w:color w:val="000000" w:themeColor="text1" w:themeTint="FF" w:themeShade="FF"/>
                <w:sz w:val="22"/>
                <w:szCs w:val="22"/>
              </w:rPr>
              <w:t xml:space="preserve">10, </w:t>
            </w:r>
            <w:r w:rsidRPr="04426982" w:rsidR="04426982">
              <w:rPr>
                <w:rFonts w:ascii="Aptos" w:hAnsi="Aptos"/>
                <w:color w:val="000000" w:themeColor="text1" w:themeTint="FF" w:themeShade="FF"/>
                <w:sz w:val="22"/>
                <w:szCs w:val="22"/>
              </w:rPr>
              <w:t>-</w:t>
            </w:r>
            <w:r w:rsidRPr="04426982" w:rsidR="04426982">
              <w:rPr>
                <w:rFonts w:ascii="Aptos" w:hAnsi="Aptos"/>
                <w:color w:val="000000" w:themeColor="text1" w:themeTint="FF" w:themeShade="FF"/>
                <w:sz w:val="22"/>
                <w:szCs w:val="22"/>
              </w:rPr>
              <w:t xml:space="preserve">10, </w:t>
            </w:r>
            <w:r w:rsidRPr="04426982" w:rsidR="04426982">
              <w:rPr>
                <w:rFonts w:ascii="Aptos" w:hAnsi="Aptos"/>
                <w:color w:val="000000" w:themeColor="text1" w:themeTint="FF" w:themeShade="FF"/>
                <w:sz w:val="22"/>
                <w:szCs w:val="22"/>
              </w:rPr>
              <w:t>-</w:t>
            </w:r>
            <w:r w:rsidRPr="04426982" w:rsidR="04426982">
              <w:rPr>
                <w:rFonts w:ascii="Aptos" w:hAnsi="Aptos"/>
                <w:color w:val="000000" w:themeColor="text1" w:themeTint="FF" w:themeShade="FF"/>
                <w:sz w:val="22"/>
                <w:szCs w:val="22"/>
              </w:rPr>
              <w:t xml:space="preserve">6.28, </w:t>
            </w:r>
            <w:r w:rsidRPr="04426982" w:rsidR="04426982">
              <w:rPr>
                <w:rFonts w:ascii="Aptos" w:hAnsi="Aptos"/>
                <w:color w:val="000000" w:themeColor="text1" w:themeTint="FF" w:themeShade="FF"/>
                <w:sz w:val="22"/>
                <w:szCs w:val="22"/>
              </w:rPr>
              <w:t>-</w:t>
            </w:r>
            <w:r w:rsidRPr="04426982" w:rsidR="04426982">
              <w:rPr>
                <w:rFonts w:ascii="Aptos" w:hAnsi="Aptos"/>
                <w:color w:val="000000" w:themeColor="text1" w:themeTint="FF" w:themeShade="FF"/>
                <w:sz w:val="22"/>
                <w:szCs w:val="22"/>
              </w:rPr>
              <w:t>10, 0, 0]</w:t>
            </w:r>
          </w:p>
        </w:tc>
        <w:tc>
          <w:tcPr>
            <w:cnfStyle w:val="000000000000" w:firstRow="0" w:lastRow="0" w:firstColumn="0" w:lastColumn="0" w:oddVBand="0" w:evenVBand="0" w:oddHBand="0" w:evenHBand="0" w:firstRowFirstColumn="0" w:firstRowLastColumn="0" w:lastRowFirstColumn="0" w:lastRowLastColumn="0"/>
            <w:tcMar/>
            <w:vAlign w:val="center"/>
          </w:tcPr>
          <w:p w14:paraId="21AF87C2" wp14:textId="77777777">
            <w:pPr>
              <w:pStyle w:val="Compact"/>
              <w:spacing w:before="0" w:after="0"/>
            </w:pPr>
            <w:r>
              <w:rPr>
                <w:rFonts w:ascii="Aptos" w:hAnsi="Aptos"/>
                <w:color w:val="000000"/>
                <w:sz w:val="22"/>
              </w:rPr>
              <w:t xml:space="preserve">[2.5, 2.5, 10, 10, 6.28, 10, 1, 1]</w:t>
            </w:r>
          </w:p>
        </w:tc>
        <w:tc>
          <w:tcPr>
            <w:cnfStyle w:val="000000000000" w:firstRow="0" w:lastRow="0" w:firstColumn="0" w:lastColumn="0" w:oddVBand="0" w:evenVBand="0" w:oddHBand="0" w:evenHBand="0" w:firstRowFirstColumn="0" w:firstRowLastColumn="0" w:lastRowFirstColumn="0" w:lastRowLastColumn="0"/>
            <w:tcMar/>
            <w:vAlign w:val="center"/>
          </w:tcPr>
          <w:p w14:paraId="70218C04" wp14:textId="77777777">
            <w:pPr>
              <w:pStyle w:val="Compact"/>
              <w:spacing w:before="0" w:after="0"/>
            </w:pPr>
            <w:r>
              <w:rPr>
                <w:rFonts w:ascii="Aptos" w:hAnsi="Aptos"/>
                <w:color w:val="000000"/>
                <w:sz w:val="22"/>
              </w:rPr>
              <w:t xml:space="preserve">Box(float32)</w:t>
            </w:r>
          </w:p>
        </w:tc>
      </w:tr>
      <w:tr xmlns:wp14="http://schemas.microsoft.com/office/word/2010/wordml" w:rsidTr="04426982" w14:paraId="243F64D5" wp14:textId="77777777">
        <w:tc>
          <w:tcPr>
            <w:cnfStyle w:val="000000000000" w:firstRow="0" w:lastRow="0" w:firstColumn="0" w:lastColumn="0" w:oddVBand="0" w:evenVBand="0" w:oddHBand="0" w:evenHBand="0" w:firstRowFirstColumn="0" w:firstRowLastColumn="0" w:lastRowFirstColumn="0" w:lastRowLastColumn="0"/>
            <w:tcMar/>
            <w:vAlign w:val="center"/>
          </w:tcPr>
          <w:p w14:paraId="5CE446E2" wp14:textId="77777777">
            <w:pPr>
              <w:pStyle w:val="Compact"/>
              <w:spacing w:before="0" w:after="0"/>
            </w:pPr>
            <w:r>
              <w:rPr>
                <w:rFonts w:ascii="Aptos" w:hAnsi="Aptos"/>
                <w:color w:val="000000"/>
                <w:sz w:val="22"/>
              </w:rPr>
              <w:t xml:space="preserve">Action</w:t>
            </w:r>
          </w:p>
        </w:tc>
        <w:tc>
          <w:tcPr>
            <w:cnfStyle w:val="000000000000" w:firstRow="0" w:lastRow="0" w:firstColumn="0" w:lastColumn="0" w:oddVBand="0" w:evenVBand="0" w:oddHBand="0" w:evenHBand="0" w:firstRowFirstColumn="0" w:firstRowLastColumn="0" w:lastRowFirstColumn="0" w:lastRowLastColumn="0"/>
            <w:tcMar/>
            <w:vAlign w:val="center"/>
          </w:tcPr>
          <w:p w14:paraId="4B8F65C0" wp14:textId="77777777">
            <w:pPr>
              <w:pStyle w:val="Compact"/>
              <w:spacing w:before="0" w:after="0"/>
            </w:pPr>
            <w:r>
              <w:rPr>
                <w:rFonts w:ascii="Aptos" w:hAnsi="Aptos"/>
                <w:color w:val="000000"/>
                <w:sz w:val="22"/>
              </w:rPr>
              <w:t xml:space="preserve">Discrete control commands for the lander engines</w:t>
            </w:r>
          </w:p>
        </w:tc>
        <w:tc>
          <w:tcPr>
            <w:cnfStyle w:val="000000000000" w:firstRow="0" w:lastRow="0" w:firstColumn="0" w:lastColumn="0" w:oddVBand="0" w:evenVBand="0" w:oddHBand="0" w:evenHBand="0" w:firstRowFirstColumn="0" w:firstRowLastColumn="0" w:lastRowFirstColumn="0" w:lastRowLastColumn="0"/>
            <w:tcMar/>
            <w:vAlign w:val="center"/>
          </w:tcPr>
          <w:p w14:paraId="634EE749" wp14:textId="77777777">
            <w:pPr>
              <w:pStyle w:val="Compact"/>
              <w:spacing w:before="0" w:after="0"/>
            </w:pPr>
            <w:r>
              <w:rPr>
                <w:rFonts w:ascii="Aptos" w:hAnsi="Aptos"/>
                <w:color w:val="000000"/>
                <w:sz w:val="22"/>
              </w:rPr>
              <w:t xml:space="preserve">(1,)</w:t>
            </w:r>
          </w:p>
        </w:tc>
        <w:tc>
          <w:tcPr>
            <w:cnfStyle w:val="000000000000" w:firstRow="0" w:lastRow="0" w:firstColumn="0" w:lastColumn="0" w:oddVBand="0" w:evenVBand="0" w:oddHBand="0" w:evenHBand="0" w:firstRowFirstColumn="0" w:firstRowLastColumn="0" w:lastRowFirstColumn="0" w:lastRowLastColumn="0"/>
            <w:tcMar/>
            <w:vAlign w:val="center"/>
          </w:tcPr>
          <w:p w14:paraId="4B584315" wp14:textId="77777777">
            <w:pPr>
              <w:pStyle w:val="Compact"/>
              <w:spacing w:before="0" w:after="0"/>
            </w:pPr>
            <w:r>
              <w:rPr>
                <w:rFonts w:ascii="Aptos" w:hAnsi="Aptos"/>
                <w:color w:val="000000"/>
                <w:sz w:val="22"/>
              </w:rPr>
              <w:t xml:space="preserve">0</w:t>
            </w:r>
          </w:p>
        </w:tc>
        <w:tc>
          <w:tcPr>
            <w:cnfStyle w:val="000000000000" w:firstRow="0" w:lastRow="0" w:firstColumn="0" w:lastColumn="0" w:oddVBand="0" w:evenVBand="0" w:oddHBand="0" w:evenHBand="0" w:firstRowFirstColumn="0" w:firstRowLastColumn="0" w:lastRowFirstColumn="0" w:lastRowLastColumn="0"/>
            <w:tcMar/>
            <w:vAlign w:val="center"/>
          </w:tcPr>
          <w:p w14:paraId="5FCD5EC4" wp14:textId="77777777">
            <w:pPr>
              <w:pStyle w:val="Compact"/>
              <w:spacing w:before="0" w:after="0"/>
            </w:pPr>
            <w:r>
              <w:rPr>
                <w:rFonts w:ascii="Aptos" w:hAnsi="Aptos"/>
                <w:color w:val="000000"/>
                <w:sz w:val="22"/>
              </w:rPr>
              <w:t xml:space="preserve">3</w:t>
            </w:r>
          </w:p>
        </w:tc>
        <w:tc>
          <w:tcPr>
            <w:cnfStyle w:val="000000000000" w:firstRow="0" w:lastRow="0" w:firstColumn="0" w:lastColumn="0" w:oddVBand="0" w:evenVBand="0" w:oddHBand="0" w:evenHBand="0" w:firstRowFirstColumn="0" w:firstRowLastColumn="0" w:lastRowFirstColumn="0" w:lastRowLastColumn="0"/>
            <w:tcMar/>
            <w:vAlign w:val="center"/>
          </w:tcPr>
          <w:p w14:paraId="73CEDC9D" wp14:textId="77777777">
            <w:pPr>
              <w:pStyle w:val="Compact"/>
              <w:spacing w:before="0" w:after="0"/>
            </w:pPr>
            <w:r>
              <w:rPr>
                <w:rFonts w:ascii="Aptos" w:hAnsi="Aptos"/>
                <w:color w:val="000000"/>
                <w:sz w:val="22"/>
              </w:rPr>
              <w:t xml:space="preserve">Discrete(4)</w:t>
            </w:r>
          </w:p>
        </w:tc>
      </w:tr>
    </w:tbl>
    <w:p xmlns:wp14="http://schemas.microsoft.com/office/word/2010/wordml" w14:paraId="6FFE530F" wp14:textId="336031CE">
      <w:pPr>
        <w:pStyle w:val="BodyText"/>
        <w:spacing w:before="180" w:after="180" w:line="240" w:lineRule="auto"/>
        <w:jc w:val="both"/>
      </w:pPr>
      <w:r w:rsidRPr="04426982" w:rsidR="04426982">
        <w:rPr>
          <w:rFonts w:ascii="Aptos" w:hAnsi="Aptos"/>
          <w:b w:val="1"/>
          <w:bCs w:val="1"/>
          <w:sz w:val="20"/>
          <w:szCs w:val="20"/>
        </w:rPr>
        <w:t xml:space="preserve">Table 3 </w:t>
      </w:r>
      <w:r w:rsidRPr="04426982" w:rsidR="04426982">
        <w:rPr>
          <w:rFonts w:ascii="Aptos" w:hAnsi="Aptos"/>
          <w:b w:val="1"/>
          <w:bCs w:val="1"/>
          <w:sz w:val="20"/>
          <w:szCs w:val="20"/>
        </w:rPr>
        <w:t>-</w:t>
      </w:r>
      <w:r w:rsidRPr="04426982" w:rsidR="04426982">
        <w:rPr>
          <w:rFonts w:ascii="Aptos" w:hAnsi="Aptos"/>
          <w:b w:val="1"/>
          <w:bCs w:val="1"/>
          <w:sz w:val="20"/>
          <w:szCs w:val="20"/>
        </w:rPr>
        <w:t xml:space="preserve"> Observation and Action Spaces of the LunarLander</w:t>
      </w:r>
      <w:r w:rsidRPr="04426982" w:rsidR="04426982">
        <w:rPr>
          <w:rFonts w:ascii="Aptos" w:hAnsi="Aptos"/>
          <w:b w:val="1"/>
          <w:bCs w:val="1"/>
          <w:sz w:val="20"/>
          <w:szCs w:val="20"/>
        </w:rPr>
        <w:t>-</w:t>
      </w:r>
      <w:r w:rsidRPr="04426982" w:rsidR="04426982">
        <w:rPr>
          <w:rFonts w:ascii="Aptos" w:hAnsi="Aptos"/>
          <w:b w:val="1"/>
          <w:bCs w:val="1"/>
          <w:sz w:val="20"/>
          <w:szCs w:val="20"/>
        </w:rPr>
        <w:t>v3 Environment</w:t>
      </w:r>
    </w:p>
    <w:p xmlns:wp14="http://schemas.microsoft.com/office/word/2010/wordml" w14:paraId="44A1D79C" wp14:textId="7820A9A7">
      <w:pPr>
        <w:pStyle w:val="BodyText"/>
        <w:spacing w:before="180" w:after="180" w:line="320" w:lineRule="exact"/>
        <w:jc w:val="both"/>
      </w:pPr>
      <w:r w:rsidRPr="04426982" w:rsidR="04426982">
        <w:rPr>
          <w:rFonts w:ascii="Aptos" w:hAnsi="Aptos"/>
          <w:sz w:val="24"/>
          <w:szCs w:val="24"/>
        </w:rPr>
        <w:t>The LunarLander</w:t>
      </w:r>
      <w:r w:rsidRPr="04426982" w:rsidR="04426982">
        <w:rPr>
          <w:rFonts w:ascii="Aptos" w:hAnsi="Aptos"/>
          <w:sz w:val="24"/>
          <w:szCs w:val="24"/>
        </w:rPr>
        <w:t>-</w:t>
      </w:r>
      <w:r w:rsidRPr="04426982" w:rsidR="04426982">
        <w:rPr>
          <w:rFonts w:ascii="Aptos" w:hAnsi="Aptos"/>
          <w:sz w:val="24"/>
          <w:szCs w:val="24"/>
        </w:rPr>
        <w:t>v3 environment provides a continuous state space represented by an 8</w:t>
      </w:r>
      <w:r w:rsidRPr="04426982" w:rsidR="04426982">
        <w:rPr>
          <w:rFonts w:ascii="Aptos" w:hAnsi="Aptos"/>
          <w:sz w:val="24"/>
          <w:szCs w:val="24"/>
        </w:rPr>
        <w:t>-</w:t>
      </w:r>
      <w:r w:rsidRPr="04426982" w:rsidR="04426982">
        <w:rPr>
          <w:rFonts w:ascii="Aptos" w:hAnsi="Aptos"/>
          <w:sz w:val="24"/>
          <w:szCs w:val="24"/>
        </w:rPr>
        <w:t>dimensional observation vector, capturing the lander’s horizontal and vertical position, linear velocities, orientation angle, angular velocity, and binary contact indicators for each landing leg. As shown in Table 3, each state variable is bounded within a predefined range, reflecting physical constraints of the simulated system. These continuous observations require function approximation techniques, making the environment well</w:t>
      </w:r>
      <w:r w:rsidRPr="04426982" w:rsidR="04426982">
        <w:rPr>
          <w:rFonts w:ascii="Aptos" w:hAnsi="Aptos"/>
          <w:sz w:val="24"/>
          <w:szCs w:val="24"/>
        </w:rPr>
        <w:t>-</w:t>
      </w:r>
      <w:r w:rsidRPr="04426982" w:rsidR="04426982">
        <w:rPr>
          <w:rFonts w:ascii="Aptos" w:hAnsi="Aptos"/>
          <w:sz w:val="24"/>
          <w:szCs w:val="24"/>
        </w:rPr>
        <w:t>suited for deep reinforcement learning approaches.</w:t>
      </w:r>
    </w:p>
    <w:p xmlns:wp14="http://schemas.microsoft.com/office/word/2010/wordml" w14:paraId="67EF33C7" wp14:textId="7F932581">
      <w:pPr>
        <w:pStyle w:val="BodyText"/>
        <w:spacing w:before="180" w:after="180" w:line="320" w:lineRule="exact"/>
        <w:jc w:val="both"/>
      </w:pPr>
      <w:r w:rsidRPr="04426982" w:rsidR="04426982">
        <w:rPr>
          <w:rFonts w:ascii="Aptos" w:hAnsi="Aptos"/>
          <w:sz w:val="24"/>
          <w:szCs w:val="24"/>
        </w:rPr>
        <w:t xml:space="preserve">The action space is discrete and consists of four </w:t>
      </w:r>
      <w:r w:rsidRPr="04426982" w:rsidR="04426982">
        <w:rPr>
          <w:rFonts w:ascii="Aptos" w:hAnsi="Aptos"/>
          <w:sz w:val="24"/>
          <w:szCs w:val="24"/>
        </w:rPr>
        <w:t>possible control</w:t>
      </w:r>
      <w:r w:rsidRPr="04426982" w:rsidR="04426982">
        <w:rPr>
          <w:rFonts w:ascii="Aptos" w:hAnsi="Aptos"/>
          <w:sz w:val="24"/>
          <w:szCs w:val="24"/>
        </w:rPr>
        <w:t xml:space="preserve"> commands: no action, activation of the left engine, activation of the main engine, and activation of the right engine. This discrete control setting allows for a direct comparison between value</w:t>
      </w:r>
      <w:r w:rsidRPr="04426982" w:rsidR="04426982">
        <w:rPr>
          <w:rFonts w:ascii="Aptos" w:hAnsi="Aptos"/>
          <w:sz w:val="24"/>
          <w:szCs w:val="24"/>
        </w:rPr>
        <w:t>-</w:t>
      </w:r>
      <w:r w:rsidRPr="04426982" w:rsidR="04426982">
        <w:rPr>
          <w:rFonts w:ascii="Aptos" w:hAnsi="Aptos"/>
          <w:sz w:val="24"/>
          <w:szCs w:val="24"/>
        </w:rPr>
        <w:t>based methods, such as Deep Q</w:t>
      </w:r>
      <w:r w:rsidRPr="04426982" w:rsidR="04426982">
        <w:rPr>
          <w:rFonts w:ascii="Aptos" w:hAnsi="Aptos"/>
          <w:sz w:val="24"/>
          <w:szCs w:val="24"/>
        </w:rPr>
        <w:t>-</w:t>
      </w:r>
      <w:r w:rsidRPr="04426982" w:rsidR="04426982">
        <w:rPr>
          <w:rFonts w:ascii="Aptos" w:hAnsi="Aptos"/>
          <w:sz w:val="24"/>
          <w:szCs w:val="24"/>
        </w:rPr>
        <w:t>Networks (DQN), and policy</w:t>
      </w:r>
      <w:r w:rsidRPr="04426982" w:rsidR="04426982">
        <w:rPr>
          <w:rFonts w:ascii="Aptos" w:hAnsi="Aptos"/>
          <w:sz w:val="24"/>
          <w:szCs w:val="24"/>
        </w:rPr>
        <w:t>-</w:t>
      </w:r>
      <w:r w:rsidRPr="04426982" w:rsidR="04426982">
        <w:rPr>
          <w:rFonts w:ascii="Aptos" w:hAnsi="Aptos"/>
          <w:sz w:val="24"/>
          <w:szCs w:val="24"/>
        </w:rPr>
        <w:t xml:space="preserve">based methods, such as Proximal Policy Optimization (PPO), both of which </w:t>
      </w:r>
      <w:r w:rsidRPr="04426982" w:rsidR="04426982">
        <w:rPr>
          <w:rFonts w:ascii="Aptos" w:hAnsi="Aptos"/>
          <w:sz w:val="24"/>
          <w:szCs w:val="24"/>
        </w:rPr>
        <w:t>are applicable</w:t>
      </w:r>
      <w:r w:rsidRPr="04426982" w:rsidR="04426982">
        <w:rPr>
          <w:rFonts w:ascii="Aptos" w:hAnsi="Aptos"/>
          <w:sz w:val="24"/>
          <w:szCs w:val="24"/>
        </w:rPr>
        <w:t xml:space="preserve"> to discrete action spaces.</w:t>
      </w:r>
    </w:p>
    <w:bookmarkEnd w:id="22"/>
    <w:bookmarkStart w:name="X10d1c8cead55b233e77bdf2bb6ba7cb5a00d86a" w:id="27"/>
    <w:p xmlns:wp14="http://schemas.microsoft.com/office/word/2010/wordml" w14:paraId="4D8D2E7A" wp14:textId="77777777">
      <w:pPr>
        <w:pStyle w:val="Heading2"/>
        <w:pageBreakBefore w:val="0"/>
        <w:spacing w:before="240" w:after="120" w:line="320" w:lineRule="exact"/>
        <w:jc w:val="both"/>
      </w:pPr>
      <w:r>
        <w:rPr>
          <w:rFonts w:ascii="Aptos" w:hAnsi="Aptos"/>
          <w:color w:val="4F81BD"/>
        </w:rPr>
        <w:t xml:space="preserve">4. Training Monitoring, Logging, and Model Selection</w:t>
      </w:r>
    </w:p>
    <w:p xmlns:wp14="http://schemas.microsoft.com/office/word/2010/wordml" w14:paraId="44593E4D" wp14:textId="58A4584C">
      <w:pPr>
        <w:pStyle w:val="FirstParagraph"/>
        <w:spacing w:before="180" w:after="180" w:line="320" w:lineRule="exact"/>
        <w:jc w:val="both"/>
      </w:pPr>
      <w:r w:rsidRPr="04426982" w:rsidR="04426982">
        <w:rPr>
          <w:rFonts w:ascii="Aptos" w:hAnsi="Aptos"/>
          <w:sz w:val="24"/>
          <w:szCs w:val="24"/>
        </w:rPr>
        <w:t>To ensure a rigorous analysis of learning dynamics, training stability, and final performance, custom logging and evaluation callbacks were implemented for both DQN and PPO. These callbacks extended the standard Stable</w:t>
      </w:r>
      <w:r w:rsidRPr="04426982" w:rsidR="04426982">
        <w:rPr>
          <w:rFonts w:ascii="Aptos" w:hAnsi="Aptos"/>
          <w:sz w:val="24"/>
          <w:szCs w:val="24"/>
        </w:rPr>
        <w:t>-</w:t>
      </w:r>
      <w:r w:rsidRPr="04426982" w:rsidR="04426982">
        <w:rPr>
          <w:rFonts w:ascii="Aptos" w:hAnsi="Aptos"/>
          <w:sz w:val="24"/>
          <w:szCs w:val="24"/>
        </w:rPr>
        <w:t>Baselines3 training loop with detailed episode</w:t>
      </w:r>
      <w:r w:rsidRPr="04426982" w:rsidR="04426982">
        <w:rPr>
          <w:rFonts w:ascii="Aptos" w:hAnsi="Aptos"/>
          <w:sz w:val="24"/>
          <w:szCs w:val="24"/>
        </w:rPr>
        <w:t>-</w:t>
      </w:r>
      <w:r w:rsidRPr="04426982" w:rsidR="04426982">
        <w:rPr>
          <w:rFonts w:ascii="Aptos" w:hAnsi="Aptos"/>
          <w:sz w:val="24"/>
          <w:szCs w:val="24"/>
        </w:rPr>
        <w:t>level tracking, periodic checkpointing, live visualization of learning curves, and the systematic collection of algorithm</w:t>
      </w:r>
      <w:r w:rsidRPr="04426982" w:rsidR="04426982">
        <w:rPr>
          <w:rFonts w:ascii="Aptos" w:hAnsi="Aptos"/>
          <w:sz w:val="24"/>
          <w:szCs w:val="24"/>
        </w:rPr>
        <w:t>-</w:t>
      </w:r>
      <w:r w:rsidRPr="04426982" w:rsidR="04426982">
        <w:rPr>
          <w:rFonts w:ascii="Aptos" w:hAnsi="Aptos"/>
          <w:sz w:val="24"/>
          <w:szCs w:val="24"/>
        </w:rPr>
        <w:t>specific metrics.</w:t>
      </w:r>
    </w:p>
    <w:bookmarkStart w:name="X65bfbf4ff4cd770b40002865dfced9968b2ea3a" w:id="23"/>
    <w:p xmlns:wp14="http://schemas.microsoft.com/office/word/2010/wordml" w14:paraId="3EBB4895" wp14:textId="13A5E86B">
      <w:pPr>
        <w:pStyle w:val="Heading3"/>
        <w:pageBreakBefore w:val="0"/>
        <w:spacing w:before="240" w:after="120" w:line="320" w:lineRule="exact"/>
        <w:jc w:val="both"/>
      </w:pPr>
      <w:r w:rsidRPr="04426982" w:rsidR="04426982">
        <w:rPr>
          <w:rFonts w:ascii="Aptos" w:hAnsi="Aptos"/>
          <w:color w:val="4F81BD"/>
        </w:rPr>
        <w:t>4.1.1 Episode</w:t>
      </w:r>
      <w:r w:rsidRPr="04426982" w:rsidR="04426982">
        <w:rPr>
          <w:rFonts w:ascii="Aptos" w:hAnsi="Aptos"/>
          <w:color w:val="4F81BD"/>
        </w:rPr>
        <w:t>-</w:t>
      </w:r>
      <w:r w:rsidRPr="04426982" w:rsidR="04426982">
        <w:rPr>
          <w:rFonts w:ascii="Aptos" w:hAnsi="Aptos"/>
          <w:color w:val="4F81BD"/>
        </w:rPr>
        <w:t>Level Monitoring and Learning Curves</w:t>
      </w:r>
    </w:p>
    <w:p xmlns:wp14="http://schemas.microsoft.com/office/word/2010/wordml" w14:paraId="3A462AD0" wp14:textId="7BD05390">
      <w:pPr>
        <w:pStyle w:val="FirstParagraph"/>
        <w:spacing w:before="180" w:after="180" w:line="320" w:lineRule="exact"/>
        <w:jc w:val="both"/>
      </w:pPr>
      <w:r w:rsidRPr="04426982" w:rsidR="04426982">
        <w:rPr>
          <w:rFonts w:ascii="Aptos" w:hAnsi="Aptos"/>
          <w:sz w:val="24"/>
          <w:szCs w:val="24"/>
        </w:rPr>
        <w:t>For both algorithms, episode</w:t>
      </w:r>
      <w:r w:rsidRPr="04426982" w:rsidR="04426982">
        <w:rPr>
          <w:rFonts w:ascii="Aptos" w:hAnsi="Aptos"/>
          <w:sz w:val="24"/>
          <w:szCs w:val="24"/>
        </w:rPr>
        <w:t>-</w:t>
      </w:r>
      <w:r w:rsidRPr="04426982" w:rsidR="04426982">
        <w:rPr>
          <w:rFonts w:ascii="Aptos" w:hAnsi="Aptos"/>
          <w:sz w:val="24"/>
          <w:szCs w:val="24"/>
        </w:rPr>
        <w:t>level rewards and episode lengths were recorded throughout training. This enabled the construction of learning curves depicting the evolution of episodic return and episode duration over time. Rolling averages over recent episodes were used to smooth high</w:t>
      </w:r>
      <w:r w:rsidRPr="04426982" w:rsidR="04426982">
        <w:rPr>
          <w:rFonts w:ascii="Aptos" w:hAnsi="Aptos"/>
          <w:sz w:val="24"/>
          <w:szCs w:val="24"/>
        </w:rPr>
        <w:t>-</w:t>
      </w:r>
      <w:r w:rsidRPr="04426982" w:rsidR="04426982">
        <w:rPr>
          <w:rFonts w:ascii="Aptos" w:hAnsi="Aptos"/>
          <w:sz w:val="24"/>
          <w:szCs w:val="24"/>
        </w:rPr>
        <w:t xml:space="preserve">variance signals and </w:t>
      </w:r>
      <w:r w:rsidRPr="04426982" w:rsidR="04426982">
        <w:rPr>
          <w:rFonts w:ascii="Aptos" w:hAnsi="Aptos"/>
          <w:sz w:val="24"/>
          <w:szCs w:val="24"/>
        </w:rPr>
        <w:t>facilitate</w:t>
      </w:r>
      <w:r w:rsidRPr="04426982" w:rsidR="04426982">
        <w:rPr>
          <w:rFonts w:ascii="Aptos" w:hAnsi="Aptos"/>
          <w:sz w:val="24"/>
          <w:szCs w:val="24"/>
        </w:rPr>
        <w:t xml:space="preserve"> the visual identification of learning phases, plateaus, and potential instabilities. A horizontal reference line corresponding to the solved threshold (average return ≥ 200) was included in the plots to contextualize learning progress with respect to the benchmark performance criterion of the LunarLander</w:t>
      </w:r>
      <w:r w:rsidRPr="04426982" w:rsidR="04426982">
        <w:rPr>
          <w:rFonts w:ascii="Aptos" w:hAnsi="Aptos"/>
          <w:sz w:val="24"/>
          <w:szCs w:val="24"/>
        </w:rPr>
        <w:t>-</w:t>
      </w:r>
      <w:r w:rsidRPr="04426982" w:rsidR="04426982">
        <w:rPr>
          <w:rFonts w:ascii="Aptos" w:hAnsi="Aptos"/>
          <w:sz w:val="24"/>
          <w:szCs w:val="24"/>
        </w:rPr>
        <w:t>v3 environment.</w:t>
      </w:r>
    </w:p>
    <w:p xmlns:wp14="http://schemas.microsoft.com/office/word/2010/wordml" w14:paraId="0898108C" wp14:textId="77777777">
      <w:pPr>
        <w:pStyle w:val="BodyText"/>
        <w:spacing w:before="180" w:after="180" w:line="320" w:lineRule="exact"/>
        <w:jc w:val="both"/>
      </w:pPr>
      <w:r>
        <w:rPr>
          <w:rFonts w:ascii="Aptos" w:hAnsi="Aptos"/>
          <w:sz w:val="24"/>
        </w:rPr>
        <w:t xml:space="preserve">Live updates of summary statistics were generated at regular intervals, reporting the mean, standard deviation, minimum, and maximum return over recent episodes, as well as the proportion of successful episodes (defined as episodes achieving a return above the solved threshold). This provided immediate feedback on both learning speed and consistency during training.</w:t>
      </w:r>
    </w:p>
    <w:bookmarkEnd w:id="23"/>
    <w:bookmarkStart w:name="X2455dc2c24eb4d1b212e86a491809c3c232604e" w:id="24"/>
    <w:p xmlns:wp14="http://schemas.microsoft.com/office/word/2010/wordml" w14:paraId="4276726E" wp14:textId="565205BA">
      <w:pPr>
        <w:pStyle w:val="Heading3"/>
        <w:pageBreakBefore w:val="0"/>
        <w:spacing w:before="240" w:after="120" w:line="320" w:lineRule="exact"/>
        <w:jc w:val="both"/>
      </w:pPr>
      <w:r w:rsidRPr="04426982" w:rsidR="04426982">
        <w:rPr>
          <w:rFonts w:ascii="Aptos" w:hAnsi="Aptos"/>
          <w:color w:val="4F81BD"/>
        </w:rPr>
        <w:t>4.1.2 Algorithm</w:t>
      </w:r>
      <w:r w:rsidRPr="04426982" w:rsidR="04426982">
        <w:rPr>
          <w:rFonts w:ascii="Aptos" w:hAnsi="Aptos"/>
          <w:color w:val="4F81BD"/>
        </w:rPr>
        <w:t>-</w:t>
      </w:r>
      <w:r w:rsidRPr="04426982" w:rsidR="04426982">
        <w:rPr>
          <w:rFonts w:ascii="Aptos" w:hAnsi="Aptos"/>
          <w:color w:val="4F81BD"/>
        </w:rPr>
        <w:t>Specific Logging and Stability Metrics</w:t>
      </w:r>
    </w:p>
    <w:p xmlns:wp14="http://schemas.microsoft.com/office/word/2010/wordml" w14:paraId="5C11C153" wp14:textId="5E6D49A8">
      <w:pPr>
        <w:pStyle w:val="FirstParagraph"/>
        <w:spacing w:before="180" w:after="180" w:line="320" w:lineRule="exact"/>
        <w:jc w:val="both"/>
      </w:pPr>
      <w:r w:rsidRPr="04426982" w:rsidR="04426982">
        <w:rPr>
          <w:rFonts w:ascii="Aptos" w:hAnsi="Aptos"/>
          <w:sz w:val="24"/>
          <w:szCs w:val="24"/>
        </w:rPr>
        <w:t>Beyond generic performance indicators, algorithm</w:t>
      </w:r>
      <w:r w:rsidRPr="04426982" w:rsidR="04426982">
        <w:rPr>
          <w:rFonts w:ascii="Aptos" w:hAnsi="Aptos"/>
          <w:sz w:val="24"/>
          <w:szCs w:val="24"/>
        </w:rPr>
        <w:t>-</w:t>
      </w:r>
      <w:r w:rsidRPr="04426982" w:rsidR="04426982">
        <w:rPr>
          <w:rFonts w:ascii="Aptos" w:hAnsi="Aptos"/>
          <w:sz w:val="24"/>
          <w:szCs w:val="24"/>
        </w:rPr>
        <w:t>specific internal metrics were logged to support a deeper analysis of learning dynamics and theoretical properties.</w:t>
      </w:r>
    </w:p>
    <w:p xmlns:wp14="http://schemas.microsoft.com/office/word/2010/wordml" w14:paraId="3AA2DA89" wp14:textId="741A746D">
      <w:pPr>
        <w:pStyle w:val="BodyText"/>
        <w:spacing w:before="180" w:after="180" w:line="320" w:lineRule="exact"/>
        <w:jc w:val="both"/>
      </w:pPr>
      <w:r w:rsidRPr="04426982" w:rsidR="04426982">
        <w:rPr>
          <w:rFonts w:ascii="Aptos" w:hAnsi="Aptos"/>
          <w:b w:val="1"/>
          <w:bCs w:val="1"/>
          <w:sz w:val="24"/>
          <w:szCs w:val="24"/>
        </w:rPr>
        <w:t>DQN logging.</w:t>
      </w:r>
      <w:r>
        <w:br/>
      </w:r>
      <w:r w:rsidRPr="04426982" w:rsidR="04426982">
        <w:rPr>
          <w:rFonts w:ascii="Aptos" w:hAnsi="Aptos"/>
          <w:sz w:val="24"/>
          <w:szCs w:val="24"/>
        </w:rPr>
        <w:t>For the value</w:t>
      </w:r>
      <w:r w:rsidRPr="04426982" w:rsidR="04426982">
        <w:rPr>
          <w:rFonts w:ascii="Aptos" w:hAnsi="Aptos"/>
          <w:sz w:val="24"/>
          <w:szCs w:val="24"/>
        </w:rPr>
        <w:t>-</w:t>
      </w:r>
      <w:r w:rsidRPr="04426982" w:rsidR="04426982">
        <w:rPr>
          <w:rFonts w:ascii="Aptos" w:hAnsi="Aptos"/>
          <w:sz w:val="24"/>
          <w:szCs w:val="24"/>
        </w:rPr>
        <w:t>based agent, the training loss associated with Q</w:t>
      </w:r>
      <w:r w:rsidRPr="04426982" w:rsidR="04426982">
        <w:rPr>
          <w:rFonts w:ascii="Aptos" w:hAnsi="Aptos"/>
          <w:sz w:val="24"/>
          <w:szCs w:val="24"/>
        </w:rPr>
        <w:t>-</w:t>
      </w:r>
      <w:r w:rsidRPr="04426982" w:rsidR="04426982">
        <w:rPr>
          <w:rFonts w:ascii="Aptos" w:hAnsi="Aptos"/>
          <w:sz w:val="24"/>
          <w:szCs w:val="24"/>
        </w:rPr>
        <w:t>value regression (Q</w:t>
      </w:r>
      <w:r w:rsidRPr="04426982" w:rsidR="04426982">
        <w:rPr>
          <w:rFonts w:ascii="Aptos" w:hAnsi="Aptos"/>
          <w:sz w:val="24"/>
          <w:szCs w:val="24"/>
        </w:rPr>
        <w:t>-</w:t>
      </w:r>
      <w:r w:rsidRPr="04426982" w:rsidR="04426982">
        <w:rPr>
          <w:rFonts w:ascii="Aptos" w:hAnsi="Aptos"/>
          <w:sz w:val="24"/>
          <w:szCs w:val="24"/>
        </w:rPr>
        <w:t>loss) was recorded after each rollout. In addition, the exploration rate (ε) was tracked over time to characterize the decay of ε</w:t>
      </w:r>
      <w:r w:rsidRPr="04426982" w:rsidR="04426982">
        <w:rPr>
          <w:rFonts w:ascii="Aptos" w:hAnsi="Aptos"/>
          <w:sz w:val="24"/>
          <w:szCs w:val="24"/>
        </w:rPr>
        <w:t>-</w:t>
      </w:r>
      <w:r w:rsidRPr="04426982" w:rsidR="04426982">
        <w:rPr>
          <w:rFonts w:ascii="Aptos" w:hAnsi="Aptos"/>
          <w:sz w:val="24"/>
          <w:szCs w:val="24"/>
        </w:rPr>
        <w:t>greedy exploration. To investigate potential overestimation bias, the maximum predicted Q</w:t>
      </w:r>
      <w:r w:rsidRPr="04426982" w:rsidR="04426982">
        <w:rPr>
          <w:rFonts w:ascii="Aptos" w:hAnsi="Aptos"/>
          <w:sz w:val="24"/>
          <w:szCs w:val="24"/>
        </w:rPr>
        <w:t>-</w:t>
      </w:r>
      <w:r w:rsidRPr="04426982" w:rsidR="04426982">
        <w:rPr>
          <w:rFonts w:ascii="Aptos" w:hAnsi="Aptos"/>
          <w:sz w:val="24"/>
          <w:szCs w:val="24"/>
        </w:rPr>
        <w:t xml:space="preserve">values for sampled states were periodically logged, providing an approximate proxy for </w:t>
      </w:r>
      <w:r w:rsidRPr="04426982" w:rsidR="04426982">
        <w:rPr>
          <w:rFonts w:ascii="Aptos" w:hAnsi="Aptos"/>
          <w:sz w:val="24"/>
          <w:szCs w:val="24"/>
        </w:rPr>
        <w:t>monitoring</w:t>
      </w:r>
      <w:r w:rsidRPr="04426982" w:rsidR="04426982">
        <w:rPr>
          <w:rFonts w:ascii="Aptos" w:hAnsi="Aptos"/>
          <w:sz w:val="24"/>
          <w:szCs w:val="24"/>
        </w:rPr>
        <w:t xml:space="preserve"> the </w:t>
      </w:r>
      <w:r w:rsidRPr="04426982" w:rsidR="04426982">
        <w:rPr>
          <w:rFonts w:ascii="Aptos" w:hAnsi="Aptos"/>
          <w:sz w:val="24"/>
          <w:szCs w:val="24"/>
        </w:rPr>
        <w:t>magnitude</w:t>
      </w:r>
      <w:r w:rsidRPr="04426982" w:rsidR="04426982">
        <w:rPr>
          <w:rFonts w:ascii="Aptos" w:hAnsi="Aptos"/>
          <w:sz w:val="24"/>
          <w:szCs w:val="24"/>
        </w:rPr>
        <w:t xml:space="preserve"> and evolution of Q</w:t>
      </w:r>
      <w:r w:rsidRPr="04426982" w:rsidR="04426982">
        <w:rPr>
          <w:rFonts w:ascii="Aptos" w:hAnsi="Aptos"/>
          <w:sz w:val="24"/>
          <w:szCs w:val="24"/>
        </w:rPr>
        <w:t>-</w:t>
      </w:r>
      <w:r w:rsidRPr="04426982" w:rsidR="04426982">
        <w:rPr>
          <w:rFonts w:ascii="Aptos" w:hAnsi="Aptos"/>
          <w:sz w:val="24"/>
          <w:szCs w:val="24"/>
        </w:rPr>
        <w:t>value estimates. The total number of gradient updates performed by the DQN agent was also tracked, enabling a fair comparison of optimization effort between algorithms.</w:t>
      </w:r>
    </w:p>
    <w:p xmlns:wp14="http://schemas.microsoft.com/office/word/2010/wordml" w14:paraId="2853A5CD" wp14:textId="5B044217">
      <w:pPr>
        <w:pStyle w:val="BodyText"/>
        <w:spacing w:before="180" w:after="180" w:line="320" w:lineRule="exact"/>
        <w:jc w:val="both"/>
      </w:pPr>
      <w:r w:rsidRPr="04426982" w:rsidR="04426982">
        <w:rPr>
          <w:rFonts w:ascii="Aptos" w:hAnsi="Aptos"/>
          <w:b w:val="1"/>
          <w:bCs w:val="1"/>
          <w:sz w:val="24"/>
          <w:szCs w:val="24"/>
        </w:rPr>
        <w:t>PPO logging.</w:t>
      </w:r>
      <w:r>
        <w:br/>
      </w:r>
      <w:r w:rsidRPr="04426982" w:rsidR="04426982">
        <w:rPr>
          <w:rFonts w:ascii="Aptos" w:hAnsi="Aptos"/>
          <w:sz w:val="24"/>
          <w:szCs w:val="24"/>
        </w:rPr>
        <w:t>For the policy</w:t>
      </w:r>
      <w:r w:rsidRPr="04426982" w:rsidR="04426982">
        <w:rPr>
          <w:rFonts w:ascii="Aptos" w:hAnsi="Aptos"/>
          <w:sz w:val="24"/>
          <w:szCs w:val="24"/>
        </w:rPr>
        <w:t>-</w:t>
      </w:r>
      <w:r w:rsidRPr="04426982" w:rsidR="04426982">
        <w:rPr>
          <w:rFonts w:ascii="Aptos" w:hAnsi="Aptos"/>
          <w:sz w:val="24"/>
          <w:szCs w:val="24"/>
        </w:rPr>
        <w:t>based agent, multiple loss components were recorded, including policy gradient loss, value function loss, and entropy loss. These metrics allowed the separate inspection of policy improvement, value function fitting, and exploration pressure. In addition, PPO</w:t>
      </w:r>
      <w:r w:rsidRPr="04426982" w:rsidR="04426982">
        <w:rPr>
          <w:rFonts w:ascii="Aptos" w:hAnsi="Aptos"/>
          <w:sz w:val="24"/>
          <w:szCs w:val="24"/>
        </w:rPr>
        <w:t>-</w:t>
      </w:r>
      <w:r w:rsidRPr="04426982" w:rsidR="04426982">
        <w:rPr>
          <w:rFonts w:ascii="Aptos" w:hAnsi="Aptos"/>
          <w:sz w:val="24"/>
          <w:szCs w:val="24"/>
        </w:rPr>
        <w:t xml:space="preserve">specific stability indicators were logged, namely the clipping fraction (fraction of updates affected by the clipping mechanism), the approximate </w:t>
      </w:r>
      <w:r w:rsidRPr="04426982" w:rsidR="04426982">
        <w:rPr>
          <w:rFonts w:ascii="Aptos" w:hAnsi="Aptos"/>
          <w:sz w:val="24"/>
          <w:szCs w:val="24"/>
        </w:rPr>
        <w:t>Kullback</w:t>
      </w:r>
      <w:r w:rsidRPr="04426982" w:rsidR="04426982">
        <w:rPr>
          <w:rFonts w:ascii="Aptos" w:hAnsi="Aptos"/>
          <w:sz w:val="24"/>
          <w:szCs w:val="24"/>
        </w:rPr>
        <w:t>-</w:t>
      </w:r>
      <w:r w:rsidRPr="04426982" w:rsidR="04426982">
        <w:rPr>
          <w:rFonts w:ascii="Aptos" w:hAnsi="Aptos"/>
          <w:sz w:val="24"/>
          <w:szCs w:val="24"/>
        </w:rPr>
        <w:t xml:space="preserve">Leibler (KL) divergence between successive policies, and the explained variance of the value function. Together, these metrics provide insight into the stability and reliability of PPO updates, the extent to which policy updates </w:t>
      </w:r>
      <w:r w:rsidRPr="04426982" w:rsidR="04426982">
        <w:rPr>
          <w:rFonts w:ascii="Aptos" w:hAnsi="Aptos"/>
          <w:sz w:val="24"/>
          <w:szCs w:val="24"/>
        </w:rPr>
        <w:t>remain</w:t>
      </w:r>
      <w:r w:rsidRPr="04426982" w:rsidR="04426982">
        <w:rPr>
          <w:rFonts w:ascii="Aptos" w:hAnsi="Aptos"/>
          <w:sz w:val="24"/>
          <w:szCs w:val="24"/>
        </w:rPr>
        <w:t xml:space="preserve"> within the trust region imposed by clipping, and the quality of value function approximation over the course of training. As with DQN, the number of gradient updates was tracked to quantify the computational effort invested by the algorithm.</w:t>
      </w:r>
    </w:p>
    <w:bookmarkEnd w:id="24"/>
    <w:bookmarkStart w:name="X7b2757fb6d38f141d7f119c0839885abc210de0" w:id="25"/>
    <w:p xmlns:wp14="http://schemas.microsoft.com/office/word/2010/wordml" w14:paraId="546B5B9A" wp14:textId="77777777">
      <w:pPr>
        <w:pStyle w:val="Heading3"/>
        <w:pageBreakBefore w:val="0"/>
        <w:spacing w:before="240" w:after="120" w:line="320" w:lineRule="exact"/>
        <w:jc w:val="both"/>
      </w:pPr>
      <w:r>
        <w:rPr>
          <w:rFonts w:ascii="Aptos" w:hAnsi="Aptos"/>
          <w:color w:val="4F81BD"/>
        </w:rPr>
        <w:t xml:space="preserve">4.1.3 Periodic Checkpointing and Qualitative Analysis</w:t>
      </w:r>
    </w:p>
    <w:p xmlns:wp14="http://schemas.microsoft.com/office/word/2010/wordml" w14:paraId="205C3854" wp14:textId="77777777">
      <w:pPr>
        <w:pStyle w:val="FirstParagraph"/>
        <w:spacing w:before="180" w:after="180" w:line="320" w:lineRule="exact"/>
        <w:jc w:val="both"/>
      </w:pPr>
      <w:r>
        <w:rPr>
          <w:rFonts w:ascii="Aptos" w:hAnsi="Aptos"/>
          <w:sz w:val="24"/>
        </w:rPr>
        <w:t xml:space="preserve">To facilitate qualitative evaluation of intermediate policies, training checkpoints were saved periodically at fixed episode intervals (100 episodes). These checkpoints allowed for the visual inspection of agent behaviour at different stages of learning, supporting the qualitative assessment of landing strategies, failure modes, and behavioural improvements over time. Such qualitative analysis complements quantitative metrics and is particularly useful for interpreting learning dynamics in control tasks such as LunarLander, where suboptimal behaviours (e.g., oscillatory hovering or excessive thrust usage) can be readily observed in rollouts.</w:t>
      </w:r>
    </w:p>
    <w:bookmarkEnd w:id="25"/>
    <w:bookmarkStart w:name="X104886b726448f40528131ca09276eac5730669" w:id="26"/>
    <w:p xmlns:wp14="http://schemas.microsoft.com/office/word/2010/wordml" w14:paraId="0BE47DD4" wp14:textId="788944D2">
      <w:pPr>
        <w:pStyle w:val="Heading3"/>
        <w:pageBreakBefore w:val="0"/>
        <w:spacing w:before="240" w:after="120" w:line="320" w:lineRule="exact"/>
        <w:jc w:val="both"/>
      </w:pPr>
      <w:r w:rsidRPr="04426982" w:rsidR="04426982">
        <w:rPr>
          <w:rFonts w:ascii="Aptos" w:hAnsi="Aptos"/>
          <w:color w:val="4F81BD"/>
        </w:rPr>
        <w:t>4.1.4 Evaluation Protocol and Best</w:t>
      </w:r>
      <w:r w:rsidRPr="04426982" w:rsidR="04426982">
        <w:rPr>
          <w:rFonts w:ascii="Aptos" w:hAnsi="Aptos"/>
          <w:color w:val="4F81BD"/>
        </w:rPr>
        <w:t>-</w:t>
      </w:r>
      <w:r w:rsidRPr="04426982" w:rsidR="04426982">
        <w:rPr>
          <w:rFonts w:ascii="Aptos" w:hAnsi="Aptos"/>
          <w:color w:val="4F81BD"/>
        </w:rPr>
        <w:t>Model Selection Criterion</w:t>
      </w:r>
    </w:p>
    <w:p xmlns:wp14="http://schemas.microsoft.com/office/word/2010/wordml" w14:paraId="3E33855F" wp14:textId="7D9743A6">
      <w:pPr>
        <w:pStyle w:val="FirstParagraph"/>
        <w:spacing w:before="180" w:after="180" w:line="320" w:lineRule="exact"/>
        <w:jc w:val="both"/>
      </w:pPr>
      <w:r w:rsidRPr="04426982" w:rsidR="04426982">
        <w:rPr>
          <w:rFonts w:ascii="Aptos" w:hAnsi="Aptos"/>
          <w:sz w:val="24"/>
          <w:szCs w:val="24"/>
        </w:rPr>
        <w:t>In addition to training</w:t>
      </w:r>
      <w:r w:rsidRPr="04426982" w:rsidR="04426982">
        <w:rPr>
          <w:rFonts w:ascii="Aptos" w:hAnsi="Aptos"/>
          <w:sz w:val="24"/>
          <w:szCs w:val="24"/>
        </w:rPr>
        <w:t>-</w:t>
      </w:r>
      <w:r w:rsidRPr="04426982" w:rsidR="04426982">
        <w:rPr>
          <w:rFonts w:ascii="Aptos" w:hAnsi="Aptos"/>
          <w:sz w:val="24"/>
          <w:szCs w:val="24"/>
        </w:rPr>
        <w:t>time logging, a customized evaluation callback was employed to perform periodic evaluations of the current policy using a deterministic action selection scheme. At each evaluation point, the agent was assessed over a fixed number of episodes, and the mean return, standard deviation of returns, mean episode length, and success rate (percentage of episodes with return ≥ 200) were computed.</w:t>
      </w:r>
    </w:p>
    <w:p xmlns:wp14="http://schemas.microsoft.com/office/word/2010/wordml" w14:paraId="093CCD74" wp14:textId="0E397FE2">
      <w:pPr>
        <w:pStyle w:val="BodyText"/>
        <w:spacing w:before="180" w:after="180" w:line="320" w:lineRule="exact"/>
        <w:jc w:val="both"/>
      </w:pPr>
      <w:r w:rsidRPr="04426982" w:rsidR="04426982">
        <w:rPr>
          <w:rFonts w:ascii="Aptos" w:hAnsi="Aptos"/>
          <w:sz w:val="24"/>
          <w:szCs w:val="24"/>
        </w:rPr>
        <w:t>To select the best</w:t>
      </w:r>
      <w:r w:rsidRPr="04426982" w:rsidR="04426982">
        <w:rPr>
          <w:rFonts w:ascii="Aptos" w:hAnsi="Aptos"/>
          <w:sz w:val="24"/>
          <w:szCs w:val="24"/>
        </w:rPr>
        <w:t>-</w:t>
      </w:r>
      <w:r w:rsidRPr="04426982" w:rsidR="04426982">
        <w:rPr>
          <w:rFonts w:ascii="Aptos" w:hAnsi="Aptos"/>
          <w:sz w:val="24"/>
          <w:szCs w:val="24"/>
        </w:rPr>
        <w:t>performing model in a manner that balances performance and consistency, a combined selection metric was defined as:</w:t>
      </w:r>
    </w:p>
    <w:p xmlns:wp14="http://schemas.microsoft.com/office/word/2010/wordml" w14:paraId="11D98233" wp14:textId="77777777">
      <w:pPr>
        <w:pStyle w:val="BodyText"/>
        <w:spacing w:before="180" w:after="180" w:line="320" w:lineRule="exact"/>
        <w:jc w:val="both"/>
      </w:pPr>
      <w:r>
        <w:rPr>
          <w:rFonts w:ascii="Aptos" w:hAnsi="Aptos"/>
          <w:b/>
          <w:bCs/>
          <w:sz w:val="24"/>
        </w:rPr>
        <w:t xml:space="preserve">Score = Mean Return − Standard Deviation of Return</w:t>
      </w:r>
    </w:p>
    <w:p xmlns:wp14="http://schemas.microsoft.com/office/word/2010/wordml" w14:paraId="4645EEC7" wp14:textId="56C90EBB">
      <w:pPr>
        <w:pStyle w:val="BodyText"/>
        <w:spacing w:before="180" w:after="180" w:line="320" w:lineRule="exact"/>
        <w:jc w:val="both"/>
      </w:pPr>
      <w:r w:rsidRPr="04426982" w:rsidR="04426982">
        <w:rPr>
          <w:rFonts w:ascii="Aptos" w:hAnsi="Aptos"/>
          <w:sz w:val="24"/>
          <w:szCs w:val="24"/>
        </w:rPr>
        <w:t xml:space="preserve">This criterion </w:t>
      </w:r>
      <w:r w:rsidRPr="04426982" w:rsidR="04426982">
        <w:rPr>
          <w:rFonts w:ascii="Aptos" w:hAnsi="Aptos"/>
          <w:sz w:val="24"/>
          <w:szCs w:val="24"/>
        </w:rPr>
        <w:t>favours</w:t>
      </w:r>
      <w:r w:rsidRPr="04426982" w:rsidR="04426982">
        <w:rPr>
          <w:rFonts w:ascii="Aptos" w:hAnsi="Aptos"/>
          <w:sz w:val="24"/>
          <w:szCs w:val="24"/>
        </w:rPr>
        <w:t xml:space="preserve"> policies that achieve high average performance while </w:t>
      </w:r>
      <w:r w:rsidRPr="04426982" w:rsidR="04426982">
        <w:rPr>
          <w:rFonts w:ascii="Aptos" w:hAnsi="Aptos"/>
          <w:sz w:val="24"/>
          <w:szCs w:val="24"/>
        </w:rPr>
        <w:t>exhibiting</w:t>
      </w:r>
      <w:r w:rsidRPr="04426982" w:rsidR="04426982">
        <w:rPr>
          <w:rFonts w:ascii="Aptos" w:hAnsi="Aptos"/>
          <w:sz w:val="24"/>
          <w:szCs w:val="24"/>
        </w:rPr>
        <w:t xml:space="preserve"> low variability across evaluation episodes. Furthermore, a two</w:t>
      </w:r>
      <w:r w:rsidRPr="04426982" w:rsidR="04426982">
        <w:rPr>
          <w:rFonts w:ascii="Aptos" w:hAnsi="Aptos"/>
          <w:sz w:val="24"/>
          <w:szCs w:val="24"/>
        </w:rPr>
        <w:t>-</w:t>
      </w:r>
      <w:r w:rsidRPr="04426982" w:rsidR="04426982">
        <w:rPr>
          <w:rFonts w:ascii="Aptos" w:hAnsi="Aptos"/>
          <w:sz w:val="24"/>
          <w:szCs w:val="24"/>
        </w:rPr>
        <w:t xml:space="preserve">tier selection mechanism was implemented: once any evaluated model reached the solved threshold (mean return ≥ 200), only solved models were considered eligible to replace the current best model. Prior to achieving this threshold, the best unsolved model according to the combined score was </w:t>
      </w:r>
      <w:r w:rsidRPr="04426982" w:rsidR="04426982">
        <w:rPr>
          <w:rFonts w:ascii="Aptos" w:hAnsi="Aptos"/>
          <w:sz w:val="24"/>
          <w:szCs w:val="24"/>
        </w:rPr>
        <w:t>retained</w:t>
      </w:r>
      <w:r w:rsidRPr="04426982" w:rsidR="04426982">
        <w:rPr>
          <w:rFonts w:ascii="Aptos" w:hAnsi="Aptos"/>
          <w:sz w:val="24"/>
          <w:szCs w:val="24"/>
        </w:rPr>
        <w:t xml:space="preserve"> as a fallback. This strategy ensured that final model selection prioritized both competence and stability, in line with the </w:t>
      </w:r>
      <w:r w:rsidRPr="04426982" w:rsidR="04426982">
        <w:rPr>
          <w:rFonts w:ascii="Aptos" w:hAnsi="Aptos"/>
          <w:sz w:val="24"/>
          <w:szCs w:val="24"/>
        </w:rPr>
        <w:t>objectives</w:t>
      </w:r>
      <w:r w:rsidRPr="04426982" w:rsidR="04426982">
        <w:rPr>
          <w:rFonts w:ascii="Aptos" w:hAnsi="Aptos"/>
          <w:sz w:val="24"/>
          <w:szCs w:val="24"/>
        </w:rPr>
        <w:t xml:space="preserve"> of the project.</w:t>
      </w:r>
    </w:p>
    <w:bookmarkEnd w:id="26"/>
    <w:bookmarkEnd w:id="27"/>
    <w:bookmarkStart w:name="relevance-to-evaluation-criteria" w:id="28"/>
    <w:p xmlns:wp14="http://schemas.microsoft.com/office/word/2010/wordml" w14:paraId="13FB7732" wp14:textId="77777777">
      <w:pPr>
        <w:pStyle w:val="Heading2"/>
        <w:pageBreakBefore w:val="0"/>
        <w:spacing w:before="240" w:after="120" w:line="320" w:lineRule="exact"/>
        <w:jc w:val="both"/>
      </w:pPr>
      <w:r>
        <w:rPr>
          <w:rFonts w:ascii="Aptos" w:hAnsi="Aptos"/>
          <w:color w:val="4F81BD"/>
        </w:rPr>
        <w:t xml:space="preserve">4.2 Relevance to Evaluation Criteria</w:t>
      </w:r>
    </w:p>
    <w:p xmlns:wp14="http://schemas.microsoft.com/office/word/2010/wordml" w14:paraId="568D978D" wp14:textId="77777777">
      <w:pPr>
        <w:pStyle w:val="FirstParagraph"/>
        <w:spacing w:before="180" w:after="180" w:line="320" w:lineRule="exact"/>
        <w:jc w:val="both"/>
      </w:pPr>
      <w:r>
        <w:rPr>
          <w:rFonts w:ascii="Aptos" w:hAnsi="Aptos"/>
          <w:sz w:val="24"/>
        </w:rPr>
        <w:t xml:space="preserve">The logging and evaluation infrastructure described above directly supports several of the mandatory analysis dimensions required in this project. In particular, it enables: (i) the analysis of learning curves and sample efficiency, (ii) the assessment of training stability across seeds through variance and oscillation patterns, (iii) the empirical investigation of overestimation tendencies in DQN, and (iv) the evaluation of update stability in PPO via clipping fraction and KL divergence. By systematically collecting these metrics, the experimental framework provides a robust basis for the comparative analysis presented in the Results and Discussion sections.</w:t>
      </w:r>
    </w:p>
    <w:bookmarkEnd w:id="28"/>
    <w:bookmarkStart w:name="training-protocol-and-looping-strategy" w:id="32"/>
    <w:p xmlns:wp14="http://schemas.microsoft.com/office/word/2010/wordml" w14:paraId="258496D6" wp14:textId="77777777">
      <w:pPr>
        <w:pStyle w:val="Heading2"/>
        <w:pageBreakBefore w:val="0"/>
        <w:spacing w:before="240" w:after="120" w:line="320" w:lineRule="exact"/>
        <w:jc w:val="both"/>
      </w:pPr>
      <w:r>
        <w:rPr>
          <w:rFonts w:ascii="Aptos" w:hAnsi="Aptos"/>
          <w:color w:val="4F81BD"/>
        </w:rPr>
        <w:t xml:space="preserve">5. Training Protocol and Looping Strategy</w:t>
      </w:r>
    </w:p>
    <w:p xmlns:wp14="http://schemas.microsoft.com/office/word/2010/wordml" w14:paraId="4BF6F392" wp14:textId="77777777">
      <w:pPr>
        <w:pStyle w:val="FirstParagraph"/>
        <w:spacing w:before="180" w:after="180" w:line="320" w:lineRule="exact"/>
        <w:jc w:val="both"/>
      </w:pPr>
      <w:r>
        <w:rPr>
          <w:rFonts w:ascii="Aptos" w:hAnsi="Aptos"/>
          <w:sz w:val="24"/>
        </w:rPr>
        <w:t xml:space="preserve">This section describes the experimental execution strategy adopted to ensure a fair, controlled, and reproducible comparison between DQN and PPO. The training pipeline was designed to systematically iterate over algorithms and random seeds while keeping all other experimental factors fixed. This structured protocol establishes the methodological foundation for the analysis of results presented in the following section, where performance is examined separately for each random seed and subsequently aggregated across seeds.</w:t>
      </w:r>
    </w:p>
    <w:bookmarkStart w:name="X5f4a8a19a4f86c35d55389d42421be8d4b33788" w:id="29"/>
    <w:p xmlns:wp14="http://schemas.microsoft.com/office/word/2010/wordml" w14:paraId="4D5E5782" wp14:textId="77777777">
      <w:pPr>
        <w:pStyle w:val="Heading3"/>
        <w:pageBreakBefore w:val="0"/>
        <w:spacing w:before="240" w:after="120" w:line="320" w:lineRule="exact"/>
        <w:jc w:val="both"/>
      </w:pPr>
      <w:r>
        <w:rPr>
          <w:rFonts w:ascii="Aptos" w:hAnsi="Aptos"/>
          <w:color w:val="4F81BD"/>
        </w:rPr>
        <w:t xml:space="preserve">5.1 Looping Strategy Across Algorithms and Seeds</w:t>
      </w:r>
    </w:p>
    <w:p xmlns:wp14="http://schemas.microsoft.com/office/word/2010/wordml" w14:paraId="60EE5E88" wp14:textId="77777777">
      <w:pPr>
        <w:pStyle w:val="FirstParagraph"/>
        <w:spacing w:before="180" w:after="180" w:line="320" w:lineRule="exact"/>
        <w:jc w:val="both"/>
      </w:pPr>
      <w:r>
        <w:rPr>
          <w:rFonts w:ascii="Aptos" w:hAnsi="Aptos"/>
          <w:sz w:val="24"/>
        </w:rPr>
        <w:t xml:space="preserve">Training was performed by looping over the two selected algorithms (DQN and PPO) and a fixed list of random seeds (42, 123, and 3407). During preliminary experimentation, an additional seed (999) was also tested; however, this configuration failed to consistently reach the solved criterion of an average return ≥ 200 over 100 consecutive episodes within the allocated training budget. Consequently, this seed was excluded from the final comparative analysis and replaced by seed 3407. For each (algorithm, seed) pair, a fresh environment and model instance were created, ensuring independence across runs and preventing information leakage between experiments. This looping strategy enabled the assessment of performance variability and training stability across different random initializations, which is a critical requirement for robust empirical evaluation in reinforcement learning.</w:t>
      </w:r>
    </w:p>
    <w:p xmlns:wp14="http://schemas.microsoft.com/office/word/2010/wordml" w14:paraId="394AD63A" wp14:textId="77777777">
      <w:pPr>
        <w:pStyle w:val="BodyText"/>
        <w:spacing w:before="180" w:after="180" w:line="320" w:lineRule="exact"/>
        <w:jc w:val="both"/>
      </w:pPr>
      <w:r>
        <w:rPr>
          <w:rFonts w:ascii="Aptos" w:hAnsi="Aptos"/>
          <w:sz w:val="24"/>
        </w:rPr>
        <w:t xml:space="preserve">Each run was trained for an identical budget of 1.5 million environment interactions. By keeping the total number of environment steps constant across algorithms and seeds, observed differences in learning speed, convergence behaviour, and final performance can be attributed to algorithmic characteristics rather than unequal training budgets.</w:t>
      </w:r>
    </w:p>
    <w:bookmarkEnd w:id="29"/>
    <w:bookmarkStart w:name="controlled-experimental-conditions" w:id="30"/>
    <w:p xmlns:wp14="http://schemas.microsoft.com/office/word/2010/wordml" w14:paraId="16D44A01" wp14:textId="77777777">
      <w:pPr>
        <w:pStyle w:val="Heading3"/>
        <w:pageBreakBefore w:val="0"/>
        <w:spacing w:before="240" w:after="120" w:line="320" w:lineRule="exact"/>
        <w:jc w:val="both"/>
      </w:pPr>
      <w:r>
        <w:rPr>
          <w:rFonts w:ascii="Aptos" w:hAnsi="Aptos"/>
          <w:color w:val="4F81BD"/>
        </w:rPr>
        <w:t xml:space="preserve">5.2 Controlled Experimental Conditions</w:t>
      </w:r>
    </w:p>
    <w:p xmlns:wp14="http://schemas.microsoft.com/office/word/2010/wordml" w14:paraId="0080A762" wp14:textId="2A50B6D5">
      <w:pPr>
        <w:pStyle w:val="FirstParagraph"/>
        <w:spacing w:before="180" w:after="180" w:line="320" w:lineRule="exact"/>
        <w:jc w:val="both"/>
      </w:pPr>
      <w:r w:rsidRPr="04426982" w:rsidR="04426982">
        <w:rPr>
          <w:rFonts w:ascii="Aptos" w:hAnsi="Aptos"/>
          <w:sz w:val="24"/>
          <w:szCs w:val="24"/>
        </w:rPr>
        <w:t>All experiments were conducted in the LunarLander</w:t>
      </w:r>
      <w:r w:rsidRPr="04426982" w:rsidR="04426982">
        <w:rPr>
          <w:rFonts w:ascii="Aptos" w:hAnsi="Aptos"/>
          <w:sz w:val="24"/>
          <w:szCs w:val="24"/>
        </w:rPr>
        <w:t>-</w:t>
      </w:r>
      <w:r w:rsidRPr="04426982" w:rsidR="04426982">
        <w:rPr>
          <w:rFonts w:ascii="Aptos" w:hAnsi="Aptos"/>
          <w:sz w:val="24"/>
          <w:szCs w:val="24"/>
        </w:rPr>
        <w:t>v3 environment with wind perturbations disabled. This ensured that both algorithms were evaluated under identical and controlled environment dynamics, allowing the analysis to focus on intrinsic differences between value</w:t>
      </w:r>
      <w:r w:rsidRPr="04426982" w:rsidR="04426982">
        <w:rPr>
          <w:rFonts w:ascii="Aptos" w:hAnsi="Aptos"/>
          <w:sz w:val="24"/>
          <w:szCs w:val="24"/>
        </w:rPr>
        <w:t>-</w:t>
      </w:r>
      <w:r w:rsidRPr="04426982" w:rsidR="04426982">
        <w:rPr>
          <w:rFonts w:ascii="Aptos" w:hAnsi="Aptos"/>
          <w:sz w:val="24"/>
          <w:szCs w:val="24"/>
        </w:rPr>
        <w:t>based and policy</w:t>
      </w:r>
      <w:r w:rsidRPr="04426982" w:rsidR="04426982">
        <w:rPr>
          <w:rFonts w:ascii="Aptos" w:hAnsi="Aptos"/>
          <w:sz w:val="24"/>
          <w:szCs w:val="24"/>
        </w:rPr>
        <w:t>-</w:t>
      </w:r>
      <w:r w:rsidRPr="04426982" w:rsidR="04426982">
        <w:rPr>
          <w:rFonts w:ascii="Aptos" w:hAnsi="Aptos"/>
          <w:sz w:val="24"/>
          <w:szCs w:val="24"/>
        </w:rPr>
        <w:t>based learning mechanisms. A consistent MLP</w:t>
      </w:r>
      <w:r w:rsidRPr="04426982" w:rsidR="04426982">
        <w:rPr>
          <w:rFonts w:ascii="Aptos" w:hAnsi="Aptos"/>
          <w:sz w:val="24"/>
          <w:szCs w:val="24"/>
        </w:rPr>
        <w:t>-</w:t>
      </w:r>
      <w:r w:rsidRPr="04426982" w:rsidR="04426982">
        <w:rPr>
          <w:rFonts w:ascii="Aptos" w:hAnsi="Aptos"/>
          <w:sz w:val="24"/>
          <w:szCs w:val="24"/>
        </w:rPr>
        <w:t>based policy architecture was used across algorithms, further isolating the effect of the learning algorithm from architectural confounders.</w:t>
      </w:r>
    </w:p>
    <w:bookmarkEnd w:id="30"/>
    <w:bookmarkStart w:name="Xd7c818c65aad196b569c85422648c1c79a4b49c" w:id="31"/>
    <w:p xmlns:wp14="http://schemas.microsoft.com/office/word/2010/wordml" w14:paraId="21D8809E" wp14:textId="226879BF">
      <w:pPr>
        <w:pStyle w:val="Heading3"/>
        <w:pageBreakBefore w:val="0"/>
        <w:spacing w:before="240" w:after="120" w:line="320" w:lineRule="exact"/>
        <w:jc w:val="both"/>
      </w:pPr>
      <w:r w:rsidRPr="04426982" w:rsidR="04426982">
        <w:rPr>
          <w:rFonts w:ascii="Aptos" w:hAnsi="Aptos"/>
          <w:color w:val="4F81BD"/>
        </w:rPr>
        <w:t>5.3 Training</w:t>
      </w:r>
      <w:r w:rsidRPr="04426982" w:rsidR="04426982">
        <w:rPr>
          <w:rFonts w:ascii="Aptos" w:hAnsi="Aptos"/>
          <w:color w:val="4F81BD"/>
        </w:rPr>
        <w:t>-</w:t>
      </w:r>
      <w:r w:rsidRPr="04426982" w:rsidR="04426982">
        <w:rPr>
          <w:rFonts w:ascii="Aptos" w:hAnsi="Aptos"/>
          <w:color w:val="4F81BD"/>
        </w:rPr>
        <w:t>Time Monitoring and Evaluation Protocol</w:t>
      </w:r>
    </w:p>
    <w:p xmlns:wp14="http://schemas.microsoft.com/office/word/2010/wordml" w14:paraId="58E3DE05" wp14:textId="77777777">
      <w:pPr>
        <w:pStyle w:val="FirstParagraph"/>
        <w:spacing w:before="180" w:after="180" w:line="320" w:lineRule="exact"/>
        <w:jc w:val="both"/>
      </w:pPr>
      <w:r>
        <w:rPr>
          <w:rFonts w:ascii="Aptos" w:hAnsi="Aptos"/>
          <w:sz w:val="24"/>
        </w:rPr>
        <w:t xml:space="preserve">Throughout training, learning curves and summary statistics were continuously monitored using custom logging callbacks. Live statistics were updated at fixed episode intervals, and training checkpoints were periodically saved to support qualitative inspection of intermediate policies. In parallel, periodic evaluations using deterministic policies were conducted at fixed timesteps, providing an objective measure of learning progress and convergence.</w:t>
      </w:r>
    </w:p>
    <w:p xmlns:wp14="http://schemas.microsoft.com/office/word/2010/wordml" w14:paraId="3E93FE5E" wp14:textId="77777777">
      <w:pPr>
        <w:pStyle w:val="BodyText"/>
        <w:spacing w:before="180" w:after="180" w:line="320" w:lineRule="exact"/>
        <w:jc w:val="both"/>
      </w:pPr>
      <w:r>
        <w:rPr>
          <w:rFonts w:ascii="Aptos" w:hAnsi="Aptos"/>
          <w:sz w:val="24"/>
        </w:rPr>
        <w:t xml:space="preserve">This monitoring and evaluation protocol ensures that learning dynamics can be analysed not only in terms of final performance, but also in terms of temporal evolution and stability across different random seeds.</w:t>
      </w:r>
    </w:p>
    <w:bookmarkEnd w:id="31"/>
    <w:bookmarkEnd w:id="32"/>
    <w:bookmarkStart w:name="results-dqn" w:id="55"/>
    <w:p xmlns:wp14="http://schemas.microsoft.com/office/word/2010/wordml" w:rsidP="04426982" w14:paraId="74254559" wp14:textId="68AF9925">
      <w:pPr>
        <w:pStyle w:val="Heading2"/>
        <w:pageBreakBefore w:val="0"/>
        <w:spacing w:before="240" w:after="120" w:line="320" w:lineRule="exact"/>
        <w:shd w:val="clear" w:color="auto" w:fill="F2F2F2"/>
        <w:pBdr>
          <w:left w:val="none" w:color="auto" w:sz="0" w:space="9"/>
          <w:right w:val="none" w:color="auto" w:sz="0" w:space="9"/>
          <w:top w:val="none" w:color="auto" w:sz="0" w:space="5"/>
          <w:bottom w:val="none" w:color="auto" w:sz="0" w:space="9"/>
        </w:pBdr>
        <w:ind/>
        <w:jc w:val="both"/>
      </w:pPr>
      <w:r w:rsidRPr="04426982" w:rsidR="04426982">
        <w:rPr>
          <w:rFonts w:ascii="Aptos" w:hAnsi="Aptos"/>
          <w:color w:val="4F81BD"/>
        </w:rPr>
        <w:t>6. Results DQN</w:t>
      </w:r>
    </w:p>
    <w:p xmlns:wp14="http://schemas.microsoft.com/office/word/2010/wordml" w:rsidP="04426982" w14:paraId="490A6824" wp14:textId="107B90D1">
      <w:pPr>
        <w:pStyle w:val="BodyText"/>
        <w:spacing w:before="180" w:after="180" w:line="320" w:lineRule="exact"/>
        <w:shd w:val="clear" w:color="auto" w:fill="F2F2F2"/>
        <w:pBdr>
          <w:left w:val="none" w:color="auto" w:sz="0" w:space="9"/>
          <w:right w:val="none" w:color="auto" w:sz="0" w:space="9"/>
          <w:top w:val="none" w:color="auto" w:sz="0" w:space="5"/>
          <w:bottom w:val="none" w:color="auto" w:sz="0" w:space="9"/>
        </w:pBdr>
        <w:ind/>
        <w:jc w:val="both"/>
      </w:pPr>
      <w:r w:rsidRPr="04426982" w:rsidR="787217FC">
        <w:rPr>
          <w:rFonts w:ascii="Aptos" w:hAnsi="Aptos"/>
          <w:sz w:val="24"/>
          <w:szCs w:val="24"/>
        </w:rPr>
        <w:t>This section reports and analyses the empirical performance of the Deep Q-Network (DQN) across three independent random seeds (42, 123, and 3407). Results are presented per seed to highlight variability in learning dynamics and stability, followed by a cross-seed comparison.</w:t>
      </w:r>
    </w:p>
    <w:p xmlns:wp14="http://schemas.microsoft.com/office/word/2010/wordml" w:rsidP="04426982" w14:paraId="41F910DF" wp14:textId="1B745BF8">
      <w:pPr>
        <w:pStyle w:val="Heading2"/>
        <w:pageBreakBefore w:val="0"/>
        <w:spacing w:before="240" w:after="120" w:line="320" w:lineRule="exact"/>
        <w:shd w:val="clear" w:color="auto" w:fill="F2F2F2"/>
        <w:pBdr>
          <w:left w:val="none" w:color="auto" w:sz="0" w:space="9"/>
          <w:right w:val="none" w:color="auto" w:sz="0" w:space="9"/>
          <w:top w:val="none" w:color="auto" w:sz="0" w:space="5"/>
          <w:bottom w:val="none" w:color="auto" w:sz="0" w:space="9"/>
        </w:pBdr>
        <w:ind/>
        <w:jc w:val="both"/>
      </w:pPr>
      <w:r>
        <w:br/>
      </w:r>
      <w:r w:rsidRPr="04426982" w:rsidR="1B52B52A">
        <w:rPr>
          <w:rFonts w:ascii="Aptos" w:hAnsi="Aptos"/>
          <w:color w:val="4F81BD"/>
        </w:rPr>
        <w:t>6.1 DQN - Seed 42</w:t>
      </w:r>
    </w:p>
    <w:p xmlns:wp14="http://schemas.microsoft.com/office/word/2010/wordml" w:rsidP="04426982" w14:paraId="75E84FAD" wp14:textId="39B655CE">
      <w:pPr>
        <w:pStyle w:val="FirstParagraph"/>
        <w:spacing w:before="180" w:after="180" w:line="320" w:lineRule="exact"/>
        <w:shd w:val="clear" w:color="auto" w:fill="F2F2F2"/>
        <w:pBdr>
          <w:left w:val="none" w:color="auto" w:sz="0" w:space="9"/>
          <w:right w:val="none" w:color="auto" w:sz="0" w:space="9"/>
          <w:top w:val="none" w:color="auto" w:sz="0" w:space="5"/>
          <w:bottom w:val="none" w:color="auto" w:sz="0" w:space="9"/>
        </w:pBdr>
        <w:ind/>
        <w:jc w:val="both"/>
      </w:pPr>
      <w:r w:rsidRPr="04426982" w:rsidR="1B52B52A">
        <w:rPr>
          <w:rFonts w:ascii="Aptos" w:hAnsi="Aptos"/>
          <w:sz w:val="24"/>
          <w:szCs w:val="24"/>
        </w:rPr>
        <w:t>The training run with seed 42 exhibits a clear and successful learning trajectory. Starting from strongly negative episodic returns, the agent progressively improves its landing behaviour and surpasses the solved threshold (average return ≥ 200) after approximately the first quarter of training. The rolling average of episodic reward remains predominantly above the threshold for the remainder of training, despite several pronounced performance drops. These temporary collapses are characteristic of value-based methods and reflect instability in Q-value estimation, likely associated with non-stationary targets and overestimation bias.</w:t>
      </w:r>
    </w:p>
    <w:p xmlns:wp14="http://schemas.microsoft.com/office/word/2010/wordml" w:rsidP="04426982" w14:paraId="07334079" wp14:textId="5C5E25A9">
      <w:pPr>
        <w:pStyle w:val="BodyText"/>
        <w:spacing w:before="180" w:after="180" w:line="320" w:lineRule="exact"/>
        <w:shd w:val="clear" w:color="auto" w:fill="F2F2F2"/>
        <w:pBdr>
          <w:left w:val="none" w:color="auto" w:sz="0" w:space="9"/>
          <w:right w:val="none" w:color="auto" w:sz="0" w:space="9"/>
          <w:top w:val="none" w:color="auto" w:sz="0" w:space="5"/>
          <w:bottom w:val="none" w:color="auto" w:sz="0" w:space="9"/>
        </w:pBdr>
        <w:ind/>
        <w:jc w:val="both"/>
      </w:pPr>
      <w:r w:rsidRPr="04426982" w:rsidR="1B52B52A">
        <w:rPr>
          <w:rFonts w:ascii="Aptos" w:hAnsi="Aptos"/>
          <w:sz w:val="24"/>
          <w:szCs w:val="24"/>
        </w:rPr>
        <w:t xml:space="preserve">The value loss shows high variance and large spikes during early training, followed by a gradual decrease and partial stabilization as the value function becomes better calibrated. Residual oscillations persist even after convergence in performance, </w:t>
      </w:r>
      <w:r w:rsidRPr="04426982" w:rsidR="1B52B52A">
        <w:rPr>
          <w:rFonts w:ascii="Aptos" w:hAnsi="Aptos"/>
          <w:sz w:val="24"/>
          <w:szCs w:val="24"/>
        </w:rPr>
        <w:t>indicating</w:t>
      </w:r>
      <w:r w:rsidRPr="04426982" w:rsidR="1B52B52A">
        <w:rPr>
          <w:rFonts w:ascii="Aptos" w:hAnsi="Aptos"/>
          <w:sz w:val="24"/>
          <w:szCs w:val="24"/>
        </w:rPr>
        <w:t xml:space="preserve"> that stable loss dynamics are not strictly </w:t>
      </w:r>
      <w:r w:rsidRPr="04426982" w:rsidR="1B52B52A">
        <w:rPr>
          <w:rFonts w:ascii="Aptos" w:hAnsi="Aptos"/>
          <w:sz w:val="24"/>
          <w:szCs w:val="24"/>
        </w:rPr>
        <w:t>required</w:t>
      </w:r>
      <w:r w:rsidRPr="04426982" w:rsidR="1B52B52A">
        <w:rPr>
          <w:rFonts w:ascii="Aptos" w:hAnsi="Aptos"/>
          <w:sz w:val="24"/>
          <w:szCs w:val="24"/>
        </w:rPr>
        <w:t xml:space="preserve"> for competent policy </w:t>
      </w:r>
      <w:r w:rsidRPr="04426982" w:rsidR="1B52B52A">
        <w:rPr>
          <w:rFonts w:ascii="Aptos" w:hAnsi="Aptos"/>
          <w:sz w:val="24"/>
          <w:szCs w:val="24"/>
        </w:rPr>
        <w:t>behaviour</w:t>
      </w:r>
      <w:r w:rsidRPr="04426982" w:rsidR="1B52B52A">
        <w:rPr>
          <w:rFonts w:ascii="Aptos" w:hAnsi="Aptos"/>
          <w:sz w:val="24"/>
          <w:szCs w:val="24"/>
        </w:rPr>
        <w:t xml:space="preserve"> in DQN. The best-performing checkpoint for this seed was obtained at approximately 1.425 million environment steps, achieving a mean return of 283.74 ± 17.39 over deterministic evaluation episodes, with a success rate of 100%.</w:t>
      </w:r>
    </w:p>
    <w:p xmlns:wp14="http://schemas.microsoft.com/office/word/2010/wordml" w14:paraId="02EB378F" wp14:textId="77777777">
      <w:pPr>
        <w:pStyle w:val="FirstParagraph"/>
        <w:spacing w:before="180" w:after="180"/>
        <w:jc w:val="center"/>
      </w:pPr>
      <w:r w:rsidR="04426982">
        <w:drawing>
          <wp:inline xmlns:wp14="http://schemas.microsoft.com/office/word/2010/wordprocessingDrawing" wp14:editId="195C6F01" wp14:anchorId="5EE690EF">
            <wp:extent cx="5914390" cy="1659432"/>
            <wp:effectExtent l="0" t="0" r="0" b="0"/>
            <wp:docPr id="34" name="Picture"/>
            <wp:cNvGraphicFramePr/>
            <a:graphic>
              <a:graphicData xmlns:a="http://schemas.openxmlformats.org/drawingml/2006/main" uri="http://schemas.openxmlformats.org/drawingml/2006/picture">
                <pic:pic xmlns:pic="http://schemas.openxmlformats.org/drawingml/2006/picture">
                  <pic:nvPicPr>
                    <pic:cNvPr id="35" name="Picture" descr="01_dqn_ppo_7e851db7_files/output_20_3.png"/>
                    <pic:cNvPicPr>
                      <a:picLocks noChangeAspect="1" noChangeArrowheads="1"/>
                    </pic:cNvPicPr>
                  </pic:nvPicPr>
                  <pic:blipFill>
                    <a:blip xmlns:r="http://schemas.openxmlformats.org/officeDocument/2006/relationships" r:embed="rId33"/>
                    <a:stretch>
                      <a:fillRect/>
                    </a:stretch>
                  </pic:blipFill>
                  <pic:spPr bwMode="auto">
                    <a:xfrm>
                      <a:off x="0" y="0"/>
                      <a:ext cx="5914390" cy="1659432"/>
                    </a:xfrm>
                    <a:prstGeom prst="rect">
                      <a:avLst/>
                    </a:prstGeom>
                    <a:noFill/>
                    <a:ln w="9525">
                      <a:noFill/>
                      <a:headEnd/>
                      <a:tailEnd/>
                    </a:ln>
                  </pic:spPr>
                </pic:pic>
              </a:graphicData>
            </a:graphic>
          </wp:inline>
        </w:drawing>
      </w:r>
    </w:p>
    <w:p w:rsidR="6CEF7726" w:rsidP="04426982" w:rsidRDefault="6CEF7726" w14:paraId="53A259B7" w14:textId="4694138E">
      <w:pPr>
        <w:pStyle w:val="Heading3"/>
        <w:pageBreakBefore w:val="0"/>
        <w:spacing w:before="240" w:after="120" w:line="320" w:lineRule="exact"/>
        <w:jc w:val="both"/>
      </w:pPr>
      <w:r w:rsidRPr="04426982" w:rsidR="6CEF7726">
        <w:rPr>
          <w:rFonts w:ascii="Aptos" w:hAnsi="Aptos"/>
          <w:color w:val="4F81BD"/>
        </w:rPr>
        <w:t>6.2 DQN - Seed 123</w:t>
      </w:r>
    </w:p>
    <w:p w:rsidR="6CEF7726" w:rsidP="04426982" w:rsidRDefault="6CEF7726" w14:paraId="7A05FACF" w14:textId="67DCE77B">
      <w:pPr>
        <w:pStyle w:val="FirstParagraph"/>
        <w:spacing w:before="180" w:after="180" w:line="320" w:lineRule="exact"/>
        <w:jc w:val="both"/>
      </w:pPr>
      <w:r w:rsidRPr="04426982" w:rsidR="6CEF7726">
        <w:rPr>
          <w:rFonts w:ascii="Aptos" w:hAnsi="Aptos"/>
          <w:sz w:val="24"/>
          <w:szCs w:val="24"/>
        </w:rPr>
        <w:t>The training dynamics for seed 123 reveal a markedly different and less stable trajectory. While the agent initially approaches and briefly exceeds the solved threshold, learning subsequently degrades, with episodic returns collapsing into strongly negative values for extended periods of training. This catastrophic performance degradation is accompanied by a dramatic explosion in value loss during later stages of training, suggesting severe instability in Q-value updates and divergence in value function approximation.</w:t>
      </w:r>
    </w:p>
    <w:p w:rsidR="6CEF7726" w:rsidP="04426982" w:rsidRDefault="6CEF7726" w14:paraId="7FC54681" w14:textId="416EBEE1">
      <w:pPr>
        <w:pStyle w:val="BodyText"/>
        <w:spacing w:before="180" w:after="180" w:line="320" w:lineRule="exact"/>
        <w:jc w:val="both"/>
      </w:pPr>
      <w:r w:rsidRPr="04426982" w:rsidR="6CEF7726">
        <w:rPr>
          <w:rFonts w:ascii="Aptos" w:hAnsi="Aptos"/>
          <w:sz w:val="24"/>
          <w:szCs w:val="24"/>
        </w:rPr>
        <w:t>Despite these instabilities during training, a high-performing checkpoint was identified earlier in the learning process, at approximately 875,000 environment steps. This checkpoint achieved a mean return of 275.61 ± 15.80 with a success rate of 100%. These results highlight a critical property of DQN: strong final performance can be achieved transiently, but training instability may cause subsequent performance collapse if training is continued without early stopping or stability-enhancing mechanisms. This behaviour underscores the importance of checkpointing and periodic evaluation when training value-based deep reinforcement learning agents.</w:t>
      </w:r>
    </w:p>
    <w:p w:rsidR="04426982" w:rsidP="04426982" w:rsidRDefault="04426982" w14:paraId="410B3E33" w14:textId="7A083DE1">
      <w:pPr>
        <w:pStyle w:val="SourceCode"/>
        <w:spacing w:before="0" w:after="180" w:line="320" w:lineRule="exact"/>
        <w:ind w:left="180" w:right="180"/>
        <w:jc w:val="left"/>
        <w:rPr>
          <w:rStyle w:val="VerbatimChar"/>
          <w:sz w:val="20"/>
          <w:szCs w:val="20"/>
        </w:rPr>
      </w:pPr>
    </w:p>
    <w:p xmlns:wp14="http://schemas.microsoft.com/office/word/2010/wordml" w14:paraId="6A05A809" wp14:textId="77777777">
      <w:pPr>
        <w:pStyle w:val="FirstParagraph"/>
        <w:spacing w:before="180" w:after="180"/>
        <w:jc w:val="center"/>
      </w:pPr>
      <w:r w:rsidR="04426982">
        <w:drawing>
          <wp:inline xmlns:wp14="http://schemas.microsoft.com/office/word/2010/wordprocessingDrawing" wp14:editId="4928BD7A" wp14:anchorId="05BEB5ED">
            <wp:extent cx="5914390" cy="1660627"/>
            <wp:effectExtent l="0" t="0" r="0" b="0"/>
            <wp:docPr id="37" name="Picture"/>
            <wp:cNvGraphicFramePr/>
            <a:graphic>
              <a:graphicData xmlns:a="http://schemas.openxmlformats.org/drawingml/2006/main" uri="http://schemas.openxmlformats.org/drawingml/2006/picture">
                <pic:pic xmlns:pic="http://schemas.openxmlformats.org/drawingml/2006/picture">
                  <pic:nvPicPr>
                    <pic:cNvPr id="38" name="Picture" descr="01_dqn_ppo_7e851db7_files/output_20_10.png"/>
                    <pic:cNvPicPr>
                      <a:picLocks noChangeAspect="1" noChangeArrowheads="1"/>
                    </pic:cNvPicPr>
                  </pic:nvPicPr>
                  <pic:blipFill>
                    <a:blip xmlns:r="http://schemas.openxmlformats.org/officeDocument/2006/relationships" r:embed="rId36"/>
                    <a:stretch>
                      <a:fillRect/>
                    </a:stretch>
                  </pic:blipFill>
                  <pic:spPr bwMode="auto">
                    <a:xfrm>
                      <a:off x="0" y="0"/>
                      <a:ext cx="5914390" cy="1660627"/>
                    </a:xfrm>
                    <a:prstGeom prst="rect">
                      <a:avLst/>
                    </a:prstGeom>
                    <a:noFill/>
                    <a:ln w="9525">
                      <a:noFill/>
                      <a:headEnd/>
                      <a:tailEnd/>
                    </a:ln>
                  </pic:spPr>
                </pic:pic>
              </a:graphicData>
            </a:graphic>
          </wp:inline>
        </w:drawing>
      </w:r>
    </w:p>
    <w:p w:rsidR="1596728E" w:rsidP="04426982" w:rsidRDefault="1596728E" w14:paraId="05907A45" w14:textId="77254EF8">
      <w:pPr>
        <w:pStyle w:val="Heading3"/>
        <w:pageBreakBefore w:val="0"/>
        <w:spacing w:before="240" w:after="120" w:line="320" w:lineRule="exact"/>
        <w:jc w:val="both"/>
      </w:pPr>
      <w:r w:rsidRPr="04426982" w:rsidR="1596728E">
        <w:rPr>
          <w:rFonts w:ascii="Aptos" w:hAnsi="Aptos"/>
          <w:color w:val="4F81BD"/>
        </w:rPr>
        <w:t>6.3 DQN - Seed 3407</w:t>
      </w:r>
    </w:p>
    <w:p w:rsidR="1596728E" w:rsidP="04426982" w:rsidRDefault="1596728E" w14:paraId="3AC64A31" w14:textId="341AA674">
      <w:pPr>
        <w:pStyle w:val="FirstParagraph"/>
        <w:spacing w:before="180" w:after="180" w:line="320" w:lineRule="exact"/>
        <w:jc w:val="both"/>
      </w:pPr>
      <w:r w:rsidRPr="04426982" w:rsidR="1596728E">
        <w:rPr>
          <w:rFonts w:ascii="Aptos" w:hAnsi="Aptos"/>
          <w:sz w:val="24"/>
          <w:szCs w:val="24"/>
        </w:rPr>
        <w:t>For seed 3407, the DQN agent demonstrates a comparatively smoother learning progression than seed 123, with episodic returns gradually increasing and stabilizing around the solved threshold. Although fluctuations are still present, the overall trajectory is less volatile than that observed for seed 123. The value loss exhibits an initial high-variance regime followed by a sharp reduction and stabilization, indicating improved convergence of the value function in later training stages.</w:t>
      </w:r>
    </w:p>
    <w:p w:rsidR="1596728E" w:rsidP="04426982" w:rsidRDefault="1596728E" w14:paraId="5AB1B62B" w14:textId="5438AB86">
      <w:pPr>
        <w:pStyle w:val="BodyText"/>
        <w:spacing w:before="180" w:after="180" w:line="320" w:lineRule="exact"/>
        <w:jc w:val="both"/>
      </w:pPr>
      <w:r w:rsidRPr="04426982" w:rsidR="1596728E">
        <w:rPr>
          <w:rFonts w:ascii="Aptos" w:hAnsi="Aptos"/>
          <w:sz w:val="24"/>
          <w:szCs w:val="24"/>
        </w:rPr>
        <w:t xml:space="preserve">The best-performing checkpoint for this seed was obtained at approximately 1.300 million </w:t>
      </w:r>
      <w:r w:rsidRPr="04426982" w:rsidR="1596728E">
        <w:rPr>
          <w:rFonts w:ascii="Aptos" w:hAnsi="Aptos"/>
          <w:sz w:val="24"/>
          <w:szCs w:val="24"/>
        </w:rPr>
        <w:t>environment</w:t>
      </w:r>
      <w:r w:rsidRPr="04426982" w:rsidR="1596728E">
        <w:rPr>
          <w:rFonts w:ascii="Aptos" w:hAnsi="Aptos"/>
          <w:sz w:val="24"/>
          <w:szCs w:val="24"/>
        </w:rPr>
        <w:t xml:space="preserve"> steps, achieving a mean return of 261.53 ± 17.66 and a success rate of 100%. While the asymptotic performance is slightly lower than that obtained for seeds 42 and 123, the training dynamics appear more stable than the catastrophic collapse </w:t>
      </w:r>
      <w:r w:rsidRPr="04426982" w:rsidR="1596728E">
        <w:rPr>
          <w:rFonts w:ascii="Aptos" w:hAnsi="Aptos"/>
          <w:sz w:val="24"/>
          <w:szCs w:val="24"/>
        </w:rPr>
        <w:t>observed</w:t>
      </w:r>
      <w:r w:rsidRPr="04426982" w:rsidR="1596728E">
        <w:rPr>
          <w:rFonts w:ascii="Aptos" w:hAnsi="Aptos"/>
          <w:sz w:val="24"/>
          <w:szCs w:val="24"/>
        </w:rPr>
        <w:t xml:space="preserve"> in seed 123, illustrating the sensitivity of DQN to random initialization and replay buffer dynamics.</w:t>
      </w:r>
    </w:p>
    <w:p xmlns:wp14="http://schemas.microsoft.com/office/word/2010/wordml" w14:paraId="5A39BBE3" wp14:textId="77777777">
      <w:pPr>
        <w:pStyle w:val="FirstParagraph"/>
        <w:spacing w:before="180" w:after="180"/>
        <w:jc w:val="center"/>
      </w:pPr>
      <w:r w:rsidR="04426982">
        <w:drawing>
          <wp:inline xmlns:wp14="http://schemas.microsoft.com/office/word/2010/wordprocessingDrawing" wp14:editId="3E99EB8A" wp14:anchorId="5662C6CA">
            <wp:extent cx="5914390" cy="1660627"/>
            <wp:effectExtent l="0" t="0" r="0" b="0"/>
            <wp:docPr id="40" name="Picture"/>
            <wp:cNvGraphicFramePr/>
            <a:graphic>
              <a:graphicData xmlns:a="http://schemas.openxmlformats.org/drawingml/2006/main" uri="http://schemas.openxmlformats.org/drawingml/2006/picture">
                <pic:pic xmlns:pic="http://schemas.openxmlformats.org/drawingml/2006/picture">
                  <pic:nvPicPr>
                    <pic:cNvPr id="41" name="Picture" descr="01_dqn_ppo_7e851db7_files/output_20_17.png"/>
                    <pic:cNvPicPr>
                      <a:picLocks noChangeAspect="1" noChangeArrowheads="1"/>
                    </pic:cNvPicPr>
                  </pic:nvPicPr>
                  <pic:blipFill>
                    <a:blip xmlns:r="http://schemas.openxmlformats.org/officeDocument/2006/relationships" r:embed="rId39"/>
                    <a:stretch>
                      <a:fillRect/>
                    </a:stretch>
                  </pic:blipFill>
                  <pic:spPr bwMode="auto">
                    <a:xfrm>
                      <a:off x="0" y="0"/>
                      <a:ext cx="5914390" cy="1660627"/>
                    </a:xfrm>
                    <a:prstGeom prst="rect">
                      <a:avLst/>
                    </a:prstGeom>
                    <a:noFill/>
                    <a:ln w="9525">
                      <a:noFill/>
                      <a:headEnd/>
                      <a:tailEnd/>
                    </a:ln>
                  </pic:spPr>
                </pic:pic>
              </a:graphicData>
            </a:graphic>
          </wp:inline>
        </w:drawing>
      </w:r>
    </w:p>
    <w:p xmlns:wp14="http://schemas.microsoft.com/office/word/2010/wordml" w:rsidP="04426982" w14:paraId="59A097EB" wp14:textId="1E09CAC8">
      <w:pPr>
        <w:pStyle w:val="Heading3"/>
        <w:pageBreakBefore w:val="0"/>
        <w:spacing w:before="240" w:after="120" w:line="320" w:lineRule="exact"/>
        <w:shd w:val="clear" w:color="auto" w:fill="F2F2F2"/>
        <w:pBdr>
          <w:left w:val="none" w:color="auto" w:sz="0" w:space="9"/>
          <w:right w:val="none" w:color="auto" w:sz="0" w:space="9"/>
          <w:bottom w:val="none" w:color="auto" w:sz="0" w:space="9"/>
        </w:pBdr>
        <w:ind/>
        <w:jc w:val="both"/>
      </w:pPr>
      <w:r w:rsidRPr="04426982" w:rsidR="4D5ACF54">
        <w:rPr>
          <w:rFonts w:ascii="Aptos" w:hAnsi="Aptos"/>
          <w:color w:val="4F81BD"/>
        </w:rPr>
        <w:t>6.4 Cross-Seed Analysis and Stability of DQN</w:t>
      </w:r>
    </w:p>
    <w:p xmlns:wp14="http://schemas.microsoft.com/office/word/2010/wordml" w:rsidP="04426982" w14:paraId="19A27A6D" wp14:textId="2485C60F">
      <w:pPr>
        <w:pStyle w:val="FirstParagraph"/>
        <w:spacing w:before="180" w:after="180" w:line="320" w:lineRule="exact"/>
        <w:shd w:val="clear" w:color="auto" w:fill="F2F2F2"/>
        <w:pBdr>
          <w:left w:val="none" w:color="auto" w:sz="0" w:space="9"/>
          <w:right w:val="none" w:color="auto" w:sz="0" w:space="9"/>
          <w:bottom w:val="none" w:color="auto" w:sz="0" w:space="9"/>
        </w:pBdr>
        <w:ind/>
        <w:jc w:val="both"/>
      </w:pPr>
      <w:r w:rsidRPr="04426982" w:rsidR="4D5ACF54">
        <w:rPr>
          <w:rFonts w:ascii="Aptos" w:hAnsi="Aptos"/>
          <w:sz w:val="24"/>
          <w:szCs w:val="24"/>
        </w:rPr>
        <w:t>Across all three seeds, DQN is capable of achieving and surpassing the solved criterion for the LunarLander-v3 environment, demonstrating that value-based deep reinforcement learning can learn competent landing policies under favourable conditions. However, the learning dynamics exhibit substantial variability across seeds. In particular, the instability observed in seed 123, characterized by late-stage performance collapse and exploding value loss, highlights the susceptibility of DQN to divergence and non-stationary training targets.</w:t>
      </w:r>
    </w:p>
    <w:p xmlns:wp14="http://schemas.microsoft.com/office/word/2010/wordml" w:rsidP="04426982" w14:paraId="7A780C72" wp14:textId="186D12B9">
      <w:pPr>
        <w:pStyle w:val="BodyText"/>
        <w:spacing w:before="180" w:after="180" w:line="320" w:lineRule="exact"/>
        <w:shd w:val="clear" w:color="auto" w:fill="F2F2F2"/>
        <w:pBdr>
          <w:left w:val="none" w:color="auto" w:sz="0" w:space="9"/>
          <w:right w:val="none" w:color="auto" w:sz="0" w:space="9"/>
          <w:bottom w:val="none" w:color="auto" w:sz="0" w:space="9"/>
        </w:pBdr>
        <w:ind/>
        <w:jc w:val="both"/>
      </w:pPr>
      <w:r w:rsidRPr="04426982" w:rsidR="4D5ACF54">
        <w:rPr>
          <w:rFonts w:ascii="Aptos" w:hAnsi="Aptos"/>
          <w:sz w:val="24"/>
          <w:szCs w:val="24"/>
        </w:rPr>
        <w:t xml:space="preserve">These results emphasize that DQN performance is </w:t>
      </w:r>
      <w:r w:rsidRPr="04426982" w:rsidR="4D5ACF54">
        <w:rPr>
          <w:rFonts w:ascii="Aptos" w:hAnsi="Aptos"/>
          <w:sz w:val="24"/>
          <w:szCs w:val="24"/>
        </w:rPr>
        <w:t>highly sensitive</w:t>
      </w:r>
      <w:r w:rsidRPr="04426982" w:rsidR="4D5ACF54">
        <w:rPr>
          <w:rFonts w:ascii="Aptos" w:hAnsi="Aptos"/>
          <w:sz w:val="24"/>
          <w:szCs w:val="24"/>
        </w:rPr>
        <w:t xml:space="preserve"> to random initialization and stochasticity in </w:t>
      </w:r>
      <w:r w:rsidRPr="04426982" w:rsidR="4D5ACF54">
        <w:rPr>
          <w:rFonts w:ascii="Aptos" w:hAnsi="Aptos"/>
          <w:sz w:val="24"/>
          <w:szCs w:val="24"/>
        </w:rPr>
        <w:t>experience</w:t>
      </w:r>
      <w:r w:rsidRPr="04426982" w:rsidR="4D5ACF54">
        <w:rPr>
          <w:rFonts w:ascii="Aptos" w:hAnsi="Aptos"/>
          <w:sz w:val="24"/>
          <w:szCs w:val="24"/>
        </w:rPr>
        <w:t xml:space="preserve"> replay. While high final performance can be achieved, it may not be sustained throughout training, making early stopping and careful model selection crucial. The observed oscillations and occasional collapses are consistent with theoretical concerns </w:t>
      </w:r>
      <w:r w:rsidRPr="04426982" w:rsidR="4D5ACF54">
        <w:rPr>
          <w:rFonts w:ascii="Aptos" w:hAnsi="Aptos"/>
          <w:sz w:val="24"/>
          <w:szCs w:val="24"/>
        </w:rPr>
        <w:t>regarding</w:t>
      </w:r>
      <w:r w:rsidRPr="04426982" w:rsidR="4D5ACF54">
        <w:rPr>
          <w:rFonts w:ascii="Aptos" w:hAnsi="Aptos"/>
          <w:sz w:val="24"/>
          <w:szCs w:val="24"/>
        </w:rPr>
        <w:t xml:space="preserve"> overestimation bias and unstable bootstrapping in value-based methods. This motivates the comparison with PPO in the following section, where policy-based learning and clipped updates are expected to yield more stable training dynamics.</w:t>
      </w:r>
    </w:p>
    <w:p xmlns:wp14="http://schemas.microsoft.com/office/word/2010/wordml" w:rsidP="04426982" w14:paraId="7AE613DA" wp14:textId="00AA21C3">
      <w:pPr>
        <w:pStyle w:val="BodyText"/>
        <w:spacing w:before="180" w:after="180" w:line="320" w:lineRule="exact"/>
        <w:shd w:val="clear" w:color="auto" w:fill="F2F2F2"/>
        <w:pBdr>
          <w:left w:val="none" w:color="auto" w:sz="0" w:space="9"/>
          <w:right w:val="none" w:color="auto" w:sz="0" w:space="9"/>
          <w:bottom w:val="none" w:color="auto" w:sz="0" w:space="9"/>
        </w:pBdr>
        <w:ind/>
        <w:jc w:val="both"/>
      </w:pPr>
      <w:r>
        <w:br/>
      </w:r>
      <w:r w:rsidRPr="04426982" w:rsidR="29E463D9">
        <w:rPr>
          <w:rFonts w:ascii="Aptos" w:hAnsi="Aptos"/>
          <w:color w:val="4F81BD"/>
        </w:rPr>
        <w:t>7. Results - PPO</w:t>
      </w:r>
    </w:p>
    <w:p xmlns:wp14="http://schemas.microsoft.com/office/word/2010/wordml" w:rsidP="04426982" w14:paraId="7CFBA4D5" wp14:textId="632DA11C">
      <w:pPr>
        <w:pStyle w:val="FirstParagraph"/>
        <w:spacing w:before="180" w:after="180" w:line="320" w:lineRule="exact"/>
        <w:shd w:val="clear" w:color="auto" w:fill="F2F2F2"/>
        <w:pBdr>
          <w:left w:val="none" w:color="auto" w:sz="0" w:space="9"/>
          <w:right w:val="none" w:color="auto" w:sz="0" w:space="9"/>
          <w:bottom w:val="none" w:color="auto" w:sz="0" w:space="9"/>
        </w:pBdr>
        <w:ind/>
        <w:jc w:val="both"/>
      </w:pPr>
      <w:r w:rsidRPr="04426982" w:rsidR="29E463D9">
        <w:rPr>
          <w:rFonts w:ascii="Aptos" w:hAnsi="Aptos"/>
          <w:sz w:val="24"/>
          <w:szCs w:val="24"/>
        </w:rPr>
        <w:t>This section reports and analyses the empirical performance of Proximal Policy Optimization (PPO) across independent random seeds. Results are presented per seed to highlight learning dynamics, stability, and final performance, followed by a cross-seed discussion.</w:t>
      </w:r>
    </w:p>
    <w:p xmlns:wp14="http://schemas.microsoft.com/office/word/2010/wordml" w:rsidP="04426982" w14:paraId="54BC4AA5" wp14:textId="0F48714D">
      <w:pPr>
        <w:pStyle w:val="Heading3"/>
        <w:pageBreakBefore w:val="0"/>
        <w:spacing w:before="240" w:after="120" w:line="320" w:lineRule="exact"/>
        <w:shd w:val="clear" w:color="auto" w:fill="F2F2F2"/>
        <w:pBdr>
          <w:left w:val="none" w:color="auto" w:sz="0" w:space="9"/>
          <w:right w:val="none" w:color="auto" w:sz="0" w:space="9"/>
          <w:bottom w:val="none" w:color="auto" w:sz="0" w:space="9"/>
        </w:pBdr>
        <w:ind/>
        <w:jc w:val="both"/>
      </w:pPr>
      <w:r w:rsidRPr="04426982" w:rsidR="29E463D9">
        <w:rPr>
          <w:rFonts w:ascii="Aptos" w:hAnsi="Aptos"/>
          <w:color w:val="4F81BD"/>
        </w:rPr>
        <w:t>7.1 PPO - Seed 42</w:t>
      </w:r>
    </w:p>
    <w:p xmlns:wp14="http://schemas.microsoft.com/office/word/2010/wordml" w:rsidP="04426982" wp14:textId="77777777" w14:paraId="0E7DAD2E">
      <w:pPr>
        <w:pStyle w:val="FirstParagraph"/>
        <w:spacing w:before="180" w:after="180" w:line="320" w:lineRule="exact"/>
        <w:shd w:val="clear" w:color="auto" w:fill="F2F2F2"/>
        <w:pBdr>
          <w:left w:val="none" w:color="auto" w:sz="0" w:space="9"/>
          <w:right w:val="none" w:color="auto" w:sz="0" w:space="9"/>
          <w:bottom w:val="none" w:color="auto" w:sz="0" w:space="9"/>
        </w:pBdr>
        <w:ind/>
        <w:jc w:val="both"/>
      </w:pPr>
      <w:r w:rsidRPr="04426982" w:rsidR="29E463D9">
        <w:rPr>
          <w:rFonts w:ascii="Aptos" w:hAnsi="Aptos"/>
          <w:sz w:val="24"/>
          <w:szCs w:val="24"/>
        </w:rPr>
        <w:t>The PPO agent trained with seed 42 exhibits a rapid and stable learning trajectory. The episodic return curve shows a smooth improvement during the early phase of training, surpassing the solved threshold (average return ≥ 200) within the first few hundred episodes. Unlike the DQN runs, the learning trajectory of PPO is markedly more stable, with fewer severe performance drops and a smoother convergence towards high average returns.</w:t>
      </w:r>
    </w:p>
    <w:p xmlns:wp14="http://schemas.microsoft.com/office/word/2010/wordml" w:rsidP="04426982" w14:paraId="42C5400C" wp14:textId="6A384E63">
      <w:pPr>
        <w:pStyle w:val="BodyText"/>
        <w:spacing w:before="180" w:after="180" w:line="320" w:lineRule="exact"/>
        <w:shd w:val="clear" w:color="auto" w:fill="F2F2F2"/>
        <w:pBdr>
          <w:left w:val="none" w:color="auto" w:sz="0" w:space="9"/>
          <w:right w:val="none" w:color="auto" w:sz="0" w:space="9"/>
          <w:bottom w:val="none" w:color="auto" w:sz="0" w:space="9"/>
        </w:pBdr>
        <w:ind/>
        <w:jc w:val="both"/>
      </w:pPr>
      <w:r w:rsidRPr="04426982" w:rsidR="29E463D9">
        <w:rPr>
          <w:rFonts w:ascii="Aptos" w:hAnsi="Aptos"/>
          <w:sz w:val="24"/>
          <w:szCs w:val="24"/>
        </w:rPr>
        <w:t>The rolling average of episodic reward remains consistently above the solved threshold for the majority of training, indicating robust convergence to a competent landing policy. The loss dynamics further corroborate this stability: the value loss exhibits a sharp decrease during early training followed by relatively low and bounded fluctuations. The absence of late-stage loss explosions or catastrophic performance collapses suggests that the clipped policy updates and on-policy learning regime of PPO effectively mitigate the instability issues commonly observed in value-based methods.</w:t>
      </w:r>
    </w:p>
    <w:p xmlns:wp14="http://schemas.microsoft.com/office/word/2010/wordml" w:rsidP="04426982" w14:paraId="21EFDFCA" wp14:textId="63477C5B">
      <w:pPr>
        <w:pStyle w:val="BodyText"/>
        <w:spacing w:before="180" w:after="180" w:line="320" w:lineRule="exact"/>
        <w:shd w:val="clear" w:color="auto" w:fill="F2F2F2"/>
        <w:pBdr>
          <w:left w:val="none" w:color="auto" w:sz="0" w:space="9"/>
          <w:right w:val="none" w:color="auto" w:sz="0" w:space="9"/>
          <w:bottom w:val="none" w:color="auto" w:sz="0" w:space="9"/>
        </w:pBdr>
        <w:ind/>
        <w:jc w:val="both"/>
      </w:pPr>
      <w:r w:rsidRPr="04426982" w:rsidR="29E463D9">
        <w:rPr>
          <w:rFonts w:ascii="Aptos" w:hAnsi="Aptos"/>
          <w:sz w:val="24"/>
          <w:szCs w:val="24"/>
        </w:rPr>
        <w:t>Quantitatively, the best-performing PPO checkpoint for seed 42 was obtained at the end of training (1.5 million environment steps), achieving a mean return of 289.50 ± 21.48 over deterministic evaluation episodes. This corresponds to a success rate of 100% and a combined score (mean − standard deviation) of 268.02. Compared to the DQN results for the same seed, PPO achieves slightly higher average performance with a smoother and more reliable learning trajectory, albeit with a somewhat higher variance in final returns.</w:t>
      </w:r>
    </w:p>
    <w:p xmlns:wp14="http://schemas.microsoft.com/office/word/2010/wordml" w:rsidP="04426982" w14:paraId="74DBF7C0" wp14:textId="6C75314E">
      <w:pPr>
        <w:pStyle w:val="SourceCode"/>
        <w:spacing w:before="0" w:after="180" w:line="320" w:lineRule="exact"/>
        <w:shd w:val="clear" w:color="auto" w:fill="F2F2F2"/>
        <w:pBdr>
          <w:left w:val="none" w:color="auto" w:sz="0" w:space="9"/>
          <w:right w:val="none" w:color="auto" w:sz="0" w:space="9"/>
          <w:bottom w:val="none" w:color="auto" w:sz="0" w:space="9"/>
        </w:pBdr>
        <w:ind w:left="0" w:right="180"/>
        <w:jc w:val="left"/>
      </w:pPr>
    </w:p>
    <w:p xmlns:wp14="http://schemas.microsoft.com/office/word/2010/wordml" w:rsidP="04426982" w14:paraId="4F730CEE" wp14:textId="5A54F83E">
      <w:pPr>
        <w:pStyle w:val="SourceCode"/>
        <w:spacing w:before="0" w:after="180" w:line="320" w:lineRule="exact"/>
        <w:shd w:val="clear" w:color="auto" w:fill="F2F2F2"/>
        <w:pBdr>
          <w:left w:val="none" w:color="auto" w:sz="0" w:space="9"/>
          <w:right w:val="none" w:color="auto" w:sz="0" w:space="9"/>
          <w:bottom w:val="none" w:color="auto" w:sz="0" w:space="9"/>
        </w:pBdr>
        <w:ind w:left="180" w:right="180"/>
        <w:jc w:val="left"/>
        <w:rPr>
          <w:rStyle w:val="VerbatimChar"/>
          <w:sz w:val="20"/>
          <w:szCs w:val="20"/>
        </w:rPr>
      </w:pPr>
      <w:r>
        <w:br/>
      </w:r>
    </w:p>
    <w:p xmlns:wp14="http://schemas.microsoft.com/office/word/2010/wordml" w14:paraId="41C8F396" wp14:textId="77777777">
      <w:pPr>
        <w:pStyle w:val="FirstParagraph"/>
        <w:spacing w:before="180" w:after="180"/>
        <w:jc w:val="center"/>
      </w:pPr>
      <w:r w:rsidR="04426982">
        <w:drawing>
          <wp:inline xmlns:wp14="http://schemas.microsoft.com/office/word/2010/wordprocessingDrawing" wp14:editId="607B184F" wp14:anchorId="591C6D4E">
            <wp:extent cx="5914390" cy="1660627"/>
            <wp:effectExtent l="0" t="0" r="0" b="0"/>
            <wp:docPr id="43" name="Picture"/>
            <wp:cNvGraphicFramePr/>
            <a:graphic>
              <a:graphicData xmlns:a="http://schemas.openxmlformats.org/drawingml/2006/main" uri="http://schemas.openxmlformats.org/drawingml/2006/picture">
                <pic:pic xmlns:pic="http://schemas.openxmlformats.org/drawingml/2006/picture">
                  <pic:nvPicPr>
                    <pic:cNvPr id="44" name="Picture" descr="01_dqn_ppo_7e851db7_files/output_20_24.png"/>
                    <pic:cNvPicPr>
                      <a:picLocks noChangeAspect="1" noChangeArrowheads="1"/>
                    </pic:cNvPicPr>
                  </pic:nvPicPr>
                  <pic:blipFill>
                    <a:blip xmlns:r="http://schemas.openxmlformats.org/officeDocument/2006/relationships" r:embed="rId42"/>
                    <a:stretch>
                      <a:fillRect/>
                    </a:stretch>
                  </pic:blipFill>
                  <pic:spPr bwMode="auto">
                    <a:xfrm>
                      <a:off x="0" y="0"/>
                      <a:ext cx="5914390" cy="1660627"/>
                    </a:xfrm>
                    <a:prstGeom prst="rect">
                      <a:avLst/>
                    </a:prstGeom>
                    <a:noFill/>
                    <a:ln w="9525">
                      <a:noFill/>
                      <a:headEnd/>
                      <a:tailEnd/>
                    </a:ln>
                  </pic:spPr>
                </pic:pic>
              </a:graphicData>
            </a:graphic>
          </wp:inline>
        </w:drawing>
      </w:r>
    </w:p>
    <w:p xmlns:wp14="http://schemas.microsoft.com/office/word/2010/wordml" w:rsidP="04426982" w14:paraId="50DA8C95" wp14:textId="33EEE0EE">
      <w:pPr>
        <w:pStyle w:val="Heading3"/>
        <w:pageBreakBefore w:val="0"/>
        <w:spacing w:before="240" w:after="120" w:line="320" w:lineRule="exact"/>
        <w:shd w:val="clear" w:color="auto" w:fill="F2F2F2"/>
        <w:pBdr>
          <w:left w:val="none" w:color="auto" w:sz="0" w:space="9"/>
          <w:right w:val="none" w:color="auto" w:sz="0" w:space="9"/>
          <w:top w:val="none" w:color="auto" w:sz="0" w:space="5"/>
        </w:pBdr>
        <w:ind/>
        <w:jc w:val="both"/>
      </w:pPr>
      <w:r w:rsidRPr="04426982" w:rsidR="38C22DC1">
        <w:rPr>
          <w:rFonts w:ascii="Aptos" w:hAnsi="Aptos"/>
          <w:color w:val="4F81BD"/>
        </w:rPr>
        <w:t>7.2 PPO - Seed 123</w:t>
      </w:r>
    </w:p>
    <w:p xmlns:wp14="http://schemas.microsoft.com/office/word/2010/wordml" w:rsidP="04426982" wp14:textId="77777777" w14:paraId="50D77B21">
      <w:pPr>
        <w:pStyle w:val="FirstParagraph"/>
        <w:spacing w:before="180" w:after="180" w:line="320" w:lineRule="exact"/>
        <w:shd w:val="clear" w:color="auto" w:fill="F2F2F2"/>
        <w:pBdr>
          <w:left w:val="none" w:color="auto" w:sz="0" w:space="9"/>
          <w:right w:val="none" w:color="auto" w:sz="0" w:space="9"/>
          <w:top w:val="none" w:color="auto" w:sz="0" w:space="5"/>
        </w:pBdr>
        <w:ind/>
        <w:jc w:val="both"/>
      </w:pPr>
      <w:r w:rsidRPr="04426982" w:rsidR="38C22DC1">
        <w:rPr>
          <w:rFonts w:ascii="Aptos" w:hAnsi="Aptos"/>
          <w:sz w:val="24"/>
          <w:szCs w:val="24"/>
        </w:rPr>
        <w:t>The PPO agent trained with seed 123 demonstrates a stable and monotonic learning progression. The episodic return increases smoothly from negative initial values and crosses the solved threshold after the early training phase. No catastrophic drops in performance are observed, and the learning curve exhibits limited oscillations compared to the DQN counterpart.</w:t>
      </w:r>
    </w:p>
    <w:p xmlns:wp14="http://schemas.microsoft.com/office/word/2010/wordml" w:rsidP="04426982" wp14:textId="77777777" w14:paraId="044ACF4A">
      <w:pPr>
        <w:pStyle w:val="BodyText"/>
        <w:spacing w:before="180" w:after="180" w:line="320" w:lineRule="exact"/>
        <w:shd w:val="clear" w:color="auto" w:fill="F2F2F2"/>
        <w:pBdr>
          <w:left w:val="none" w:color="auto" w:sz="0" w:space="9"/>
          <w:right w:val="none" w:color="auto" w:sz="0" w:space="9"/>
          <w:top w:val="none" w:color="auto" w:sz="0" w:space="5"/>
        </w:pBdr>
        <w:ind/>
        <w:jc w:val="both"/>
      </w:pPr>
      <w:r w:rsidRPr="04426982" w:rsidR="38C22DC1">
        <w:rPr>
          <w:rFonts w:ascii="Aptos" w:hAnsi="Aptos"/>
          <w:sz w:val="24"/>
          <w:szCs w:val="24"/>
        </w:rPr>
        <w:t>The value loss decreases rapidly during the initial optimization phase and remains bounded throughout training, with moderate fluctuations reflecting ongoing policy and value function refinement. The stability of both reward and loss trajectories indicates that PPO’s clipped objective and advantage estimation mechanisms effectively constrain destructive policy updates.</w:t>
      </w:r>
    </w:p>
    <w:p xmlns:wp14="http://schemas.microsoft.com/office/word/2010/wordml" w:rsidP="04426982" w14:paraId="6E8BA1AB" wp14:textId="3F730EDA">
      <w:pPr>
        <w:pStyle w:val="BodyText"/>
        <w:spacing w:before="180" w:after="180" w:line="320" w:lineRule="exact"/>
        <w:shd w:val="clear" w:color="auto" w:fill="F2F2F2"/>
        <w:pBdr>
          <w:left w:val="none" w:color="auto" w:sz="0" w:space="9"/>
          <w:right w:val="none" w:color="auto" w:sz="0" w:space="9"/>
          <w:top w:val="none" w:color="auto" w:sz="0" w:space="5"/>
        </w:pBdr>
        <w:ind/>
        <w:jc w:val="both"/>
      </w:pPr>
      <w:r w:rsidRPr="04426982" w:rsidR="38C22DC1">
        <w:rPr>
          <w:rFonts w:ascii="Aptos" w:hAnsi="Aptos"/>
          <w:sz w:val="24"/>
          <w:szCs w:val="24"/>
        </w:rPr>
        <w:t>The best-performing checkpoint for this seed was obtained at approximately 1.3 million environment steps, achieving a mean return of 267.61 ± 18.14 with a success rate of 100%. While the final average performance is slightly lower than that obtained for seed 42, the training dynamics remain smooth and robust.</w:t>
      </w:r>
    </w:p>
    <w:p xmlns:wp14="http://schemas.microsoft.com/office/word/2010/wordml" w:rsidP="04426982" w14:paraId="1529806E" wp14:textId="3FBE249B">
      <w:pPr>
        <w:pStyle w:val="SourceCode"/>
        <w:spacing w:before="240" w:after="0" w:line="320" w:lineRule="exact"/>
        <w:shd w:val="clear" w:color="auto" w:fill="F2F2F2"/>
        <w:pBdr>
          <w:left w:val="none" w:color="auto" w:sz="0" w:space="9"/>
          <w:right w:val="none" w:color="auto" w:sz="0" w:space="9"/>
          <w:top w:val="none" w:color="auto" w:sz="0" w:space="5"/>
        </w:pBdr>
        <w:ind w:left="0" w:right="180"/>
        <w:jc w:val="left"/>
        <w:rPr>
          <w:rStyle w:val="VerbatimChar"/>
          <w:sz w:val="20"/>
          <w:szCs w:val="20"/>
        </w:rPr>
      </w:pPr>
    </w:p>
    <w:p xmlns:wp14="http://schemas.microsoft.com/office/word/2010/wordml" w14:paraId="72A3D3EC" wp14:textId="77777777">
      <w:pPr>
        <w:pStyle w:val="FirstParagraph"/>
        <w:spacing w:before="180" w:after="180"/>
        <w:jc w:val="center"/>
      </w:pPr>
      <w:r w:rsidR="04426982">
        <w:drawing>
          <wp:inline xmlns:wp14="http://schemas.microsoft.com/office/word/2010/wordprocessingDrawing" wp14:editId="381314A8" wp14:anchorId="0942094F">
            <wp:extent cx="5914390" cy="1660627"/>
            <wp:effectExtent l="0" t="0" r="0" b="0"/>
            <wp:docPr id="46" name="Picture"/>
            <wp:cNvGraphicFramePr/>
            <a:graphic>
              <a:graphicData xmlns:a="http://schemas.openxmlformats.org/drawingml/2006/main" uri="http://schemas.openxmlformats.org/drawingml/2006/picture">
                <pic:pic xmlns:pic="http://schemas.openxmlformats.org/drawingml/2006/picture">
                  <pic:nvPicPr>
                    <pic:cNvPr id="47" name="Picture" descr="01_dqn_ppo_7e851db7_files/output_20_31.png"/>
                    <pic:cNvPicPr>
                      <a:picLocks noChangeAspect="1" noChangeArrowheads="1"/>
                    </pic:cNvPicPr>
                  </pic:nvPicPr>
                  <pic:blipFill>
                    <a:blip xmlns:r="http://schemas.openxmlformats.org/officeDocument/2006/relationships" r:embed="rId45"/>
                    <a:stretch>
                      <a:fillRect/>
                    </a:stretch>
                  </pic:blipFill>
                  <pic:spPr bwMode="auto">
                    <a:xfrm>
                      <a:off x="0" y="0"/>
                      <a:ext cx="5914390" cy="1660627"/>
                    </a:xfrm>
                    <a:prstGeom prst="rect">
                      <a:avLst/>
                    </a:prstGeom>
                    <a:noFill/>
                    <a:ln w="9525">
                      <a:noFill/>
                      <a:headEnd/>
                      <a:tailEnd/>
                    </a:ln>
                  </pic:spPr>
                </pic:pic>
              </a:graphicData>
            </a:graphic>
          </wp:inline>
        </w:drawing>
      </w:r>
    </w:p>
    <w:p xmlns:wp14="http://schemas.microsoft.com/office/word/2010/wordml" w:rsidP="04426982" w14:paraId="628BE1C5" wp14:textId="3C3A000F">
      <w:pPr>
        <w:pStyle w:val="Heading3"/>
        <w:pageBreakBefore w:val="0"/>
        <w:spacing w:before="240" w:after="120" w:line="320" w:lineRule="exact"/>
        <w:jc w:val="both"/>
      </w:pPr>
      <w:r w:rsidRPr="04426982" w:rsidR="7A9C31B0">
        <w:rPr>
          <w:rFonts w:ascii="Aptos" w:hAnsi="Aptos"/>
          <w:color w:val="4F81BD"/>
        </w:rPr>
        <w:t>7.3 PPO - Seed 3407</w:t>
      </w:r>
    </w:p>
    <w:p xmlns:wp14="http://schemas.microsoft.com/office/word/2010/wordml" w:rsidP="04426982" w14:paraId="5BC50D2F" wp14:textId="54B5EC1A">
      <w:pPr>
        <w:pStyle w:val="FirstParagraph"/>
        <w:spacing w:before="180" w:after="180" w:line="320" w:lineRule="exact"/>
        <w:jc w:val="both"/>
      </w:pPr>
      <w:r w:rsidRPr="04426982" w:rsidR="7A9C31B0">
        <w:rPr>
          <w:rFonts w:ascii="Aptos" w:hAnsi="Aptos"/>
          <w:sz w:val="24"/>
          <w:szCs w:val="24"/>
        </w:rPr>
        <w:t>For seed 3407, PPO again exhibits rapid convergence and stable learning dynamics. The episodic return surpasses the solved threshold relatively early in training and stabilizes around high return values thereafter. The learning curve displays minor oscillations but no evidence of divergence or late-stage performance degradation.</w:t>
      </w:r>
    </w:p>
    <w:p xmlns:wp14="http://schemas.microsoft.com/office/word/2010/wordml" w:rsidP="04426982" w14:paraId="497ED3B0" wp14:textId="6CA0396B">
      <w:pPr>
        <w:pStyle w:val="BodyText"/>
        <w:spacing w:before="180" w:after="180" w:line="320" w:lineRule="exact"/>
        <w:jc w:val="both"/>
      </w:pPr>
      <w:r w:rsidRPr="04426982" w:rsidR="7A9C31B0">
        <w:rPr>
          <w:rFonts w:ascii="Aptos" w:hAnsi="Aptos"/>
          <w:sz w:val="24"/>
          <w:szCs w:val="24"/>
        </w:rPr>
        <w:t>The value loss shows an initial transient peak followed by a sharp reduction and sustained low-amplitude fluctuations, consistent with effective value function learning and stable policy optimization. This behaviour contrasts with the exploding losses observed in some DQN runs and highlights the robustness of PPO across different random initializations.</w:t>
      </w:r>
    </w:p>
    <w:p xmlns:wp14="http://schemas.microsoft.com/office/word/2010/wordml" w:rsidP="04426982" w14:paraId="49D9DDC0" wp14:textId="69505D3F">
      <w:pPr>
        <w:pStyle w:val="BodyText"/>
        <w:spacing w:before="180" w:after="180" w:line="320" w:lineRule="exact"/>
        <w:jc w:val="both"/>
      </w:pPr>
      <w:r w:rsidRPr="04426982" w:rsidR="7A9C31B0">
        <w:rPr>
          <w:rFonts w:ascii="Aptos" w:hAnsi="Aptos"/>
          <w:sz w:val="24"/>
          <w:szCs w:val="24"/>
        </w:rPr>
        <w:t>The best-performing checkpoint for this seed was obtained at approximately 1.375 million environment steps, achieving a mean return of 280.95 ± 17.01 with a success rate of 100%. This performance is comparable to the best DQN runs while being achieved under significantly more stable training dynamics.</w:t>
      </w:r>
    </w:p>
    <w:p xmlns:wp14="http://schemas.microsoft.com/office/word/2010/wordml" w:rsidP="04426982" w14:paraId="649CAC22" wp14:textId="289B14AF">
      <w:pPr>
        <w:pStyle w:val="BodyText"/>
        <w:spacing w:before="180" w:after="180" w:line="320" w:lineRule="exact"/>
        <w:jc w:val="both"/>
        <w:rPr>
          <w:rFonts w:ascii="Aptos" w:hAnsi="Aptos"/>
          <w:sz w:val="24"/>
          <w:szCs w:val="24"/>
        </w:rPr>
      </w:pPr>
    </w:p>
    <w:p xmlns:wp14="http://schemas.microsoft.com/office/word/2010/wordml" w14:paraId="0D0B940D" wp14:textId="4C6199D5">
      <w:pPr>
        <w:pStyle w:val="FirstParagraph"/>
        <w:spacing w:before="180" w:after="180"/>
        <w:jc w:val="center"/>
      </w:pPr>
      <w:r w:rsidR="04426982">
        <w:drawing>
          <wp:inline xmlns:wp14="http://schemas.microsoft.com/office/word/2010/wordprocessingDrawing" wp14:editId="2A379290" wp14:anchorId="457737F9">
            <wp:extent cx="5914390" cy="1660627"/>
            <wp:effectExtent l="0" t="0" r="0" b="0"/>
            <wp:docPr id="49" name="Picture"/>
            <wp:cNvGraphicFramePr/>
            <a:graphic>
              <a:graphicData xmlns:a="http://schemas.openxmlformats.org/drawingml/2006/main" uri="http://schemas.openxmlformats.org/drawingml/2006/picture">
                <pic:pic xmlns:pic="http://schemas.openxmlformats.org/drawingml/2006/picture">
                  <pic:nvPicPr>
                    <pic:cNvPr id="50" name="Picture" descr="01_dqn_ppo_7e851db7_files/output_20_38.png"/>
                    <pic:cNvPicPr>
                      <a:picLocks noChangeAspect="1" noChangeArrowheads="1"/>
                    </pic:cNvPicPr>
                  </pic:nvPicPr>
                  <pic:blipFill>
                    <a:blip xmlns:r="http://schemas.openxmlformats.org/officeDocument/2006/relationships" r:embed="rId48"/>
                    <a:stretch>
                      <a:fillRect/>
                    </a:stretch>
                  </pic:blipFill>
                  <pic:spPr bwMode="auto">
                    <a:xfrm>
                      <a:off x="0" y="0"/>
                      <a:ext cx="5914390" cy="1660627"/>
                    </a:xfrm>
                    <a:prstGeom prst="rect">
                      <a:avLst/>
                    </a:prstGeom>
                    <a:noFill/>
                    <a:ln w="9525">
                      <a:noFill/>
                      <a:headEnd/>
                      <a:tailEnd/>
                    </a:ln>
                  </pic:spPr>
                </pic:pic>
              </a:graphicData>
            </a:graphic>
          </wp:inline>
        </w:drawing>
      </w:r>
    </w:p>
    <w:p w:rsidR="16221093" w:rsidP="04426982" w:rsidRDefault="16221093" w14:paraId="1EF64B92" w14:textId="0ECC7165">
      <w:pPr>
        <w:pStyle w:val="Heading3"/>
        <w:pageBreakBefore w:val="0"/>
        <w:spacing w:before="240" w:after="120" w:line="320" w:lineRule="exact"/>
        <w:jc w:val="both"/>
      </w:pPr>
      <w:r w:rsidRPr="04426982" w:rsidR="16221093">
        <w:rPr>
          <w:rFonts w:ascii="Aptos" w:hAnsi="Aptos"/>
          <w:color w:val="4F81BD"/>
        </w:rPr>
        <w:t>7.4 Cross-Seed Analysis and Stability of PPO</w:t>
      </w:r>
    </w:p>
    <w:p w:rsidR="16221093" w:rsidP="04426982" w:rsidRDefault="16221093" w14:paraId="7A921162" w14:textId="50C960B9">
      <w:pPr>
        <w:pStyle w:val="FirstParagraph"/>
        <w:spacing w:before="180" w:after="180" w:line="320" w:lineRule="exact"/>
        <w:jc w:val="both"/>
      </w:pPr>
      <w:r w:rsidRPr="04426982" w:rsidR="16221093">
        <w:rPr>
          <w:rFonts w:ascii="Aptos" w:hAnsi="Aptos"/>
          <w:sz w:val="24"/>
          <w:szCs w:val="24"/>
        </w:rPr>
        <w:t>Across all three random seeds, PPO consistently reaches and surpasses the solved threshold for the LunarLander-v3 environment, achieving 100% success rates in final deterministic evaluations. Learning curves are smoother and more monotonic than those observed for DQN, and no catastrophic training collapses are observed across seeds.</w:t>
      </w:r>
    </w:p>
    <w:p w:rsidR="16221093" w:rsidP="04426982" w:rsidRDefault="16221093" w14:paraId="46A34E36" w14:textId="33545807">
      <w:pPr>
        <w:pStyle w:val="BodyText"/>
        <w:spacing w:before="180" w:after="180" w:line="320" w:lineRule="exact"/>
        <w:jc w:val="both"/>
      </w:pPr>
      <w:r w:rsidRPr="04426982" w:rsidR="16221093">
        <w:rPr>
          <w:rFonts w:ascii="Aptos" w:hAnsi="Aptos"/>
          <w:sz w:val="24"/>
          <w:szCs w:val="24"/>
        </w:rPr>
        <w:t>While final average returns are broadly comparable between PPO and DQN, PPO demonstrates superior robustness to random initialization and training stochasticity. The reduced variance in learning dynamics, bounded loss signals, and absence of late-stage divergence provide strong empirical evidence that PPO offers a more stable and reliable training process for this control task.</w:t>
      </w:r>
    </w:p>
    <w:p w:rsidR="04426982" w:rsidP="04426982" w:rsidRDefault="04426982" w14:paraId="3F12D6AF" w14:textId="4764AAC8">
      <w:pPr>
        <w:pStyle w:val="BodyText"/>
      </w:pPr>
    </w:p>
    <w:tbl>
      <w:tblPr>
        <w:tblStyle w:val="Table"/>
        <w:tblW w:w="9324" w:type="dxa"/>
        <w:tblLayout w:type="fixed"/>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CellMar>
          <w:top w:w="58" w:type="dxa"/>
          <w:bottom w:w="58" w:type="dxa"/>
          <w:left w:w="115" w:type="dxa"/>
          <w:right w:w="115" w:type="dxa"/>
        </w:tblCellMar>
        <w:tblLook w:val="04A0" w:firstRow="1" w:lastRow="0" w:firstColumn="1" w:lastColumn="0" w:noHBand="0" w:noVBand="1"/>
        <w:jc w:val="center"/>
      </w:tblPr>
      <w:tblGrid>
        <w:gridCol w:w="1013"/>
        <w:gridCol w:w="552"/>
        <w:gridCol w:w="1197"/>
        <w:gridCol w:w="1105"/>
        <w:gridCol w:w="828"/>
        <w:gridCol w:w="1841"/>
        <w:gridCol w:w="1381"/>
      </w:tblGrid>
      <w:tr xmlns:wp14="http://schemas.microsoft.com/office/word/2010/wordml" w14:paraId="33F6203E" wp14:textId="77777777">
        <w:trPr>
          <w:tblHeader w:val="on"/>
        </w:trPr>
        <w:tc>
          <w:tcPr>
            <w:vAlign w:val="center"/>
            <w:shd w:val="clear" w:color="auto" w:fill="4F81BD"/>
          </w:tcPr>
          <w:p w14:paraId="01DE9156" wp14:textId="77777777">
            <w:pPr>
              <w:pStyle w:val="Compact"/>
              <w:spacing w:before="0" w:after="0"/>
            </w:pPr>
            <w:r>
              <w:rPr>
                <w:rFonts w:ascii="Aptos" w:hAnsi="Aptos"/>
                <w:b/>
                <w:color w:val="FFFFFF"/>
                <w:sz w:val="22"/>
              </w:rPr>
              <w:t xml:space="preserve">Algorithm</w:t>
            </w:r>
          </w:p>
        </w:tc>
        <w:tc>
          <w:tcPr>
            <w:vAlign w:val="center"/>
            <w:shd w:val="clear" w:color="auto" w:fill="4F81BD"/>
          </w:tcPr>
          <w:p w14:paraId="26251601" wp14:textId="77777777">
            <w:pPr>
              <w:pStyle w:val="Compact"/>
              <w:spacing w:before="0" w:after="0"/>
            </w:pPr>
            <w:r>
              <w:rPr>
                <w:rFonts w:ascii="Aptos" w:hAnsi="Aptos"/>
                <w:b/>
                <w:color w:val="FFFFFF"/>
                <w:sz w:val="22"/>
              </w:rPr>
              <w:t xml:space="preserve">Seed</w:t>
            </w:r>
          </w:p>
        </w:tc>
        <w:tc>
          <w:tcPr>
            <w:vAlign w:val="center"/>
            <w:shd w:val="clear" w:color="auto" w:fill="4F81BD"/>
          </w:tcPr>
          <w:p w14:paraId="459C7816" wp14:textId="77777777">
            <w:pPr>
              <w:pStyle w:val="Compact"/>
              <w:spacing w:before="0" w:after="0"/>
            </w:pPr>
            <w:r>
              <w:rPr>
                <w:rFonts w:ascii="Aptos" w:hAnsi="Aptos"/>
                <w:b/>
                <w:color w:val="FFFFFF"/>
                <w:sz w:val="22"/>
              </w:rPr>
              <w:t xml:space="preserve">Mean Reward</w:t>
            </w:r>
          </w:p>
        </w:tc>
        <w:tc>
          <w:tcPr>
            <w:vAlign w:val="center"/>
            <w:shd w:val="clear" w:color="auto" w:fill="4F81BD"/>
          </w:tcPr>
          <w:p w14:paraId="09F027E7" wp14:textId="77777777">
            <w:pPr>
              <w:pStyle w:val="Compact"/>
              <w:spacing w:before="0" w:after="0"/>
            </w:pPr>
            <w:r>
              <w:rPr>
                <w:rFonts w:ascii="Aptos" w:hAnsi="Aptos"/>
                <w:b/>
                <w:color w:val="FFFFFF"/>
                <w:sz w:val="22"/>
              </w:rPr>
              <w:t xml:space="preserve">Std Reward</w:t>
            </w:r>
          </w:p>
        </w:tc>
        <w:tc>
          <w:tcPr>
            <w:vAlign w:val="center"/>
            <w:shd w:val="clear" w:color="auto" w:fill="4F81BD"/>
          </w:tcPr>
          <w:p w14:paraId="1C8EEC4D" wp14:textId="77777777">
            <w:pPr>
              <w:pStyle w:val="Compact"/>
              <w:spacing w:before="0" w:after="0"/>
            </w:pPr>
            <w:r>
              <w:rPr>
                <w:rFonts w:ascii="Aptos" w:hAnsi="Aptos"/>
                <w:b/>
                <w:color w:val="FFFFFF"/>
                <w:sz w:val="22"/>
              </w:rPr>
              <w:t xml:space="preserve">Success</w:t>
            </w:r>
          </w:p>
        </w:tc>
        <w:tc>
          <w:tcPr>
            <w:vAlign w:val="center"/>
            <w:shd w:val="clear" w:color="auto" w:fill="4F81BD"/>
          </w:tcPr>
          <w:p w14:paraId="0B8A71B6" wp14:textId="77777777">
            <w:pPr>
              <w:pStyle w:val="Compact"/>
              <w:spacing w:before="0" w:after="0"/>
            </w:pPr>
            <w:r>
              <w:rPr>
                <w:rFonts w:ascii="Aptos" w:hAnsi="Aptos"/>
                <w:b/>
                <w:color w:val="FFFFFF"/>
                <w:sz w:val="22"/>
              </w:rPr>
              <w:t xml:space="preserve">Score (Mean − Std)</w:t>
            </w:r>
          </w:p>
        </w:tc>
        <w:tc>
          <w:tcPr>
            <w:vAlign w:val="center"/>
            <w:shd w:val="clear" w:color="auto" w:fill="4F81BD"/>
          </w:tcPr>
          <w:p w14:paraId="6B6FDE75" wp14:textId="77777777">
            <w:pPr>
              <w:pStyle w:val="Compact"/>
              <w:spacing w:before="0" w:after="0"/>
            </w:pPr>
            <w:r>
              <w:rPr>
                <w:rFonts w:ascii="Aptos" w:hAnsi="Aptos"/>
                <w:b/>
                <w:color w:val="FFFFFF"/>
                <w:sz w:val="22"/>
              </w:rPr>
              <w:t xml:space="preserve">Best Timestep</w:t>
            </w:r>
          </w:p>
        </w:tc>
      </w:tr>
      <w:tr xmlns:wp14="http://schemas.microsoft.com/office/word/2010/wordml" w14:paraId="7BCB3073" wp14:textId="77777777">
        <w:tc>
          <w:tcPr>
            <w:vAlign w:val="center"/>
          </w:tcPr>
          <w:p w14:paraId="45DEB0E5" wp14:textId="77777777">
            <w:pPr>
              <w:pStyle w:val="Compact"/>
              <w:spacing w:before="0" w:after="0"/>
            </w:pPr>
            <w:r>
              <w:rPr>
                <w:rFonts w:ascii="Aptos" w:hAnsi="Aptos"/>
                <w:color w:val="000000"/>
                <w:sz w:val="22"/>
              </w:rPr>
              <w:t xml:space="preserve">DQN</w:t>
            </w:r>
          </w:p>
        </w:tc>
        <w:tc>
          <w:tcPr>
            <w:vAlign w:val="center"/>
          </w:tcPr>
          <w:p w14:paraId="21C9D991" wp14:textId="77777777">
            <w:pPr>
              <w:pStyle w:val="Compact"/>
              <w:spacing w:before="0" w:after="0"/>
            </w:pPr>
            <w:r>
              <w:rPr>
                <w:rFonts w:ascii="Aptos" w:hAnsi="Aptos"/>
                <w:color w:val="000000"/>
                <w:sz w:val="22"/>
              </w:rPr>
              <w:t xml:space="preserve">42</w:t>
            </w:r>
          </w:p>
        </w:tc>
        <w:tc>
          <w:tcPr>
            <w:vAlign w:val="center"/>
          </w:tcPr>
          <w:p w14:paraId="47FB808B" wp14:textId="77777777">
            <w:pPr>
              <w:pStyle w:val="Compact"/>
              <w:spacing w:before="0" w:after="0"/>
            </w:pPr>
            <w:r>
              <w:rPr>
                <w:rFonts w:ascii="Aptos" w:hAnsi="Aptos"/>
                <w:color w:val="000000"/>
                <w:sz w:val="22"/>
              </w:rPr>
              <w:t xml:space="preserve">283.74</w:t>
            </w:r>
          </w:p>
        </w:tc>
        <w:tc>
          <w:tcPr>
            <w:vAlign w:val="center"/>
          </w:tcPr>
          <w:p w14:paraId="11F3290A" wp14:textId="77777777">
            <w:pPr>
              <w:pStyle w:val="Compact"/>
              <w:spacing w:before="0" w:after="0"/>
            </w:pPr>
            <w:r>
              <w:rPr>
                <w:rFonts w:ascii="Aptos" w:hAnsi="Aptos"/>
                <w:color w:val="000000"/>
                <w:sz w:val="22"/>
              </w:rPr>
              <w:t xml:space="preserve">17.39</w:t>
            </w:r>
          </w:p>
        </w:tc>
        <w:tc>
          <w:tcPr>
            <w:vAlign w:val="center"/>
          </w:tcPr>
          <w:p w14:paraId="135237C8" wp14:textId="77777777">
            <w:pPr>
              <w:pStyle w:val="Compact"/>
              <w:spacing w:before="0" w:after="0"/>
            </w:pPr>
            <w:r>
              <w:rPr>
                <w:rFonts w:ascii="Aptos" w:hAnsi="Aptos"/>
                <w:color w:val="000000"/>
                <w:sz w:val="22"/>
              </w:rPr>
              <w:t xml:space="preserve">100%</w:t>
            </w:r>
          </w:p>
        </w:tc>
        <w:tc>
          <w:tcPr>
            <w:vAlign w:val="center"/>
          </w:tcPr>
          <w:p w14:paraId="1F6A85F0" wp14:textId="77777777">
            <w:pPr>
              <w:pStyle w:val="Compact"/>
              <w:spacing w:before="0" w:after="0"/>
            </w:pPr>
            <w:r>
              <w:rPr>
                <w:rFonts w:ascii="Aptos" w:hAnsi="Aptos"/>
                <w:color w:val="000000"/>
                <w:sz w:val="22"/>
              </w:rPr>
              <w:t xml:space="preserve">266.35</w:t>
            </w:r>
          </w:p>
        </w:tc>
        <w:tc>
          <w:tcPr>
            <w:vAlign w:val="center"/>
          </w:tcPr>
          <w:p w14:paraId="68724DEA" wp14:textId="77777777">
            <w:pPr>
              <w:pStyle w:val="Compact"/>
              <w:spacing w:before="0" w:after="0"/>
            </w:pPr>
            <w:r>
              <w:rPr>
                <w:rFonts w:ascii="Aptos" w:hAnsi="Aptos"/>
                <w:color w:val="000000"/>
                <w:sz w:val="22"/>
              </w:rPr>
              <w:t xml:space="preserve">1,425,000</w:t>
            </w:r>
          </w:p>
        </w:tc>
      </w:tr>
      <w:tr xmlns:wp14="http://schemas.microsoft.com/office/word/2010/wordml" w14:paraId="54EC8C75" wp14:textId="77777777">
        <w:tc>
          <w:tcPr>
            <w:vAlign w:val="center"/>
          </w:tcPr>
          <w:p w14:paraId="599464BB" wp14:textId="77777777">
            <w:pPr>
              <w:pStyle w:val="Compact"/>
              <w:spacing w:before="0" w:after="0"/>
            </w:pPr>
            <w:r>
              <w:rPr>
                <w:rFonts w:ascii="Aptos" w:hAnsi="Aptos"/>
                <w:color w:val="000000"/>
                <w:sz w:val="22"/>
              </w:rPr>
              <w:t xml:space="preserve">DQN</w:t>
            </w:r>
          </w:p>
        </w:tc>
        <w:tc>
          <w:tcPr>
            <w:vAlign w:val="center"/>
          </w:tcPr>
          <w:p w14:paraId="19FCCF4E" wp14:textId="77777777">
            <w:pPr>
              <w:pStyle w:val="Compact"/>
              <w:spacing w:before="0" w:after="0"/>
            </w:pPr>
            <w:r>
              <w:rPr>
                <w:rFonts w:ascii="Aptos" w:hAnsi="Aptos"/>
                <w:color w:val="000000"/>
                <w:sz w:val="22"/>
              </w:rPr>
              <w:t xml:space="preserve">123</w:t>
            </w:r>
          </w:p>
        </w:tc>
        <w:tc>
          <w:tcPr>
            <w:vAlign w:val="center"/>
          </w:tcPr>
          <w:p w14:paraId="7DC1B9BF" wp14:textId="77777777">
            <w:pPr>
              <w:pStyle w:val="Compact"/>
              <w:spacing w:before="0" w:after="0"/>
            </w:pPr>
            <w:r>
              <w:rPr>
                <w:rFonts w:ascii="Aptos" w:hAnsi="Aptos"/>
                <w:color w:val="000000"/>
                <w:sz w:val="22"/>
              </w:rPr>
              <w:t xml:space="preserve">275.61</w:t>
            </w:r>
          </w:p>
        </w:tc>
        <w:tc>
          <w:tcPr>
            <w:vAlign w:val="center"/>
          </w:tcPr>
          <w:p w14:paraId="0F6844E2" wp14:textId="77777777">
            <w:pPr>
              <w:pStyle w:val="Compact"/>
              <w:spacing w:before="0" w:after="0"/>
            </w:pPr>
            <w:r>
              <w:rPr>
                <w:rFonts w:ascii="Aptos" w:hAnsi="Aptos"/>
                <w:color w:val="000000"/>
                <w:sz w:val="22"/>
              </w:rPr>
              <w:t xml:space="preserve">15.80</w:t>
            </w:r>
          </w:p>
        </w:tc>
        <w:tc>
          <w:tcPr>
            <w:vAlign w:val="center"/>
          </w:tcPr>
          <w:p w14:paraId="3F393A7F" wp14:textId="77777777">
            <w:pPr>
              <w:pStyle w:val="Compact"/>
              <w:spacing w:before="0" w:after="0"/>
            </w:pPr>
            <w:r>
              <w:rPr>
                <w:rFonts w:ascii="Aptos" w:hAnsi="Aptos"/>
                <w:color w:val="000000"/>
                <w:sz w:val="22"/>
              </w:rPr>
              <w:t xml:space="preserve">100%</w:t>
            </w:r>
          </w:p>
        </w:tc>
        <w:tc>
          <w:tcPr>
            <w:vAlign w:val="center"/>
          </w:tcPr>
          <w:p w14:paraId="50E5B7D3" wp14:textId="77777777">
            <w:pPr>
              <w:pStyle w:val="Compact"/>
              <w:spacing w:before="0" w:after="0"/>
            </w:pPr>
            <w:r>
              <w:rPr>
                <w:rFonts w:ascii="Aptos" w:hAnsi="Aptos"/>
                <w:color w:val="000000"/>
                <w:sz w:val="22"/>
              </w:rPr>
              <w:t xml:space="preserve">259.82</w:t>
            </w:r>
          </w:p>
        </w:tc>
        <w:tc>
          <w:tcPr>
            <w:vAlign w:val="center"/>
          </w:tcPr>
          <w:p w14:paraId="4DAEE488" wp14:textId="77777777">
            <w:pPr>
              <w:pStyle w:val="Compact"/>
              <w:spacing w:before="0" w:after="0"/>
            </w:pPr>
            <w:r>
              <w:rPr>
                <w:rFonts w:ascii="Aptos" w:hAnsi="Aptos"/>
                <w:color w:val="000000"/>
                <w:sz w:val="22"/>
              </w:rPr>
              <w:t xml:space="preserve">875,000</w:t>
            </w:r>
          </w:p>
        </w:tc>
      </w:tr>
      <w:tr xmlns:wp14="http://schemas.microsoft.com/office/word/2010/wordml" w14:paraId="62ED9DAE" wp14:textId="77777777">
        <w:tc>
          <w:tcPr>
            <w:vAlign w:val="center"/>
          </w:tcPr>
          <w:p w14:paraId="4CD212FE" wp14:textId="77777777">
            <w:pPr>
              <w:pStyle w:val="Compact"/>
              <w:spacing w:before="0" w:after="0"/>
            </w:pPr>
            <w:r>
              <w:rPr>
                <w:rFonts w:ascii="Aptos" w:hAnsi="Aptos"/>
                <w:color w:val="000000"/>
                <w:sz w:val="22"/>
              </w:rPr>
              <w:t xml:space="preserve">DQN</w:t>
            </w:r>
          </w:p>
        </w:tc>
        <w:tc>
          <w:tcPr>
            <w:vAlign w:val="center"/>
          </w:tcPr>
          <w:p w14:paraId="3E711266" wp14:textId="77777777">
            <w:pPr>
              <w:pStyle w:val="Compact"/>
              <w:spacing w:before="0" w:after="0"/>
            </w:pPr>
            <w:r>
              <w:rPr>
                <w:rFonts w:ascii="Aptos" w:hAnsi="Aptos"/>
                <w:color w:val="000000"/>
                <w:sz w:val="22"/>
              </w:rPr>
              <w:t xml:space="preserve">3407</w:t>
            </w:r>
          </w:p>
        </w:tc>
        <w:tc>
          <w:tcPr>
            <w:vAlign w:val="center"/>
          </w:tcPr>
          <w:p w14:paraId="756F6D48" wp14:textId="77777777">
            <w:pPr>
              <w:pStyle w:val="Compact"/>
              <w:spacing w:before="0" w:after="0"/>
            </w:pPr>
            <w:r>
              <w:rPr>
                <w:rFonts w:ascii="Aptos" w:hAnsi="Aptos"/>
                <w:color w:val="000000"/>
                <w:sz w:val="22"/>
              </w:rPr>
              <w:t xml:space="preserve">261.53</w:t>
            </w:r>
          </w:p>
        </w:tc>
        <w:tc>
          <w:tcPr>
            <w:vAlign w:val="center"/>
          </w:tcPr>
          <w:p w14:paraId="4440E6B2" wp14:textId="77777777">
            <w:pPr>
              <w:pStyle w:val="Compact"/>
              <w:spacing w:before="0" w:after="0"/>
            </w:pPr>
            <w:r>
              <w:rPr>
                <w:rFonts w:ascii="Aptos" w:hAnsi="Aptos"/>
                <w:color w:val="000000"/>
                <w:sz w:val="22"/>
              </w:rPr>
              <w:t xml:space="preserve">17.66</w:t>
            </w:r>
          </w:p>
        </w:tc>
        <w:tc>
          <w:tcPr>
            <w:vAlign w:val="center"/>
          </w:tcPr>
          <w:p w14:paraId="0B7AE7F6" wp14:textId="77777777">
            <w:pPr>
              <w:pStyle w:val="Compact"/>
              <w:spacing w:before="0" w:after="0"/>
            </w:pPr>
            <w:r>
              <w:rPr>
                <w:rFonts w:ascii="Aptos" w:hAnsi="Aptos"/>
                <w:color w:val="000000"/>
                <w:sz w:val="22"/>
              </w:rPr>
              <w:t xml:space="preserve">100%</w:t>
            </w:r>
          </w:p>
        </w:tc>
        <w:tc>
          <w:tcPr>
            <w:vAlign w:val="center"/>
          </w:tcPr>
          <w:p w14:paraId="7C20AE61" wp14:textId="77777777">
            <w:pPr>
              <w:pStyle w:val="Compact"/>
              <w:spacing w:before="0" w:after="0"/>
            </w:pPr>
            <w:r>
              <w:rPr>
                <w:rFonts w:ascii="Aptos" w:hAnsi="Aptos"/>
                <w:color w:val="000000"/>
                <w:sz w:val="22"/>
              </w:rPr>
              <w:t xml:space="preserve">243.87</w:t>
            </w:r>
          </w:p>
        </w:tc>
        <w:tc>
          <w:tcPr>
            <w:vAlign w:val="center"/>
          </w:tcPr>
          <w:p w14:paraId="164D3AC8" wp14:textId="77777777">
            <w:pPr>
              <w:pStyle w:val="Compact"/>
              <w:spacing w:before="0" w:after="0"/>
            </w:pPr>
            <w:r>
              <w:rPr>
                <w:rFonts w:ascii="Aptos" w:hAnsi="Aptos"/>
                <w:color w:val="000000"/>
                <w:sz w:val="22"/>
              </w:rPr>
              <w:t xml:space="preserve">1,300,000</w:t>
            </w:r>
          </w:p>
        </w:tc>
      </w:tr>
      <w:tr xmlns:wp14="http://schemas.microsoft.com/office/word/2010/wordml" w14:paraId="08C4EF66" wp14:textId="77777777">
        <w:tc>
          <w:tcPr>
            <w:vAlign w:val="center"/>
          </w:tcPr>
          <w:p w14:paraId="7655C0A0" wp14:textId="77777777">
            <w:pPr>
              <w:pStyle w:val="Compact"/>
              <w:spacing w:before="0" w:after="0"/>
            </w:pPr>
            <w:r>
              <w:rPr>
                <w:rFonts w:ascii="Aptos" w:hAnsi="Aptos"/>
                <w:color w:val="000000"/>
                <w:sz w:val="22"/>
              </w:rPr>
              <w:t xml:space="preserve">PPO</w:t>
            </w:r>
          </w:p>
        </w:tc>
        <w:tc>
          <w:tcPr>
            <w:vAlign w:val="center"/>
          </w:tcPr>
          <w:p w14:paraId="2B8E143B" wp14:textId="77777777">
            <w:pPr>
              <w:pStyle w:val="Compact"/>
              <w:spacing w:before="0" w:after="0"/>
            </w:pPr>
            <w:r>
              <w:rPr>
                <w:rFonts w:ascii="Aptos" w:hAnsi="Aptos"/>
                <w:color w:val="000000"/>
                <w:sz w:val="22"/>
              </w:rPr>
              <w:t xml:space="preserve">42</w:t>
            </w:r>
          </w:p>
        </w:tc>
        <w:tc>
          <w:tcPr>
            <w:vAlign w:val="center"/>
          </w:tcPr>
          <w:p w14:paraId="19ABEDA3" wp14:textId="77777777">
            <w:pPr>
              <w:pStyle w:val="Compact"/>
              <w:spacing w:before="0" w:after="0"/>
            </w:pPr>
            <w:r>
              <w:rPr>
                <w:rFonts w:ascii="Aptos" w:hAnsi="Aptos"/>
                <w:color w:val="000000"/>
                <w:sz w:val="22"/>
              </w:rPr>
              <w:t xml:space="preserve">289.50</w:t>
            </w:r>
          </w:p>
        </w:tc>
        <w:tc>
          <w:tcPr>
            <w:vAlign w:val="center"/>
          </w:tcPr>
          <w:p w14:paraId="721422A4" wp14:textId="77777777">
            <w:pPr>
              <w:pStyle w:val="Compact"/>
              <w:spacing w:before="0" w:after="0"/>
            </w:pPr>
            <w:r>
              <w:rPr>
                <w:rFonts w:ascii="Aptos" w:hAnsi="Aptos"/>
                <w:color w:val="000000"/>
                <w:sz w:val="22"/>
              </w:rPr>
              <w:t xml:space="preserve">21.48</w:t>
            </w:r>
          </w:p>
        </w:tc>
        <w:tc>
          <w:tcPr>
            <w:vAlign w:val="center"/>
          </w:tcPr>
          <w:p w14:paraId="3E2B4EAC" wp14:textId="77777777">
            <w:pPr>
              <w:pStyle w:val="Compact"/>
              <w:spacing w:before="0" w:after="0"/>
            </w:pPr>
            <w:r>
              <w:rPr>
                <w:rFonts w:ascii="Aptos" w:hAnsi="Aptos"/>
                <w:color w:val="000000"/>
                <w:sz w:val="22"/>
              </w:rPr>
              <w:t xml:space="preserve">100%</w:t>
            </w:r>
          </w:p>
        </w:tc>
        <w:tc>
          <w:tcPr>
            <w:vAlign w:val="center"/>
          </w:tcPr>
          <w:p w14:paraId="2A1BA4F1" wp14:textId="77777777">
            <w:pPr>
              <w:pStyle w:val="Compact"/>
              <w:spacing w:before="0" w:after="0"/>
            </w:pPr>
            <w:r>
              <w:rPr>
                <w:rFonts w:ascii="Aptos" w:hAnsi="Aptos"/>
                <w:color w:val="000000"/>
                <w:sz w:val="22"/>
              </w:rPr>
              <w:t xml:space="preserve">268.02</w:t>
            </w:r>
          </w:p>
        </w:tc>
        <w:tc>
          <w:tcPr>
            <w:vAlign w:val="center"/>
          </w:tcPr>
          <w:p w14:paraId="669154AA" wp14:textId="77777777">
            <w:pPr>
              <w:pStyle w:val="Compact"/>
              <w:spacing w:before="0" w:after="0"/>
            </w:pPr>
            <w:r>
              <w:rPr>
                <w:rFonts w:ascii="Aptos" w:hAnsi="Aptos"/>
                <w:color w:val="000000"/>
                <w:sz w:val="22"/>
              </w:rPr>
              <w:t xml:space="preserve">1,500,000</w:t>
            </w:r>
          </w:p>
        </w:tc>
      </w:tr>
      <w:tr xmlns:wp14="http://schemas.microsoft.com/office/word/2010/wordml" w14:paraId="406127C6" wp14:textId="77777777">
        <w:tc>
          <w:tcPr>
            <w:vAlign w:val="center"/>
          </w:tcPr>
          <w:p w14:paraId="5A8EEF90" wp14:textId="77777777">
            <w:pPr>
              <w:pStyle w:val="Compact"/>
              <w:spacing w:before="0" w:after="0"/>
            </w:pPr>
            <w:r>
              <w:rPr>
                <w:rFonts w:ascii="Aptos" w:hAnsi="Aptos"/>
                <w:color w:val="000000"/>
                <w:sz w:val="22"/>
              </w:rPr>
              <w:t xml:space="preserve">PPO</w:t>
            </w:r>
          </w:p>
        </w:tc>
        <w:tc>
          <w:tcPr>
            <w:vAlign w:val="center"/>
          </w:tcPr>
          <w:p w14:paraId="1A63E2D3" wp14:textId="77777777">
            <w:pPr>
              <w:pStyle w:val="Compact"/>
              <w:spacing w:before="0" w:after="0"/>
            </w:pPr>
            <w:r>
              <w:rPr>
                <w:rFonts w:ascii="Aptos" w:hAnsi="Aptos"/>
                <w:color w:val="000000"/>
                <w:sz w:val="22"/>
              </w:rPr>
              <w:t xml:space="preserve">123</w:t>
            </w:r>
          </w:p>
        </w:tc>
        <w:tc>
          <w:tcPr>
            <w:vAlign w:val="center"/>
          </w:tcPr>
          <w:p w14:paraId="73135FD4" wp14:textId="77777777">
            <w:pPr>
              <w:pStyle w:val="Compact"/>
              <w:spacing w:before="0" w:after="0"/>
            </w:pPr>
            <w:r>
              <w:rPr>
                <w:rFonts w:ascii="Aptos" w:hAnsi="Aptos"/>
                <w:color w:val="000000"/>
                <w:sz w:val="22"/>
              </w:rPr>
              <w:t xml:space="preserve">267.61</w:t>
            </w:r>
          </w:p>
        </w:tc>
        <w:tc>
          <w:tcPr>
            <w:vAlign w:val="center"/>
          </w:tcPr>
          <w:p w14:paraId="53BE90CF" wp14:textId="77777777">
            <w:pPr>
              <w:pStyle w:val="Compact"/>
              <w:spacing w:before="0" w:after="0"/>
            </w:pPr>
            <w:r>
              <w:rPr>
                <w:rFonts w:ascii="Aptos" w:hAnsi="Aptos"/>
                <w:color w:val="000000"/>
                <w:sz w:val="22"/>
              </w:rPr>
              <w:t xml:space="preserve">18.14</w:t>
            </w:r>
          </w:p>
        </w:tc>
        <w:tc>
          <w:tcPr>
            <w:vAlign w:val="center"/>
          </w:tcPr>
          <w:p w14:paraId="2F3284AD" wp14:textId="77777777">
            <w:pPr>
              <w:pStyle w:val="Compact"/>
              <w:spacing w:before="0" w:after="0"/>
            </w:pPr>
            <w:r>
              <w:rPr>
                <w:rFonts w:ascii="Aptos" w:hAnsi="Aptos"/>
                <w:color w:val="000000"/>
                <w:sz w:val="22"/>
              </w:rPr>
              <w:t xml:space="preserve">100%</w:t>
            </w:r>
          </w:p>
        </w:tc>
        <w:tc>
          <w:tcPr>
            <w:vAlign w:val="center"/>
          </w:tcPr>
          <w:p w14:paraId="36427BFE" wp14:textId="77777777">
            <w:pPr>
              <w:pStyle w:val="Compact"/>
              <w:spacing w:before="0" w:after="0"/>
            </w:pPr>
            <w:r>
              <w:rPr>
                <w:rFonts w:ascii="Aptos" w:hAnsi="Aptos"/>
                <w:color w:val="000000"/>
                <w:sz w:val="22"/>
              </w:rPr>
              <w:t xml:space="preserve">249.47</w:t>
            </w:r>
          </w:p>
        </w:tc>
        <w:tc>
          <w:tcPr>
            <w:vAlign w:val="center"/>
          </w:tcPr>
          <w:p w14:paraId="44049879" wp14:textId="77777777">
            <w:pPr>
              <w:pStyle w:val="Compact"/>
              <w:spacing w:before="0" w:after="0"/>
            </w:pPr>
            <w:r>
              <w:rPr>
                <w:rFonts w:ascii="Aptos" w:hAnsi="Aptos"/>
                <w:color w:val="000000"/>
                <w:sz w:val="22"/>
              </w:rPr>
              <w:t xml:space="preserve">1,300,000</w:t>
            </w:r>
          </w:p>
        </w:tc>
      </w:tr>
      <w:tr xmlns:wp14="http://schemas.microsoft.com/office/word/2010/wordml" w14:paraId="27D57E03" wp14:textId="77777777">
        <w:tc>
          <w:tcPr>
            <w:vAlign w:val="center"/>
          </w:tcPr>
          <w:p w14:paraId="43B954F1" wp14:textId="77777777">
            <w:pPr>
              <w:pStyle w:val="Compact"/>
              <w:spacing w:before="0" w:after="0"/>
            </w:pPr>
            <w:r>
              <w:rPr>
                <w:rFonts w:ascii="Aptos" w:hAnsi="Aptos"/>
                <w:color w:val="000000"/>
                <w:sz w:val="22"/>
              </w:rPr>
              <w:t xml:space="preserve">PPO</w:t>
            </w:r>
          </w:p>
        </w:tc>
        <w:tc>
          <w:tcPr>
            <w:vAlign w:val="center"/>
          </w:tcPr>
          <w:p w14:paraId="79C99DB8" wp14:textId="77777777">
            <w:pPr>
              <w:pStyle w:val="Compact"/>
              <w:spacing w:before="0" w:after="0"/>
            </w:pPr>
            <w:r>
              <w:rPr>
                <w:rFonts w:ascii="Aptos" w:hAnsi="Aptos"/>
                <w:color w:val="000000"/>
                <w:sz w:val="22"/>
              </w:rPr>
              <w:t xml:space="preserve">3407</w:t>
            </w:r>
          </w:p>
        </w:tc>
        <w:tc>
          <w:tcPr>
            <w:vAlign w:val="center"/>
          </w:tcPr>
          <w:p w14:paraId="3374BA08" wp14:textId="77777777">
            <w:pPr>
              <w:pStyle w:val="Compact"/>
              <w:spacing w:before="0" w:after="0"/>
            </w:pPr>
            <w:r>
              <w:rPr>
                <w:rFonts w:ascii="Aptos" w:hAnsi="Aptos"/>
                <w:color w:val="000000"/>
                <w:sz w:val="22"/>
              </w:rPr>
              <w:t xml:space="preserve">280.95</w:t>
            </w:r>
          </w:p>
        </w:tc>
        <w:tc>
          <w:tcPr>
            <w:vAlign w:val="center"/>
          </w:tcPr>
          <w:p w14:paraId="63251FFD" wp14:textId="77777777">
            <w:pPr>
              <w:pStyle w:val="Compact"/>
              <w:spacing w:before="0" w:after="0"/>
            </w:pPr>
            <w:r>
              <w:rPr>
                <w:rFonts w:ascii="Aptos" w:hAnsi="Aptos"/>
                <w:color w:val="000000"/>
                <w:sz w:val="22"/>
              </w:rPr>
              <w:t xml:space="preserve">17.01</w:t>
            </w:r>
          </w:p>
        </w:tc>
        <w:tc>
          <w:tcPr>
            <w:vAlign w:val="center"/>
          </w:tcPr>
          <w:p w14:paraId="39D59C2A" wp14:textId="77777777">
            <w:pPr>
              <w:pStyle w:val="Compact"/>
              <w:spacing w:before="0" w:after="0"/>
            </w:pPr>
            <w:r>
              <w:rPr>
                <w:rFonts w:ascii="Aptos" w:hAnsi="Aptos"/>
                <w:color w:val="000000"/>
                <w:sz w:val="22"/>
              </w:rPr>
              <w:t xml:space="preserve">100%</w:t>
            </w:r>
          </w:p>
        </w:tc>
        <w:tc>
          <w:tcPr>
            <w:vAlign w:val="center"/>
          </w:tcPr>
          <w:p w14:paraId="235B563F" wp14:textId="77777777">
            <w:pPr>
              <w:pStyle w:val="Compact"/>
              <w:spacing w:before="0" w:after="0"/>
            </w:pPr>
            <w:r>
              <w:rPr>
                <w:rFonts w:ascii="Aptos" w:hAnsi="Aptos"/>
                <w:color w:val="000000"/>
                <w:sz w:val="22"/>
              </w:rPr>
              <w:t xml:space="preserve">263.95</w:t>
            </w:r>
          </w:p>
        </w:tc>
        <w:tc>
          <w:tcPr>
            <w:vAlign w:val="center"/>
          </w:tcPr>
          <w:p w14:paraId="0A7E12A3" wp14:textId="77777777">
            <w:pPr>
              <w:pStyle w:val="Compact"/>
              <w:spacing w:before="0" w:after="0"/>
            </w:pPr>
            <w:r>
              <w:rPr>
                <w:rFonts w:ascii="Aptos" w:hAnsi="Aptos"/>
                <w:color w:val="000000"/>
                <w:sz w:val="22"/>
              </w:rPr>
              <w:t xml:space="preserve">1,375,000</w:t>
            </w:r>
          </w:p>
        </w:tc>
      </w:tr>
    </w:tbl>
    <w:p xmlns:wp14="http://schemas.microsoft.com/office/word/2010/wordml" w14:paraId="35ACC5EC" wp14:textId="57B9E241">
      <w:pPr>
        <w:pStyle w:val="BodyText"/>
        <w:spacing w:before="180" w:after="180" w:line="240" w:lineRule="auto"/>
        <w:jc w:val="both"/>
      </w:pPr>
      <w:r w:rsidRPr="04426982" w:rsidR="04426982">
        <w:rPr>
          <w:rFonts w:ascii="Aptos" w:hAnsi="Aptos"/>
          <w:b w:val="1"/>
          <w:bCs w:val="1"/>
          <w:sz w:val="20"/>
          <w:szCs w:val="20"/>
        </w:rPr>
        <w:t xml:space="preserve">Table 4 </w:t>
      </w:r>
      <w:r w:rsidRPr="04426982" w:rsidR="04426982">
        <w:rPr>
          <w:rFonts w:ascii="Aptos" w:hAnsi="Aptos"/>
          <w:b w:val="1"/>
          <w:bCs w:val="1"/>
          <w:sz w:val="20"/>
          <w:szCs w:val="20"/>
        </w:rPr>
        <w:t>-</w:t>
      </w:r>
      <w:r w:rsidRPr="04426982" w:rsidR="04426982">
        <w:rPr>
          <w:rFonts w:ascii="Aptos" w:hAnsi="Aptos"/>
          <w:b w:val="1"/>
          <w:bCs w:val="1"/>
          <w:sz w:val="20"/>
          <w:szCs w:val="20"/>
        </w:rPr>
        <w:t xml:space="preserve"> Best Model Performance Across Algorithms and Random Seeds</w:t>
      </w:r>
    </w:p>
    <w:bookmarkStart w:name="dqn-seed-42" w:id="51"/>
    <w:bookmarkEnd w:id="51"/>
    <w:bookmarkStart w:name="dqn-seed-123" w:id="52"/>
    <w:bookmarkEnd w:id="52"/>
    <w:bookmarkStart w:name="dqn-seed-3407" w:id="53"/>
    <w:bookmarkEnd w:id="53"/>
    <w:bookmarkStart w:name="cross-seed-analysis-and-stability-of-dqn" w:id="54"/>
    <w:bookmarkEnd w:id="54"/>
    <w:bookmarkEnd w:id="55"/>
    <w:bookmarkStart w:name="results-ppo" w:id="60"/>
    <w:bookmarkStart w:name="ppo-seed-42" w:id="56"/>
    <w:bookmarkEnd w:id="56"/>
    <w:bookmarkStart w:name="ppo-seed-123" w:id="57"/>
    <w:bookmarkEnd w:id="57"/>
    <w:bookmarkStart w:name="ppo-seed-3407" w:id="58"/>
    <w:bookmarkEnd w:id="58"/>
    <w:bookmarkStart w:name="cross-seed-analysis-and-stability-of-ppo" w:id="59"/>
    <w:bookmarkEnd w:id="59"/>
    <w:bookmarkEnd w:id="60"/>
    <w:bookmarkStart w:name="comparative-analysis-dqn-vs-ppo" w:id="66"/>
    <w:p w:rsidR="04426982" w:rsidP="04426982" w:rsidRDefault="04426982" w14:paraId="077B6E47" w14:textId="3D7B100B">
      <w:pPr>
        <w:pStyle w:val="Heading3"/>
        <w:pageBreakBefore w:val="0"/>
        <w:spacing w:before="240" w:after="120" w:line="320" w:lineRule="exact"/>
        <w:jc w:val="both"/>
        <w:rPr>
          <w:rFonts w:ascii="Aptos" w:hAnsi="Aptos"/>
          <w:color w:val="4F81BD"/>
        </w:rPr>
      </w:pPr>
    </w:p>
    <w:p xmlns:wp14="http://schemas.microsoft.com/office/word/2010/wordml" w14:paraId="243A0977" wp14:textId="41BB9297">
      <w:pPr>
        <w:pStyle w:val="Heading2"/>
        <w:pageBreakBefore w:val="0"/>
        <w:spacing w:before="240" w:after="120" w:line="320" w:lineRule="exact"/>
        <w:jc w:val="both"/>
      </w:pPr>
      <w:r w:rsidRPr="04426982" w:rsidR="04426982">
        <w:rPr>
          <w:rFonts w:ascii="Aptos" w:hAnsi="Aptos"/>
          <w:color w:val="4F81BD"/>
        </w:rPr>
        <w:t xml:space="preserve">8. Comparative Analysis </w:t>
      </w:r>
      <w:r w:rsidRPr="04426982" w:rsidR="04426982">
        <w:rPr>
          <w:rFonts w:ascii="Aptos" w:hAnsi="Aptos"/>
          <w:color w:val="4F81BD"/>
        </w:rPr>
        <w:t>-</w:t>
      </w:r>
      <w:r w:rsidRPr="04426982" w:rsidR="04426982">
        <w:rPr>
          <w:rFonts w:ascii="Aptos" w:hAnsi="Aptos"/>
          <w:color w:val="4F81BD"/>
        </w:rPr>
        <w:t xml:space="preserve"> DQN vs PPO</w:t>
      </w:r>
    </w:p>
    <w:p xmlns:wp14="http://schemas.microsoft.com/office/word/2010/wordml" w14:paraId="0E7B40A1" wp14:textId="17718E81">
      <w:pPr>
        <w:pStyle w:val="FirstParagraph"/>
        <w:spacing w:before="180" w:after="180" w:line="320" w:lineRule="exact"/>
        <w:jc w:val="both"/>
      </w:pPr>
      <w:r w:rsidRPr="04426982" w:rsidR="04426982">
        <w:rPr>
          <w:rFonts w:ascii="Aptos" w:hAnsi="Aptos"/>
          <w:sz w:val="24"/>
          <w:szCs w:val="24"/>
        </w:rPr>
        <w:t>This section provides a direct comparative analysis between Deep Q</w:t>
      </w:r>
      <w:r w:rsidRPr="04426982" w:rsidR="04426982">
        <w:rPr>
          <w:rFonts w:ascii="Aptos" w:hAnsi="Aptos"/>
          <w:sz w:val="24"/>
          <w:szCs w:val="24"/>
        </w:rPr>
        <w:t>-</w:t>
      </w:r>
      <w:r w:rsidRPr="04426982" w:rsidR="04426982">
        <w:rPr>
          <w:rFonts w:ascii="Aptos" w:hAnsi="Aptos"/>
          <w:sz w:val="24"/>
          <w:szCs w:val="24"/>
        </w:rPr>
        <w:t>Network (DQN) and Proximal Policy Optimization (PPO), integrating quantitative results across seeds with qualitative observations of learning dynamics. The comparison focuses on final performance, sample efficiency, training stability, and robustness to random initialization, and relates the empirical findings to the theoretical properties of value</w:t>
      </w:r>
      <w:r w:rsidRPr="04426982" w:rsidR="04426982">
        <w:rPr>
          <w:rFonts w:ascii="Aptos" w:hAnsi="Aptos"/>
          <w:sz w:val="24"/>
          <w:szCs w:val="24"/>
        </w:rPr>
        <w:t>-</w:t>
      </w:r>
      <w:r w:rsidRPr="04426982" w:rsidR="04426982">
        <w:rPr>
          <w:rFonts w:ascii="Aptos" w:hAnsi="Aptos"/>
          <w:sz w:val="24"/>
          <w:szCs w:val="24"/>
        </w:rPr>
        <w:t>based and policy</w:t>
      </w:r>
      <w:r w:rsidRPr="04426982" w:rsidR="04426982">
        <w:rPr>
          <w:rFonts w:ascii="Aptos" w:hAnsi="Aptos"/>
          <w:sz w:val="24"/>
          <w:szCs w:val="24"/>
        </w:rPr>
        <w:t>-</w:t>
      </w:r>
      <w:r w:rsidRPr="04426982" w:rsidR="04426982">
        <w:rPr>
          <w:rFonts w:ascii="Aptos" w:hAnsi="Aptos"/>
          <w:sz w:val="24"/>
          <w:szCs w:val="24"/>
        </w:rPr>
        <w:t>based reinforcement learning methods.</w:t>
      </w:r>
    </w:p>
    <w:bookmarkStart w:name="final-performance-across-seeds" w:id="61"/>
    <w:p xmlns:wp14="http://schemas.microsoft.com/office/word/2010/wordml" w14:paraId="099B59B7" wp14:textId="77777777">
      <w:pPr>
        <w:pStyle w:val="Heading3"/>
        <w:pageBreakBefore w:val="0"/>
        <w:spacing w:before="240" w:after="120" w:line="320" w:lineRule="exact"/>
        <w:jc w:val="both"/>
      </w:pPr>
      <w:r>
        <w:rPr>
          <w:rFonts w:ascii="Aptos" w:hAnsi="Aptos"/>
          <w:color w:val="4F81BD"/>
        </w:rPr>
        <w:t xml:space="preserve">8.1 Final Performance Across Seeds</w:t>
      </w:r>
    </w:p>
    <w:p xmlns:wp14="http://schemas.microsoft.com/office/word/2010/wordml" w14:paraId="3C24B4FE" wp14:textId="6D165603">
      <w:pPr>
        <w:pStyle w:val="FirstParagraph"/>
        <w:spacing w:before="180" w:after="180" w:line="320" w:lineRule="exact"/>
        <w:jc w:val="both"/>
      </w:pPr>
      <w:r w:rsidRPr="04426982" w:rsidR="04426982">
        <w:rPr>
          <w:rFonts w:ascii="Aptos" w:hAnsi="Aptos"/>
          <w:sz w:val="24"/>
          <w:szCs w:val="24"/>
        </w:rPr>
        <w:t>Both DQN and PPO achieved the solved criterion for the LunarLander</w:t>
      </w:r>
      <w:r w:rsidRPr="04426982" w:rsidR="04426982">
        <w:rPr>
          <w:rFonts w:ascii="Aptos" w:hAnsi="Aptos"/>
          <w:sz w:val="24"/>
          <w:szCs w:val="24"/>
        </w:rPr>
        <w:t>-</w:t>
      </w:r>
      <w:r w:rsidRPr="04426982" w:rsidR="04426982">
        <w:rPr>
          <w:rFonts w:ascii="Aptos" w:hAnsi="Aptos"/>
          <w:sz w:val="24"/>
          <w:szCs w:val="24"/>
        </w:rPr>
        <w:t>v3 environment across all evaluated seeds, with 100% success rates in deterministic evaluations. In terms of mean episodic return, PPO slightly outperformed DQN for seeds 42 and 3407, while DQN achieved competitive performance for seed 123</w:t>
      </w:r>
      <w:r w:rsidRPr="04426982" w:rsidR="59C8E716">
        <w:rPr>
          <w:rFonts w:ascii="Aptos" w:hAnsi="Aptos"/>
          <w:sz w:val="24"/>
          <w:szCs w:val="24"/>
        </w:rPr>
        <w:t>, see Table 4</w:t>
      </w:r>
      <w:r w:rsidRPr="04426982" w:rsidR="04426982">
        <w:rPr>
          <w:rFonts w:ascii="Aptos" w:hAnsi="Aptos"/>
          <w:sz w:val="24"/>
          <w:szCs w:val="24"/>
        </w:rPr>
        <w:t>. However, when accounting for variability via the combined score (mean − standard deviation), PPO consistently achieved higher or comparable stability</w:t>
      </w:r>
      <w:r w:rsidRPr="04426982" w:rsidR="04426982">
        <w:rPr>
          <w:rFonts w:ascii="Aptos" w:hAnsi="Aptos"/>
          <w:sz w:val="24"/>
          <w:szCs w:val="24"/>
        </w:rPr>
        <w:t>-</w:t>
      </w:r>
      <w:r w:rsidRPr="04426982" w:rsidR="04426982">
        <w:rPr>
          <w:rFonts w:ascii="Aptos" w:hAnsi="Aptos"/>
          <w:sz w:val="24"/>
          <w:szCs w:val="24"/>
        </w:rPr>
        <w:t xml:space="preserve">adjusted performance, </w:t>
      </w:r>
      <w:r w:rsidRPr="04426982" w:rsidR="04426982">
        <w:rPr>
          <w:rFonts w:ascii="Aptos" w:hAnsi="Aptos"/>
          <w:sz w:val="24"/>
          <w:szCs w:val="24"/>
        </w:rPr>
        <w:t>indicating</w:t>
      </w:r>
      <w:r w:rsidRPr="04426982" w:rsidR="04426982">
        <w:rPr>
          <w:rFonts w:ascii="Aptos" w:hAnsi="Aptos"/>
          <w:sz w:val="24"/>
          <w:szCs w:val="24"/>
        </w:rPr>
        <w:t xml:space="preserve"> a better trade</w:t>
      </w:r>
      <w:r w:rsidRPr="04426982" w:rsidR="04426982">
        <w:rPr>
          <w:rFonts w:ascii="Aptos" w:hAnsi="Aptos"/>
          <w:sz w:val="24"/>
          <w:szCs w:val="24"/>
        </w:rPr>
        <w:t>-</w:t>
      </w:r>
      <w:r w:rsidRPr="04426982" w:rsidR="04426982">
        <w:rPr>
          <w:rFonts w:ascii="Aptos" w:hAnsi="Aptos"/>
          <w:sz w:val="24"/>
          <w:szCs w:val="24"/>
        </w:rPr>
        <w:t>off between high returns and consistency.</w:t>
      </w:r>
    </w:p>
    <w:p xmlns:wp14="http://schemas.microsoft.com/office/word/2010/wordml" w14:paraId="64760B2F" wp14:textId="77777777">
      <w:pPr>
        <w:pStyle w:val="BodyText"/>
        <w:spacing w:before="180" w:after="180" w:line="320" w:lineRule="exact"/>
        <w:jc w:val="both"/>
      </w:pPr>
      <w:r>
        <w:rPr>
          <w:rFonts w:ascii="Aptos" w:hAnsi="Aptos"/>
          <w:sz w:val="24"/>
        </w:rPr>
        <w:t xml:space="preserve">These results suggest that, while both algorithms are capable of learning competent landing policies, PPO tends to deliver more reliable final performance across different random initializations.</w:t>
      </w:r>
    </w:p>
    <w:bookmarkEnd w:id="61"/>
    <w:bookmarkStart w:name="Xfa37ef587c5adb3da839c544c2c1095e1f7cad7" w:id="62"/>
    <w:p xmlns:wp14="http://schemas.microsoft.com/office/word/2010/wordml" w14:paraId="2D10188F" wp14:textId="77777777">
      <w:pPr>
        <w:pStyle w:val="Heading3"/>
        <w:pageBreakBefore w:val="0"/>
        <w:spacing w:before="240" w:after="120" w:line="320" w:lineRule="exact"/>
        <w:jc w:val="both"/>
      </w:pPr>
      <w:r>
        <w:rPr>
          <w:rFonts w:ascii="Aptos" w:hAnsi="Aptos"/>
          <w:color w:val="4F81BD"/>
        </w:rPr>
        <w:t xml:space="preserve">8.2 Sample Efficiency and Convergence Behaviour</w:t>
      </w:r>
    </w:p>
    <w:p xmlns:wp14="http://schemas.microsoft.com/office/word/2010/wordml" w14:paraId="0AAB7F3F" wp14:textId="56591046">
      <w:pPr>
        <w:pStyle w:val="FirstParagraph"/>
        <w:spacing w:before="180" w:after="180" w:line="320" w:lineRule="exact"/>
        <w:jc w:val="both"/>
      </w:pPr>
      <w:r w:rsidRPr="04426982" w:rsidR="04426982">
        <w:rPr>
          <w:rFonts w:ascii="Aptos" w:hAnsi="Aptos"/>
          <w:sz w:val="24"/>
          <w:szCs w:val="24"/>
        </w:rPr>
        <w:t>The timestep at which the best</w:t>
      </w:r>
      <w:r w:rsidRPr="04426982" w:rsidR="04426982">
        <w:rPr>
          <w:rFonts w:ascii="Aptos" w:hAnsi="Aptos"/>
          <w:sz w:val="24"/>
          <w:szCs w:val="24"/>
        </w:rPr>
        <w:t>-</w:t>
      </w:r>
      <w:r w:rsidRPr="04426982" w:rsidR="04426982">
        <w:rPr>
          <w:rFonts w:ascii="Aptos" w:hAnsi="Aptos"/>
          <w:sz w:val="24"/>
          <w:szCs w:val="24"/>
        </w:rPr>
        <w:t xml:space="preserve">performing checkpoint was obtained varies </w:t>
      </w:r>
      <w:r w:rsidRPr="04426982" w:rsidR="04426982">
        <w:rPr>
          <w:rFonts w:ascii="Aptos" w:hAnsi="Aptos"/>
          <w:sz w:val="24"/>
          <w:szCs w:val="24"/>
        </w:rPr>
        <w:t>substantially for</w:t>
      </w:r>
      <w:r w:rsidRPr="04426982" w:rsidR="04426982">
        <w:rPr>
          <w:rFonts w:ascii="Aptos" w:hAnsi="Aptos"/>
          <w:sz w:val="24"/>
          <w:szCs w:val="24"/>
        </w:rPr>
        <w:t xml:space="preserve"> DQN across seeds, ranging from early convergence (875k steps for seed 123) to later</w:t>
      </w:r>
      <w:r w:rsidRPr="04426982" w:rsidR="04426982">
        <w:rPr>
          <w:rFonts w:ascii="Aptos" w:hAnsi="Aptos"/>
          <w:sz w:val="24"/>
          <w:szCs w:val="24"/>
        </w:rPr>
        <w:t>-</w:t>
      </w:r>
      <w:r w:rsidRPr="04426982" w:rsidR="04426982">
        <w:rPr>
          <w:rFonts w:ascii="Aptos" w:hAnsi="Aptos"/>
          <w:sz w:val="24"/>
          <w:szCs w:val="24"/>
        </w:rPr>
        <w:t>stage convergence (1.3</w:t>
      </w:r>
      <w:r w:rsidRPr="04426982" w:rsidR="04426982">
        <w:rPr>
          <w:rFonts w:ascii="Aptos" w:hAnsi="Aptos"/>
          <w:sz w:val="24"/>
          <w:szCs w:val="24"/>
        </w:rPr>
        <w:t>-</w:t>
      </w:r>
      <w:r w:rsidRPr="04426982" w:rsidR="04426982">
        <w:rPr>
          <w:rFonts w:ascii="Aptos" w:hAnsi="Aptos"/>
          <w:sz w:val="24"/>
          <w:szCs w:val="24"/>
        </w:rPr>
        <w:t xml:space="preserve">1.4M steps for seeds 42 and 3407). This heterogeneity </w:t>
      </w:r>
      <w:r w:rsidRPr="04426982" w:rsidR="04426982">
        <w:rPr>
          <w:rFonts w:ascii="Aptos" w:hAnsi="Aptos"/>
          <w:sz w:val="24"/>
          <w:szCs w:val="24"/>
        </w:rPr>
        <w:t>indicates</w:t>
      </w:r>
      <w:r w:rsidRPr="04426982" w:rsidR="04426982">
        <w:rPr>
          <w:rFonts w:ascii="Aptos" w:hAnsi="Aptos"/>
          <w:sz w:val="24"/>
          <w:szCs w:val="24"/>
        </w:rPr>
        <w:t xml:space="preserve"> that DQN’s convergence speed is </w:t>
      </w:r>
      <w:r w:rsidRPr="04426982" w:rsidR="04426982">
        <w:rPr>
          <w:rFonts w:ascii="Aptos" w:hAnsi="Aptos"/>
          <w:sz w:val="24"/>
          <w:szCs w:val="24"/>
        </w:rPr>
        <w:t>highly sensitive</w:t>
      </w:r>
      <w:r w:rsidRPr="04426982" w:rsidR="04426982">
        <w:rPr>
          <w:rFonts w:ascii="Aptos" w:hAnsi="Aptos"/>
          <w:sz w:val="24"/>
          <w:szCs w:val="24"/>
        </w:rPr>
        <w:t xml:space="preserve"> to stochastic factors such as </w:t>
      </w:r>
      <w:r w:rsidRPr="04426982" w:rsidR="04426982">
        <w:rPr>
          <w:rFonts w:ascii="Aptos" w:hAnsi="Aptos"/>
          <w:sz w:val="24"/>
          <w:szCs w:val="24"/>
        </w:rPr>
        <w:t>initial</w:t>
      </w:r>
      <w:r w:rsidRPr="04426982" w:rsidR="04426982">
        <w:rPr>
          <w:rFonts w:ascii="Aptos" w:hAnsi="Aptos"/>
          <w:sz w:val="24"/>
          <w:szCs w:val="24"/>
        </w:rPr>
        <w:t xml:space="preserve"> network weights, exploration trajectories, and replay buffer composition.</w:t>
      </w:r>
    </w:p>
    <w:p xmlns:wp14="http://schemas.microsoft.com/office/word/2010/wordml" w14:paraId="41B60E1B" wp14:textId="35167C59">
      <w:pPr>
        <w:pStyle w:val="BodyText"/>
        <w:spacing w:before="180" w:after="180" w:line="320" w:lineRule="exact"/>
        <w:jc w:val="both"/>
      </w:pPr>
      <w:r w:rsidRPr="04426982" w:rsidR="04426982">
        <w:rPr>
          <w:rFonts w:ascii="Aptos" w:hAnsi="Aptos"/>
          <w:sz w:val="24"/>
          <w:szCs w:val="24"/>
        </w:rPr>
        <w:t xml:space="preserve">In contrast, PPO </w:t>
      </w:r>
      <w:r w:rsidRPr="04426982" w:rsidR="04426982">
        <w:rPr>
          <w:rFonts w:ascii="Aptos" w:hAnsi="Aptos"/>
          <w:sz w:val="24"/>
          <w:szCs w:val="24"/>
        </w:rPr>
        <w:t>exhibits</w:t>
      </w:r>
      <w:r w:rsidRPr="04426982" w:rsidR="04426982">
        <w:rPr>
          <w:rFonts w:ascii="Aptos" w:hAnsi="Aptos"/>
          <w:sz w:val="24"/>
          <w:szCs w:val="24"/>
        </w:rPr>
        <w:t xml:space="preserve"> more homogeneous convergence </w:t>
      </w:r>
      <w:r w:rsidRPr="04426982" w:rsidR="04426982">
        <w:rPr>
          <w:rFonts w:ascii="Aptos" w:hAnsi="Aptos"/>
          <w:sz w:val="24"/>
          <w:szCs w:val="24"/>
        </w:rPr>
        <w:t>behaviour</w:t>
      </w:r>
      <w:r w:rsidRPr="04426982" w:rsidR="04426982">
        <w:rPr>
          <w:rFonts w:ascii="Aptos" w:hAnsi="Aptos"/>
          <w:sz w:val="24"/>
          <w:szCs w:val="24"/>
        </w:rPr>
        <w:t xml:space="preserve"> across seeds, with best checkpoints consistently </w:t>
      </w:r>
      <w:r w:rsidRPr="04426982" w:rsidR="04426982">
        <w:rPr>
          <w:rFonts w:ascii="Aptos" w:hAnsi="Aptos"/>
          <w:sz w:val="24"/>
          <w:szCs w:val="24"/>
        </w:rPr>
        <w:t>emerging</w:t>
      </w:r>
      <w:r w:rsidRPr="04426982" w:rsidR="04426982">
        <w:rPr>
          <w:rFonts w:ascii="Aptos" w:hAnsi="Aptos"/>
          <w:sz w:val="24"/>
          <w:szCs w:val="24"/>
        </w:rPr>
        <w:t xml:space="preserve"> in the later stages of training (1.3</w:t>
      </w:r>
      <w:r w:rsidRPr="04426982" w:rsidR="04426982">
        <w:rPr>
          <w:rFonts w:ascii="Aptos" w:hAnsi="Aptos"/>
          <w:sz w:val="24"/>
          <w:szCs w:val="24"/>
        </w:rPr>
        <w:t>-</w:t>
      </w:r>
      <w:r w:rsidRPr="04426982" w:rsidR="04426982">
        <w:rPr>
          <w:rFonts w:ascii="Aptos" w:hAnsi="Aptos"/>
          <w:sz w:val="24"/>
          <w:szCs w:val="24"/>
        </w:rPr>
        <w:t xml:space="preserve">1.5M steps). Although PPO does not converge earlier in absolute terms, its learning curves are smoother and more predictable, reducing the need for aggressive early stopping and extensive checkpoint </w:t>
      </w:r>
      <w:r w:rsidRPr="04426982" w:rsidR="04426982">
        <w:rPr>
          <w:rFonts w:ascii="Aptos" w:hAnsi="Aptos"/>
          <w:sz w:val="24"/>
          <w:szCs w:val="24"/>
        </w:rPr>
        <w:t>selection</w:t>
      </w:r>
      <w:r w:rsidRPr="04426982" w:rsidR="04426982">
        <w:rPr>
          <w:rFonts w:ascii="Aptos" w:hAnsi="Aptos"/>
          <w:sz w:val="24"/>
          <w:szCs w:val="24"/>
        </w:rPr>
        <w:t>. From a practical perspective, PPO’s more stable convergence profile simplifies experimental management and hyperparameter tuning.</w:t>
      </w:r>
    </w:p>
    <w:bookmarkEnd w:id="62"/>
    <w:bookmarkStart w:name="training-stability-and-learning-dynamics" w:id="63"/>
    <w:p xmlns:wp14="http://schemas.microsoft.com/office/word/2010/wordml" w14:paraId="75D58EC5" wp14:textId="77777777">
      <w:pPr>
        <w:pStyle w:val="Heading3"/>
        <w:pageBreakBefore w:val="0"/>
        <w:spacing w:before="240" w:after="120" w:line="320" w:lineRule="exact"/>
        <w:jc w:val="both"/>
      </w:pPr>
      <w:r>
        <w:rPr>
          <w:rFonts w:ascii="Aptos" w:hAnsi="Aptos"/>
          <w:color w:val="4F81BD"/>
        </w:rPr>
        <w:t xml:space="preserve">8.3 Training Stability and Learning Dynamics</w:t>
      </w:r>
    </w:p>
    <w:p xmlns:wp14="http://schemas.microsoft.com/office/word/2010/wordml" w14:paraId="1C12D4B9" wp14:textId="28B953BE">
      <w:pPr>
        <w:pStyle w:val="FirstParagraph"/>
        <w:spacing w:before="180" w:after="180" w:line="320" w:lineRule="exact"/>
        <w:jc w:val="both"/>
      </w:pPr>
      <w:r w:rsidRPr="04426982" w:rsidR="04426982">
        <w:rPr>
          <w:rFonts w:ascii="Aptos" w:hAnsi="Aptos"/>
          <w:sz w:val="24"/>
          <w:szCs w:val="24"/>
        </w:rPr>
        <w:t xml:space="preserve">A key empirical distinction between the two algorithms lies in training stability. DQN displays pronounced oscillations in episodic </w:t>
      </w:r>
      <w:r w:rsidRPr="04426982" w:rsidR="04426982">
        <w:rPr>
          <w:rFonts w:ascii="Aptos" w:hAnsi="Aptos"/>
          <w:sz w:val="24"/>
          <w:szCs w:val="24"/>
        </w:rPr>
        <w:t>return</w:t>
      </w:r>
      <w:r w:rsidRPr="04426982" w:rsidR="04426982">
        <w:rPr>
          <w:rFonts w:ascii="Aptos" w:hAnsi="Aptos"/>
          <w:sz w:val="24"/>
          <w:szCs w:val="24"/>
        </w:rPr>
        <w:t xml:space="preserve"> and, in some runs, catastrophic late</w:t>
      </w:r>
      <w:r w:rsidRPr="04426982" w:rsidR="04426982">
        <w:rPr>
          <w:rFonts w:ascii="Aptos" w:hAnsi="Aptos"/>
          <w:sz w:val="24"/>
          <w:szCs w:val="24"/>
        </w:rPr>
        <w:t>-</w:t>
      </w:r>
      <w:r w:rsidRPr="04426982" w:rsidR="04426982">
        <w:rPr>
          <w:rFonts w:ascii="Aptos" w:hAnsi="Aptos"/>
          <w:sz w:val="24"/>
          <w:szCs w:val="24"/>
        </w:rPr>
        <w:t xml:space="preserve">stage performance collapses accompanied by exploding value loss (notably for seed 123). These phenomena are consistent with theoretical concerns </w:t>
      </w:r>
      <w:r w:rsidRPr="04426982" w:rsidR="04426982">
        <w:rPr>
          <w:rFonts w:ascii="Aptos" w:hAnsi="Aptos"/>
          <w:sz w:val="24"/>
          <w:szCs w:val="24"/>
        </w:rPr>
        <w:t>regarding</w:t>
      </w:r>
      <w:r w:rsidRPr="04426982" w:rsidR="04426982">
        <w:rPr>
          <w:rFonts w:ascii="Aptos" w:hAnsi="Aptos"/>
          <w:sz w:val="24"/>
          <w:szCs w:val="24"/>
        </w:rPr>
        <w:t xml:space="preserve"> overestimation bias, bootstrapped target propagation, and non</w:t>
      </w:r>
      <w:r w:rsidRPr="04426982" w:rsidR="04426982">
        <w:rPr>
          <w:rFonts w:ascii="Aptos" w:hAnsi="Aptos"/>
          <w:sz w:val="24"/>
          <w:szCs w:val="24"/>
        </w:rPr>
        <w:t>-</w:t>
      </w:r>
      <w:r w:rsidRPr="04426982" w:rsidR="04426982">
        <w:rPr>
          <w:rFonts w:ascii="Aptos" w:hAnsi="Aptos"/>
          <w:sz w:val="24"/>
          <w:szCs w:val="24"/>
        </w:rPr>
        <w:t>stationary learning targets in value</w:t>
      </w:r>
      <w:r w:rsidRPr="04426982" w:rsidR="04426982">
        <w:rPr>
          <w:rFonts w:ascii="Aptos" w:hAnsi="Aptos"/>
          <w:sz w:val="24"/>
          <w:szCs w:val="24"/>
        </w:rPr>
        <w:t>-</w:t>
      </w:r>
      <w:r w:rsidRPr="04426982" w:rsidR="04426982">
        <w:rPr>
          <w:rFonts w:ascii="Aptos" w:hAnsi="Aptos"/>
          <w:sz w:val="24"/>
          <w:szCs w:val="24"/>
        </w:rPr>
        <w:t>based methods.</w:t>
      </w:r>
    </w:p>
    <w:p xmlns:wp14="http://schemas.microsoft.com/office/word/2010/wordml" w14:paraId="059F0491" wp14:textId="215D3C2A">
      <w:pPr>
        <w:pStyle w:val="BodyText"/>
        <w:spacing w:before="180" w:after="180" w:line="320" w:lineRule="exact"/>
        <w:jc w:val="both"/>
      </w:pPr>
      <w:r w:rsidRPr="04426982" w:rsidR="04426982">
        <w:rPr>
          <w:rFonts w:ascii="Aptos" w:hAnsi="Aptos"/>
          <w:sz w:val="24"/>
          <w:szCs w:val="24"/>
        </w:rPr>
        <w:t xml:space="preserve">By contrast, PPO </w:t>
      </w:r>
      <w:r w:rsidRPr="04426982" w:rsidR="04426982">
        <w:rPr>
          <w:rFonts w:ascii="Aptos" w:hAnsi="Aptos"/>
          <w:sz w:val="24"/>
          <w:szCs w:val="24"/>
        </w:rPr>
        <w:t>demonstrates</w:t>
      </w:r>
      <w:r w:rsidRPr="04426982" w:rsidR="04426982">
        <w:rPr>
          <w:rFonts w:ascii="Aptos" w:hAnsi="Aptos"/>
          <w:sz w:val="24"/>
          <w:szCs w:val="24"/>
        </w:rPr>
        <w:t xml:space="preserve"> markedly more stable learning dynamics across all seeds. Learning curves are smoother and more </w:t>
      </w:r>
      <w:r w:rsidRPr="04426982" w:rsidR="04426982">
        <w:rPr>
          <w:rFonts w:ascii="Aptos" w:hAnsi="Aptos"/>
          <w:sz w:val="24"/>
          <w:szCs w:val="24"/>
        </w:rPr>
        <w:t>monotonic,</w:t>
      </w:r>
      <w:r w:rsidRPr="04426982" w:rsidR="04426982">
        <w:rPr>
          <w:rFonts w:ascii="Aptos" w:hAnsi="Aptos"/>
          <w:sz w:val="24"/>
          <w:szCs w:val="24"/>
        </w:rPr>
        <w:t xml:space="preserve"> loss signals </w:t>
      </w:r>
      <w:r w:rsidRPr="04426982" w:rsidR="04426982">
        <w:rPr>
          <w:rFonts w:ascii="Aptos" w:hAnsi="Aptos"/>
          <w:sz w:val="24"/>
          <w:szCs w:val="24"/>
        </w:rPr>
        <w:t>remain</w:t>
      </w:r>
      <w:r w:rsidRPr="04426982" w:rsidR="04426982">
        <w:rPr>
          <w:rFonts w:ascii="Aptos" w:hAnsi="Aptos"/>
          <w:sz w:val="24"/>
          <w:szCs w:val="24"/>
        </w:rPr>
        <w:t xml:space="preserve"> bounded, and no catastrophic collapses are </w:t>
      </w:r>
      <w:r w:rsidRPr="04426982" w:rsidR="04426982">
        <w:rPr>
          <w:rFonts w:ascii="Aptos" w:hAnsi="Aptos"/>
          <w:sz w:val="24"/>
          <w:szCs w:val="24"/>
        </w:rPr>
        <w:t>observed</w:t>
      </w:r>
      <w:r w:rsidRPr="04426982" w:rsidR="04426982">
        <w:rPr>
          <w:rFonts w:ascii="Aptos" w:hAnsi="Aptos"/>
          <w:sz w:val="24"/>
          <w:szCs w:val="24"/>
        </w:rPr>
        <w:t xml:space="preserve">. The clipped surrogate </w:t>
      </w:r>
      <w:r w:rsidRPr="04426982" w:rsidR="04426982">
        <w:rPr>
          <w:rFonts w:ascii="Aptos" w:hAnsi="Aptos"/>
          <w:sz w:val="24"/>
          <w:szCs w:val="24"/>
        </w:rPr>
        <w:t>objective</w:t>
      </w:r>
      <w:r w:rsidRPr="04426982" w:rsidR="04426982">
        <w:rPr>
          <w:rFonts w:ascii="Aptos" w:hAnsi="Aptos"/>
          <w:sz w:val="24"/>
          <w:szCs w:val="24"/>
        </w:rPr>
        <w:t xml:space="preserve"> and the use of Generalized Advantage Estimation (GAE) effectively constrain policy updates, mitigating the risk of destructive parameter changes. These empirical observations align with PPO’s design </w:t>
      </w:r>
      <w:r w:rsidRPr="04426982" w:rsidR="04426982">
        <w:rPr>
          <w:rFonts w:ascii="Aptos" w:hAnsi="Aptos"/>
          <w:sz w:val="24"/>
          <w:szCs w:val="24"/>
        </w:rPr>
        <w:t>objective</w:t>
      </w:r>
      <w:r w:rsidRPr="04426982" w:rsidR="04426982">
        <w:rPr>
          <w:rFonts w:ascii="Aptos" w:hAnsi="Aptos"/>
          <w:sz w:val="24"/>
          <w:szCs w:val="24"/>
        </w:rPr>
        <w:t xml:space="preserve"> of improving stability </w:t>
      </w:r>
      <w:r w:rsidRPr="04426982" w:rsidR="04426982">
        <w:rPr>
          <w:rFonts w:ascii="Aptos" w:hAnsi="Aptos"/>
          <w:sz w:val="24"/>
          <w:szCs w:val="24"/>
        </w:rPr>
        <w:t>relative</w:t>
      </w:r>
      <w:r w:rsidRPr="04426982" w:rsidR="04426982">
        <w:rPr>
          <w:rFonts w:ascii="Aptos" w:hAnsi="Aptos"/>
          <w:sz w:val="24"/>
          <w:szCs w:val="24"/>
        </w:rPr>
        <w:t xml:space="preserve"> to unconstrained policy gradient methods and off</w:t>
      </w:r>
      <w:r w:rsidRPr="04426982" w:rsidR="04426982">
        <w:rPr>
          <w:rFonts w:ascii="Aptos" w:hAnsi="Aptos"/>
          <w:sz w:val="24"/>
          <w:szCs w:val="24"/>
        </w:rPr>
        <w:t>-</w:t>
      </w:r>
      <w:r w:rsidRPr="04426982" w:rsidR="04426982">
        <w:rPr>
          <w:rFonts w:ascii="Aptos" w:hAnsi="Aptos"/>
          <w:sz w:val="24"/>
          <w:szCs w:val="24"/>
        </w:rPr>
        <w:t>policy value</w:t>
      </w:r>
      <w:r w:rsidRPr="04426982" w:rsidR="04426982">
        <w:rPr>
          <w:rFonts w:ascii="Aptos" w:hAnsi="Aptos"/>
          <w:sz w:val="24"/>
          <w:szCs w:val="24"/>
        </w:rPr>
        <w:t>-</w:t>
      </w:r>
      <w:r w:rsidRPr="04426982" w:rsidR="04426982">
        <w:rPr>
          <w:rFonts w:ascii="Aptos" w:hAnsi="Aptos"/>
          <w:sz w:val="24"/>
          <w:szCs w:val="24"/>
        </w:rPr>
        <w:t>based approaches.</w:t>
      </w:r>
    </w:p>
    <w:bookmarkEnd w:id="63"/>
    <w:bookmarkStart w:name="X6b9fa806d6033164c9f9e9c7e9afed566954b2d" w:id="64"/>
    <w:p xmlns:wp14="http://schemas.microsoft.com/office/word/2010/wordml" w14:paraId="2E399885" wp14:textId="77777777">
      <w:pPr>
        <w:pStyle w:val="Heading3"/>
        <w:pageBreakBefore w:val="0"/>
        <w:spacing w:before="240" w:after="120" w:line="320" w:lineRule="exact"/>
        <w:jc w:val="both"/>
      </w:pPr>
      <w:r>
        <w:rPr>
          <w:rFonts w:ascii="Aptos" w:hAnsi="Aptos"/>
          <w:color w:val="4F81BD"/>
        </w:rPr>
        <w:t xml:space="preserve">8.4 Exploration Mechanisms and Their Empirical Impact</w:t>
      </w:r>
    </w:p>
    <w:p xmlns:wp14="http://schemas.microsoft.com/office/word/2010/wordml" w14:paraId="5DE853AB" wp14:textId="4588A72F">
      <w:pPr>
        <w:pStyle w:val="FirstParagraph"/>
        <w:spacing w:before="180" w:after="180" w:line="320" w:lineRule="exact"/>
        <w:jc w:val="both"/>
      </w:pPr>
      <w:r w:rsidRPr="04426982" w:rsidR="04426982">
        <w:rPr>
          <w:rFonts w:ascii="Aptos" w:hAnsi="Aptos"/>
          <w:sz w:val="24"/>
          <w:szCs w:val="24"/>
        </w:rPr>
        <w:t>The observed differences in learning dynamics are further influenced by the exploration strategies employed by each algorithm. DQN relies on ε</w:t>
      </w:r>
      <w:r w:rsidRPr="04426982" w:rsidR="04426982">
        <w:rPr>
          <w:rFonts w:ascii="Aptos" w:hAnsi="Aptos"/>
          <w:sz w:val="24"/>
          <w:szCs w:val="24"/>
        </w:rPr>
        <w:t>-</w:t>
      </w:r>
      <w:r w:rsidRPr="04426982" w:rsidR="04426982">
        <w:rPr>
          <w:rFonts w:ascii="Aptos" w:hAnsi="Aptos"/>
          <w:sz w:val="24"/>
          <w:szCs w:val="24"/>
        </w:rPr>
        <w:t>greedy exploration, which injects uniform random actions irrespective of state uncertainty. While effective for ensuring coverage of the action space, this strategy can lead to inefficient or destabilizing exploration in later training phases, contributing to abrupt performance drops.</w:t>
      </w:r>
    </w:p>
    <w:p xmlns:wp14="http://schemas.microsoft.com/office/word/2010/wordml" w14:paraId="28E4B4D0" wp14:textId="542E9533">
      <w:pPr>
        <w:pStyle w:val="BodyText"/>
        <w:spacing w:before="180" w:after="180" w:line="320" w:lineRule="exact"/>
        <w:jc w:val="both"/>
      </w:pPr>
      <w:r w:rsidRPr="04426982" w:rsidR="04426982">
        <w:rPr>
          <w:rFonts w:ascii="Aptos" w:hAnsi="Aptos"/>
          <w:sz w:val="24"/>
          <w:szCs w:val="24"/>
        </w:rPr>
        <w:t>PPO employs entropy</w:t>
      </w:r>
      <w:r w:rsidRPr="04426982" w:rsidR="04426982">
        <w:rPr>
          <w:rFonts w:ascii="Aptos" w:hAnsi="Aptos"/>
          <w:sz w:val="24"/>
          <w:szCs w:val="24"/>
        </w:rPr>
        <w:t>-</w:t>
      </w:r>
      <w:r w:rsidRPr="04426982" w:rsidR="04426982">
        <w:rPr>
          <w:rFonts w:ascii="Aptos" w:hAnsi="Aptos"/>
          <w:sz w:val="24"/>
          <w:szCs w:val="24"/>
        </w:rPr>
        <w:t>regularized exploration, encouraging stochasticity in the policy distribution in a state</w:t>
      </w:r>
      <w:r w:rsidRPr="04426982" w:rsidR="04426982">
        <w:rPr>
          <w:rFonts w:ascii="Aptos" w:hAnsi="Aptos"/>
          <w:sz w:val="24"/>
          <w:szCs w:val="24"/>
        </w:rPr>
        <w:t>-</w:t>
      </w:r>
      <w:r w:rsidRPr="04426982" w:rsidR="04426982">
        <w:rPr>
          <w:rFonts w:ascii="Aptos" w:hAnsi="Aptos"/>
          <w:sz w:val="24"/>
          <w:szCs w:val="24"/>
        </w:rPr>
        <w:t>dependent manner. This results in more structured and adaptive exploration, which empirically manifests as smoother learning curves and reduced sensitivity to random initialization. The sustained entropy regularization helps prevent premature policy collapse and supports continuous, controlled exploration throughout training.</w:t>
      </w:r>
    </w:p>
    <w:bookmarkEnd w:id="64"/>
    <w:bookmarkStart w:name="practical-trade-offs-and-summary" w:id="65"/>
    <w:p xmlns:wp14="http://schemas.microsoft.com/office/word/2010/wordml" w14:paraId="2C4B895F" wp14:textId="1AC11A03">
      <w:pPr>
        <w:pStyle w:val="Heading3"/>
        <w:pageBreakBefore w:val="0"/>
        <w:spacing w:before="240" w:after="120" w:line="320" w:lineRule="exact"/>
        <w:jc w:val="both"/>
      </w:pPr>
      <w:r w:rsidRPr="04426982" w:rsidR="04426982">
        <w:rPr>
          <w:rFonts w:ascii="Aptos" w:hAnsi="Aptos"/>
          <w:color w:val="4F81BD"/>
        </w:rPr>
        <w:t>8.5 Practical Trade</w:t>
      </w:r>
      <w:r w:rsidRPr="04426982" w:rsidR="04426982">
        <w:rPr>
          <w:rFonts w:ascii="Aptos" w:hAnsi="Aptos"/>
          <w:color w:val="4F81BD"/>
        </w:rPr>
        <w:t>-</w:t>
      </w:r>
      <w:r w:rsidRPr="04426982" w:rsidR="04426982">
        <w:rPr>
          <w:rFonts w:ascii="Aptos" w:hAnsi="Aptos"/>
          <w:color w:val="4F81BD"/>
        </w:rPr>
        <w:t>offs and Summary</w:t>
      </w:r>
    </w:p>
    <w:p xmlns:wp14="http://schemas.microsoft.com/office/word/2010/wordml" w14:paraId="6F276198" wp14:textId="30DC80C3">
      <w:pPr>
        <w:pStyle w:val="FirstParagraph"/>
        <w:spacing w:before="180" w:after="180" w:line="320" w:lineRule="exact"/>
        <w:jc w:val="both"/>
      </w:pPr>
      <w:r w:rsidRPr="04426982" w:rsidR="04426982">
        <w:rPr>
          <w:rFonts w:ascii="Aptos" w:hAnsi="Aptos"/>
          <w:sz w:val="24"/>
          <w:szCs w:val="24"/>
        </w:rPr>
        <w:t>Both DQN and PPO are capable of achieving high final performance on the LunarLander</w:t>
      </w:r>
      <w:r w:rsidRPr="04426982" w:rsidR="04426982">
        <w:rPr>
          <w:rFonts w:ascii="Aptos" w:hAnsi="Aptos"/>
          <w:sz w:val="24"/>
          <w:szCs w:val="24"/>
        </w:rPr>
        <w:t>-</w:t>
      </w:r>
      <w:r w:rsidRPr="04426982" w:rsidR="04426982">
        <w:rPr>
          <w:rFonts w:ascii="Aptos" w:hAnsi="Aptos"/>
          <w:sz w:val="24"/>
          <w:szCs w:val="24"/>
        </w:rPr>
        <w:t>v3 task.</w:t>
      </w:r>
      <w:r w:rsidRPr="04426982" w:rsidR="04426982">
        <w:rPr>
          <w:rFonts w:ascii="Aptos" w:hAnsi="Aptos"/>
          <w:sz w:val="24"/>
          <w:szCs w:val="24"/>
        </w:rPr>
        <w:t xml:space="preserve"> However, PPO </w:t>
      </w:r>
      <w:r w:rsidRPr="04426982" w:rsidR="04426982">
        <w:rPr>
          <w:rFonts w:ascii="Aptos" w:hAnsi="Aptos"/>
          <w:sz w:val="24"/>
          <w:szCs w:val="24"/>
        </w:rPr>
        <w:t>demonstrates</w:t>
      </w:r>
      <w:r w:rsidRPr="04426982" w:rsidR="04426982">
        <w:rPr>
          <w:rFonts w:ascii="Aptos" w:hAnsi="Aptos"/>
          <w:sz w:val="24"/>
          <w:szCs w:val="24"/>
        </w:rPr>
        <w:t xml:space="preserve"> superior robustness and training stability across random seeds, with smoother convergence and fewer pathological training </w:t>
      </w:r>
      <w:r w:rsidRPr="04426982" w:rsidR="04426982">
        <w:rPr>
          <w:rFonts w:ascii="Aptos" w:hAnsi="Aptos"/>
          <w:sz w:val="24"/>
          <w:szCs w:val="24"/>
        </w:rPr>
        <w:t>behaviours</w:t>
      </w:r>
      <w:r w:rsidRPr="04426982" w:rsidR="04426982">
        <w:rPr>
          <w:rFonts w:ascii="Aptos" w:hAnsi="Aptos"/>
          <w:sz w:val="24"/>
          <w:szCs w:val="24"/>
        </w:rPr>
        <w:t xml:space="preserve">. DQN can achieve competitive or even superior peak performance under </w:t>
      </w:r>
      <w:r w:rsidRPr="04426982" w:rsidR="04426982">
        <w:rPr>
          <w:rFonts w:ascii="Aptos" w:hAnsi="Aptos"/>
          <w:sz w:val="24"/>
          <w:szCs w:val="24"/>
        </w:rPr>
        <w:t>favourable</w:t>
      </w:r>
      <w:r w:rsidRPr="04426982" w:rsidR="04426982">
        <w:rPr>
          <w:rFonts w:ascii="Aptos" w:hAnsi="Aptos"/>
          <w:sz w:val="24"/>
          <w:szCs w:val="24"/>
        </w:rPr>
        <w:t xml:space="preserve"> conditions, but its sensitivity to initialization and non</w:t>
      </w:r>
      <w:r w:rsidRPr="04426982" w:rsidR="04426982">
        <w:rPr>
          <w:rFonts w:ascii="Aptos" w:hAnsi="Aptos"/>
          <w:sz w:val="24"/>
          <w:szCs w:val="24"/>
        </w:rPr>
        <w:t>-</w:t>
      </w:r>
      <w:r w:rsidRPr="04426982" w:rsidR="04426982">
        <w:rPr>
          <w:rFonts w:ascii="Aptos" w:hAnsi="Aptos"/>
          <w:sz w:val="24"/>
          <w:szCs w:val="24"/>
        </w:rPr>
        <w:t xml:space="preserve">stationary learning dynamics </w:t>
      </w:r>
      <w:r w:rsidRPr="04426982" w:rsidR="04426982">
        <w:rPr>
          <w:rFonts w:ascii="Aptos" w:hAnsi="Aptos"/>
          <w:sz w:val="24"/>
          <w:szCs w:val="24"/>
        </w:rPr>
        <w:t>necessitates</w:t>
      </w:r>
      <w:r w:rsidRPr="04426982" w:rsidR="04426982">
        <w:rPr>
          <w:rFonts w:ascii="Aptos" w:hAnsi="Aptos"/>
          <w:sz w:val="24"/>
          <w:szCs w:val="24"/>
        </w:rPr>
        <w:t xml:space="preserve"> careful monitoring, checkpointing, and early stopping.</w:t>
      </w:r>
    </w:p>
    <w:p xmlns:wp14="http://schemas.microsoft.com/office/word/2010/wordml" w14:paraId="156699A0" wp14:textId="03517438">
      <w:pPr>
        <w:pStyle w:val="BodyText"/>
        <w:spacing w:before="180" w:after="180" w:line="320" w:lineRule="exact"/>
        <w:jc w:val="both"/>
      </w:pPr>
      <w:r w:rsidRPr="04426982" w:rsidR="04426982">
        <w:rPr>
          <w:rFonts w:ascii="Aptos" w:hAnsi="Aptos"/>
          <w:sz w:val="24"/>
          <w:szCs w:val="24"/>
        </w:rPr>
        <w:t xml:space="preserve">From a practical standpoint, PPO </w:t>
      </w:r>
      <w:r w:rsidRPr="04426982" w:rsidR="04426982">
        <w:rPr>
          <w:rFonts w:ascii="Aptos" w:hAnsi="Aptos"/>
          <w:sz w:val="24"/>
          <w:szCs w:val="24"/>
        </w:rPr>
        <w:t>emerges</w:t>
      </w:r>
      <w:r w:rsidRPr="04426982" w:rsidR="04426982">
        <w:rPr>
          <w:rFonts w:ascii="Aptos" w:hAnsi="Aptos"/>
          <w:sz w:val="24"/>
          <w:szCs w:val="24"/>
        </w:rPr>
        <w:t xml:space="preserve"> as the more reliable and reproducible choice for this control task, particularly in settings where training stability and robustness are prioritized. DQN </w:t>
      </w:r>
      <w:r w:rsidRPr="04426982" w:rsidR="04426982">
        <w:rPr>
          <w:rFonts w:ascii="Aptos" w:hAnsi="Aptos"/>
          <w:sz w:val="24"/>
          <w:szCs w:val="24"/>
        </w:rPr>
        <w:t>remains</w:t>
      </w:r>
      <w:r w:rsidRPr="04426982" w:rsidR="04426982">
        <w:rPr>
          <w:rFonts w:ascii="Aptos" w:hAnsi="Aptos"/>
          <w:sz w:val="24"/>
          <w:szCs w:val="24"/>
        </w:rPr>
        <w:t xml:space="preserve"> </w:t>
      </w:r>
      <w:r w:rsidRPr="04426982" w:rsidR="04426982">
        <w:rPr>
          <w:rFonts w:ascii="Aptos" w:hAnsi="Aptos"/>
          <w:sz w:val="24"/>
          <w:szCs w:val="24"/>
        </w:rPr>
        <w:t>a viable</w:t>
      </w:r>
      <w:r w:rsidRPr="04426982" w:rsidR="04426982">
        <w:rPr>
          <w:rFonts w:ascii="Aptos" w:hAnsi="Aptos"/>
          <w:sz w:val="24"/>
          <w:szCs w:val="24"/>
        </w:rPr>
        <w:t xml:space="preserve"> alternative, especially when simplicity or off</w:t>
      </w:r>
      <w:r w:rsidRPr="04426982" w:rsidR="04426982">
        <w:rPr>
          <w:rFonts w:ascii="Aptos" w:hAnsi="Aptos"/>
          <w:sz w:val="24"/>
          <w:szCs w:val="24"/>
        </w:rPr>
        <w:t>-</w:t>
      </w:r>
      <w:r w:rsidRPr="04426982" w:rsidR="04426982">
        <w:rPr>
          <w:rFonts w:ascii="Aptos" w:hAnsi="Aptos"/>
          <w:sz w:val="24"/>
          <w:szCs w:val="24"/>
        </w:rPr>
        <w:t xml:space="preserve">policy data reuse is </w:t>
      </w:r>
      <w:r w:rsidRPr="04426982" w:rsidR="04426982">
        <w:rPr>
          <w:rFonts w:ascii="Aptos" w:hAnsi="Aptos"/>
          <w:sz w:val="24"/>
          <w:szCs w:val="24"/>
        </w:rPr>
        <w:t>advantageous</w:t>
      </w:r>
      <w:r w:rsidRPr="04426982" w:rsidR="04426982">
        <w:rPr>
          <w:rFonts w:ascii="Aptos" w:hAnsi="Aptos"/>
          <w:sz w:val="24"/>
          <w:szCs w:val="24"/>
        </w:rPr>
        <w:t xml:space="preserve">, but its empirical </w:t>
      </w:r>
      <w:r w:rsidRPr="04426982" w:rsidR="04426982">
        <w:rPr>
          <w:rFonts w:ascii="Aptos" w:hAnsi="Aptos"/>
          <w:sz w:val="24"/>
          <w:szCs w:val="24"/>
        </w:rPr>
        <w:t>behaviour</w:t>
      </w:r>
      <w:r w:rsidRPr="04426982" w:rsidR="04426982">
        <w:rPr>
          <w:rFonts w:ascii="Aptos" w:hAnsi="Aptos"/>
          <w:sz w:val="24"/>
          <w:szCs w:val="24"/>
        </w:rPr>
        <w:t xml:space="preserve"> underscores the importance of stability</w:t>
      </w:r>
      <w:r w:rsidRPr="04426982" w:rsidR="04426982">
        <w:rPr>
          <w:rFonts w:ascii="Aptos" w:hAnsi="Aptos"/>
          <w:sz w:val="24"/>
          <w:szCs w:val="24"/>
        </w:rPr>
        <w:t>-</w:t>
      </w:r>
      <w:r w:rsidRPr="04426982" w:rsidR="04426982">
        <w:rPr>
          <w:rFonts w:ascii="Aptos" w:hAnsi="Aptos"/>
          <w:sz w:val="24"/>
          <w:szCs w:val="24"/>
        </w:rPr>
        <w:t>enhancing mechanisms and rigorous experimental control.</w:t>
      </w:r>
    </w:p>
    <w:bookmarkEnd w:id="65"/>
    <w:bookmarkEnd w:id="66"/>
    <w:bookmarkStart w:name="training-time-and-practical-efficiency" w:id="67"/>
    <w:p xmlns:wp14="http://schemas.microsoft.com/office/word/2010/wordml" w14:paraId="4FECC284" wp14:textId="77777777">
      <w:pPr>
        <w:pStyle w:val="Heading2"/>
        <w:pageBreakBefore w:val="0"/>
        <w:spacing w:before="240" w:after="120" w:line="320" w:lineRule="exact"/>
        <w:jc w:val="both"/>
      </w:pPr>
      <w:r w:rsidRPr="04426982" w:rsidR="04426982">
        <w:rPr>
          <w:rFonts w:ascii="Aptos" w:hAnsi="Aptos"/>
          <w:color w:val="4F81BD"/>
        </w:rPr>
        <w:t>9. Training Time and Practical Efficiency</w:t>
      </w:r>
    </w:p>
    <w:p xmlns:wp14="http://schemas.microsoft.com/office/word/2010/wordml" w14:paraId="1E9C81FB" wp14:textId="736DF48B">
      <w:pPr>
        <w:pStyle w:val="FirstParagraph"/>
        <w:spacing w:before="180" w:after="180" w:line="320" w:lineRule="exact"/>
        <w:jc w:val="both"/>
      </w:pPr>
      <w:r w:rsidRPr="04426982" w:rsidR="04426982">
        <w:rPr>
          <w:rFonts w:ascii="Aptos" w:hAnsi="Aptos"/>
          <w:sz w:val="24"/>
          <w:szCs w:val="24"/>
        </w:rPr>
        <w:t>Table 5 summarizes the wall</w:t>
      </w:r>
      <w:r w:rsidRPr="04426982" w:rsidR="04426982">
        <w:rPr>
          <w:rFonts w:ascii="Aptos" w:hAnsi="Aptos"/>
          <w:sz w:val="24"/>
          <w:szCs w:val="24"/>
        </w:rPr>
        <w:t>-</w:t>
      </w:r>
      <w:r w:rsidRPr="04426982" w:rsidR="04426982">
        <w:rPr>
          <w:rFonts w:ascii="Aptos" w:hAnsi="Aptos"/>
          <w:sz w:val="24"/>
          <w:szCs w:val="24"/>
        </w:rPr>
        <w:t xml:space="preserve">clock training times measured for each algorithm and seed under an identical training budget of 1.5 million environment steps per run, executed on CPU. A clear and consistent pattern </w:t>
      </w:r>
      <w:r w:rsidRPr="04426982" w:rsidR="04426982">
        <w:rPr>
          <w:rFonts w:ascii="Aptos" w:hAnsi="Aptos"/>
          <w:sz w:val="24"/>
          <w:szCs w:val="24"/>
        </w:rPr>
        <w:t>emerges</w:t>
      </w:r>
      <w:r w:rsidRPr="04426982" w:rsidR="04426982">
        <w:rPr>
          <w:rFonts w:ascii="Aptos" w:hAnsi="Aptos"/>
          <w:sz w:val="24"/>
          <w:szCs w:val="24"/>
        </w:rPr>
        <w:t xml:space="preserve">: PPO </w:t>
      </w:r>
      <w:r w:rsidRPr="04426982" w:rsidR="04426982">
        <w:rPr>
          <w:rFonts w:ascii="Aptos" w:hAnsi="Aptos"/>
          <w:sz w:val="24"/>
          <w:szCs w:val="24"/>
        </w:rPr>
        <w:t>required</w:t>
      </w:r>
      <w:r w:rsidRPr="04426982" w:rsidR="04426982">
        <w:rPr>
          <w:rFonts w:ascii="Aptos" w:hAnsi="Aptos"/>
          <w:sz w:val="24"/>
          <w:szCs w:val="24"/>
        </w:rPr>
        <w:t xml:space="preserve"> </w:t>
      </w:r>
      <w:r w:rsidRPr="04426982" w:rsidR="04426982">
        <w:rPr>
          <w:rFonts w:ascii="Aptos" w:hAnsi="Aptos"/>
          <w:sz w:val="24"/>
          <w:szCs w:val="24"/>
        </w:rPr>
        <w:t>substantially less</w:t>
      </w:r>
      <w:r w:rsidRPr="04426982" w:rsidR="04426982">
        <w:rPr>
          <w:rFonts w:ascii="Aptos" w:hAnsi="Aptos"/>
          <w:sz w:val="24"/>
          <w:szCs w:val="24"/>
        </w:rPr>
        <w:t xml:space="preserve"> training time than DQN across all seeds.</w:t>
      </w:r>
    </w:p>
    <w:tbl>
      <w:tblPr>
        <w:tblStyle w:val="Table"/>
        <w:tblW w:w="9324" w:type="dxa"/>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Layout w:type="fixed"/>
        <w:tblCellMar>
          <w:top w:w="58" w:type="dxa"/>
          <w:bottom w:w="58" w:type="dxa"/>
          <w:left w:w="115" w:type="dxa"/>
          <w:right w:w="115" w:type="dxa"/>
        </w:tblCellMar>
        <w:tblLook w:val="04A0" w:firstRow="1" w:lastRow="0" w:firstColumn="1" w:lastColumn="0" w:noHBand="0" w:noVBand="1"/>
        <w:jc w:val="center"/>
      </w:tblPr>
      <w:tblGrid>
        <w:gridCol w:w="1980"/>
        <w:gridCol w:w="1980"/>
        <w:gridCol w:w="1980"/>
        <w:gridCol w:w="1980"/>
      </w:tblGrid>
      <w:tr xmlns:wp14="http://schemas.microsoft.com/office/word/2010/wordml" w14:paraId="07E4B40E" wp14:textId="77777777">
        <w:trPr>
          <w:tblHeader w:val="on"/>
        </w:trPr>
        <w:tc>
          <w:tcPr>
            <w:vAlign w:val="center"/>
            <w:shd w:val="clear" w:color="auto" w:fill="4F81BD"/>
          </w:tcPr>
          <w:p w14:paraId="64C1247C" wp14:textId="77777777">
            <w:pPr>
              <w:pStyle w:val="Compact"/>
              <w:spacing w:before="0" w:after="0"/>
            </w:pPr>
            <w:r>
              <w:rPr>
                <w:rFonts w:ascii="Aptos" w:hAnsi="Aptos"/>
                <w:b/>
                <w:color w:val="FFFFFF"/>
                <w:sz w:val="22"/>
              </w:rPr>
              <w:t xml:space="preserve">Algorithm</w:t>
            </w:r>
          </w:p>
        </w:tc>
        <w:tc>
          <w:tcPr>
            <w:vAlign w:val="center"/>
            <w:shd w:val="clear" w:color="auto" w:fill="4F81BD"/>
          </w:tcPr>
          <w:p w14:paraId="4F1F302D" wp14:textId="77777777">
            <w:pPr>
              <w:pStyle w:val="Compact"/>
              <w:spacing w:before="0" w:after="0"/>
            </w:pPr>
            <w:r>
              <w:rPr>
                <w:rFonts w:ascii="Aptos" w:hAnsi="Aptos"/>
                <w:b/>
                <w:color w:val="FFFFFF"/>
                <w:sz w:val="22"/>
              </w:rPr>
              <w:t xml:space="preserve">Seed</w:t>
            </w:r>
          </w:p>
        </w:tc>
        <w:tc>
          <w:tcPr>
            <w:vAlign w:val="center"/>
            <w:shd w:val="clear" w:color="auto" w:fill="4F81BD"/>
          </w:tcPr>
          <w:p w14:paraId="3B01A230" wp14:textId="77777777">
            <w:pPr>
              <w:pStyle w:val="Compact"/>
              <w:spacing w:before="0" w:after="0"/>
            </w:pPr>
            <w:r>
              <w:rPr>
                <w:rFonts w:ascii="Aptos" w:hAnsi="Aptos"/>
                <w:b/>
                <w:color w:val="FFFFFF"/>
                <w:sz w:val="22"/>
              </w:rPr>
              <w:t xml:space="preserve">Time (s)</w:t>
            </w:r>
          </w:p>
        </w:tc>
        <w:tc>
          <w:tcPr>
            <w:vAlign w:val="center"/>
            <w:shd w:val="clear" w:color="auto" w:fill="4F81BD"/>
          </w:tcPr>
          <w:p w14:paraId="78D17D8E" wp14:textId="77777777">
            <w:pPr>
              <w:pStyle w:val="Compact"/>
              <w:spacing w:before="0" w:after="0"/>
            </w:pPr>
            <w:r>
              <w:rPr>
                <w:rFonts w:ascii="Aptos" w:hAnsi="Aptos"/>
                <w:b/>
                <w:color w:val="FFFFFF"/>
                <w:sz w:val="22"/>
              </w:rPr>
              <w:t xml:space="preserve">Time (min)</w:t>
            </w:r>
          </w:p>
        </w:tc>
      </w:tr>
      <w:tr xmlns:wp14="http://schemas.microsoft.com/office/word/2010/wordml" w14:paraId="2FDF8D36" wp14:textId="77777777">
        <w:tc>
          <w:tcPr>
            <w:vAlign w:val="center"/>
          </w:tcPr>
          <w:p w14:paraId="7A8751AF" wp14:textId="77777777">
            <w:pPr>
              <w:pStyle w:val="Compact"/>
              <w:spacing w:before="0" w:after="0"/>
            </w:pPr>
            <w:r>
              <w:rPr>
                <w:rFonts w:ascii="Aptos" w:hAnsi="Aptos"/>
                <w:color w:val="000000"/>
                <w:sz w:val="22"/>
              </w:rPr>
              <w:t xml:space="preserve">DQN</w:t>
            </w:r>
          </w:p>
        </w:tc>
        <w:tc>
          <w:tcPr>
            <w:vAlign w:val="center"/>
          </w:tcPr>
          <w:p w14:paraId="541B0740" wp14:textId="77777777">
            <w:pPr>
              <w:pStyle w:val="Compact"/>
              <w:spacing w:before="0" w:after="0"/>
            </w:pPr>
            <w:r>
              <w:rPr>
                <w:rFonts w:ascii="Aptos" w:hAnsi="Aptos"/>
                <w:color w:val="000000"/>
                <w:sz w:val="22"/>
              </w:rPr>
              <w:t xml:space="preserve">42</w:t>
            </w:r>
          </w:p>
        </w:tc>
        <w:tc>
          <w:tcPr>
            <w:vAlign w:val="center"/>
          </w:tcPr>
          <w:p w14:paraId="1AABCAF2" wp14:textId="77777777">
            <w:pPr>
              <w:pStyle w:val="Compact"/>
              <w:spacing w:before="0" w:after="0"/>
            </w:pPr>
            <w:r>
              <w:rPr>
                <w:rFonts w:ascii="Aptos" w:hAnsi="Aptos"/>
                <w:color w:val="000000"/>
                <w:sz w:val="22"/>
              </w:rPr>
              <w:t xml:space="preserve">2856</w:t>
            </w:r>
          </w:p>
        </w:tc>
        <w:tc>
          <w:tcPr>
            <w:vAlign w:val="center"/>
          </w:tcPr>
          <w:p w14:paraId="58630BD4" wp14:textId="77777777">
            <w:pPr>
              <w:pStyle w:val="Compact"/>
              <w:spacing w:before="0" w:after="0"/>
            </w:pPr>
            <w:r>
              <w:rPr>
                <w:rFonts w:ascii="Aptos" w:hAnsi="Aptos"/>
                <w:color w:val="000000"/>
                <w:sz w:val="22"/>
              </w:rPr>
              <w:t xml:space="preserve">47.6</w:t>
            </w:r>
          </w:p>
        </w:tc>
      </w:tr>
      <w:tr xmlns:wp14="http://schemas.microsoft.com/office/word/2010/wordml" w14:paraId="62649D97" wp14:textId="77777777">
        <w:tc>
          <w:tcPr>
            <w:vAlign w:val="center"/>
          </w:tcPr>
          <w:p w14:paraId="0AFD1689" wp14:textId="77777777">
            <w:pPr>
              <w:pStyle w:val="Compact"/>
              <w:spacing w:before="0" w:after="0"/>
            </w:pPr>
            <w:r>
              <w:rPr>
                <w:rFonts w:ascii="Aptos" w:hAnsi="Aptos"/>
                <w:color w:val="000000"/>
                <w:sz w:val="22"/>
              </w:rPr>
              <w:t xml:space="preserve">DQN</w:t>
            </w:r>
          </w:p>
        </w:tc>
        <w:tc>
          <w:tcPr>
            <w:vAlign w:val="center"/>
          </w:tcPr>
          <w:p w14:paraId="2839DAE5" wp14:textId="77777777">
            <w:pPr>
              <w:pStyle w:val="Compact"/>
              <w:spacing w:before="0" w:after="0"/>
            </w:pPr>
            <w:r>
              <w:rPr>
                <w:rFonts w:ascii="Aptos" w:hAnsi="Aptos"/>
                <w:color w:val="000000"/>
                <w:sz w:val="22"/>
              </w:rPr>
              <w:t xml:space="preserve">123</w:t>
            </w:r>
          </w:p>
        </w:tc>
        <w:tc>
          <w:tcPr>
            <w:vAlign w:val="center"/>
          </w:tcPr>
          <w:p w14:paraId="297C54B7" wp14:textId="77777777">
            <w:pPr>
              <w:pStyle w:val="Compact"/>
              <w:spacing w:before="0" w:after="0"/>
            </w:pPr>
            <w:r>
              <w:rPr>
                <w:rFonts w:ascii="Aptos" w:hAnsi="Aptos"/>
                <w:color w:val="000000"/>
                <w:sz w:val="22"/>
              </w:rPr>
              <w:t xml:space="preserve">2818</w:t>
            </w:r>
          </w:p>
        </w:tc>
        <w:tc>
          <w:tcPr>
            <w:vAlign w:val="center"/>
          </w:tcPr>
          <w:p w14:paraId="575DCBD0" wp14:textId="77777777">
            <w:pPr>
              <w:pStyle w:val="Compact"/>
              <w:spacing w:before="0" w:after="0"/>
            </w:pPr>
            <w:r>
              <w:rPr>
                <w:rFonts w:ascii="Aptos" w:hAnsi="Aptos"/>
                <w:color w:val="000000"/>
                <w:sz w:val="22"/>
              </w:rPr>
              <w:t xml:space="preserve">47.0</w:t>
            </w:r>
          </w:p>
        </w:tc>
      </w:tr>
      <w:tr xmlns:wp14="http://schemas.microsoft.com/office/word/2010/wordml" w14:paraId="71BD2DFA" wp14:textId="77777777">
        <w:tc>
          <w:tcPr>
            <w:vAlign w:val="center"/>
          </w:tcPr>
          <w:p w14:paraId="595BA09A" wp14:textId="77777777">
            <w:pPr>
              <w:pStyle w:val="Compact"/>
              <w:spacing w:before="0" w:after="0"/>
            </w:pPr>
            <w:r>
              <w:rPr>
                <w:rFonts w:ascii="Aptos" w:hAnsi="Aptos"/>
                <w:color w:val="000000"/>
                <w:sz w:val="22"/>
              </w:rPr>
              <w:t xml:space="preserve">DQN</w:t>
            </w:r>
          </w:p>
        </w:tc>
        <w:tc>
          <w:tcPr>
            <w:vAlign w:val="center"/>
          </w:tcPr>
          <w:p w14:paraId="64C12E0A" wp14:textId="77777777">
            <w:pPr>
              <w:pStyle w:val="Compact"/>
              <w:spacing w:before="0" w:after="0"/>
            </w:pPr>
            <w:r>
              <w:rPr>
                <w:rFonts w:ascii="Aptos" w:hAnsi="Aptos"/>
                <w:color w:val="000000"/>
                <w:sz w:val="22"/>
              </w:rPr>
              <w:t xml:space="preserve">3407</w:t>
            </w:r>
          </w:p>
        </w:tc>
        <w:tc>
          <w:tcPr>
            <w:vAlign w:val="center"/>
          </w:tcPr>
          <w:p w14:paraId="6FF3F2FA" wp14:textId="77777777">
            <w:pPr>
              <w:pStyle w:val="Compact"/>
              <w:spacing w:before="0" w:after="0"/>
            </w:pPr>
            <w:r>
              <w:rPr>
                <w:rFonts w:ascii="Aptos" w:hAnsi="Aptos"/>
                <w:color w:val="000000"/>
                <w:sz w:val="22"/>
              </w:rPr>
              <w:t xml:space="preserve">2839</w:t>
            </w:r>
          </w:p>
        </w:tc>
        <w:tc>
          <w:tcPr>
            <w:vAlign w:val="center"/>
          </w:tcPr>
          <w:p w14:paraId="445F5AF1" wp14:textId="77777777">
            <w:pPr>
              <w:pStyle w:val="Compact"/>
              <w:spacing w:before="0" w:after="0"/>
            </w:pPr>
            <w:r>
              <w:rPr>
                <w:rFonts w:ascii="Aptos" w:hAnsi="Aptos"/>
                <w:color w:val="000000"/>
                <w:sz w:val="22"/>
              </w:rPr>
              <w:t xml:space="preserve">47.3</w:t>
            </w:r>
          </w:p>
        </w:tc>
      </w:tr>
      <w:tr xmlns:wp14="http://schemas.microsoft.com/office/word/2010/wordml" w14:paraId="7EE2F708" wp14:textId="77777777">
        <w:tc>
          <w:tcPr>
            <w:vAlign w:val="center"/>
          </w:tcPr>
          <w:p w14:paraId="2D3DD9F2" wp14:textId="77777777">
            <w:pPr>
              <w:pStyle w:val="Compact"/>
              <w:spacing w:before="0" w:after="0"/>
            </w:pPr>
            <w:r>
              <w:rPr>
                <w:rFonts w:ascii="Aptos" w:hAnsi="Aptos"/>
                <w:color w:val="000000"/>
                <w:sz w:val="22"/>
              </w:rPr>
              <w:t xml:space="preserve">PPO</w:t>
            </w:r>
          </w:p>
        </w:tc>
        <w:tc>
          <w:tcPr>
            <w:vAlign w:val="center"/>
          </w:tcPr>
          <w:p w14:paraId="4E5993A2" wp14:textId="77777777">
            <w:pPr>
              <w:pStyle w:val="Compact"/>
              <w:spacing w:before="0" w:after="0"/>
            </w:pPr>
            <w:r>
              <w:rPr>
                <w:rFonts w:ascii="Aptos" w:hAnsi="Aptos"/>
                <w:color w:val="000000"/>
                <w:sz w:val="22"/>
              </w:rPr>
              <w:t xml:space="preserve">42</w:t>
            </w:r>
          </w:p>
        </w:tc>
        <w:tc>
          <w:tcPr>
            <w:vAlign w:val="center"/>
          </w:tcPr>
          <w:p w14:paraId="1D1C5D30" wp14:textId="77777777">
            <w:pPr>
              <w:pStyle w:val="Compact"/>
              <w:spacing w:before="0" w:after="0"/>
            </w:pPr>
            <w:r>
              <w:rPr>
                <w:rFonts w:ascii="Aptos" w:hAnsi="Aptos"/>
                <w:color w:val="000000"/>
                <w:sz w:val="22"/>
              </w:rPr>
              <w:t xml:space="preserve">1211</w:t>
            </w:r>
          </w:p>
        </w:tc>
        <w:tc>
          <w:tcPr>
            <w:vAlign w:val="center"/>
          </w:tcPr>
          <w:p w14:paraId="548D9919" wp14:textId="77777777">
            <w:pPr>
              <w:pStyle w:val="Compact"/>
              <w:spacing w:before="0" w:after="0"/>
            </w:pPr>
            <w:r>
              <w:rPr>
                <w:rFonts w:ascii="Aptos" w:hAnsi="Aptos"/>
                <w:color w:val="000000"/>
                <w:sz w:val="22"/>
              </w:rPr>
              <w:t xml:space="preserve">20.2</w:t>
            </w:r>
          </w:p>
        </w:tc>
      </w:tr>
      <w:tr xmlns:wp14="http://schemas.microsoft.com/office/word/2010/wordml" w14:paraId="6A78CAEF" wp14:textId="77777777">
        <w:tc>
          <w:tcPr>
            <w:vAlign w:val="center"/>
          </w:tcPr>
          <w:p w14:paraId="4143E2D2" wp14:textId="77777777">
            <w:pPr>
              <w:pStyle w:val="Compact"/>
              <w:spacing w:before="0" w:after="0"/>
            </w:pPr>
            <w:r>
              <w:rPr>
                <w:rFonts w:ascii="Aptos" w:hAnsi="Aptos"/>
                <w:color w:val="000000"/>
                <w:sz w:val="22"/>
              </w:rPr>
              <w:t xml:space="preserve">PPO</w:t>
            </w:r>
          </w:p>
        </w:tc>
        <w:tc>
          <w:tcPr>
            <w:vAlign w:val="center"/>
          </w:tcPr>
          <w:p w14:paraId="75C3CF3E" wp14:textId="77777777">
            <w:pPr>
              <w:pStyle w:val="Compact"/>
              <w:spacing w:before="0" w:after="0"/>
            </w:pPr>
            <w:r>
              <w:rPr>
                <w:rFonts w:ascii="Aptos" w:hAnsi="Aptos"/>
                <w:color w:val="000000"/>
                <w:sz w:val="22"/>
              </w:rPr>
              <w:t xml:space="preserve">123</w:t>
            </w:r>
          </w:p>
        </w:tc>
        <w:tc>
          <w:tcPr>
            <w:vAlign w:val="center"/>
          </w:tcPr>
          <w:p w14:paraId="4DBAC18F" wp14:textId="77777777">
            <w:pPr>
              <w:pStyle w:val="Compact"/>
              <w:spacing w:before="0" w:after="0"/>
            </w:pPr>
            <w:r>
              <w:rPr>
                <w:rFonts w:ascii="Aptos" w:hAnsi="Aptos"/>
                <w:color w:val="000000"/>
                <w:sz w:val="22"/>
              </w:rPr>
              <w:t xml:space="preserve">1380</w:t>
            </w:r>
          </w:p>
        </w:tc>
        <w:tc>
          <w:tcPr>
            <w:vAlign w:val="center"/>
          </w:tcPr>
          <w:p w14:paraId="5CC0C84B" wp14:textId="77777777">
            <w:pPr>
              <w:pStyle w:val="Compact"/>
              <w:spacing w:before="0" w:after="0"/>
            </w:pPr>
            <w:r>
              <w:rPr>
                <w:rFonts w:ascii="Aptos" w:hAnsi="Aptos"/>
                <w:color w:val="000000"/>
                <w:sz w:val="22"/>
              </w:rPr>
              <w:t xml:space="preserve">23.0</w:t>
            </w:r>
          </w:p>
        </w:tc>
      </w:tr>
      <w:tr xmlns:wp14="http://schemas.microsoft.com/office/word/2010/wordml" w14:paraId="31389A08" wp14:textId="77777777">
        <w:tc>
          <w:tcPr>
            <w:vAlign w:val="center"/>
          </w:tcPr>
          <w:p w14:paraId="29F66380" wp14:textId="77777777">
            <w:pPr>
              <w:pStyle w:val="Compact"/>
              <w:spacing w:before="0" w:after="0"/>
            </w:pPr>
            <w:r>
              <w:rPr>
                <w:rFonts w:ascii="Aptos" w:hAnsi="Aptos"/>
                <w:color w:val="000000"/>
                <w:sz w:val="22"/>
              </w:rPr>
              <w:t xml:space="preserve">PPO</w:t>
            </w:r>
          </w:p>
        </w:tc>
        <w:tc>
          <w:tcPr>
            <w:vAlign w:val="center"/>
          </w:tcPr>
          <w:p w14:paraId="359890D2" wp14:textId="77777777">
            <w:pPr>
              <w:pStyle w:val="Compact"/>
              <w:spacing w:before="0" w:after="0"/>
            </w:pPr>
            <w:r>
              <w:rPr>
                <w:rFonts w:ascii="Aptos" w:hAnsi="Aptos"/>
                <w:color w:val="000000"/>
                <w:sz w:val="22"/>
              </w:rPr>
              <w:t xml:space="preserve">3407</w:t>
            </w:r>
          </w:p>
        </w:tc>
        <w:tc>
          <w:tcPr>
            <w:vAlign w:val="center"/>
          </w:tcPr>
          <w:p w14:paraId="2A9D2E36" wp14:textId="77777777">
            <w:pPr>
              <w:pStyle w:val="Compact"/>
              <w:spacing w:before="0" w:after="0"/>
            </w:pPr>
            <w:r>
              <w:rPr>
                <w:rFonts w:ascii="Aptos" w:hAnsi="Aptos"/>
                <w:color w:val="000000"/>
                <w:sz w:val="22"/>
              </w:rPr>
              <w:t xml:space="preserve">1248</w:t>
            </w:r>
          </w:p>
        </w:tc>
        <w:tc>
          <w:tcPr>
            <w:vAlign w:val="center"/>
          </w:tcPr>
          <w:p w14:paraId="50EAC9E4" wp14:textId="77777777">
            <w:pPr>
              <w:pStyle w:val="Compact"/>
              <w:spacing w:before="0" w:after="0"/>
            </w:pPr>
            <w:r>
              <w:rPr>
                <w:rFonts w:ascii="Aptos" w:hAnsi="Aptos"/>
                <w:color w:val="000000"/>
                <w:sz w:val="22"/>
              </w:rPr>
              <w:t xml:space="preserve">20.8</w:t>
            </w:r>
          </w:p>
        </w:tc>
      </w:tr>
      <w:tr xmlns:wp14="http://schemas.microsoft.com/office/word/2010/wordml" w14:paraId="7EA9D437" wp14:textId="77777777">
        <w:tc>
          <w:tcPr>
            <w:vAlign w:val="center"/>
          </w:tcPr>
          <w:p w14:paraId="2DDA23EF" wp14:textId="77777777">
            <w:pPr>
              <w:pStyle w:val="Compact"/>
              <w:spacing w:before="0" w:after="0"/>
            </w:pPr>
            <w:r>
              <w:rPr>
                <w:rFonts w:ascii="Aptos" w:hAnsi="Aptos"/>
                <w:color w:val="000000"/>
                <w:sz w:val="22"/>
              </w:rPr>
              <w:t xml:space="preserve">DQN</w:t>
            </w:r>
          </w:p>
        </w:tc>
        <w:tc>
          <w:tcPr>
            <w:vAlign w:val="center"/>
          </w:tcPr>
          <w:p w14:paraId="60BBD93E" wp14:textId="77777777">
            <w:pPr>
              <w:pStyle w:val="Compact"/>
              <w:spacing w:before="0" w:after="0"/>
            </w:pPr>
            <w:r>
              <w:rPr>
                <w:rFonts w:ascii="Aptos" w:hAnsi="Aptos"/>
                <w:color w:val="000000"/>
                <w:sz w:val="22"/>
              </w:rPr>
              <w:t xml:space="preserve">Mean</w:t>
            </w:r>
          </w:p>
        </w:tc>
        <w:tc>
          <w:tcPr>
            <w:vAlign w:val="center"/>
          </w:tcPr>
          <w:p w14:paraId="2EA95D8E" wp14:textId="77777777">
            <w:pPr>
              <w:pStyle w:val="Compact"/>
              <w:spacing w:before="0" w:after="0"/>
            </w:pPr>
            <w:r>
              <w:rPr>
                <w:rFonts w:ascii="Aptos" w:hAnsi="Aptos"/>
                <w:color w:val="000000"/>
                <w:sz w:val="22"/>
              </w:rPr>
              <w:t xml:space="preserve">2838</w:t>
            </w:r>
          </w:p>
        </w:tc>
        <w:tc>
          <w:tcPr>
            <w:vAlign w:val="center"/>
          </w:tcPr>
          <w:p w14:paraId="6C8812C0" wp14:textId="77777777">
            <w:pPr>
              <w:pStyle w:val="Compact"/>
              <w:spacing w:before="0" w:after="0"/>
            </w:pPr>
            <w:r>
              <w:rPr>
                <w:rFonts w:ascii="Aptos" w:hAnsi="Aptos"/>
                <w:color w:val="000000"/>
                <w:sz w:val="22"/>
              </w:rPr>
              <w:t xml:space="preserve">47.3</w:t>
            </w:r>
          </w:p>
        </w:tc>
      </w:tr>
      <w:tr xmlns:wp14="http://schemas.microsoft.com/office/word/2010/wordml" w14:paraId="4795045B" wp14:textId="77777777">
        <w:tc>
          <w:tcPr>
            <w:vAlign w:val="center"/>
          </w:tcPr>
          <w:p w14:paraId="612B3145" wp14:textId="77777777">
            <w:pPr>
              <w:pStyle w:val="Compact"/>
              <w:spacing w:before="0" w:after="0"/>
            </w:pPr>
            <w:r>
              <w:rPr>
                <w:rFonts w:ascii="Aptos" w:hAnsi="Aptos"/>
                <w:color w:val="000000"/>
                <w:sz w:val="22"/>
              </w:rPr>
              <w:t xml:space="preserve">PPO</w:t>
            </w:r>
          </w:p>
        </w:tc>
        <w:tc>
          <w:tcPr>
            <w:vAlign w:val="center"/>
          </w:tcPr>
          <w:p w14:paraId="270E0957" wp14:textId="77777777">
            <w:pPr>
              <w:pStyle w:val="Compact"/>
              <w:spacing w:before="0" w:after="0"/>
            </w:pPr>
            <w:r>
              <w:rPr>
                <w:rFonts w:ascii="Aptos" w:hAnsi="Aptos"/>
                <w:color w:val="000000"/>
                <w:sz w:val="22"/>
              </w:rPr>
              <w:t xml:space="preserve">Mean</w:t>
            </w:r>
          </w:p>
        </w:tc>
        <w:tc>
          <w:tcPr>
            <w:vAlign w:val="center"/>
          </w:tcPr>
          <w:p w14:paraId="6E890EF2" wp14:textId="77777777">
            <w:pPr>
              <w:pStyle w:val="Compact"/>
              <w:spacing w:before="0" w:after="0"/>
            </w:pPr>
            <w:r>
              <w:rPr>
                <w:rFonts w:ascii="Aptos" w:hAnsi="Aptos"/>
                <w:color w:val="000000"/>
                <w:sz w:val="22"/>
              </w:rPr>
              <w:t xml:space="preserve">1280</w:t>
            </w:r>
          </w:p>
        </w:tc>
        <w:tc>
          <w:tcPr>
            <w:vAlign w:val="center"/>
          </w:tcPr>
          <w:p w14:paraId="2DEB515E" wp14:textId="77777777">
            <w:pPr>
              <w:pStyle w:val="Compact"/>
              <w:spacing w:before="0" w:after="0"/>
            </w:pPr>
            <w:r>
              <w:rPr>
                <w:rFonts w:ascii="Aptos" w:hAnsi="Aptos"/>
                <w:color w:val="000000"/>
                <w:sz w:val="22"/>
              </w:rPr>
              <w:t xml:space="preserve">21.3</w:t>
            </w:r>
          </w:p>
        </w:tc>
      </w:tr>
    </w:tbl>
    <w:p xmlns:wp14="http://schemas.microsoft.com/office/word/2010/wordml" w14:paraId="143D088B" wp14:textId="163A51EE">
      <w:pPr>
        <w:pStyle w:val="BodyText"/>
        <w:spacing w:before="180" w:after="180" w:line="240" w:lineRule="auto"/>
        <w:jc w:val="both"/>
      </w:pPr>
      <w:r w:rsidRPr="04426982" w:rsidR="04426982">
        <w:rPr>
          <w:rFonts w:ascii="Aptos" w:hAnsi="Aptos"/>
          <w:b w:val="1"/>
          <w:bCs w:val="1"/>
          <w:sz w:val="20"/>
          <w:szCs w:val="20"/>
        </w:rPr>
        <w:t xml:space="preserve">Table 5 </w:t>
      </w:r>
      <w:r w:rsidRPr="04426982" w:rsidR="04426982">
        <w:rPr>
          <w:rFonts w:ascii="Aptos" w:hAnsi="Aptos"/>
          <w:b w:val="1"/>
          <w:bCs w:val="1"/>
          <w:sz w:val="20"/>
          <w:szCs w:val="20"/>
        </w:rPr>
        <w:t>-</w:t>
      </w:r>
      <w:r w:rsidRPr="04426982" w:rsidR="04426982">
        <w:rPr>
          <w:rFonts w:ascii="Aptos" w:hAnsi="Aptos"/>
          <w:b w:val="1"/>
          <w:bCs w:val="1"/>
          <w:sz w:val="20"/>
          <w:szCs w:val="20"/>
        </w:rPr>
        <w:t xml:space="preserve"> Training Time Summary (1,500,000 Timesteps per Seed, CPU)</w:t>
      </w:r>
    </w:p>
    <w:p xmlns:wp14="http://schemas.microsoft.com/office/word/2010/wordml" w14:paraId="6E65CDEE" wp14:textId="073B5889">
      <w:pPr>
        <w:pStyle w:val="BodyText"/>
        <w:spacing w:before="180" w:after="180" w:line="320" w:lineRule="exact"/>
        <w:jc w:val="both"/>
      </w:pPr>
      <w:r w:rsidRPr="04426982" w:rsidR="04426982">
        <w:rPr>
          <w:rFonts w:ascii="Aptos" w:hAnsi="Aptos"/>
          <w:sz w:val="24"/>
          <w:szCs w:val="24"/>
        </w:rPr>
        <w:t xml:space="preserve">On average, DQN took approximately 47.3 minutes per seed, </w:t>
      </w:r>
      <w:r w:rsidRPr="04426982" w:rsidR="04426982">
        <w:rPr>
          <w:rFonts w:ascii="Aptos" w:hAnsi="Aptos"/>
          <w:sz w:val="24"/>
          <w:szCs w:val="24"/>
        </w:rPr>
        <w:t>whereas</w:t>
      </w:r>
      <w:r w:rsidRPr="04426982" w:rsidR="04426982">
        <w:rPr>
          <w:rFonts w:ascii="Aptos" w:hAnsi="Aptos"/>
          <w:sz w:val="24"/>
          <w:szCs w:val="24"/>
        </w:rPr>
        <w:t xml:space="preserve"> PPO </w:t>
      </w:r>
      <w:r w:rsidRPr="04426982" w:rsidR="04426982">
        <w:rPr>
          <w:rFonts w:ascii="Aptos" w:hAnsi="Aptos"/>
          <w:sz w:val="24"/>
          <w:szCs w:val="24"/>
        </w:rPr>
        <w:t>required</w:t>
      </w:r>
      <w:r w:rsidRPr="04426982" w:rsidR="04426982">
        <w:rPr>
          <w:rFonts w:ascii="Aptos" w:hAnsi="Aptos"/>
          <w:sz w:val="24"/>
          <w:szCs w:val="24"/>
        </w:rPr>
        <w:t xml:space="preserve"> approximately 21.3 minutes per seed. This corresponds to PPO being </w:t>
      </w:r>
      <w:r w:rsidRPr="04426982" w:rsidR="04426982">
        <w:rPr>
          <w:rFonts w:ascii="Aptos" w:hAnsi="Aptos"/>
          <w:sz w:val="24"/>
          <w:szCs w:val="24"/>
        </w:rPr>
        <w:t>roughly 2.2</w:t>
      </w:r>
      <w:r w:rsidRPr="04426982" w:rsidR="04426982">
        <w:rPr>
          <w:rFonts w:ascii="Aptos" w:hAnsi="Aptos"/>
          <w:sz w:val="24"/>
          <w:szCs w:val="24"/>
        </w:rPr>
        <w:t>× faster in wall</w:t>
      </w:r>
      <w:r w:rsidRPr="04426982" w:rsidR="04426982">
        <w:rPr>
          <w:rFonts w:ascii="Aptos" w:hAnsi="Aptos"/>
          <w:sz w:val="24"/>
          <w:szCs w:val="24"/>
        </w:rPr>
        <w:t>-</w:t>
      </w:r>
      <w:r w:rsidRPr="04426982" w:rsidR="04426982">
        <w:rPr>
          <w:rFonts w:ascii="Aptos" w:hAnsi="Aptos"/>
          <w:sz w:val="24"/>
          <w:szCs w:val="24"/>
        </w:rPr>
        <w:t>clock time under the same number of environment interactions. Importantly, this speed difference was stable across seeds, suggesting that it primarily reflects algorithmic and implementation</w:t>
      </w:r>
      <w:r w:rsidRPr="04426982" w:rsidR="04426982">
        <w:rPr>
          <w:rFonts w:ascii="Aptos" w:hAnsi="Aptos"/>
          <w:sz w:val="24"/>
          <w:szCs w:val="24"/>
        </w:rPr>
        <w:t>-</w:t>
      </w:r>
      <w:r w:rsidRPr="04426982" w:rsidR="04426982">
        <w:rPr>
          <w:rFonts w:ascii="Aptos" w:hAnsi="Aptos"/>
          <w:sz w:val="24"/>
          <w:szCs w:val="24"/>
        </w:rPr>
        <w:t>level characteristics rather than stochastic variation in episode trajectories.</w:t>
      </w:r>
    </w:p>
    <w:p xmlns:wp14="http://schemas.microsoft.com/office/word/2010/wordml" w14:paraId="0B0CDBA4" wp14:textId="2ACC84AD">
      <w:pPr>
        <w:pStyle w:val="BodyText"/>
        <w:spacing w:before="180" w:after="180" w:line="320" w:lineRule="exact"/>
        <w:jc w:val="both"/>
      </w:pPr>
      <w:r w:rsidRPr="04426982" w:rsidR="04426982">
        <w:rPr>
          <w:rFonts w:ascii="Aptos" w:hAnsi="Aptos"/>
          <w:sz w:val="24"/>
          <w:szCs w:val="24"/>
        </w:rPr>
        <w:t xml:space="preserve">From a practical standpoint, these results </w:t>
      </w:r>
      <w:r w:rsidRPr="04426982" w:rsidR="04426982">
        <w:rPr>
          <w:rFonts w:ascii="Aptos" w:hAnsi="Aptos"/>
          <w:sz w:val="24"/>
          <w:szCs w:val="24"/>
        </w:rPr>
        <w:t>indicate</w:t>
      </w:r>
      <w:r w:rsidRPr="04426982" w:rsidR="04426982">
        <w:rPr>
          <w:rFonts w:ascii="Aptos" w:hAnsi="Aptos"/>
          <w:sz w:val="24"/>
          <w:szCs w:val="24"/>
        </w:rPr>
        <w:t xml:space="preserve"> that PPO provides a more computationally efficient pipeline for iterative experimentation and hyperparameter tuning in this setting. Given that reinforcement learning typically requires multiple runs across seeds and multiple hyperparameter configurations, the reduction in wall</w:t>
      </w:r>
      <w:r w:rsidRPr="04426982" w:rsidR="04426982">
        <w:rPr>
          <w:rFonts w:ascii="Aptos" w:hAnsi="Aptos"/>
          <w:sz w:val="24"/>
          <w:szCs w:val="24"/>
        </w:rPr>
        <w:t>-</w:t>
      </w:r>
      <w:r w:rsidRPr="04426982" w:rsidR="04426982">
        <w:rPr>
          <w:rFonts w:ascii="Aptos" w:hAnsi="Aptos"/>
          <w:sz w:val="24"/>
          <w:szCs w:val="24"/>
        </w:rPr>
        <w:t>clock time can translate into a significantly larger experimental capacity within the same time budget.</w:t>
      </w:r>
    </w:p>
    <w:p xmlns:wp14="http://schemas.microsoft.com/office/word/2010/wordml" w14:paraId="2C3C23A9" wp14:textId="7BBDD59C">
      <w:pPr>
        <w:pStyle w:val="BodyText"/>
        <w:spacing w:before="180" w:after="180" w:line="320" w:lineRule="exact"/>
        <w:jc w:val="both"/>
      </w:pPr>
      <w:r w:rsidRPr="04426982" w:rsidR="04426982">
        <w:rPr>
          <w:rFonts w:ascii="Aptos" w:hAnsi="Aptos"/>
          <w:sz w:val="24"/>
          <w:szCs w:val="24"/>
        </w:rPr>
        <w:t>This difference is consistent with the underlying training mechanics of both methods. DQN performs frequent off</w:t>
      </w:r>
      <w:r w:rsidRPr="04426982" w:rsidR="04426982">
        <w:rPr>
          <w:rFonts w:ascii="Aptos" w:hAnsi="Aptos"/>
          <w:sz w:val="24"/>
          <w:szCs w:val="24"/>
        </w:rPr>
        <w:t>-</w:t>
      </w:r>
      <w:r w:rsidRPr="04426982" w:rsidR="04426982">
        <w:rPr>
          <w:rFonts w:ascii="Aptos" w:hAnsi="Aptos"/>
          <w:sz w:val="24"/>
          <w:szCs w:val="24"/>
        </w:rPr>
        <w:t>policy updates using replayed transitions, and the chosen configuration (including multiple gradient steps per training interval) increases the overall optimization workload. PPO, while also performing multiple epochs of optimization per rollout, benefits from efficient on</w:t>
      </w:r>
      <w:r w:rsidRPr="04426982" w:rsidR="04426982">
        <w:rPr>
          <w:rFonts w:ascii="Aptos" w:hAnsi="Aptos"/>
          <w:sz w:val="24"/>
          <w:szCs w:val="24"/>
        </w:rPr>
        <w:t>-</w:t>
      </w:r>
      <w:r w:rsidRPr="04426982" w:rsidR="04426982">
        <w:rPr>
          <w:rFonts w:ascii="Aptos" w:hAnsi="Aptos"/>
          <w:sz w:val="24"/>
          <w:szCs w:val="24"/>
        </w:rPr>
        <w:t xml:space="preserve">policy batch processing and a more stable training regime, which in practice resulted in </w:t>
      </w:r>
      <w:r w:rsidRPr="04426982" w:rsidR="04426982">
        <w:rPr>
          <w:rFonts w:ascii="Aptos" w:hAnsi="Aptos"/>
          <w:sz w:val="24"/>
          <w:szCs w:val="24"/>
        </w:rPr>
        <w:t>substantially faster</w:t>
      </w:r>
      <w:r w:rsidRPr="04426982" w:rsidR="04426982">
        <w:rPr>
          <w:rFonts w:ascii="Aptos" w:hAnsi="Aptos"/>
          <w:sz w:val="24"/>
          <w:szCs w:val="24"/>
        </w:rPr>
        <w:t xml:space="preserve"> end</w:t>
      </w:r>
      <w:r w:rsidRPr="04426982" w:rsidR="04426982">
        <w:rPr>
          <w:rFonts w:ascii="Aptos" w:hAnsi="Aptos"/>
          <w:sz w:val="24"/>
          <w:szCs w:val="24"/>
        </w:rPr>
        <w:t>-</w:t>
      </w:r>
      <w:r w:rsidRPr="04426982" w:rsidR="04426982">
        <w:rPr>
          <w:rFonts w:ascii="Aptos" w:hAnsi="Aptos"/>
          <w:sz w:val="24"/>
          <w:szCs w:val="24"/>
        </w:rPr>
        <w:t>to</w:t>
      </w:r>
      <w:r w:rsidRPr="04426982" w:rsidR="04426982">
        <w:rPr>
          <w:rFonts w:ascii="Aptos" w:hAnsi="Aptos"/>
          <w:sz w:val="24"/>
          <w:szCs w:val="24"/>
        </w:rPr>
        <w:t>-</w:t>
      </w:r>
      <w:r w:rsidRPr="04426982" w:rsidR="04426982">
        <w:rPr>
          <w:rFonts w:ascii="Aptos" w:hAnsi="Aptos"/>
          <w:sz w:val="24"/>
          <w:szCs w:val="24"/>
        </w:rPr>
        <w:t>end training times in the present setup.</w:t>
      </w:r>
    </w:p>
    <w:p xmlns:wp14="http://schemas.microsoft.com/office/word/2010/wordml" w14:paraId="178852BF" wp14:textId="73151FC7">
      <w:pPr>
        <w:pStyle w:val="BodyText"/>
        <w:spacing w:before="180" w:after="180" w:line="320" w:lineRule="exact"/>
        <w:jc w:val="both"/>
      </w:pPr>
      <w:r w:rsidRPr="04426982" w:rsidR="04426982">
        <w:rPr>
          <w:rFonts w:ascii="Aptos" w:hAnsi="Aptos"/>
          <w:sz w:val="24"/>
          <w:szCs w:val="24"/>
        </w:rPr>
        <w:t xml:space="preserve">When considering not only final performance but also computational cost and iteration speed, PPO </w:t>
      </w:r>
      <w:r w:rsidRPr="04426982" w:rsidR="04426982">
        <w:rPr>
          <w:rFonts w:ascii="Aptos" w:hAnsi="Aptos"/>
          <w:sz w:val="24"/>
          <w:szCs w:val="24"/>
        </w:rPr>
        <w:t>demonstrated</w:t>
      </w:r>
      <w:r w:rsidRPr="04426982" w:rsidR="04426982">
        <w:rPr>
          <w:rFonts w:ascii="Aptos" w:hAnsi="Aptos"/>
          <w:sz w:val="24"/>
          <w:szCs w:val="24"/>
        </w:rPr>
        <w:t xml:space="preserve"> a clear advantage over DQN in this project’s CPU</w:t>
      </w:r>
      <w:r w:rsidRPr="04426982" w:rsidR="04426982">
        <w:rPr>
          <w:rFonts w:ascii="Aptos" w:hAnsi="Aptos"/>
          <w:sz w:val="24"/>
          <w:szCs w:val="24"/>
        </w:rPr>
        <w:t>-</w:t>
      </w:r>
      <w:r w:rsidRPr="04426982" w:rsidR="04426982">
        <w:rPr>
          <w:rFonts w:ascii="Aptos" w:hAnsi="Aptos"/>
          <w:sz w:val="24"/>
          <w:szCs w:val="24"/>
        </w:rPr>
        <w:t>based experimental setting.</w:t>
      </w:r>
    </w:p>
    <w:bookmarkEnd w:id="67"/>
    <w:bookmarkStart w:name="X6e573232911533030c6a43074f0257f90242c64" w:id="123"/>
    <w:p xmlns:wp14="http://schemas.microsoft.com/office/word/2010/wordml" w14:paraId="3C14E9DF" wp14:textId="77777777">
      <w:pPr>
        <w:pStyle w:val="Heading2"/>
        <w:pageBreakBefore w:val="0"/>
        <w:spacing w:before="240" w:after="120" w:line="320" w:lineRule="exact"/>
        <w:jc w:val="both"/>
      </w:pPr>
      <w:r>
        <w:rPr>
          <w:rFonts w:ascii="Aptos" w:hAnsi="Aptos"/>
          <w:color w:val="4F81BD"/>
        </w:rPr>
        <w:t xml:space="preserve">10. Gradient Updates and Optimization Workload</w:t>
      </w:r>
    </w:p>
    <w:p xmlns:wp14="http://schemas.microsoft.com/office/word/2010/wordml" w14:paraId="4A724F3B" wp14:textId="60449E05">
      <w:pPr>
        <w:pStyle w:val="SourceCode"/>
        <w:spacing w:before="240" w:after="180" w:line="320" w:lineRule="exact"/>
        <w:shd w:val="clear" w:color="auto" w:fill="F2F2F2"/>
        <w:pBdr>
          <w:left w:val="none" w:color="auto" w:sz="0" w:space="9"/>
          <w:right w:val="none" w:color="auto" w:sz="0" w:space="9"/>
          <w:top w:val="none" w:color="auto" w:sz="0" w:space="5"/>
          <w:bottom w:val="none" w:color="auto" w:sz="0" w:space="9"/>
        </w:pBdr>
        <w:ind w:left="180" w:right="180"/>
        <w:jc w:val="left"/>
      </w:pPr>
      <w:r w:rsidRPr="04426982" w:rsidR="04426982">
        <w:rPr>
          <w:rStyle w:val="VerbatimChar"/>
          <w:sz w:val="20"/>
          <w:szCs w:val="20"/>
        </w:rPr>
        <w:t>*** GRADIENT UPDATES SUMMARY ***</w:t>
      </w:r>
      <w:r>
        <w:br/>
      </w:r>
      <w:r w:rsidRPr="04426982" w:rsidR="04426982">
        <w:rPr>
          <w:rStyle w:val="VerbatimChar"/>
          <w:sz w:val="20"/>
          <w:szCs w:val="20"/>
        </w:rPr>
        <w:t>Algorithm Actual (from training) Analytical (computed) Total Env Steps Ratio (updates/steps)</w:t>
      </w:r>
      <w:r>
        <w:br/>
      </w:r>
      <w:r w:rsidRPr="04426982" w:rsidR="04426982">
        <w:rPr>
          <w:rStyle w:val="VerbatimChar"/>
          <w:sz w:val="20"/>
          <w:szCs w:val="20"/>
        </w:rPr>
        <w:t xml:space="preserve">      DQN              1,449,996             1,450,000       1,500,000                 0.967</w:t>
      </w:r>
      <w:r>
        <w:br/>
      </w:r>
      <w:r w:rsidRPr="04426982" w:rsidR="04426982">
        <w:rPr>
          <w:rStyle w:val="VerbatimChar"/>
          <w:sz w:val="20"/>
          <w:szCs w:val="20"/>
        </w:rPr>
        <w:t xml:space="preserve">      PPO                  7,320               234,240       1,500,000                 0.005</w:t>
      </w:r>
      <w:r>
        <w:br/>
      </w:r>
      <w:r>
        <w:br/>
      </w:r>
      <w:r w:rsidRPr="04426982" w:rsidR="04426982">
        <w:rPr>
          <w:rStyle w:val="VerbatimChar"/>
          <w:sz w:val="20"/>
          <w:szCs w:val="20"/>
        </w:rPr>
        <w:t xml:space="preserve">DQN: </w:t>
      </w:r>
      <w:r w:rsidRPr="04426982" w:rsidR="04426982">
        <w:rPr>
          <w:rStyle w:val="VerbatimChar"/>
          <w:sz w:val="20"/>
          <w:szCs w:val="20"/>
        </w:rPr>
        <w:t>train_freq</w:t>
      </w:r>
      <w:r w:rsidRPr="04426982" w:rsidR="04426982">
        <w:rPr>
          <w:rStyle w:val="VerbatimChar"/>
          <w:sz w:val="20"/>
          <w:szCs w:val="20"/>
        </w:rPr>
        <w:t xml:space="preserve">=4, </w:t>
      </w:r>
      <w:r w:rsidRPr="04426982" w:rsidR="04426982">
        <w:rPr>
          <w:rStyle w:val="VerbatimChar"/>
          <w:sz w:val="20"/>
          <w:szCs w:val="20"/>
        </w:rPr>
        <w:t>gradient_steps</w:t>
      </w:r>
      <w:r w:rsidRPr="04426982" w:rsidR="04426982">
        <w:rPr>
          <w:rStyle w:val="VerbatimChar"/>
          <w:sz w:val="20"/>
          <w:szCs w:val="20"/>
        </w:rPr>
        <w:t xml:space="preserve">=4 </w:t>
      </w:r>
      <w:r w:rsidRPr="04426982" w:rsidR="04426982">
        <w:rPr>
          <w:rStyle w:val="VerbatimChar"/>
          <w:sz w:val="20"/>
          <w:szCs w:val="20"/>
        </w:rPr>
        <w:t>-</w:t>
      </w:r>
      <w:r w:rsidRPr="04426982" w:rsidR="04426982">
        <w:rPr>
          <w:rStyle w:val="VerbatimChar"/>
          <w:sz w:val="20"/>
          <w:szCs w:val="20"/>
        </w:rPr>
        <w:t>&gt; 4 gradient updates per training call, called every 4 env steps</w:t>
      </w:r>
      <w:r>
        <w:br/>
      </w:r>
      <w:r w:rsidRPr="04426982" w:rsidR="04426982">
        <w:rPr>
          <w:rStyle w:val="VerbatimChar"/>
          <w:sz w:val="20"/>
          <w:szCs w:val="20"/>
        </w:rPr>
        <w:t xml:space="preserve">PPO: </w:t>
      </w:r>
      <w:r w:rsidRPr="04426982" w:rsidR="04426982">
        <w:rPr>
          <w:rStyle w:val="VerbatimChar"/>
          <w:sz w:val="20"/>
          <w:szCs w:val="20"/>
        </w:rPr>
        <w:t>n_steps</w:t>
      </w:r>
      <w:r w:rsidRPr="04426982" w:rsidR="04426982">
        <w:rPr>
          <w:rStyle w:val="VerbatimChar"/>
          <w:sz w:val="20"/>
          <w:szCs w:val="20"/>
        </w:rPr>
        <w:t xml:space="preserve">=2048, </w:t>
      </w:r>
      <w:r w:rsidRPr="04426982" w:rsidR="04426982">
        <w:rPr>
          <w:rStyle w:val="VerbatimChar"/>
          <w:sz w:val="20"/>
          <w:szCs w:val="20"/>
        </w:rPr>
        <w:t>n_epochs</w:t>
      </w:r>
      <w:r w:rsidRPr="04426982" w:rsidR="04426982">
        <w:rPr>
          <w:rStyle w:val="VerbatimChar"/>
          <w:sz w:val="20"/>
          <w:szCs w:val="20"/>
        </w:rPr>
        <w:t xml:space="preserve">=10, </w:t>
      </w:r>
      <w:r w:rsidRPr="04426982" w:rsidR="04426982">
        <w:rPr>
          <w:rStyle w:val="VerbatimChar"/>
          <w:sz w:val="20"/>
          <w:szCs w:val="20"/>
        </w:rPr>
        <w:t>batch_size</w:t>
      </w:r>
      <w:r w:rsidRPr="04426982" w:rsidR="04426982">
        <w:rPr>
          <w:rStyle w:val="VerbatimChar"/>
          <w:sz w:val="20"/>
          <w:szCs w:val="20"/>
        </w:rPr>
        <w:t xml:space="preserve">=64 </w:t>
      </w:r>
      <w:r w:rsidRPr="04426982" w:rsidR="04426982">
        <w:rPr>
          <w:rStyle w:val="VerbatimChar"/>
          <w:sz w:val="20"/>
          <w:szCs w:val="20"/>
        </w:rPr>
        <w:t>-</w:t>
      </w:r>
      <w:r w:rsidRPr="04426982" w:rsidR="04426982">
        <w:rPr>
          <w:rStyle w:val="VerbatimChar"/>
          <w:sz w:val="20"/>
          <w:szCs w:val="20"/>
        </w:rPr>
        <w:t>&gt; 320 updates per rollout</w:t>
      </w:r>
    </w:p>
    <w:p xmlns:wp14="http://schemas.microsoft.com/office/word/2010/wordml" w14:paraId="567DA203" wp14:textId="77777777">
      <w:pPr>
        <w:pStyle w:val="FirstParagraph"/>
        <w:spacing w:before="180" w:after="180" w:line="320" w:lineRule="exact"/>
        <w:jc w:val="both"/>
      </w:pPr>
      <w:r>
        <w:rPr>
          <w:rFonts w:ascii="Aptos" w:hAnsi="Aptos"/>
          <w:sz w:val="24"/>
        </w:rPr>
        <w:t xml:space="preserve">To complement the comparison based on environment steps (sample budget), we also analysed the number of gradient updates performed by each algorithm, as required by the assignment. Table 6 summarizes (i) the update count recorded from training logs and (ii) an analytical estimate derived from the hyperparameter configuration.</w:t>
      </w:r>
    </w:p>
    <w:tbl>
      <w:tblPr>
        <w:tblStyle w:val="Table"/>
        <w:tblW w:w="9324" w:type="dxa"/>
        <w:tblLayout w:type="fixed"/>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CellMar>
          <w:top w:w="58" w:type="dxa"/>
          <w:bottom w:w="58" w:type="dxa"/>
          <w:left w:w="115" w:type="dxa"/>
          <w:right w:w="115" w:type="dxa"/>
        </w:tblCellMar>
        <w:tblLook w:val="04A0" w:firstRow="1" w:lastRow="0" w:firstColumn="1" w:lastColumn="0" w:noHBand="0" w:noVBand="1"/>
        <w:jc w:val="center"/>
      </w:tblPr>
      <w:tblGrid>
        <w:gridCol w:w="800"/>
        <w:gridCol w:w="2000"/>
        <w:gridCol w:w="1920"/>
        <w:gridCol w:w="1360"/>
        <w:gridCol w:w="1840"/>
      </w:tblGrid>
      <w:tr xmlns:wp14="http://schemas.microsoft.com/office/word/2010/wordml" w14:paraId="3D30FBEE" wp14:textId="77777777">
        <w:trPr>
          <w:tblHeader w:val="on"/>
        </w:trPr>
        <w:tc>
          <w:tcPr>
            <w:vAlign w:val="center"/>
            <w:shd w:val="clear" w:color="auto" w:fill="4F81BD"/>
          </w:tcPr>
          <w:p w14:paraId="14291178" wp14:textId="77777777">
            <w:pPr>
              <w:pStyle w:val="Compact"/>
              <w:spacing w:before="0" w:after="0"/>
            </w:pPr>
            <w:r>
              <w:rPr>
                <w:rFonts w:ascii="Aptos" w:hAnsi="Aptos"/>
                <w:b/>
                <w:color w:val="FFFFFF"/>
                <w:sz w:val="22"/>
              </w:rPr>
              <w:t xml:space="preserve">Algorithm</w:t>
            </w:r>
          </w:p>
        </w:tc>
        <w:tc>
          <w:tcPr>
            <w:vAlign w:val="center"/>
            <w:shd w:val="clear" w:color="auto" w:fill="4F81BD"/>
          </w:tcPr>
          <w:p w14:paraId="64E18423" wp14:textId="77777777">
            <w:pPr>
              <w:pStyle w:val="Compact"/>
              <w:spacing w:before="0" w:after="0"/>
            </w:pPr>
            <w:r>
              <w:rPr>
                <w:rFonts w:ascii="Aptos" w:hAnsi="Aptos"/>
                <w:b/>
                <w:color w:val="FFFFFF"/>
                <w:sz w:val="22"/>
              </w:rPr>
              <w:t xml:space="preserve">Actual (from training)</w:t>
            </w:r>
          </w:p>
        </w:tc>
        <w:tc>
          <w:tcPr>
            <w:vAlign w:val="center"/>
            <w:shd w:val="clear" w:color="auto" w:fill="4F81BD"/>
          </w:tcPr>
          <w:p w14:paraId="7564C23A" wp14:textId="77777777">
            <w:pPr>
              <w:pStyle w:val="Compact"/>
              <w:spacing w:before="0" w:after="0"/>
            </w:pPr>
            <w:r>
              <w:rPr>
                <w:rFonts w:ascii="Aptos" w:hAnsi="Aptos"/>
                <w:b/>
                <w:color w:val="FFFFFF"/>
                <w:sz w:val="22"/>
              </w:rPr>
              <w:t xml:space="preserve">Analytical (computed)</w:t>
            </w:r>
          </w:p>
        </w:tc>
        <w:tc>
          <w:tcPr>
            <w:vAlign w:val="center"/>
            <w:shd w:val="clear" w:color="auto" w:fill="4F81BD"/>
          </w:tcPr>
          <w:p w14:paraId="0E02E9FA" wp14:textId="77777777">
            <w:pPr>
              <w:pStyle w:val="Compact"/>
              <w:spacing w:before="0" w:after="0"/>
            </w:pPr>
            <w:r>
              <w:rPr>
                <w:rFonts w:ascii="Aptos" w:hAnsi="Aptos"/>
                <w:b/>
                <w:color w:val="FFFFFF"/>
                <w:sz w:val="22"/>
              </w:rPr>
              <w:t xml:space="preserve">Total Env Steps</w:t>
            </w:r>
          </w:p>
        </w:tc>
        <w:tc>
          <w:tcPr>
            <w:vAlign w:val="center"/>
            <w:shd w:val="clear" w:color="auto" w:fill="4F81BD"/>
          </w:tcPr>
          <w:p w14:paraId="1D302DD7" wp14:textId="77777777">
            <w:pPr>
              <w:pStyle w:val="Compact"/>
              <w:spacing w:before="0" w:after="0"/>
            </w:pPr>
            <w:r>
              <w:rPr>
                <w:rFonts w:ascii="Aptos" w:hAnsi="Aptos"/>
                <w:b/>
                <w:color w:val="FFFFFF"/>
                <w:sz w:val="22"/>
              </w:rPr>
              <w:t xml:space="preserve">Ratio (updates/steps)</w:t>
            </w:r>
          </w:p>
        </w:tc>
      </w:tr>
      <w:tr xmlns:wp14="http://schemas.microsoft.com/office/word/2010/wordml" w14:paraId="10C01EE9" wp14:textId="77777777">
        <w:tc>
          <w:tcPr>
            <w:vAlign w:val="center"/>
          </w:tcPr>
          <w:p w14:paraId="5910BC10" wp14:textId="77777777">
            <w:pPr>
              <w:pStyle w:val="Compact"/>
              <w:spacing w:before="0" w:after="0"/>
            </w:pPr>
            <w:r>
              <w:rPr>
                <w:rFonts w:ascii="Aptos" w:hAnsi="Aptos"/>
                <w:color w:val="000000"/>
                <w:sz w:val="22"/>
              </w:rPr>
              <w:t xml:space="preserve">DQN</w:t>
            </w:r>
          </w:p>
        </w:tc>
        <w:tc>
          <w:tcPr>
            <w:vAlign w:val="center"/>
          </w:tcPr>
          <w:p w14:paraId="356EAE51" wp14:textId="77777777">
            <w:pPr>
              <w:pStyle w:val="Compact"/>
              <w:spacing w:before="0" w:after="0"/>
            </w:pPr>
            <w:r>
              <w:rPr>
                <w:rFonts w:ascii="Aptos" w:hAnsi="Aptos"/>
                <w:color w:val="000000"/>
                <w:sz w:val="22"/>
              </w:rPr>
              <w:t xml:space="preserve">1,449,996</w:t>
            </w:r>
          </w:p>
        </w:tc>
        <w:tc>
          <w:tcPr>
            <w:vAlign w:val="center"/>
          </w:tcPr>
          <w:p w14:paraId="162938C0" wp14:textId="77777777">
            <w:pPr>
              <w:pStyle w:val="Compact"/>
              <w:spacing w:before="0" w:after="0"/>
            </w:pPr>
            <w:r>
              <w:rPr>
                <w:rFonts w:ascii="Aptos" w:hAnsi="Aptos"/>
                <w:color w:val="000000"/>
                <w:sz w:val="22"/>
              </w:rPr>
              <w:t xml:space="preserve">1,450,000</w:t>
            </w:r>
          </w:p>
        </w:tc>
        <w:tc>
          <w:tcPr>
            <w:vAlign w:val="center"/>
          </w:tcPr>
          <w:p w14:paraId="1505FA04" wp14:textId="77777777">
            <w:pPr>
              <w:pStyle w:val="Compact"/>
              <w:spacing w:before="0" w:after="0"/>
            </w:pPr>
            <w:r>
              <w:rPr>
                <w:rFonts w:ascii="Aptos" w:hAnsi="Aptos"/>
                <w:color w:val="000000"/>
                <w:sz w:val="22"/>
              </w:rPr>
              <w:t xml:space="preserve">1,500,000</w:t>
            </w:r>
          </w:p>
        </w:tc>
        <w:tc>
          <w:tcPr>
            <w:vAlign w:val="center"/>
          </w:tcPr>
          <w:p w14:paraId="03F1F7A7" wp14:textId="77777777">
            <w:pPr>
              <w:pStyle w:val="Compact"/>
              <w:spacing w:before="0" w:after="0"/>
            </w:pPr>
            <w:r>
              <w:rPr>
                <w:rFonts w:ascii="Aptos" w:hAnsi="Aptos"/>
                <w:color w:val="000000"/>
                <w:sz w:val="22"/>
              </w:rPr>
              <w:t xml:space="preserve">0.967</w:t>
            </w:r>
          </w:p>
        </w:tc>
      </w:tr>
      <w:tr xmlns:wp14="http://schemas.microsoft.com/office/word/2010/wordml" w14:paraId="3079206E" wp14:textId="77777777">
        <w:tc>
          <w:tcPr>
            <w:vAlign w:val="center"/>
          </w:tcPr>
          <w:p w14:paraId="726AB602" wp14:textId="77777777">
            <w:pPr>
              <w:pStyle w:val="Compact"/>
              <w:spacing w:before="0" w:after="0"/>
            </w:pPr>
            <w:r>
              <w:rPr>
                <w:rFonts w:ascii="Aptos" w:hAnsi="Aptos"/>
                <w:color w:val="000000"/>
                <w:sz w:val="22"/>
              </w:rPr>
              <w:t xml:space="preserve">PPO</w:t>
            </w:r>
          </w:p>
        </w:tc>
        <w:tc>
          <w:tcPr>
            <w:vAlign w:val="center"/>
          </w:tcPr>
          <w:p w14:paraId="12AD9DAD" wp14:textId="77777777">
            <w:pPr>
              <w:pStyle w:val="Compact"/>
              <w:spacing w:before="0" w:after="0"/>
            </w:pPr>
            <w:r>
              <w:rPr>
                <w:rFonts w:ascii="Aptos" w:hAnsi="Aptos"/>
                <w:color w:val="000000"/>
                <w:sz w:val="22"/>
              </w:rPr>
              <w:t xml:space="preserve">7,320</w:t>
            </w:r>
          </w:p>
        </w:tc>
        <w:tc>
          <w:tcPr>
            <w:vAlign w:val="center"/>
          </w:tcPr>
          <w:p w14:paraId="7FBDC7A6" wp14:textId="77777777">
            <w:pPr>
              <w:pStyle w:val="Compact"/>
              <w:spacing w:before="0" w:after="0"/>
            </w:pPr>
            <w:r>
              <w:rPr>
                <w:rFonts w:ascii="Aptos" w:hAnsi="Aptos"/>
                <w:color w:val="000000"/>
                <w:sz w:val="22"/>
              </w:rPr>
              <w:t xml:space="preserve">234,240</w:t>
            </w:r>
          </w:p>
        </w:tc>
        <w:tc>
          <w:tcPr>
            <w:vAlign w:val="center"/>
          </w:tcPr>
          <w:p w14:paraId="42DB31B5" wp14:textId="77777777">
            <w:pPr>
              <w:pStyle w:val="Compact"/>
              <w:spacing w:before="0" w:after="0"/>
            </w:pPr>
            <w:r>
              <w:rPr>
                <w:rFonts w:ascii="Aptos" w:hAnsi="Aptos"/>
                <w:color w:val="000000"/>
                <w:sz w:val="22"/>
              </w:rPr>
              <w:t xml:space="preserve">1,500,000</w:t>
            </w:r>
          </w:p>
        </w:tc>
        <w:tc>
          <w:tcPr>
            <w:vAlign w:val="center"/>
          </w:tcPr>
          <w:p w14:paraId="25634633" wp14:textId="77777777">
            <w:pPr>
              <w:pStyle w:val="Compact"/>
              <w:spacing w:before="0" w:after="0"/>
            </w:pPr>
            <w:r>
              <w:rPr>
                <w:rFonts w:ascii="Aptos" w:hAnsi="Aptos"/>
                <w:color w:val="000000"/>
                <w:sz w:val="22"/>
              </w:rPr>
              <w:t xml:space="preserve">0.005</w:t>
            </w:r>
          </w:p>
        </w:tc>
      </w:tr>
    </w:tbl>
    <w:p xmlns:wp14="http://schemas.microsoft.com/office/word/2010/wordml" w14:paraId="120E8069" wp14:textId="10FD7DB9">
      <w:pPr>
        <w:pStyle w:val="BodyText"/>
        <w:spacing w:before="180" w:after="180" w:line="240" w:lineRule="auto"/>
        <w:jc w:val="both"/>
      </w:pPr>
      <w:r w:rsidRPr="04426982" w:rsidR="04426982">
        <w:rPr>
          <w:rFonts w:ascii="Aptos" w:hAnsi="Aptos"/>
          <w:b w:val="1"/>
          <w:bCs w:val="1"/>
          <w:sz w:val="20"/>
          <w:szCs w:val="20"/>
        </w:rPr>
        <w:t xml:space="preserve">Table 6 </w:t>
      </w:r>
      <w:r w:rsidRPr="04426982" w:rsidR="04426982">
        <w:rPr>
          <w:rFonts w:ascii="Aptos" w:hAnsi="Aptos"/>
          <w:b w:val="1"/>
          <w:bCs w:val="1"/>
          <w:sz w:val="20"/>
          <w:szCs w:val="20"/>
        </w:rPr>
        <w:t>-</w:t>
      </w:r>
      <w:r w:rsidRPr="04426982" w:rsidR="04426982">
        <w:rPr>
          <w:rFonts w:ascii="Aptos" w:hAnsi="Aptos"/>
          <w:b w:val="1"/>
          <w:bCs w:val="1"/>
          <w:sz w:val="20"/>
          <w:szCs w:val="20"/>
        </w:rPr>
        <w:t xml:space="preserve"> Gradient Updates Summary (per 1,500,000 Environment Steps)</w:t>
      </w:r>
      <w:r w:rsidRPr="04426982" w:rsidR="04426982">
        <w:rPr>
          <w:rFonts w:ascii="Aptos" w:hAnsi="Aptos"/>
          <w:sz w:val="20"/>
          <w:szCs w:val="20"/>
        </w:rPr>
        <w:t xml:space="preserve"> </w:t>
      </w:r>
      <w:r w:rsidRPr="04426982" w:rsidR="04426982">
        <w:rPr>
          <w:rFonts w:ascii="Aptos" w:hAnsi="Aptos"/>
          <w:sz w:val="20"/>
          <w:szCs w:val="20"/>
        </w:rPr>
        <w:t>#### DQN: Expected and Observed Updates Are Consistent</w:t>
      </w:r>
    </w:p>
    <w:p xmlns:wp14="http://schemas.microsoft.com/office/word/2010/wordml" w14:paraId="13D8C4C7" wp14:textId="6B7C3F26">
      <w:pPr>
        <w:pStyle w:val="BodyText"/>
        <w:spacing w:before="180" w:after="180" w:line="320" w:lineRule="exact"/>
        <w:jc w:val="both"/>
      </w:pPr>
      <w:r w:rsidRPr="04426982" w:rsidR="04426982">
        <w:rPr>
          <w:rFonts w:ascii="Aptos" w:hAnsi="Aptos"/>
          <w:sz w:val="24"/>
          <w:szCs w:val="24"/>
        </w:rPr>
        <w:t>For DQN, the configuration used</w:t>
      </w:r>
      <w:r w:rsidRPr="04426982" w:rsidR="04426982">
        <w:rPr>
          <w:rFonts w:ascii="Aptos" w:hAnsi="Aptos"/>
          <w:sz w:val="24"/>
          <w:szCs w:val="24"/>
        </w:rPr>
        <w:t xml:space="preserve"> </w:t>
      </w:r>
      <w:r w:rsidRPr="04426982" w:rsidR="04426982">
        <w:rPr>
          <w:rStyle w:val="VerbatimChar"/>
          <w:rFonts w:ascii="Aptos" w:hAnsi="Aptos"/>
          <w:sz w:val="24"/>
          <w:szCs w:val="24"/>
        </w:rPr>
        <w:t>train_freq</w:t>
      </w:r>
      <w:r w:rsidRPr="04426982" w:rsidR="04426982">
        <w:rPr>
          <w:rStyle w:val="VerbatimChar"/>
          <w:rFonts w:ascii="Aptos" w:hAnsi="Aptos"/>
          <w:sz w:val="24"/>
          <w:szCs w:val="24"/>
        </w:rPr>
        <w:t xml:space="preserve"> = 4</w:t>
      </w:r>
      <w:r w:rsidRPr="04426982" w:rsidR="04426982">
        <w:rPr>
          <w:rFonts w:ascii="Aptos" w:hAnsi="Aptos"/>
          <w:sz w:val="24"/>
          <w:szCs w:val="24"/>
        </w:rPr>
        <w:t xml:space="preserve"> </w:t>
      </w:r>
      <w:r w:rsidRPr="04426982" w:rsidR="04426982">
        <w:rPr>
          <w:rFonts w:ascii="Aptos" w:hAnsi="Aptos"/>
          <w:sz w:val="24"/>
          <w:szCs w:val="24"/>
        </w:rPr>
        <w:t>and</w:t>
      </w:r>
      <w:r w:rsidRPr="04426982" w:rsidR="04426982">
        <w:rPr>
          <w:rFonts w:ascii="Aptos" w:hAnsi="Aptos"/>
          <w:sz w:val="24"/>
          <w:szCs w:val="24"/>
        </w:rPr>
        <w:t xml:space="preserve"> </w:t>
      </w:r>
      <w:r w:rsidRPr="04426982" w:rsidR="04426982">
        <w:rPr>
          <w:rStyle w:val="VerbatimChar"/>
          <w:rFonts w:ascii="Aptos" w:hAnsi="Aptos"/>
          <w:sz w:val="24"/>
          <w:szCs w:val="24"/>
        </w:rPr>
        <w:t>gradient_steps</w:t>
      </w:r>
      <w:r w:rsidRPr="04426982" w:rsidR="04426982">
        <w:rPr>
          <w:rStyle w:val="VerbatimChar"/>
          <w:rFonts w:ascii="Aptos" w:hAnsi="Aptos"/>
          <w:sz w:val="24"/>
          <w:szCs w:val="24"/>
        </w:rPr>
        <w:t xml:space="preserve"> = 4</w:t>
      </w:r>
      <w:r w:rsidRPr="04426982" w:rsidR="04426982">
        <w:rPr>
          <w:rFonts w:ascii="Aptos" w:hAnsi="Aptos"/>
          <w:sz w:val="24"/>
          <w:szCs w:val="24"/>
        </w:rPr>
        <w:t>, which corresponds to performing 4 gradient updates every 4 environment steps once learning begins. Considering the warm</w:t>
      </w:r>
      <w:r w:rsidRPr="04426982" w:rsidR="04426982">
        <w:rPr>
          <w:rFonts w:ascii="Aptos" w:hAnsi="Aptos"/>
          <w:sz w:val="24"/>
          <w:szCs w:val="24"/>
        </w:rPr>
        <w:t>-</w:t>
      </w:r>
      <w:r w:rsidRPr="04426982" w:rsidR="04426982">
        <w:rPr>
          <w:rFonts w:ascii="Aptos" w:hAnsi="Aptos"/>
          <w:sz w:val="24"/>
          <w:szCs w:val="24"/>
        </w:rPr>
        <w:t>up period (</w:t>
      </w:r>
      <w:r w:rsidRPr="04426982" w:rsidR="04426982">
        <w:rPr>
          <w:rStyle w:val="VerbatimChar"/>
          <w:rFonts w:ascii="Aptos" w:hAnsi="Aptos"/>
          <w:sz w:val="24"/>
          <w:szCs w:val="24"/>
        </w:rPr>
        <w:t>learning_starts</w:t>
      </w:r>
      <w:r w:rsidRPr="04426982" w:rsidR="04426982">
        <w:rPr>
          <w:rStyle w:val="VerbatimChar"/>
          <w:rFonts w:ascii="Aptos" w:hAnsi="Aptos"/>
          <w:sz w:val="24"/>
          <w:szCs w:val="24"/>
        </w:rPr>
        <w:t xml:space="preserve"> = 50,000</w:t>
      </w:r>
      <w:r w:rsidRPr="04426982" w:rsidR="04426982">
        <w:rPr>
          <w:rFonts w:ascii="Aptos" w:hAnsi="Aptos"/>
          <w:sz w:val="24"/>
          <w:szCs w:val="24"/>
        </w:rPr>
        <w:t>), the number of effective training steps is 1,500,000 − 50,000 = 1,450,000. Under this setup, the analytical estimate is:</w:t>
      </w:r>
    </w:p>
    <w:p xmlns:wp14="http://schemas.microsoft.com/office/word/2010/wordml" w14:paraId="33B7E743" wp14:textId="77777777">
      <w:pPr>
        <w:pStyle w:val="Compact"/>
        <w:numPr>
          <w:ilvl w:val="0"/>
          <w:numId w:val="1003"/>
        </w:numPr>
        <w:spacing w:before="0" w:after="120" w:line="278" w:lineRule="auto"/>
        <w:jc w:val="both"/>
      </w:pPr>
      <w:r>
        <w:rPr>
          <w:rFonts w:ascii="Aptos" w:hAnsi="Aptos"/>
          <w:sz w:val="24"/>
        </w:rPr>
        <w:t xml:space="preserve">training calls ≈ 1,450,000 / 4 = 362,500</w:t>
      </w:r>
      <w:r>
        <w:rPr>
          <w:rFonts w:ascii="Aptos" w:hAnsi="Aptos"/>
          <w:sz w:val="24"/>
        </w:rPr>
        <w:br/>
      </w:r>
    </w:p>
    <w:p xmlns:wp14="http://schemas.microsoft.com/office/word/2010/wordml" w14:paraId="2917A6EE" wp14:textId="77777777">
      <w:pPr>
        <w:pStyle w:val="Compact"/>
        <w:numPr>
          <w:ilvl w:val="0"/>
          <w:numId w:val="1003"/>
        </w:numPr>
        <w:spacing w:before="0" w:after="120" w:line="278" w:lineRule="auto"/>
        <w:jc w:val="both"/>
      </w:pPr>
      <w:r>
        <w:rPr>
          <w:rFonts w:ascii="Aptos" w:hAnsi="Aptos"/>
          <w:sz w:val="24"/>
        </w:rPr>
        <w:t xml:space="preserve">updates per call = 4</w:t>
      </w:r>
      <w:r>
        <w:rPr>
          <w:rFonts w:ascii="Aptos" w:hAnsi="Aptos"/>
          <w:sz w:val="24"/>
        </w:rPr>
        <w:br/>
      </w:r>
    </w:p>
    <w:p xmlns:wp14="http://schemas.microsoft.com/office/word/2010/wordml" w14:paraId="6B5A9880" wp14:textId="77777777">
      <w:pPr>
        <w:pStyle w:val="Compact"/>
        <w:numPr>
          <w:ilvl w:val="0"/>
          <w:numId w:val="1003"/>
        </w:numPr>
        <w:spacing w:before="0" w:after="120" w:line="278" w:lineRule="auto"/>
        <w:jc w:val="both"/>
      </w:pPr>
      <w:r>
        <w:rPr>
          <w:rFonts w:ascii="Aptos" w:hAnsi="Aptos"/>
          <w:sz w:val="24"/>
        </w:rPr>
        <w:t xml:space="preserve">total updates ≈ 362,500 × 4 = 1,450,000</w:t>
      </w:r>
    </w:p>
    <w:p xmlns:wp14="http://schemas.microsoft.com/office/word/2010/wordml" w14:paraId="461AB484" wp14:textId="77777777">
      <w:pPr>
        <w:pStyle w:val="FirstParagraph"/>
        <w:spacing w:before="180" w:after="180" w:line="320" w:lineRule="exact"/>
        <w:jc w:val="both"/>
      </w:pPr>
      <w:r>
        <w:rPr>
          <w:rFonts w:ascii="Aptos" w:hAnsi="Aptos"/>
          <w:sz w:val="24"/>
        </w:rPr>
        <w:t xml:space="preserve">The logged value (1,449,996) is virtually identical, confirming that the DQN update accounting is correct and consistent with the intended training schedule. This also indicates that DQN performed a very high optimization workload relative to environment interaction, with an update/step ratio close to 1.0 (≈ 0.967).</w:t>
      </w:r>
    </w:p>
    <w:bookmarkStart w:name="X335791b2acb24ccef2175ace094c2d37f45f05c" w:id="68"/>
    <w:p xmlns:wp14="http://schemas.microsoft.com/office/word/2010/wordml" w14:paraId="6FEB5EC7" wp14:textId="0E572249">
      <w:pPr>
        <w:pStyle w:val="Heading4"/>
        <w:pageBreakBefore w:val="0"/>
        <w:spacing w:before="240" w:after="120" w:line="320" w:lineRule="exact"/>
        <w:jc w:val="both"/>
      </w:pPr>
      <w:r w:rsidRPr="04426982" w:rsidR="04426982">
        <w:rPr>
          <w:rFonts w:ascii="Aptos" w:hAnsi="Aptos"/>
          <w:color w:val="4F81BD"/>
        </w:rPr>
        <w:t xml:space="preserve">PPO: Logged Update Count vs Analytical Estimate </w:t>
      </w:r>
      <w:r w:rsidRPr="04426982" w:rsidR="04426982">
        <w:rPr>
          <w:rFonts w:ascii="Aptos" w:hAnsi="Aptos"/>
          <w:color w:val="4F81BD"/>
        </w:rPr>
        <w:t>-</w:t>
      </w:r>
      <w:r w:rsidRPr="04426982" w:rsidR="04426982">
        <w:rPr>
          <w:rFonts w:ascii="Aptos" w:hAnsi="Aptos"/>
          <w:color w:val="4F81BD"/>
        </w:rPr>
        <w:t xml:space="preserve"> Accounting Definition Matters</w:t>
      </w:r>
    </w:p>
    <w:p xmlns:wp14="http://schemas.microsoft.com/office/word/2010/wordml" w14:paraId="3D3343CC" wp14:textId="6DE056A7">
      <w:pPr>
        <w:pStyle w:val="FirstParagraph"/>
        <w:spacing w:before="180" w:after="180" w:line="320" w:lineRule="exact"/>
        <w:jc w:val="both"/>
      </w:pPr>
      <w:r w:rsidRPr="04426982" w:rsidR="04426982">
        <w:rPr>
          <w:rFonts w:ascii="Aptos" w:hAnsi="Aptos"/>
          <w:sz w:val="24"/>
          <w:szCs w:val="24"/>
        </w:rPr>
        <w:t>For PPO, the analytical estimate assumes that one rollout of</w:t>
      </w:r>
      <w:r w:rsidRPr="04426982" w:rsidR="04426982">
        <w:rPr>
          <w:rFonts w:ascii="Aptos" w:hAnsi="Aptos"/>
          <w:sz w:val="24"/>
          <w:szCs w:val="24"/>
        </w:rPr>
        <w:t xml:space="preserve"> </w:t>
      </w:r>
      <w:r w:rsidRPr="04426982" w:rsidR="04426982">
        <w:rPr>
          <w:rStyle w:val="VerbatimChar"/>
          <w:rFonts w:ascii="Aptos" w:hAnsi="Aptos"/>
          <w:sz w:val="24"/>
          <w:szCs w:val="24"/>
        </w:rPr>
        <w:t>n_steps</w:t>
      </w:r>
      <w:r w:rsidRPr="04426982" w:rsidR="04426982">
        <w:rPr>
          <w:rStyle w:val="VerbatimChar"/>
          <w:rFonts w:ascii="Aptos" w:hAnsi="Aptos"/>
          <w:sz w:val="24"/>
          <w:szCs w:val="24"/>
        </w:rPr>
        <w:t xml:space="preserve"> = 2048</w:t>
      </w:r>
      <w:r w:rsidRPr="04426982" w:rsidR="04426982">
        <w:rPr>
          <w:rFonts w:ascii="Aptos" w:hAnsi="Aptos"/>
          <w:sz w:val="24"/>
          <w:szCs w:val="24"/>
        </w:rPr>
        <w:t xml:space="preserve"> </w:t>
      </w:r>
      <w:r w:rsidRPr="04426982" w:rsidR="04426982">
        <w:rPr>
          <w:rFonts w:ascii="Aptos" w:hAnsi="Aptos"/>
          <w:sz w:val="24"/>
          <w:szCs w:val="24"/>
        </w:rPr>
        <w:t>is followed by</w:t>
      </w:r>
      <w:r w:rsidRPr="04426982" w:rsidR="04426982">
        <w:rPr>
          <w:rFonts w:ascii="Aptos" w:hAnsi="Aptos"/>
          <w:sz w:val="24"/>
          <w:szCs w:val="24"/>
        </w:rPr>
        <w:t xml:space="preserve"> </w:t>
      </w:r>
      <w:r w:rsidRPr="04426982" w:rsidR="04426982">
        <w:rPr>
          <w:rStyle w:val="VerbatimChar"/>
          <w:rFonts w:ascii="Aptos" w:hAnsi="Aptos"/>
          <w:sz w:val="24"/>
          <w:szCs w:val="24"/>
        </w:rPr>
        <w:t>n_epochs</w:t>
      </w:r>
      <w:r w:rsidRPr="04426982" w:rsidR="04426982">
        <w:rPr>
          <w:rStyle w:val="VerbatimChar"/>
          <w:rFonts w:ascii="Aptos" w:hAnsi="Aptos"/>
          <w:sz w:val="24"/>
          <w:szCs w:val="24"/>
        </w:rPr>
        <w:t xml:space="preserve"> = 10</w:t>
      </w:r>
      <w:r w:rsidRPr="04426982" w:rsidR="04426982">
        <w:rPr>
          <w:rFonts w:ascii="Aptos" w:hAnsi="Aptos"/>
          <w:sz w:val="24"/>
          <w:szCs w:val="24"/>
        </w:rPr>
        <w:t xml:space="preserve"> </w:t>
      </w:r>
      <w:r w:rsidRPr="04426982" w:rsidR="04426982">
        <w:rPr>
          <w:rFonts w:ascii="Aptos" w:hAnsi="Aptos"/>
          <w:sz w:val="24"/>
          <w:szCs w:val="24"/>
        </w:rPr>
        <w:t xml:space="preserve">passes over the rollout buffer using </w:t>
      </w:r>
      <w:r w:rsidRPr="04426982" w:rsidR="04426982">
        <w:rPr>
          <w:rFonts w:ascii="Aptos" w:hAnsi="Aptos"/>
          <w:sz w:val="24"/>
          <w:szCs w:val="24"/>
        </w:rPr>
        <w:t>mini</w:t>
      </w:r>
      <w:r w:rsidRPr="04426982" w:rsidR="04426982">
        <w:rPr>
          <w:rFonts w:ascii="Aptos" w:hAnsi="Aptos"/>
          <w:sz w:val="24"/>
          <w:szCs w:val="24"/>
        </w:rPr>
        <w:t>-</w:t>
      </w:r>
      <w:r w:rsidRPr="04426982" w:rsidR="04426982">
        <w:rPr>
          <w:rFonts w:ascii="Aptos" w:hAnsi="Aptos"/>
          <w:sz w:val="24"/>
          <w:szCs w:val="24"/>
        </w:rPr>
        <w:t>batches</w:t>
      </w:r>
      <w:r w:rsidRPr="04426982" w:rsidR="04426982">
        <w:rPr>
          <w:rFonts w:ascii="Aptos" w:hAnsi="Aptos"/>
          <w:sz w:val="24"/>
          <w:szCs w:val="24"/>
        </w:rPr>
        <w:t xml:space="preserve"> of size</w:t>
      </w:r>
      <w:r w:rsidRPr="04426982" w:rsidR="04426982">
        <w:rPr>
          <w:rFonts w:ascii="Aptos" w:hAnsi="Aptos"/>
          <w:sz w:val="24"/>
          <w:szCs w:val="24"/>
        </w:rPr>
        <w:t xml:space="preserve"> </w:t>
      </w:r>
      <w:r w:rsidRPr="04426982" w:rsidR="04426982">
        <w:rPr>
          <w:rStyle w:val="VerbatimChar"/>
          <w:rFonts w:ascii="Aptos" w:hAnsi="Aptos"/>
          <w:sz w:val="24"/>
          <w:szCs w:val="24"/>
        </w:rPr>
        <w:t>batch_size</w:t>
      </w:r>
      <w:r w:rsidRPr="04426982" w:rsidR="04426982">
        <w:rPr>
          <w:rStyle w:val="VerbatimChar"/>
          <w:rFonts w:ascii="Aptos" w:hAnsi="Aptos"/>
          <w:sz w:val="24"/>
          <w:szCs w:val="24"/>
        </w:rPr>
        <w:t xml:space="preserve"> = 64</w:t>
      </w:r>
      <w:r w:rsidRPr="04426982" w:rsidR="04426982">
        <w:rPr>
          <w:rFonts w:ascii="Aptos" w:hAnsi="Aptos"/>
          <w:sz w:val="24"/>
          <w:szCs w:val="24"/>
        </w:rPr>
        <w:t>. This implies:</w:t>
      </w:r>
    </w:p>
    <w:p xmlns:wp14="http://schemas.microsoft.com/office/word/2010/wordml" w14:paraId="19831B9C" wp14:textId="03FD47CA">
      <w:pPr>
        <w:pStyle w:val="Compact"/>
        <w:numPr>
          <w:ilvl w:val="0"/>
          <w:numId w:val="1004"/>
        </w:numPr>
        <w:spacing w:before="0" w:after="120" w:line="278" w:lineRule="auto"/>
        <w:jc w:val="both"/>
        <w:rPr/>
      </w:pPr>
      <w:r w:rsidRPr="04426982" w:rsidR="04426982">
        <w:rPr>
          <w:rFonts w:ascii="Aptos" w:hAnsi="Aptos"/>
          <w:sz w:val="24"/>
          <w:szCs w:val="24"/>
        </w:rPr>
        <w:t>mini</w:t>
      </w:r>
      <w:r w:rsidRPr="04426982" w:rsidR="04426982">
        <w:rPr>
          <w:rFonts w:ascii="Aptos" w:hAnsi="Aptos"/>
          <w:sz w:val="24"/>
          <w:szCs w:val="24"/>
        </w:rPr>
        <w:t>-</w:t>
      </w:r>
      <w:r w:rsidRPr="04426982" w:rsidR="04426982">
        <w:rPr>
          <w:rFonts w:ascii="Aptos" w:hAnsi="Aptos"/>
          <w:sz w:val="24"/>
          <w:szCs w:val="24"/>
        </w:rPr>
        <w:t>batches</w:t>
      </w:r>
      <w:r w:rsidRPr="04426982" w:rsidR="04426982">
        <w:rPr>
          <w:rFonts w:ascii="Aptos" w:hAnsi="Aptos"/>
          <w:sz w:val="24"/>
          <w:szCs w:val="24"/>
        </w:rPr>
        <w:t xml:space="preserve"> per epoch = 2048 / 64 = 32</w:t>
      </w:r>
      <w:r>
        <w:br/>
      </w:r>
    </w:p>
    <w:p xmlns:wp14="http://schemas.microsoft.com/office/word/2010/wordml" w14:paraId="6A5B05BF" wp14:textId="77777777">
      <w:pPr>
        <w:pStyle w:val="Compact"/>
        <w:numPr>
          <w:ilvl w:val="0"/>
          <w:numId w:val="1004"/>
        </w:numPr>
        <w:spacing w:before="0" w:after="120" w:line="278" w:lineRule="auto"/>
        <w:jc w:val="both"/>
      </w:pPr>
      <w:r>
        <w:rPr>
          <w:rFonts w:ascii="Aptos" w:hAnsi="Aptos"/>
          <w:sz w:val="24"/>
        </w:rPr>
        <w:t xml:space="preserve">updates per rollout = 10 × 32 = 320</w:t>
      </w:r>
      <w:r>
        <w:rPr>
          <w:rFonts w:ascii="Aptos" w:hAnsi="Aptos"/>
          <w:sz w:val="24"/>
        </w:rPr>
        <w:br/>
      </w:r>
    </w:p>
    <w:p xmlns:wp14="http://schemas.microsoft.com/office/word/2010/wordml" w14:paraId="2CEF9228" wp14:textId="77777777">
      <w:pPr>
        <w:pStyle w:val="Compact"/>
        <w:numPr>
          <w:ilvl w:val="0"/>
          <w:numId w:val="1004"/>
        </w:numPr>
        <w:spacing w:before="0" w:after="120" w:line="278" w:lineRule="auto"/>
        <w:jc w:val="both"/>
      </w:pPr>
      <w:r>
        <w:rPr>
          <w:rFonts w:ascii="Aptos" w:hAnsi="Aptos"/>
          <w:sz w:val="24"/>
        </w:rPr>
        <w:t xml:space="preserve">number of rollouts ≈ 1,500,000 / 2048 ≈ 732</w:t>
      </w:r>
      <w:r>
        <w:rPr>
          <w:rFonts w:ascii="Aptos" w:hAnsi="Aptos"/>
          <w:sz w:val="24"/>
        </w:rPr>
        <w:br/>
      </w:r>
    </w:p>
    <w:p xmlns:wp14="http://schemas.microsoft.com/office/word/2010/wordml" w14:paraId="682F10C4" wp14:textId="77777777">
      <w:pPr>
        <w:pStyle w:val="Compact"/>
        <w:numPr>
          <w:ilvl w:val="0"/>
          <w:numId w:val="1004"/>
        </w:numPr>
        <w:spacing w:before="0" w:after="120" w:line="278" w:lineRule="auto"/>
        <w:jc w:val="both"/>
      </w:pPr>
      <w:r>
        <w:rPr>
          <w:rFonts w:ascii="Aptos" w:hAnsi="Aptos"/>
          <w:sz w:val="24"/>
        </w:rPr>
        <w:t xml:space="preserve">analytical total ≈ 732 × 320 = 234,240 updates</w:t>
      </w:r>
    </w:p>
    <w:p xmlns:wp14="http://schemas.microsoft.com/office/word/2010/wordml" w14:paraId="0D47AAF2" wp14:textId="28EACC35">
      <w:pPr>
        <w:pStyle w:val="FirstParagraph"/>
        <w:spacing w:before="180" w:after="180" w:line="320" w:lineRule="exact"/>
        <w:jc w:val="both"/>
      </w:pPr>
      <w:r w:rsidRPr="04426982" w:rsidR="04426982">
        <w:rPr>
          <w:rFonts w:ascii="Aptos" w:hAnsi="Aptos"/>
          <w:sz w:val="24"/>
          <w:szCs w:val="24"/>
        </w:rPr>
        <w:t xml:space="preserve">However, the logged “Actual (from training)” value is much smaller (7,320). This discrepancy </w:t>
      </w:r>
      <w:r w:rsidRPr="04426982" w:rsidR="04426982">
        <w:rPr>
          <w:rFonts w:ascii="Aptos" w:hAnsi="Aptos"/>
          <w:sz w:val="24"/>
          <w:szCs w:val="24"/>
        </w:rPr>
        <w:t>indicates</w:t>
      </w:r>
      <w:r w:rsidRPr="04426982" w:rsidR="04426982">
        <w:rPr>
          <w:rFonts w:ascii="Aptos" w:hAnsi="Aptos"/>
          <w:sz w:val="24"/>
          <w:szCs w:val="24"/>
        </w:rPr>
        <w:t xml:space="preserve"> that the training logger variable used to count updates for PPO does not correspond to “mini</w:t>
      </w:r>
      <w:r w:rsidRPr="04426982" w:rsidR="04426982">
        <w:rPr>
          <w:rFonts w:ascii="Aptos" w:hAnsi="Aptos"/>
          <w:sz w:val="24"/>
          <w:szCs w:val="24"/>
        </w:rPr>
        <w:t>-</w:t>
      </w:r>
      <w:r w:rsidRPr="04426982" w:rsidR="04426982">
        <w:rPr>
          <w:rFonts w:ascii="Aptos" w:hAnsi="Aptos"/>
          <w:sz w:val="24"/>
          <w:szCs w:val="24"/>
        </w:rPr>
        <w:t>batch gradient steps” in the same way as the analytical calculation. In practice, Stable</w:t>
      </w:r>
      <w:r w:rsidRPr="04426982" w:rsidR="04426982">
        <w:rPr>
          <w:rFonts w:ascii="Aptos" w:hAnsi="Aptos"/>
          <w:sz w:val="24"/>
          <w:szCs w:val="24"/>
        </w:rPr>
        <w:t>-</w:t>
      </w:r>
      <w:r w:rsidRPr="04426982" w:rsidR="04426982">
        <w:rPr>
          <w:rFonts w:ascii="Aptos" w:hAnsi="Aptos"/>
          <w:sz w:val="24"/>
          <w:szCs w:val="24"/>
        </w:rPr>
        <w:t>Baselines3 may report update counters at a different granularity (e.g., counting policy update iterations or rollout</w:t>
      </w:r>
      <w:r w:rsidRPr="04426982" w:rsidR="04426982">
        <w:rPr>
          <w:rFonts w:ascii="Aptos" w:hAnsi="Aptos"/>
          <w:sz w:val="24"/>
          <w:szCs w:val="24"/>
        </w:rPr>
        <w:t>-</w:t>
      </w:r>
      <w:r w:rsidRPr="04426982" w:rsidR="04426982">
        <w:rPr>
          <w:rFonts w:ascii="Aptos" w:hAnsi="Aptos"/>
          <w:sz w:val="24"/>
          <w:szCs w:val="24"/>
        </w:rPr>
        <w:t>level update events rather than each mini</w:t>
      </w:r>
      <w:r w:rsidRPr="04426982" w:rsidR="04426982">
        <w:rPr>
          <w:rFonts w:ascii="Aptos" w:hAnsi="Aptos"/>
          <w:sz w:val="24"/>
          <w:szCs w:val="24"/>
        </w:rPr>
        <w:t>-</w:t>
      </w:r>
      <w:r w:rsidRPr="04426982" w:rsidR="04426982">
        <w:rPr>
          <w:rFonts w:ascii="Aptos" w:hAnsi="Aptos"/>
          <w:sz w:val="24"/>
          <w:szCs w:val="24"/>
        </w:rPr>
        <w:t>batch optimization step), depending on the internal logging definition.</w:t>
      </w:r>
    </w:p>
    <w:p xmlns:wp14="http://schemas.microsoft.com/office/word/2010/wordml" w14:paraId="2B7B1C7C" wp14:textId="1624EA8E">
      <w:pPr>
        <w:pStyle w:val="BodyText"/>
        <w:spacing w:before="180" w:after="180" w:line="320" w:lineRule="exact"/>
        <w:jc w:val="both"/>
      </w:pPr>
      <w:r w:rsidRPr="04426982" w:rsidR="04426982">
        <w:rPr>
          <w:rFonts w:ascii="Aptos" w:hAnsi="Aptos"/>
          <w:sz w:val="24"/>
          <w:szCs w:val="24"/>
        </w:rPr>
        <w:t xml:space="preserve">Therefore, while the analytical computation </w:t>
      </w:r>
      <w:r w:rsidRPr="04426982" w:rsidR="04426982">
        <w:rPr>
          <w:rFonts w:ascii="Aptos" w:hAnsi="Aptos"/>
          <w:sz w:val="24"/>
          <w:szCs w:val="24"/>
        </w:rPr>
        <w:t>represents</w:t>
      </w:r>
      <w:r w:rsidRPr="04426982" w:rsidR="04426982">
        <w:rPr>
          <w:rFonts w:ascii="Aptos" w:hAnsi="Aptos"/>
          <w:sz w:val="24"/>
          <w:szCs w:val="24"/>
        </w:rPr>
        <w:t xml:space="preserve"> the theoretical number of mini</w:t>
      </w:r>
      <w:r w:rsidRPr="04426982" w:rsidR="04426982">
        <w:rPr>
          <w:rFonts w:ascii="Aptos" w:hAnsi="Aptos"/>
          <w:sz w:val="24"/>
          <w:szCs w:val="24"/>
        </w:rPr>
        <w:t>-</w:t>
      </w:r>
      <w:r w:rsidRPr="04426982" w:rsidR="04426982">
        <w:rPr>
          <w:rFonts w:ascii="Aptos" w:hAnsi="Aptos"/>
          <w:sz w:val="24"/>
          <w:szCs w:val="24"/>
        </w:rPr>
        <w:t>batch optimization steps implied by the PPO configuration, the logged value reflects the update counter as defined internally by the SB3 training loop. As a result, the two numbers are not directly comparable unless both algorithms use the same definition of “gradient update” (e.g., explicitly counting optimizer steps at the mini</w:t>
      </w:r>
      <w:r w:rsidRPr="04426982" w:rsidR="04426982">
        <w:rPr>
          <w:rFonts w:ascii="Aptos" w:hAnsi="Aptos"/>
          <w:sz w:val="24"/>
          <w:szCs w:val="24"/>
        </w:rPr>
        <w:t>-</w:t>
      </w:r>
      <w:r w:rsidRPr="04426982" w:rsidR="04426982">
        <w:rPr>
          <w:rFonts w:ascii="Aptos" w:hAnsi="Aptos"/>
          <w:sz w:val="24"/>
          <w:szCs w:val="24"/>
        </w:rPr>
        <w:t>batch level).</w:t>
      </w:r>
    </w:p>
    <w:bookmarkEnd w:id="68"/>
    <w:bookmarkStart w:name="implications-for-fair-comparison" w:id="69"/>
    <w:p xmlns:wp14="http://schemas.microsoft.com/office/word/2010/wordml" w14:paraId="128962F8" wp14:textId="77777777">
      <w:pPr>
        <w:pStyle w:val="Heading4"/>
        <w:pageBreakBefore w:val="0"/>
        <w:spacing w:before="240" w:after="120" w:line="320" w:lineRule="exact"/>
        <w:jc w:val="both"/>
      </w:pPr>
      <w:r>
        <w:rPr>
          <w:rFonts w:ascii="Aptos" w:hAnsi="Aptos"/>
          <w:color w:val="4F81BD"/>
        </w:rPr>
        <w:t xml:space="preserve">Implications for Fair Comparison</w:t>
      </w:r>
    </w:p>
    <w:p xmlns:wp14="http://schemas.microsoft.com/office/word/2010/wordml" w14:paraId="547D6EE9" wp14:textId="77777777">
      <w:pPr>
        <w:pStyle w:val="FirstParagraph"/>
        <w:spacing w:before="180" w:after="180" w:line="320" w:lineRule="exact"/>
        <w:jc w:val="both"/>
      </w:pPr>
      <w:r>
        <w:rPr>
          <w:rFonts w:ascii="Aptos" w:hAnsi="Aptos"/>
          <w:sz w:val="24"/>
        </w:rPr>
        <w:t xml:space="preserve">Even with this accounting nuance, the comparison remains informative in two ways:</w:t>
      </w:r>
    </w:p>
    <w:p xmlns:wp14="http://schemas.microsoft.com/office/word/2010/wordml" w14:paraId="4515B44D" wp14:textId="772A33B3">
      <w:pPr>
        <w:pStyle w:val="Compact"/>
        <w:numPr>
          <w:ilvl w:val="0"/>
          <w:numId w:val="1005"/>
        </w:numPr>
        <w:spacing w:before="0" w:after="120" w:line="278" w:lineRule="auto"/>
        <w:jc w:val="both"/>
        <w:rPr/>
      </w:pPr>
      <w:r w:rsidRPr="04426982" w:rsidR="04426982">
        <w:rPr>
          <w:rFonts w:ascii="Aptos" w:hAnsi="Aptos"/>
          <w:b w:val="1"/>
          <w:bCs w:val="1"/>
          <w:sz w:val="24"/>
          <w:szCs w:val="24"/>
        </w:rPr>
        <w:t>DQN performs frequent off</w:t>
      </w:r>
      <w:r w:rsidRPr="04426982" w:rsidR="04426982">
        <w:rPr>
          <w:rFonts w:ascii="Aptos" w:hAnsi="Aptos"/>
          <w:b w:val="1"/>
          <w:bCs w:val="1"/>
          <w:sz w:val="24"/>
          <w:szCs w:val="24"/>
        </w:rPr>
        <w:t>-</w:t>
      </w:r>
      <w:r w:rsidRPr="04426982" w:rsidR="04426982">
        <w:rPr>
          <w:rFonts w:ascii="Aptos" w:hAnsi="Aptos"/>
          <w:b w:val="1"/>
          <w:bCs w:val="1"/>
          <w:sz w:val="24"/>
          <w:szCs w:val="24"/>
        </w:rPr>
        <w:t>policy updates throughout training</w:t>
      </w:r>
      <w:r w:rsidRPr="04426982" w:rsidR="04426982">
        <w:rPr>
          <w:rFonts w:ascii="Aptos" w:hAnsi="Aptos"/>
          <w:sz w:val="24"/>
          <w:szCs w:val="24"/>
        </w:rPr>
        <w:t>, leading to a high optimization workload per environment step. This is consistent with its reliance on replay</w:t>
      </w:r>
      <w:r w:rsidRPr="04426982" w:rsidR="04426982">
        <w:rPr>
          <w:rFonts w:ascii="Aptos" w:hAnsi="Aptos"/>
          <w:sz w:val="24"/>
          <w:szCs w:val="24"/>
        </w:rPr>
        <w:t>-</w:t>
      </w:r>
      <w:r w:rsidRPr="04426982" w:rsidR="04426982">
        <w:rPr>
          <w:rFonts w:ascii="Aptos" w:hAnsi="Aptos"/>
          <w:sz w:val="24"/>
          <w:szCs w:val="24"/>
        </w:rPr>
        <w:t>buffer sampling and repeated bootstrapped regression updates.</w:t>
      </w:r>
    </w:p>
    <w:p xmlns:wp14="http://schemas.microsoft.com/office/word/2010/wordml" w14:paraId="5225A751" wp14:textId="2D666234">
      <w:pPr>
        <w:pStyle w:val="Compact"/>
        <w:numPr>
          <w:ilvl w:val="0"/>
          <w:numId w:val="1005"/>
        </w:numPr>
        <w:spacing w:before="0" w:after="120" w:line="278" w:lineRule="auto"/>
        <w:jc w:val="both"/>
        <w:rPr/>
      </w:pPr>
      <w:r w:rsidRPr="04426982" w:rsidR="04426982">
        <w:rPr>
          <w:rFonts w:ascii="Aptos" w:hAnsi="Aptos"/>
          <w:b w:val="1"/>
          <w:bCs w:val="1"/>
          <w:sz w:val="24"/>
          <w:szCs w:val="24"/>
        </w:rPr>
        <w:t>PPO concentrates optimization into rollout</w:t>
      </w:r>
      <w:r w:rsidRPr="04426982" w:rsidR="04426982">
        <w:rPr>
          <w:rFonts w:ascii="Aptos" w:hAnsi="Aptos"/>
          <w:b w:val="1"/>
          <w:bCs w:val="1"/>
          <w:sz w:val="24"/>
          <w:szCs w:val="24"/>
        </w:rPr>
        <w:t>-</w:t>
      </w:r>
      <w:r w:rsidRPr="04426982" w:rsidR="04426982">
        <w:rPr>
          <w:rFonts w:ascii="Aptos" w:hAnsi="Aptos"/>
          <w:b w:val="1"/>
          <w:bCs w:val="1"/>
          <w:sz w:val="24"/>
          <w:szCs w:val="24"/>
        </w:rPr>
        <w:t>based training phases</w:t>
      </w:r>
      <w:r w:rsidRPr="04426982" w:rsidR="04426982">
        <w:rPr>
          <w:rFonts w:ascii="Aptos" w:hAnsi="Aptos"/>
          <w:sz w:val="24"/>
          <w:szCs w:val="24"/>
        </w:rPr>
        <w:t>, which is reflected in a much lower logged update/step ratio when using SB3’s internal update counter. This aligns with PPO’s on</w:t>
      </w:r>
      <w:r w:rsidRPr="04426982" w:rsidR="04426982">
        <w:rPr>
          <w:rFonts w:ascii="Aptos" w:hAnsi="Aptos"/>
          <w:sz w:val="24"/>
          <w:szCs w:val="24"/>
        </w:rPr>
        <w:t>-</w:t>
      </w:r>
      <w:r w:rsidRPr="04426982" w:rsidR="04426982">
        <w:rPr>
          <w:rFonts w:ascii="Aptos" w:hAnsi="Aptos"/>
          <w:sz w:val="24"/>
          <w:szCs w:val="24"/>
        </w:rPr>
        <w:t>policy design, where data are collected in batches and then used for a finite number of optimization epochs.</w:t>
      </w:r>
    </w:p>
    <w:p xmlns:wp14="http://schemas.microsoft.com/office/word/2010/wordml" w14:paraId="40A720A6" wp14:textId="5F579453">
      <w:pPr>
        <w:pStyle w:val="FirstParagraph"/>
        <w:spacing w:before="180" w:after="180" w:line="320" w:lineRule="exact"/>
        <w:jc w:val="both"/>
      </w:pPr>
      <w:r w:rsidRPr="04426982" w:rsidR="04426982">
        <w:rPr>
          <w:rFonts w:ascii="Aptos" w:hAnsi="Aptos"/>
          <w:sz w:val="24"/>
          <w:szCs w:val="24"/>
        </w:rPr>
        <w:t>In the next section, these optimization workload differences are interpreted jointly with wall</w:t>
      </w:r>
      <w:r w:rsidRPr="04426982" w:rsidR="04426982">
        <w:rPr>
          <w:rFonts w:ascii="Aptos" w:hAnsi="Aptos"/>
          <w:sz w:val="24"/>
          <w:szCs w:val="24"/>
        </w:rPr>
        <w:t>-</w:t>
      </w:r>
      <w:r w:rsidRPr="04426982" w:rsidR="04426982">
        <w:rPr>
          <w:rFonts w:ascii="Aptos" w:hAnsi="Aptos"/>
          <w:sz w:val="24"/>
          <w:szCs w:val="24"/>
        </w:rPr>
        <w:t xml:space="preserve">clock training time and learning stability. Notably, PPO achieved comparable or better final performance with </w:t>
      </w:r>
      <w:r w:rsidRPr="04426982" w:rsidR="04426982">
        <w:rPr>
          <w:rFonts w:ascii="Aptos" w:hAnsi="Aptos"/>
          <w:sz w:val="24"/>
          <w:szCs w:val="24"/>
        </w:rPr>
        <w:t>substantially lower</w:t>
      </w:r>
      <w:r w:rsidRPr="04426982" w:rsidR="04426982">
        <w:rPr>
          <w:rFonts w:ascii="Aptos" w:hAnsi="Aptos"/>
          <w:sz w:val="24"/>
          <w:szCs w:val="24"/>
        </w:rPr>
        <w:t xml:space="preserve"> wall</w:t>
      </w:r>
      <w:r w:rsidRPr="04426982" w:rsidR="04426982">
        <w:rPr>
          <w:rFonts w:ascii="Aptos" w:hAnsi="Aptos"/>
          <w:sz w:val="24"/>
          <w:szCs w:val="24"/>
        </w:rPr>
        <w:t>-</w:t>
      </w:r>
      <w:r w:rsidRPr="04426982" w:rsidR="04426982">
        <w:rPr>
          <w:rFonts w:ascii="Aptos" w:hAnsi="Aptos"/>
          <w:sz w:val="24"/>
          <w:szCs w:val="24"/>
        </w:rPr>
        <w:t>clock time, supporting its practical efficiency in this experimental setting.</w:t>
      </w:r>
    </w:p>
    <w:bookmarkEnd w:id="69"/>
    <w:bookmarkStart w:name="X673ea1237ff300d51ee7a7527b16beea1ac1339" w:id="76"/>
    <w:p xmlns:wp14="http://schemas.microsoft.com/office/word/2010/wordml" w14:paraId="56B4023A" wp14:textId="77777777">
      <w:pPr>
        <w:pStyle w:val="Heading3"/>
        <w:pageBreakBefore w:val="0"/>
        <w:spacing w:before="240" w:after="120" w:line="320" w:lineRule="exact"/>
        <w:jc w:val="both"/>
      </w:pPr>
      <w:r>
        <w:rPr>
          <w:rFonts w:ascii="Aptos" w:hAnsi="Aptos"/>
          <w:color w:val="4F81BD"/>
        </w:rPr>
        <w:t xml:space="preserve">10.1 Episode Reward Curves Across Seeds (DQN vs PPO)</w:t>
      </w:r>
    </w:p>
    <w:p xmlns:wp14="http://schemas.microsoft.com/office/word/2010/wordml" w14:paraId="0E27B00A" wp14:textId="77777777">
      <w:pPr>
        <w:pStyle w:val="FirstParagraph"/>
        <w:spacing w:before="180" w:after="180"/>
        <w:jc w:val="center"/>
      </w:pPr>
      <w:r>
        <w:rPr>
          <w:rFonts w:ascii="Aptos" w:hAnsi="Aptos"/>
          <w:sz w:val="24"/>
        </w:rPr>
        <w:drawing>
          <wp:inline xmlns:wp14="http://schemas.microsoft.com/office/word/2010/wordprocessingDrawing" wp14:anchorId="357F5E13" wp14:editId="7777777">
            <wp:extent cx="5914390" cy="1635542"/>
            <wp:effectExtent l="0" t="0" r="0" b="0"/>
            <wp:docPr id="71" name="Picture" descr="" title=""/>
            <a:graphic>
              <a:graphicData uri="http://schemas.openxmlformats.org/drawingml/2006/picture">
                <pic:pic>
                  <pic:nvPicPr>
                    <pic:cNvPr id="72" name="Picture" descr="01_dqn_ppo_7e851db7_files/output_33_0.png"/>
                    <pic:cNvPicPr>
                      <a:picLocks noChangeAspect="1" noChangeArrowheads="1"/>
                    </pic:cNvPicPr>
                  </pic:nvPicPr>
                  <pic:blipFill>
                    <a:blip r:embed="rId70"/>
                    <a:stretch>
                      <a:fillRect/>
                    </a:stretch>
                  </pic:blipFill>
                  <pic:spPr bwMode="auto">
                    <a:xfrm>
                      <a:off x="0" y="0"/>
                      <a:ext cx="5914390" cy="1635542"/>
                    </a:xfrm>
                    <a:prstGeom prst="rect">
                      <a:avLst/>
                    </a:prstGeom>
                    <a:noFill/>
                    <a:ln w="9525">
                      <a:noFill/>
                      <a:headEnd/>
                      <a:tailEnd/>
                    </a:ln>
                  </pic:spPr>
                </pic:pic>
              </a:graphicData>
            </a:graphic>
          </wp:inline>
        </w:drawing>
      </w:r>
    </w:p>
    <w:p xmlns:wp14="http://schemas.microsoft.com/office/word/2010/wordml" w14:paraId="60061E4C" wp14:textId="77777777">
      <w:pPr>
        <w:pStyle w:val="BodyText"/>
        <w:spacing w:before="180" w:after="180"/>
        <w:jc w:val="center"/>
      </w:pPr>
      <w:r>
        <w:rPr>
          <w:rFonts w:ascii="Aptos" w:hAnsi="Aptos"/>
          <w:sz w:val="24"/>
        </w:rPr>
        <w:drawing>
          <wp:inline xmlns:wp14="http://schemas.microsoft.com/office/word/2010/wordprocessingDrawing" wp14:anchorId="360149EB" wp14:editId="7777777">
            <wp:extent cx="5914390" cy="1637372"/>
            <wp:effectExtent l="0" t="0" r="0" b="0"/>
            <wp:docPr id="74" name="Picture" descr="" title=""/>
            <a:graphic>
              <a:graphicData uri="http://schemas.openxmlformats.org/drawingml/2006/picture">
                <pic:pic>
                  <pic:nvPicPr>
                    <pic:cNvPr id="75" name="Picture" descr="01_dqn_ppo_7e851db7_files/output_33_1.png"/>
                    <pic:cNvPicPr>
                      <a:picLocks noChangeAspect="1" noChangeArrowheads="1"/>
                    </pic:cNvPicPr>
                  </pic:nvPicPr>
                  <pic:blipFill>
                    <a:blip r:embed="rId73"/>
                    <a:stretch>
                      <a:fillRect/>
                    </a:stretch>
                  </pic:blipFill>
                  <pic:spPr bwMode="auto">
                    <a:xfrm>
                      <a:off x="0" y="0"/>
                      <a:ext cx="5914390" cy="1637372"/>
                    </a:xfrm>
                    <a:prstGeom prst="rect">
                      <a:avLst/>
                    </a:prstGeom>
                    <a:noFill/>
                    <a:ln w="9525">
                      <a:noFill/>
                      <a:headEnd/>
                      <a:tailEnd/>
                    </a:ln>
                  </pic:spPr>
                </pic:pic>
              </a:graphicData>
            </a:graphic>
          </wp:inline>
        </w:drawing>
      </w:r>
    </w:p>
    <w:p xmlns:wp14="http://schemas.microsoft.com/office/word/2010/wordml" w14:paraId="068E3416" wp14:textId="72EFA14C">
      <w:pPr>
        <w:pStyle w:val="BodyText"/>
        <w:spacing w:before="180" w:after="180" w:line="240" w:lineRule="auto"/>
        <w:jc w:val="both"/>
      </w:pPr>
      <w:r w:rsidRPr="04426982" w:rsidR="04426982">
        <w:rPr>
          <w:rFonts w:ascii="Aptos" w:hAnsi="Aptos"/>
          <w:b w:val="1"/>
          <w:bCs w:val="1"/>
          <w:sz w:val="20"/>
          <w:szCs w:val="20"/>
        </w:rPr>
        <w:t>Figure 7</w:t>
      </w:r>
      <w:r w:rsidRPr="04426982" w:rsidR="04426982">
        <w:rPr>
          <w:rFonts w:ascii="Aptos" w:hAnsi="Aptos"/>
          <w:sz w:val="20"/>
          <w:szCs w:val="20"/>
        </w:rPr>
        <w:t xml:space="preserve"> </w:t>
      </w:r>
      <w:r w:rsidRPr="04426982" w:rsidR="04426982">
        <w:rPr>
          <w:rFonts w:ascii="Aptos" w:hAnsi="Aptos"/>
          <w:sz w:val="20"/>
          <w:szCs w:val="20"/>
        </w:rPr>
        <w:t>-</w:t>
      </w:r>
      <w:r w:rsidRPr="04426982" w:rsidR="04426982">
        <w:rPr>
          <w:rFonts w:ascii="Aptos" w:hAnsi="Aptos"/>
          <w:sz w:val="20"/>
          <w:szCs w:val="20"/>
        </w:rPr>
        <w:t xml:space="preserve"> Episode reward over training for DQN (top row) and PPO (bottom row)</w:t>
      </w:r>
    </w:p>
    <w:p xmlns:wp14="http://schemas.microsoft.com/office/word/2010/wordml" w14:paraId="0CF603F4" wp14:textId="77777777">
      <w:pPr>
        <w:pStyle w:val="BodyText"/>
        <w:spacing w:before="180" w:after="180" w:line="320" w:lineRule="exact"/>
        <w:jc w:val="both"/>
      </w:pPr>
      <w:r>
        <w:rPr>
          <w:rFonts w:ascii="Aptos" w:hAnsi="Aptos"/>
          <w:sz w:val="24"/>
        </w:rPr>
        <w:t xml:space="preserve">Figure 7 presents the episodic return trajectories for DQN across seeds 42, 123, and 3407, while Figure Y reports the same analysis for PPO. These plots provide a direct visual comparison of learning dynamics, stability, and sensitivity to random initialization.</w:t>
      </w:r>
    </w:p>
    <w:p xmlns:wp14="http://schemas.microsoft.com/office/word/2010/wordml" w14:paraId="15FBD1D4" wp14:textId="79BC5676">
      <w:pPr>
        <w:pStyle w:val="BodyText"/>
        <w:spacing w:before="180" w:after="180" w:line="320" w:lineRule="exact"/>
        <w:jc w:val="both"/>
      </w:pPr>
      <w:r w:rsidRPr="04426982" w:rsidR="04426982">
        <w:rPr>
          <w:rFonts w:ascii="Aptos" w:hAnsi="Aptos"/>
          <w:b w:val="1"/>
          <w:bCs w:val="1"/>
          <w:sz w:val="24"/>
          <w:szCs w:val="24"/>
        </w:rPr>
        <w:t xml:space="preserve">DQN </w:t>
      </w:r>
      <w:r w:rsidRPr="04426982" w:rsidR="04426982">
        <w:rPr>
          <w:rFonts w:ascii="Aptos" w:hAnsi="Aptos"/>
          <w:b w:val="1"/>
          <w:bCs w:val="1"/>
          <w:sz w:val="24"/>
          <w:szCs w:val="24"/>
        </w:rPr>
        <w:t>-</w:t>
      </w:r>
      <w:r w:rsidRPr="04426982" w:rsidR="04426982">
        <w:rPr>
          <w:rFonts w:ascii="Aptos" w:hAnsi="Aptos"/>
          <w:b w:val="1"/>
          <w:bCs w:val="1"/>
          <w:sz w:val="24"/>
          <w:szCs w:val="24"/>
        </w:rPr>
        <w:t xml:space="preserve"> high variance and seed sensitivity.</w:t>
      </w:r>
      <w:r>
        <w:br/>
      </w:r>
      <w:r w:rsidRPr="04426982" w:rsidR="04426982">
        <w:rPr>
          <w:rFonts w:ascii="Aptos" w:hAnsi="Aptos"/>
          <w:sz w:val="24"/>
          <w:szCs w:val="24"/>
        </w:rPr>
        <w:t xml:space="preserve">The DQN reward curves show substantial variability across seeds. For seeds 42 and 3407, the agent gradually </w:t>
      </w:r>
      <w:r w:rsidRPr="04426982" w:rsidR="04426982">
        <w:rPr>
          <w:rFonts w:ascii="Aptos" w:hAnsi="Aptos"/>
          <w:sz w:val="24"/>
          <w:szCs w:val="24"/>
        </w:rPr>
        <w:t>improves from</w:t>
      </w:r>
      <w:r w:rsidRPr="04426982" w:rsidR="04426982">
        <w:rPr>
          <w:rFonts w:ascii="Aptos" w:hAnsi="Aptos"/>
          <w:sz w:val="24"/>
          <w:szCs w:val="24"/>
        </w:rPr>
        <w:t xml:space="preserve"> negative returns to sustained positive performance, stabilizing near or above the solved threshold for </w:t>
      </w:r>
      <w:r w:rsidRPr="04426982" w:rsidR="04426982">
        <w:rPr>
          <w:rFonts w:ascii="Aptos" w:hAnsi="Aptos"/>
          <w:sz w:val="24"/>
          <w:szCs w:val="24"/>
        </w:rPr>
        <w:t>large portions</w:t>
      </w:r>
      <w:r w:rsidRPr="04426982" w:rsidR="04426982">
        <w:rPr>
          <w:rFonts w:ascii="Aptos" w:hAnsi="Aptos"/>
          <w:sz w:val="24"/>
          <w:szCs w:val="24"/>
        </w:rPr>
        <w:t xml:space="preserve"> of training. However, the curves </w:t>
      </w:r>
      <w:r w:rsidRPr="04426982" w:rsidR="04426982">
        <w:rPr>
          <w:rFonts w:ascii="Aptos" w:hAnsi="Aptos"/>
          <w:sz w:val="24"/>
          <w:szCs w:val="24"/>
        </w:rPr>
        <w:t>contain</w:t>
      </w:r>
      <w:r w:rsidRPr="04426982" w:rsidR="04426982">
        <w:rPr>
          <w:rFonts w:ascii="Aptos" w:hAnsi="Aptos"/>
          <w:sz w:val="24"/>
          <w:szCs w:val="24"/>
        </w:rPr>
        <w:t xml:space="preserve"> noticeable oscillations and transient drops, consistent with the instability typically associated with bootstrapped Q</w:t>
      </w:r>
      <w:r w:rsidRPr="04426982" w:rsidR="04426982">
        <w:rPr>
          <w:rFonts w:ascii="Aptos" w:hAnsi="Aptos"/>
          <w:sz w:val="24"/>
          <w:szCs w:val="24"/>
        </w:rPr>
        <w:t>-</w:t>
      </w:r>
      <w:r w:rsidRPr="04426982" w:rsidR="04426982">
        <w:rPr>
          <w:rFonts w:ascii="Aptos" w:hAnsi="Aptos"/>
          <w:sz w:val="24"/>
          <w:szCs w:val="24"/>
        </w:rPr>
        <w:t>learning and replay</w:t>
      </w:r>
      <w:r w:rsidRPr="04426982" w:rsidR="04426982">
        <w:rPr>
          <w:rFonts w:ascii="Aptos" w:hAnsi="Aptos"/>
          <w:sz w:val="24"/>
          <w:szCs w:val="24"/>
        </w:rPr>
        <w:t>-</w:t>
      </w:r>
      <w:r w:rsidRPr="04426982" w:rsidR="04426982">
        <w:rPr>
          <w:rFonts w:ascii="Aptos" w:hAnsi="Aptos"/>
          <w:sz w:val="24"/>
          <w:szCs w:val="24"/>
        </w:rPr>
        <w:t>buffer dynamics.</w:t>
      </w:r>
    </w:p>
    <w:p xmlns:wp14="http://schemas.microsoft.com/office/word/2010/wordml" w14:paraId="62D7C97A" wp14:textId="77777777">
      <w:pPr>
        <w:pStyle w:val="BodyText"/>
        <w:spacing w:before="180" w:after="180" w:line="320" w:lineRule="exact"/>
        <w:jc w:val="both"/>
      </w:pPr>
      <w:r>
        <w:rPr>
          <w:rFonts w:ascii="Aptos" w:hAnsi="Aptos"/>
          <w:sz w:val="24"/>
        </w:rPr>
        <w:t xml:space="preserve">The most striking behaviour occurs for seed 123, where training initially improves and briefly reaches competent performance, but later suffers a clear collapse. Returns fall into highly negative regimes, including extreme crash episodes with very large negative rewards. This pattern strongly suggests instability in value estimation (e.g., error amplification through bootstrapped targets and shifting data distributions inside the replay buffer), and it illustrates why checkpointing and periodic evaluation were essential for selecting the best DQN model before collapse.</w:t>
      </w:r>
    </w:p>
    <w:p xmlns:wp14="http://schemas.microsoft.com/office/word/2010/wordml" w14:paraId="49392544" wp14:textId="3EEA0892">
      <w:pPr>
        <w:pStyle w:val="BodyText"/>
        <w:spacing w:before="180" w:after="180" w:line="320" w:lineRule="exact"/>
        <w:jc w:val="both"/>
      </w:pPr>
      <w:r w:rsidRPr="04426982" w:rsidR="04426982">
        <w:rPr>
          <w:rFonts w:ascii="Aptos" w:hAnsi="Aptos"/>
          <w:b w:val="1"/>
          <w:bCs w:val="1"/>
          <w:sz w:val="24"/>
          <w:szCs w:val="24"/>
        </w:rPr>
        <w:t xml:space="preserve">PPO </w:t>
      </w:r>
      <w:r w:rsidRPr="04426982" w:rsidR="04426982">
        <w:rPr>
          <w:rFonts w:ascii="Aptos" w:hAnsi="Aptos"/>
          <w:b w:val="1"/>
          <w:bCs w:val="1"/>
          <w:sz w:val="24"/>
          <w:szCs w:val="24"/>
        </w:rPr>
        <w:t>-</w:t>
      </w:r>
      <w:r w:rsidRPr="04426982" w:rsidR="04426982">
        <w:rPr>
          <w:rFonts w:ascii="Aptos" w:hAnsi="Aptos"/>
          <w:b w:val="1"/>
          <w:bCs w:val="1"/>
          <w:sz w:val="24"/>
          <w:szCs w:val="24"/>
        </w:rPr>
        <w:t xml:space="preserve"> smoother and more robust convergence.</w:t>
      </w:r>
      <w:r>
        <w:br/>
      </w:r>
      <w:r w:rsidRPr="04426982" w:rsidR="04426982">
        <w:rPr>
          <w:rFonts w:ascii="Aptos" w:hAnsi="Aptos"/>
          <w:sz w:val="24"/>
          <w:szCs w:val="24"/>
        </w:rPr>
        <w:t xml:space="preserve">In contrast, the PPO curves show a more homogeneous pattern across seeds. All seeds </w:t>
      </w:r>
      <w:r w:rsidRPr="04426982" w:rsidR="04426982">
        <w:rPr>
          <w:rFonts w:ascii="Aptos" w:hAnsi="Aptos"/>
          <w:sz w:val="24"/>
          <w:szCs w:val="24"/>
        </w:rPr>
        <w:t>exhibit</w:t>
      </w:r>
      <w:r w:rsidRPr="04426982" w:rsidR="04426982">
        <w:rPr>
          <w:rFonts w:ascii="Aptos" w:hAnsi="Aptos"/>
          <w:sz w:val="24"/>
          <w:szCs w:val="24"/>
        </w:rPr>
        <w:t xml:space="preserve"> a </w:t>
      </w:r>
      <w:r w:rsidRPr="04426982" w:rsidR="04426982">
        <w:rPr>
          <w:rFonts w:ascii="Aptos" w:hAnsi="Aptos"/>
          <w:sz w:val="24"/>
          <w:szCs w:val="24"/>
        </w:rPr>
        <w:t>relatively rapid</w:t>
      </w:r>
      <w:r w:rsidRPr="04426982" w:rsidR="04426982">
        <w:rPr>
          <w:rFonts w:ascii="Aptos" w:hAnsi="Aptos"/>
          <w:sz w:val="24"/>
          <w:szCs w:val="24"/>
        </w:rPr>
        <w:t xml:space="preserve"> rise in episodic return early in training, followed by stabilization in a high</w:t>
      </w:r>
      <w:r w:rsidRPr="04426982" w:rsidR="04426982">
        <w:rPr>
          <w:rFonts w:ascii="Aptos" w:hAnsi="Aptos"/>
          <w:sz w:val="24"/>
          <w:szCs w:val="24"/>
        </w:rPr>
        <w:t>-</w:t>
      </w:r>
      <w:r w:rsidRPr="04426982" w:rsidR="04426982">
        <w:rPr>
          <w:rFonts w:ascii="Aptos" w:hAnsi="Aptos"/>
          <w:sz w:val="24"/>
          <w:szCs w:val="24"/>
        </w:rPr>
        <w:t xml:space="preserve">performing regime. While episodic variance </w:t>
      </w:r>
      <w:r w:rsidRPr="04426982" w:rsidR="04426982">
        <w:rPr>
          <w:rFonts w:ascii="Aptos" w:hAnsi="Aptos"/>
          <w:sz w:val="24"/>
          <w:szCs w:val="24"/>
        </w:rPr>
        <w:t>remains</w:t>
      </w:r>
      <w:r w:rsidRPr="04426982" w:rsidR="04426982">
        <w:rPr>
          <w:rFonts w:ascii="Aptos" w:hAnsi="Aptos"/>
          <w:sz w:val="24"/>
          <w:szCs w:val="24"/>
        </w:rPr>
        <w:t xml:space="preserve"> visible (reflecting stochastic transitions and occasional imperfect landings), PPO does not </w:t>
      </w:r>
      <w:r w:rsidRPr="04426982" w:rsidR="04426982">
        <w:rPr>
          <w:rFonts w:ascii="Aptos" w:hAnsi="Aptos"/>
          <w:sz w:val="24"/>
          <w:szCs w:val="24"/>
        </w:rPr>
        <w:t>exhibit</w:t>
      </w:r>
      <w:r w:rsidRPr="04426982" w:rsidR="04426982">
        <w:rPr>
          <w:rFonts w:ascii="Aptos" w:hAnsi="Aptos"/>
          <w:sz w:val="24"/>
          <w:szCs w:val="24"/>
        </w:rPr>
        <w:t xml:space="preserve"> catastrophic collapses comparable to DQN seed 123. The absence of late</w:t>
      </w:r>
      <w:r w:rsidRPr="04426982" w:rsidR="04426982">
        <w:rPr>
          <w:rFonts w:ascii="Aptos" w:hAnsi="Aptos"/>
          <w:sz w:val="24"/>
          <w:szCs w:val="24"/>
        </w:rPr>
        <w:t>-</w:t>
      </w:r>
      <w:r w:rsidRPr="04426982" w:rsidR="04426982">
        <w:rPr>
          <w:rFonts w:ascii="Aptos" w:hAnsi="Aptos"/>
          <w:sz w:val="24"/>
          <w:szCs w:val="24"/>
        </w:rPr>
        <w:t>stage divergence aligns with PPO’s clipped updates and on</w:t>
      </w:r>
      <w:r w:rsidRPr="04426982" w:rsidR="04426982">
        <w:rPr>
          <w:rFonts w:ascii="Aptos" w:hAnsi="Aptos"/>
          <w:sz w:val="24"/>
          <w:szCs w:val="24"/>
        </w:rPr>
        <w:t>-</w:t>
      </w:r>
      <w:r w:rsidRPr="04426982" w:rsidR="04426982">
        <w:rPr>
          <w:rFonts w:ascii="Aptos" w:hAnsi="Aptos"/>
          <w:sz w:val="24"/>
          <w:szCs w:val="24"/>
        </w:rPr>
        <w:t>policy training design, which constrain destructive parameter changes and improve optimization stability.</w:t>
      </w:r>
    </w:p>
    <w:p xmlns:wp14="http://schemas.microsoft.com/office/word/2010/wordml" w14:paraId="76E5FA6D" wp14:textId="6A31CB92">
      <w:pPr>
        <w:pStyle w:val="BodyText"/>
        <w:spacing w:before="180" w:after="180" w:line="320" w:lineRule="exact"/>
        <w:jc w:val="both"/>
      </w:pPr>
      <w:r w:rsidRPr="04426982" w:rsidR="04426982">
        <w:rPr>
          <w:rFonts w:ascii="Aptos" w:hAnsi="Aptos"/>
          <w:b w:val="1"/>
          <w:bCs w:val="1"/>
          <w:sz w:val="24"/>
          <w:szCs w:val="24"/>
        </w:rPr>
        <w:t>Interpretation and link to the comparative results.</w:t>
      </w:r>
      <w:r>
        <w:br/>
      </w:r>
      <w:r w:rsidRPr="04426982" w:rsidR="04426982">
        <w:rPr>
          <w:rFonts w:ascii="Aptos" w:hAnsi="Aptos"/>
          <w:sz w:val="24"/>
          <w:szCs w:val="24"/>
        </w:rPr>
        <w:t>Taken together, Figures X and Y visually reinforce the quantitative findings reported in the best</w:t>
      </w:r>
      <w:r w:rsidRPr="04426982" w:rsidR="04426982">
        <w:rPr>
          <w:rFonts w:ascii="Aptos" w:hAnsi="Aptos"/>
          <w:sz w:val="24"/>
          <w:szCs w:val="24"/>
        </w:rPr>
        <w:t>-</w:t>
      </w:r>
      <w:r w:rsidRPr="04426982" w:rsidR="04426982">
        <w:rPr>
          <w:rFonts w:ascii="Aptos" w:hAnsi="Aptos"/>
          <w:sz w:val="24"/>
          <w:szCs w:val="24"/>
        </w:rPr>
        <w:t xml:space="preserve">model table: both algorithms can reach high performance, but PPO displays stronger robustness and stability across seeds, </w:t>
      </w:r>
      <w:r w:rsidRPr="04426982" w:rsidR="04426982">
        <w:rPr>
          <w:rFonts w:ascii="Aptos" w:hAnsi="Aptos"/>
          <w:sz w:val="24"/>
          <w:szCs w:val="24"/>
        </w:rPr>
        <w:t>whereas</w:t>
      </w:r>
      <w:r w:rsidRPr="04426982" w:rsidR="04426982">
        <w:rPr>
          <w:rFonts w:ascii="Aptos" w:hAnsi="Aptos"/>
          <w:sz w:val="24"/>
          <w:szCs w:val="24"/>
        </w:rPr>
        <w:t xml:space="preserve"> DQN is more sensitive to random initialization and can experience training degradation after initially </w:t>
      </w:r>
      <w:r w:rsidRPr="04426982" w:rsidR="04426982">
        <w:rPr>
          <w:rFonts w:ascii="Aptos" w:hAnsi="Aptos"/>
          <w:sz w:val="24"/>
          <w:szCs w:val="24"/>
        </w:rPr>
        <w:t>strong performance</w:t>
      </w:r>
      <w:r w:rsidRPr="04426982" w:rsidR="04426982">
        <w:rPr>
          <w:rFonts w:ascii="Aptos" w:hAnsi="Aptos"/>
          <w:sz w:val="24"/>
          <w:szCs w:val="24"/>
        </w:rPr>
        <w:t>. This difference provides strong empirical support for the expected theoretical contrast between value</w:t>
      </w:r>
      <w:r w:rsidRPr="04426982" w:rsidR="04426982">
        <w:rPr>
          <w:rFonts w:ascii="Aptos" w:hAnsi="Aptos"/>
          <w:sz w:val="24"/>
          <w:szCs w:val="24"/>
        </w:rPr>
        <w:t>-</w:t>
      </w:r>
      <w:r w:rsidRPr="04426982" w:rsidR="04426982">
        <w:rPr>
          <w:rFonts w:ascii="Aptos" w:hAnsi="Aptos"/>
          <w:sz w:val="24"/>
          <w:szCs w:val="24"/>
        </w:rPr>
        <w:t>based learning (susceptible to overestimation and bootstrapping instability) and policy</w:t>
      </w:r>
      <w:r w:rsidRPr="04426982" w:rsidR="04426982">
        <w:rPr>
          <w:rFonts w:ascii="Aptos" w:hAnsi="Aptos"/>
          <w:sz w:val="24"/>
          <w:szCs w:val="24"/>
        </w:rPr>
        <w:t>-</w:t>
      </w:r>
      <w:r w:rsidRPr="04426982" w:rsidR="04426982">
        <w:rPr>
          <w:rFonts w:ascii="Aptos" w:hAnsi="Aptos"/>
          <w:sz w:val="24"/>
          <w:szCs w:val="24"/>
        </w:rPr>
        <w:t>based actor</w:t>
      </w:r>
      <w:r w:rsidRPr="04426982" w:rsidR="04426982">
        <w:rPr>
          <w:rFonts w:ascii="Aptos" w:hAnsi="Aptos"/>
          <w:sz w:val="24"/>
          <w:szCs w:val="24"/>
        </w:rPr>
        <w:t>-</w:t>
      </w:r>
      <w:r w:rsidRPr="04426982" w:rsidR="04426982">
        <w:rPr>
          <w:rFonts w:ascii="Aptos" w:hAnsi="Aptos"/>
          <w:sz w:val="24"/>
          <w:szCs w:val="24"/>
        </w:rPr>
        <w:t>critic optimization with constrained updates (PPO).</w:t>
      </w:r>
    </w:p>
    <w:bookmarkEnd w:id="76"/>
    <w:bookmarkStart w:name="X65ed5355d62c3326e61c802f33970d97be87471" w:id="83"/>
    <w:p xmlns:wp14="http://schemas.microsoft.com/office/word/2010/wordml" w14:paraId="12E741E4" wp14:textId="77777777">
      <w:pPr>
        <w:pStyle w:val="Heading3"/>
        <w:pageBreakBefore w:val="0"/>
        <w:spacing w:before="240" w:after="120" w:line="320" w:lineRule="exact"/>
        <w:jc w:val="both"/>
      </w:pPr>
      <w:r>
        <w:rPr>
          <w:rFonts w:ascii="Aptos" w:hAnsi="Aptos"/>
          <w:color w:val="4F81BD"/>
        </w:rPr>
        <w:t xml:space="preserve">10.2 Episode Length Curves Across Seeds (DQN vs PPO)</w:t>
      </w:r>
    </w:p>
    <w:p xmlns:wp14="http://schemas.microsoft.com/office/word/2010/wordml" w14:paraId="44EAFD9C" wp14:textId="77777777">
      <w:pPr>
        <w:pStyle w:val="FirstParagraph"/>
        <w:spacing w:before="180" w:after="180"/>
        <w:jc w:val="center"/>
      </w:pPr>
      <w:r>
        <w:rPr>
          <w:rFonts w:ascii="Aptos" w:hAnsi="Aptos"/>
          <w:sz w:val="24"/>
        </w:rPr>
        <w:drawing>
          <wp:inline xmlns:wp14="http://schemas.microsoft.com/office/word/2010/wordprocessingDrawing" wp14:anchorId="442AA41D" wp14:editId="7777777">
            <wp:extent cx="5914390" cy="1636457"/>
            <wp:effectExtent l="0" t="0" r="0" b="0"/>
            <wp:docPr id="78" name="Picture" descr="" title=""/>
            <a:graphic>
              <a:graphicData uri="http://schemas.openxmlformats.org/drawingml/2006/picture">
                <pic:pic>
                  <pic:nvPicPr>
                    <pic:cNvPr id="79" name="Picture" descr="01_dqn_ppo_7e851db7_files/output_37_0.png"/>
                    <pic:cNvPicPr>
                      <a:picLocks noChangeAspect="1" noChangeArrowheads="1"/>
                    </pic:cNvPicPr>
                  </pic:nvPicPr>
                  <pic:blipFill>
                    <a:blip r:embed="rId77"/>
                    <a:stretch>
                      <a:fillRect/>
                    </a:stretch>
                  </pic:blipFill>
                  <pic:spPr bwMode="auto">
                    <a:xfrm>
                      <a:off x="0" y="0"/>
                      <a:ext cx="5914390" cy="1636457"/>
                    </a:xfrm>
                    <a:prstGeom prst="rect">
                      <a:avLst/>
                    </a:prstGeom>
                    <a:noFill/>
                    <a:ln w="9525">
                      <a:noFill/>
                      <a:headEnd/>
                      <a:tailEnd/>
                    </a:ln>
                  </pic:spPr>
                </pic:pic>
              </a:graphicData>
            </a:graphic>
          </wp:inline>
        </w:drawing>
      </w:r>
    </w:p>
    <w:p xmlns:wp14="http://schemas.microsoft.com/office/word/2010/wordml" w14:paraId="4B94D5A5" wp14:textId="77777777">
      <w:pPr>
        <w:pStyle w:val="BodyText"/>
        <w:spacing w:before="180" w:after="180"/>
        <w:jc w:val="center"/>
      </w:pPr>
      <w:r>
        <w:rPr>
          <w:rFonts w:ascii="Aptos" w:hAnsi="Aptos"/>
          <w:sz w:val="24"/>
        </w:rPr>
        <w:drawing>
          <wp:inline xmlns:wp14="http://schemas.microsoft.com/office/word/2010/wordprocessingDrawing" wp14:anchorId="02336881" wp14:editId="7777777">
            <wp:extent cx="5914390" cy="1637372"/>
            <wp:effectExtent l="0" t="0" r="0" b="0"/>
            <wp:docPr id="81" name="Picture" descr="" title=""/>
            <a:graphic>
              <a:graphicData uri="http://schemas.openxmlformats.org/drawingml/2006/picture">
                <pic:pic>
                  <pic:nvPicPr>
                    <pic:cNvPr id="82" name="Picture" descr="01_dqn_ppo_7e851db7_files/output_37_1.png"/>
                    <pic:cNvPicPr>
                      <a:picLocks noChangeAspect="1" noChangeArrowheads="1"/>
                    </pic:cNvPicPr>
                  </pic:nvPicPr>
                  <pic:blipFill>
                    <a:blip r:embed="rId80"/>
                    <a:stretch>
                      <a:fillRect/>
                    </a:stretch>
                  </pic:blipFill>
                  <pic:spPr bwMode="auto">
                    <a:xfrm>
                      <a:off x="0" y="0"/>
                      <a:ext cx="5914390" cy="1637372"/>
                    </a:xfrm>
                    <a:prstGeom prst="rect">
                      <a:avLst/>
                    </a:prstGeom>
                    <a:noFill/>
                    <a:ln w="9525">
                      <a:noFill/>
                      <a:headEnd/>
                      <a:tailEnd/>
                    </a:ln>
                  </pic:spPr>
                </pic:pic>
              </a:graphicData>
            </a:graphic>
          </wp:inline>
        </w:drawing>
      </w:r>
    </w:p>
    <w:p xmlns:wp14="http://schemas.microsoft.com/office/word/2010/wordml" w14:paraId="0BF78CC3" wp14:textId="48D5AD0F">
      <w:pPr>
        <w:pStyle w:val="BodyText"/>
        <w:spacing w:before="180" w:after="180" w:line="240" w:lineRule="auto"/>
        <w:jc w:val="both"/>
      </w:pPr>
      <w:r w:rsidRPr="04426982" w:rsidR="04426982">
        <w:rPr>
          <w:rFonts w:ascii="Aptos" w:hAnsi="Aptos"/>
          <w:b w:val="1"/>
          <w:bCs w:val="1"/>
          <w:sz w:val="20"/>
          <w:szCs w:val="20"/>
        </w:rPr>
        <w:t>Figure 8</w:t>
      </w:r>
      <w:r w:rsidRPr="04426982" w:rsidR="04426982">
        <w:rPr>
          <w:rFonts w:ascii="Aptos" w:hAnsi="Aptos"/>
          <w:sz w:val="20"/>
          <w:szCs w:val="20"/>
        </w:rPr>
        <w:t xml:space="preserve"> </w:t>
      </w:r>
      <w:r w:rsidRPr="04426982" w:rsidR="04426982">
        <w:rPr>
          <w:rFonts w:ascii="Aptos" w:hAnsi="Aptos"/>
          <w:sz w:val="20"/>
          <w:szCs w:val="20"/>
        </w:rPr>
        <w:t>-</w:t>
      </w:r>
      <w:r w:rsidRPr="04426982" w:rsidR="04426982">
        <w:rPr>
          <w:rFonts w:ascii="Aptos" w:hAnsi="Aptos"/>
          <w:sz w:val="20"/>
          <w:szCs w:val="20"/>
        </w:rPr>
        <w:t xml:space="preserve"> Episode length during training for DQN (top) and PPO (bottom) across seeds 42, 123, and 3407.</w:t>
      </w:r>
    </w:p>
    <w:p xmlns:wp14="http://schemas.microsoft.com/office/word/2010/wordml" w14:paraId="437DA2C2" wp14:textId="6F09C849">
      <w:pPr>
        <w:pStyle w:val="BodyText"/>
        <w:spacing w:before="180" w:after="180" w:line="320" w:lineRule="exact"/>
        <w:jc w:val="both"/>
      </w:pPr>
      <w:r w:rsidRPr="04426982" w:rsidR="04426982">
        <w:rPr>
          <w:rFonts w:ascii="Aptos" w:hAnsi="Aptos"/>
          <w:sz w:val="24"/>
          <w:szCs w:val="24"/>
        </w:rPr>
        <w:t xml:space="preserve">Figure 8 </w:t>
      </w:r>
      <w:r w:rsidRPr="04426982" w:rsidR="04426982">
        <w:rPr>
          <w:rFonts w:ascii="Aptos" w:hAnsi="Aptos"/>
          <w:sz w:val="24"/>
          <w:szCs w:val="24"/>
        </w:rPr>
        <w:t>report</w:t>
      </w:r>
      <w:r w:rsidRPr="04426982" w:rsidR="04426982">
        <w:rPr>
          <w:rFonts w:ascii="Aptos" w:hAnsi="Aptos"/>
          <w:sz w:val="24"/>
          <w:szCs w:val="24"/>
        </w:rPr>
        <w:t xml:space="preserve"> the episode length (number of environment steps per episode) throughout training for DQN and PPO, respectively, across seeds 42, 123, and 3407. Episode length provides a complementary </w:t>
      </w:r>
      <w:r w:rsidRPr="04426982" w:rsidR="04426982">
        <w:rPr>
          <w:rFonts w:ascii="Aptos" w:hAnsi="Aptos"/>
          <w:sz w:val="24"/>
          <w:szCs w:val="24"/>
        </w:rPr>
        <w:t>behavioural</w:t>
      </w:r>
      <w:r w:rsidRPr="04426982" w:rsidR="04426982">
        <w:rPr>
          <w:rFonts w:ascii="Aptos" w:hAnsi="Aptos"/>
          <w:sz w:val="24"/>
          <w:szCs w:val="24"/>
        </w:rPr>
        <w:t xml:space="preserve"> signal to episodic reward: in </w:t>
      </w:r>
      <w:r w:rsidRPr="04426982" w:rsidR="04426982">
        <w:rPr>
          <w:rFonts w:ascii="Aptos" w:hAnsi="Aptos"/>
          <w:sz w:val="24"/>
          <w:szCs w:val="24"/>
        </w:rPr>
        <w:t>LunarLander</w:t>
      </w:r>
      <w:r w:rsidRPr="04426982" w:rsidR="04426982">
        <w:rPr>
          <w:rFonts w:ascii="Aptos" w:hAnsi="Aptos"/>
          <w:sz w:val="24"/>
          <w:szCs w:val="24"/>
        </w:rPr>
        <w:t>, longer episodes often reflect sustained flight/hovering and repeated corrections (which can be either beneficial</w:t>
      </w:r>
      <w:r w:rsidRPr="04426982" w:rsidR="04426982">
        <w:rPr>
          <w:rFonts w:ascii="Aptos" w:hAnsi="Aptos"/>
          <w:sz w:val="24"/>
          <w:szCs w:val="24"/>
        </w:rPr>
        <w:t>-</w:t>
      </w:r>
      <w:r w:rsidRPr="04426982" w:rsidR="04426982">
        <w:rPr>
          <w:rFonts w:ascii="Aptos" w:hAnsi="Aptos"/>
          <w:sz w:val="24"/>
          <w:szCs w:val="24"/>
        </w:rPr>
        <w:t>controlled descent</w:t>
      </w:r>
      <w:r w:rsidRPr="04426982" w:rsidR="04426982">
        <w:rPr>
          <w:rFonts w:ascii="Aptos" w:hAnsi="Aptos"/>
          <w:sz w:val="24"/>
          <w:szCs w:val="24"/>
        </w:rPr>
        <w:t>-</w:t>
      </w:r>
      <w:r w:rsidRPr="04426982" w:rsidR="04426982">
        <w:rPr>
          <w:rFonts w:ascii="Aptos" w:hAnsi="Aptos"/>
          <w:sz w:val="24"/>
          <w:szCs w:val="24"/>
        </w:rPr>
        <w:t>or inefficient</w:t>
      </w:r>
      <w:r w:rsidRPr="04426982" w:rsidR="04426982">
        <w:rPr>
          <w:rFonts w:ascii="Aptos" w:hAnsi="Aptos"/>
          <w:sz w:val="24"/>
          <w:szCs w:val="24"/>
        </w:rPr>
        <w:t>-</w:t>
      </w:r>
      <w:r w:rsidRPr="04426982" w:rsidR="04426982">
        <w:rPr>
          <w:rFonts w:ascii="Aptos" w:hAnsi="Aptos"/>
          <w:sz w:val="24"/>
          <w:szCs w:val="24"/>
        </w:rPr>
        <w:t>hovering without committing to landing), whereas short episodes frequently correspond to rapid termination, often due to crashes or unstable landings.</w:t>
      </w:r>
    </w:p>
    <w:p xmlns:wp14="http://schemas.microsoft.com/office/word/2010/wordml" w14:paraId="5925BDE8" wp14:textId="65233DFA">
      <w:pPr>
        <w:pStyle w:val="BodyText"/>
        <w:spacing w:before="180" w:after="180" w:line="320" w:lineRule="exact"/>
        <w:jc w:val="both"/>
      </w:pPr>
      <w:r w:rsidRPr="04426982" w:rsidR="04426982">
        <w:rPr>
          <w:rFonts w:ascii="Aptos" w:hAnsi="Aptos"/>
          <w:b w:val="1"/>
          <w:bCs w:val="1"/>
          <w:sz w:val="24"/>
          <w:szCs w:val="24"/>
        </w:rPr>
        <w:t xml:space="preserve">DQN </w:t>
      </w:r>
      <w:r w:rsidRPr="04426982" w:rsidR="04426982">
        <w:rPr>
          <w:rFonts w:ascii="Aptos" w:hAnsi="Aptos"/>
          <w:b w:val="1"/>
          <w:bCs w:val="1"/>
          <w:sz w:val="24"/>
          <w:szCs w:val="24"/>
        </w:rPr>
        <w:t>-</w:t>
      </w:r>
      <w:r w:rsidRPr="04426982" w:rsidR="04426982">
        <w:rPr>
          <w:rFonts w:ascii="Aptos" w:hAnsi="Aptos"/>
          <w:b w:val="1"/>
          <w:bCs w:val="1"/>
          <w:sz w:val="24"/>
          <w:szCs w:val="24"/>
        </w:rPr>
        <w:t xml:space="preserve"> unstable control and seed</w:t>
      </w:r>
      <w:r w:rsidRPr="04426982" w:rsidR="04426982">
        <w:rPr>
          <w:rFonts w:ascii="Aptos" w:hAnsi="Aptos"/>
          <w:b w:val="1"/>
          <w:bCs w:val="1"/>
          <w:sz w:val="24"/>
          <w:szCs w:val="24"/>
        </w:rPr>
        <w:t>-</w:t>
      </w:r>
      <w:r w:rsidRPr="04426982" w:rsidR="04426982">
        <w:rPr>
          <w:rFonts w:ascii="Aptos" w:hAnsi="Aptos"/>
          <w:b w:val="1"/>
          <w:bCs w:val="1"/>
          <w:sz w:val="24"/>
          <w:szCs w:val="24"/>
        </w:rPr>
        <w:t>dependent collapse.</w:t>
      </w:r>
      <w:r>
        <w:br/>
      </w:r>
      <w:r w:rsidRPr="04426982" w:rsidR="04426982">
        <w:rPr>
          <w:rFonts w:ascii="Aptos" w:hAnsi="Aptos"/>
          <w:sz w:val="24"/>
          <w:szCs w:val="24"/>
        </w:rPr>
        <w:t xml:space="preserve">For DQN, the episode length dynamics vary </w:t>
      </w:r>
      <w:r w:rsidRPr="04426982" w:rsidR="04426982">
        <w:rPr>
          <w:rFonts w:ascii="Aptos" w:hAnsi="Aptos"/>
          <w:sz w:val="24"/>
          <w:szCs w:val="24"/>
        </w:rPr>
        <w:t>substantially across</w:t>
      </w:r>
      <w:r w:rsidRPr="04426982" w:rsidR="04426982">
        <w:rPr>
          <w:rFonts w:ascii="Aptos" w:hAnsi="Aptos"/>
          <w:sz w:val="24"/>
          <w:szCs w:val="24"/>
        </w:rPr>
        <w:t xml:space="preserve"> seeds. Seeds 42 and 3407 exhibit extended periods with high episode lengths (often approaching the environment’s </w:t>
      </w:r>
      <w:r w:rsidRPr="04426982" w:rsidR="04426982">
        <w:rPr>
          <w:rFonts w:ascii="Aptos" w:hAnsi="Aptos"/>
          <w:sz w:val="24"/>
          <w:szCs w:val="24"/>
        </w:rPr>
        <w:t>maximum</w:t>
      </w:r>
      <w:r w:rsidRPr="04426982" w:rsidR="04426982">
        <w:rPr>
          <w:rFonts w:ascii="Aptos" w:hAnsi="Aptos"/>
          <w:sz w:val="24"/>
          <w:szCs w:val="24"/>
        </w:rPr>
        <w:t xml:space="preserve"> horizon), </w:t>
      </w:r>
      <w:r w:rsidRPr="04426982" w:rsidR="04426982">
        <w:rPr>
          <w:rFonts w:ascii="Aptos" w:hAnsi="Aptos"/>
          <w:sz w:val="24"/>
          <w:szCs w:val="24"/>
        </w:rPr>
        <w:t>indicating</w:t>
      </w:r>
      <w:r w:rsidRPr="04426982" w:rsidR="04426982">
        <w:rPr>
          <w:rFonts w:ascii="Aptos" w:hAnsi="Aptos"/>
          <w:sz w:val="24"/>
          <w:szCs w:val="24"/>
        </w:rPr>
        <w:t xml:space="preserve"> that the agent learned to remain airborne and execute longer control sequences. Over training, these long episodes become more structured, consistent with improved stabilization and approach </w:t>
      </w:r>
      <w:r w:rsidRPr="04426982" w:rsidR="04426982">
        <w:rPr>
          <w:rFonts w:ascii="Aptos" w:hAnsi="Aptos"/>
          <w:sz w:val="24"/>
          <w:szCs w:val="24"/>
        </w:rPr>
        <w:t>manoeuvres</w:t>
      </w:r>
      <w:r w:rsidRPr="04426982" w:rsidR="04426982">
        <w:rPr>
          <w:rFonts w:ascii="Aptos" w:hAnsi="Aptos"/>
          <w:sz w:val="24"/>
          <w:szCs w:val="24"/>
        </w:rPr>
        <w:t xml:space="preserve"> prior to landing. However, the presence of intermittent drops in episode length suggests episodes that </w:t>
      </w:r>
      <w:r w:rsidRPr="04426982" w:rsidR="04426982">
        <w:rPr>
          <w:rFonts w:ascii="Aptos" w:hAnsi="Aptos"/>
          <w:sz w:val="24"/>
          <w:szCs w:val="24"/>
        </w:rPr>
        <w:t>terminate</w:t>
      </w:r>
      <w:r w:rsidRPr="04426982" w:rsidR="04426982">
        <w:rPr>
          <w:rFonts w:ascii="Aptos" w:hAnsi="Aptos"/>
          <w:sz w:val="24"/>
          <w:szCs w:val="24"/>
        </w:rPr>
        <w:t xml:space="preserve"> early, which is consistent with the reward </w:t>
      </w:r>
      <w:r w:rsidRPr="04426982" w:rsidR="04426982">
        <w:rPr>
          <w:rFonts w:ascii="Aptos" w:hAnsi="Aptos"/>
          <w:sz w:val="24"/>
          <w:szCs w:val="24"/>
        </w:rPr>
        <w:t>curve</w:t>
      </w:r>
      <w:r w:rsidRPr="04426982" w:rsidR="04426982">
        <w:rPr>
          <w:rFonts w:ascii="Aptos" w:hAnsi="Aptos"/>
          <w:sz w:val="24"/>
          <w:szCs w:val="24"/>
        </w:rPr>
        <w:t xml:space="preserve"> oscillations and occasional failures.</w:t>
      </w:r>
    </w:p>
    <w:p xmlns:wp14="http://schemas.microsoft.com/office/word/2010/wordml" w14:paraId="6D2F8408" wp14:textId="77777777">
      <w:pPr>
        <w:pStyle w:val="BodyText"/>
        <w:spacing w:before="180" w:after="180" w:line="320" w:lineRule="exact"/>
        <w:jc w:val="both"/>
      </w:pPr>
      <w:r>
        <w:rPr>
          <w:rFonts w:ascii="Aptos" w:hAnsi="Aptos"/>
          <w:sz w:val="24"/>
        </w:rPr>
        <w:t xml:space="preserve">Seed 123 stands out as the least stable run. After an initial phase where long episodes occur frequently (suggesting partial competence), the trajectory becomes erratic with repeated bursts and sharp drops in episode length. This pattern aligns with the reward collapse observed for this seed: shorter episodes occurring later in training are consistent with frequent crashes or failure modes that terminate the episode prematurely. Together, these signals reinforce that DQN can experience training degradation after initially improving, reflecting instability in value estimation and policy quality.</w:t>
      </w:r>
    </w:p>
    <w:p xmlns:wp14="http://schemas.microsoft.com/office/word/2010/wordml" w14:paraId="02D65AC3" wp14:textId="50D82F0C">
      <w:pPr>
        <w:pStyle w:val="BodyText"/>
        <w:spacing w:before="180" w:after="180" w:line="320" w:lineRule="exact"/>
        <w:jc w:val="both"/>
      </w:pPr>
      <w:r w:rsidRPr="04426982" w:rsidR="04426982">
        <w:rPr>
          <w:rFonts w:ascii="Aptos" w:hAnsi="Aptos"/>
          <w:b w:val="1"/>
          <w:bCs w:val="1"/>
          <w:sz w:val="24"/>
          <w:szCs w:val="24"/>
        </w:rPr>
        <w:t xml:space="preserve">PPO </w:t>
      </w:r>
      <w:r w:rsidRPr="04426982" w:rsidR="04426982">
        <w:rPr>
          <w:rFonts w:ascii="Aptos" w:hAnsi="Aptos"/>
          <w:b w:val="1"/>
          <w:bCs w:val="1"/>
          <w:sz w:val="24"/>
          <w:szCs w:val="24"/>
        </w:rPr>
        <w:t>-</w:t>
      </w:r>
      <w:r w:rsidRPr="04426982" w:rsidR="04426982">
        <w:rPr>
          <w:rFonts w:ascii="Aptos" w:hAnsi="Aptos"/>
          <w:b w:val="1"/>
          <w:bCs w:val="1"/>
          <w:sz w:val="24"/>
          <w:szCs w:val="24"/>
        </w:rPr>
        <w:t xml:space="preserve"> consistent long</w:t>
      </w:r>
      <w:r w:rsidRPr="04426982" w:rsidR="04426982">
        <w:rPr>
          <w:rFonts w:ascii="Aptos" w:hAnsi="Aptos"/>
          <w:b w:val="1"/>
          <w:bCs w:val="1"/>
          <w:sz w:val="24"/>
          <w:szCs w:val="24"/>
        </w:rPr>
        <w:t>-</w:t>
      </w:r>
      <w:r w:rsidRPr="04426982" w:rsidR="04426982">
        <w:rPr>
          <w:rFonts w:ascii="Aptos" w:hAnsi="Aptos"/>
          <w:b w:val="1"/>
          <w:bCs w:val="1"/>
          <w:sz w:val="24"/>
          <w:szCs w:val="24"/>
        </w:rPr>
        <w:t>horizon control without catastrophic shortening.</w:t>
      </w:r>
      <w:r>
        <w:br/>
      </w:r>
      <w:r w:rsidRPr="04426982" w:rsidR="04426982">
        <w:rPr>
          <w:rFonts w:ascii="Aptos" w:hAnsi="Aptos"/>
          <w:sz w:val="24"/>
          <w:szCs w:val="24"/>
        </w:rPr>
        <w:t xml:space="preserve">For PPO, episode length curves are more homogeneous across seeds. All runs rapidly transition from shorter episodes (early crashes/instability) to longer episodes as the policy learns to stabilize the lander and manage descent. Episode lengths </w:t>
      </w:r>
      <w:r w:rsidRPr="04426982" w:rsidR="04426982">
        <w:rPr>
          <w:rFonts w:ascii="Aptos" w:hAnsi="Aptos"/>
          <w:sz w:val="24"/>
          <w:szCs w:val="24"/>
        </w:rPr>
        <w:t>remain</w:t>
      </w:r>
      <w:r w:rsidRPr="04426982" w:rsidR="04426982">
        <w:rPr>
          <w:rFonts w:ascii="Aptos" w:hAnsi="Aptos"/>
          <w:sz w:val="24"/>
          <w:szCs w:val="24"/>
        </w:rPr>
        <w:t xml:space="preserve"> broadly high throughout training, with fluctuations that are consistent with occasional imperfect landings but without the sustained late</w:t>
      </w:r>
      <w:r w:rsidRPr="04426982" w:rsidR="04426982">
        <w:rPr>
          <w:rFonts w:ascii="Aptos" w:hAnsi="Aptos"/>
          <w:sz w:val="24"/>
          <w:szCs w:val="24"/>
        </w:rPr>
        <w:t>-</w:t>
      </w:r>
      <w:r w:rsidRPr="04426982" w:rsidR="04426982">
        <w:rPr>
          <w:rFonts w:ascii="Aptos" w:hAnsi="Aptos"/>
          <w:sz w:val="24"/>
          <w:szCs w:val="24"/>
        </w:rPr>
        <w:t xml:space="preserve">stage shortening patterns </w:t>
      </w:r>
      <w:r w:rsidRPr="04426982" w:rsidR="04426982">
        <w:rPr>
          <w:rFonts w:ascii="Aptos" w:hAnsi="Aptos"/>
          <w:sz w:val="24"/>
          <w:szCs w:val="24"/>
        </w:rPr>
        <w:t>observed</w:t>
      </w:r>
      <w:r w:rsidRPr="04426982" w:rsidR="04426982">
        <w:rPr>
          <w:rFonts w:ascii="Aptos" w:hAnsi="Aptos"/>
          <w:sz w:val="24"/>
          <w:szCs w:val="24"/>
        </w:rPr>
        <w:t xml:space="preserve"> in DQN seed 123. This </w:t>
      </w:r>
      <w:r w:rsidRPr="04426982" w:rsidR="04426982">
        <w:rPr>
          <w:rFonts w:ascii="Aptos" w:hAnsi="Aptos"/>
          <w:sz w:val="24"/>
          <w:szCs w:val="24"/>
        </w:rPr>
        <w:t>indicates</w:t>
      </w:r>
      <w:r w:rsidRPr="04426982" w:rsidR="04426982">
        <w:rPr>
          <w:rFonts w:ascii="Aptos" w:hAnsi="Aptos"/>
          <w:sz w:val="24"/>
          <w:szCs w:val="24"/>
        </w:rPr>
        <w:t xml:space="preserve"> that PPO not only improves reward but also </w:t>
      </w:r>
      <w:r w:rsidRPr="04426982" w:rsidR="04426982">
        <w:rPr>
          <w:rFonts w:ascii="Aptos" w:hAnsi="Aptos"/>
          <w:sz w:val="24"/>
          <w:szCs w:val="24"/>
        </w:rPr>
        <w:t>maintains</w:t>
      </w:r>
      <w:r w:rsidRPr="04426982" w:rsidR="04426982">
        <w:rPr>
          <w:rFonts w:ascii="Aptos" w:hAnsi="Aptos"/>
          <w:sz w:val="24"/>
          <w:szCs w:val="24"/>
        </w:rPr>
        <w:t xml:space="preserve"> a stable control regime over time, avoiding collapse into short, failure</w:t>
      </w:r>
      <w:r w:rsidRPr="04426982" w:rsidR="04426982">
        <w:rPr>
          <w:rFonts w:ascii="Aptos" w:hAnsi="Aptos"/>
          <w:sz w:val="24"/>
          <w:szCs w:val="24"/>
        </w:rPr>
        <w:t>-</w:t>
      </w:r>
      <w:r w:rsidRPr="04426982" w:rsidR="04426982">
        <w:rPr>
          <w:rFonts w:ascii="Aptos" w:hAnsi="Aptos"/>
          <w:sz w:val="24"/>
          <w:szCs w:val="24"/>
        </w:rPr>
        <w:t>dominated episodes.</w:t>
      </w:r>
    </w:p>
    <w:p xmlns:wp14="http://schemas.microsoft.com/office/word/2010/wordml" w14:paraId="08F641A1" wp14:textId="7CE09006">
      <w:pPr>
        <w:pStyle w:val="BodyText"/>
        <w:spacing w:before="180" w:after="180" w:line="320" w:lineRule="exact"/>
        <w:jc w:val="both"/>
      </w:pPr>
      <w:r w:rsidRPr="04426982" w:rsidR="04426982">
        <w:rPr>
          <w:rFonts w:ascii="Aptos" w:hAnsi="Aptos"/>
          <w:b w:val="1"/>
          <w:bCs w:val="1"/>
          <w:sz w:val="24"/>
          <w:szCs w:val="24"/>
        </w:rPr>
        <w:t>Interpretation and link to stability.</w:t>
      </w:r>
      <w:r>
        <w:br/>
      </w:r>
      <w:r w:rsidRPr="04426982" w:rsidR="04426982">
        <w:rPr>
          <w:rFonts w:ascii="Aptos" w:hAnsi="Aptos"/>
          <w:sz w:val="24"/>
          <w:szCs w:val="24"/>
        </w:rPr>
        <w:t xml:space="preserve">The episode length plots reinforce the central stability conclusion: PPO achieves more consistent </w:t>
      </w:r>
      <w:r w:rsidRPr="04426982" w:rsidR="04426982">
        <w:rPr>
          <w:rFonts w:ascii="Aptos" w:hAnsi="Aptos"/>
          <w:sz w:val="24"/>
          <w:szCs w:val="24"/>
        </w:rPr>
        <w:t>behavioural</w:t>
      </w:r>
      <w:r w:rsidRPr="04426982" w:rsidR="04426982">
        <w:rPr>
          <w:rFonts w:ascii="Aptos" w:hAnsi="Aptos"/>
          <w:sz w:val="24"/>
          <w:szCs w:val="24"/>
        </w:rPr>
        <w:t xml:space="preserve"> control across seeds, sustaining long</w:t>
      </w:r>
      <w:r w:rsidRPr="04426982" w:rsidR="04426982">
        <w:rPr>
          <w:rFonts w:ascii="Aptos" w:hAnsi="Aptos"/>
          <w:sz w:val="24"/>
          <w:szCs w:val="24"/>
        </w:rPr>
        <w:t>-</w:t>
      </w:r>
      <w:r w:rsidRPr="04426982" w:rsidR="04426982">
        <w:rPr>
          <w:rFonts w:ascii="Aptos" w:hAnsi="Aptos"/>
          <w:sz w:val="24"/>
          <w:szCs w:val="24"/>
        </w:rPr>
        <w:t xml:space="preserve">horizon interaction patterns indicative of stable descent and landing strategies. In contrast, DQN shows stronger seed sensitivity, and the instability </w:t>
      </w:r>
      <w:r w:rsidRPr="04426982" w:rsidR="04426982">
        <w:rPr>
          <w:rFonts w:ascii="Aptos" w:hAnsi="Aptos"/>
          <w:sz w:val="24"/>
          <w:szCs w:val="24"/>
        </w:rPr>
        <w:t>observed</w:t>
      </w:r>
      <w:r w:rsidRPr="04426982" w:rsidR="04426982">
        <w:rPr>
          <w:rFonts w:ascii="Aptos" w:hAnsi="Aptos"/>
          <w:sz w:val="24"/>
          <w:szCs w:val="24"/>
        </w:rPr>
        <w:t xml:space="preserve"> for seed 123 manifests clearly as late</w:t>
      </w:r>
      <w:r w:rsidRPr="04426982" w:rsidR="04426982">
        <w:rPr>
          <w:rFonts w:ascii="Aptos" w:hAnsi="Aptos"/>
          <w:sz w:val="24"/>
          <w:szCs w:val="24"/>
        </w:rPr>
        <w:t>-</w:t>
      </w:r>
      <w:r w:rsidRPr="04426982" w:rsidR="04426982">
        <w:rPr>
          <w:rFonts w:ascii="Aptos" w:hAnsi="Aptos"/>
          <w:sz w:val="24"/>
          <w:szCs w:val="24"/>
        </w:rPr>
        <w:t>stage volatility and frequent short episodes, consistent with crash</w:t>
      </w:r>
      <w:r w:rsidRPr="04426982" w:rsidR="04426982">
        <w:rPr>
          <w:rFonts w:ascii="Aptos" w:hAnsi="Aptos"/>
          <w:sz w:val="24"/>
          <w:szCs w:val="24"/>
        </w:rPr>
        <w:t>-</w:t>
      </w:r>
      <w:r w:rsidRPr="04426982" w:rsidR="04426982">
        <w:rPr>
          <w:rFonts w:ascii="Aptos" w:hAnsi="Aptos"/>
          <w:sz w:val="24"/>
          <w:szCs w:val="24"/>
        </w:rPr>
        <w:t xml:space="preserve">heavy </w:t>
      </w:r>
      <w:r w:rsidRPr="04426982" w:rsidR="04426982">
        <w:rPr>
          <w:rFonts w:ascii="Aptos" w:hAnsi="Aptos"/>
          <w:sz w:val="24"/>
          <w:szCs w:val="24"/>
        </w:rPr>
        <w:t>behaviour</w:t>
      </w:r>
      <w:r w:rsidRPr="04426982" w:rsidR="04426982">
        <w:rPr>
          <w:rFonts w:ascii="Aptos" w:hAnsi="Aptos"/>
          <w:sz w:val="24"/>
          <w:szCs w:val="24"/>
        </w:rPr>
        <w:t>. These observations support the broader comparative analysis: PPO’s constrained updates and on</w:t>
      </w:r>
      <w:r w:rsidRPr="04426982" w:rsidR="04426982">
        <w:rPr>
          <w:rFonts w:ascii="Aptos" w:hAnsi="Aptos"/>
          <w:sz w:val="24"/>
          <w:szCs w:val="24"/>
        </w:rPr>
        <w:t>-</w:t>
      </w:r>
      <w:r w:rsidRPr="04426982" w:rsidR="04426982">
        <w:rPr>
          <w:rFonts w:ascii="Aptos" w:hAnsi="Aptos"/>
          <w:sz w:val="24"/>
          <w:szCs w:val="24"/>
        </w:rPr>
        <w:t xml:space="preserve">policy learning produce more robust training dynamics, </w:t>
      </w:r>
      <w:r w:rsidRPr="04426982" w:rsidR="04426982">
        <w:rPr>
          <w:rFonts w:ascii="Aptos" w:hAnsi="Aptos"/>
          <w:sz w:val="24"/>
          <w:szCs w:val="24"/>
        </w:rPr>
        <w:t>whereas</w:t>
      </w:r>
      <w:r w:rsidRPr="04426982" w:rsidR="04426982">
        <w:rPr>
          <w:rFonts w:ascii="Aptos" w:hAnsi="Aptos"/>
          <w:sz w:val="24"/>
          <w:szCs w:val="24"/>
        </w:rPr>
        <w:t xml:space="preserve"> DQN </w:t>
      </w:r>
      <w:r w:rsidRPr="04426982" w:rsidR="04426982">
        <w:rPr>
          <w:rFonts w:ascii="Aptos" w:hAnsi="Aptos"/>
          <w:sz w:val="24"/>
          <w:szCs w:val="24"/>
        </w:rPr>
        <w:t>remains</w:t>
      </w:r>
      <w:r w:rsidRPr="04426982" w:rsidR="04426982">
        <w:rPr>
          <w:rFonts w:ascii="Aptos" w:hAnsi="Aptos"/>
          <w:sz w:val="24"/>
          <w:szCs w:val="24"/>
        </w:rPr>
        <w:t xml:space="preserve"> susceptible to instability and performance collapse in certain seeds.</w:t>
      </w:r>
    </w:p>
    <w:bookmarkEnd w:id="83"/>
    <w:bookmarkStart w:name="X79347b98ae0513a382245d325220f1597ab2514" w:id="90"/>
    <w:p xmlns:wp14="http://schemas.microsoft.com/office/word/2010/wordml" w14:paraId="29B2686E" wp14:textId="77777777">
      <w:pPr>
        <w:pStyle w:val="Heading3"/>
        <w:pageBreakBefore w:val="0"/>
        <w:spacing w:before="240" w:after="120" w:line="320" w:lineRule="exact"/>
        <w:jc w:val="both"/>
      </w:pPr>
      <w:r>
        <w:rPr>
          <w:rFonts w:ascii="Aptos" w:hAnsi="Aptos"/>
          <w:color w:val="4F81BD"/>
        </w:rPr>
        <w:t xml:space="preserve">10.3 Value Loss Dynamics Across Seeds (DQN vs PPO)</w:t>
      </w:r>
    </w:p>
    <w:p xmlns:wp14="http://schemas.microsoft.com/office/word/2010/wordml" w14:paraId="3DEEC669" wp14:textId="77777777">
      <w:pPr>
        <w:pStyle w:val="FirstParagraph"/>
        <w:spacing w:before="180" w:after="180"/>
        <w:jc w:val="center"/>
      </w:pPr>
      <w:r>
        <w:rPr>
          <w:rFonts w:ascii="Aptos" w:hAnsi="Aptos"/>
          <w:sz w:val="24"/>
        </w:rPr>
        <w:drawing>
          <wp:inline xmlns:wp14="http://schemas.microsoft.com/office/word/2010/wordprocessingDrawing" wp14:anchorId="692DD008" wp14:editId="7777777">
            <wp:extent cx="5914390" cy="1635542"/>
            <wp:effectExtent l="0" t="0" r="0" b="0"/>
            <wp:docPr id="85" name="Picture" descr="" title=""/>
            <a:graphic>
              <a:graphicData uri="http://schemas.openxmlformats.org/drawingml/2006/picture">
                <pic:pic>
                  <pic:nvPicPr>
                    <pic:cNvPr id="86" name="Picture" descr="01_dqn_ppo_7e851db7_files/output_41_0.png"/>
                    <pic:cNvPicPr>
                      <a:picLocks noChangeAspect="1" noChangeArrowheads="1"/>
                    </pic:cNvPicPr>
                  </pic:nvPicPr>
                  <pic:blipFill>
                    <a:blip r:embed="rId84"/>
                    <a:stretch>
                      <a:fillRect/>
                    </a:stretch>
                  </pic:blipFill>
                  <pic:spPr bwMode="auto">
                    <a:xfrm>
                      <a:off x="0" y="0"/>
                      <a:ext cx="5914390" cy="1635542"/>
                    </a:xfrm>
                    <a:prstGeom prst="rect">
                      <a:avLst/>
                    </a:prstGeom>
                    <a:noFill/>
                    <a:ln w="9525">
                      <a:noFill/>
                      <a:headEnd/>
                      <a:tailEnd/>
                    </a:ln>
                  </pic:spPr>
                </pic:pic>
              </a:graphicData>
            </a:graphic>
          </wp:inline>
        </w:drawing>
      </w:r>
    </w:p>
    <w:p xmlns:wp14="http://schemas.microsoft.com/office/word/2010/wordml" w14:paraId="3656B9AB" wp14:textId="77777777">
      <w:pPr>
        <w:pStyle w:val="BodyText"/>
        <w:spacing w:before="180" w:after="180"/>
        <w:jc w:val="center"/>
      </w:pPr>
      <w:r>
        <w:rPr>
          <w:rFonts w:ascii="Aptos" w:hAnsi="Aptos"/>
          <w:sz w:val="24"/>
        </w:rPr>
        <w:drawing>
          <wp:inline xmlns:wp14="http://schemas.microsoft.com/office/word/2010/wordprocessingDrawing" wp14:anchorId="47C5F13C" wp14:editId="7777777">
            <wp:extent cx="5914390" cy="1636457"/>
            <wp:effectExtent l="0" t="0" r="0" b="0"/>
            <wp:docPr id="88" name="Picture" descr="" title=""/>
            <a:graphic>
              <a:graphicData uri="http://schemas.openxmlformats.org/drawingml/2006/picture">
                <pic:pic>
                  <pic:nvPicPr>
                    <pic:cNvPr id="89" name="Picture" descr="01_dqn_ppo_7e851db7_files/output_41_1.png"/>
                    <pic:cNvPicPr>
                      <a:picLocks noChangeAspect="1" noChangeArrowheads="1"/>
                    </pic:cNvPicPr>
                  </pic:nvPicPr>
                  <pic:blipFill>
                    <a:blip r:embed="rId87"/>
                    <a:stretch>
                      <a:fillRect/>
                    </a:stretch>
                  </pic:blipFill>
                  <pic:spPr bwMode="auto">
                    <a:xfrm>
                      <a:off x="0" y="0"/>
                      <a:ext cx="5914390" cy="1636457"/>
                    </a:xfrm>
                    <a:prstGeom prst="rect">
                      <a:avLst/>
                    </a:prstGeom>
                    <a:noFill/>
                    <a:ln w="9525">
                      <a:noFill/>
                      <a:headEnd/>
                      <a:tailEnd/>
                    </a:ln>
                  </pic:spPr>
                </pic:pic>
              </a:graphicData>
            </a:graphic>
          </wp:inline>
        </w:drawing>
      </w:r>
    </w:p>
    <w:p xmlns:wp14="http://schemas.microsoft.com/office/word/2010/wordml" w14:paraId="43F908A6" wp14:textId="0208ABDD">
      <w:pPr>
        <w:pStyle w:val="BodyText"/>
        <w:spacing w:before="180" w:after="180" w:line="240" w:lineRule="auto"/>
        <w:jc w:val="both"/>
      </w:pPr>
      <w:r w:rsidRPr="04426982" w:rsidR="04426982">
        <w:rPr>
          <w:rFonts w:ascii="Aptos" w:hAnsi="Aptos"/>
          <w:b w:val="1"/>
          <w:bCs w:val="1"/>
          <w:sz w:val="20"/>
          <w:szCs w:val="20"/>
        </w:rPr>
        <w:t>Figure 9</w:t>
      </w:r>
      <w:r w:rsidRPr="04426982" w:rsidR="04426982">
        <w:rPr>
          <w:rFonts w:ascii="Aptos" w:hAnsi="Aptos"/>
          <w:sz w:val="20"/>
          <w:szCs w:val="20"/>
        </w:rPr>
        <w:t xml:space="preserve"> </w:t>
      </w:r>
      <w:r w:rsidRPr="04426982" w:rsidR="04426982">
        <w:rPr>
          <w:rFonts w:ascii="Aptos" w:hAnsi="Aptos"/>
          <w:sz w:val="20"/>
          <w:szCs w:val="20"/>
        </w:rPr>
        <w:t>-</w:t>
      </w:r>
      <w:r w:rsidRPr="04426982" w:rsidR="04426982">
        <w:rPr>
          <w:rFonts w:ascii="Aptos" w:hAnsi="Aptos"/>
          <w:sz w:val="20"/>
          <w:szCs w:val="20"/>
        </w:rPr>
        <w:t xml:space="preserve"> Value loss during training for DQN (top) and PPO (bottom) under seeds 42, 123, and 3407</w:t>
      </w:r>
    </w:p>
    <w:p xmlns:wp14="http://schemas.microsoft.com/office/word/2010/wordml" w14:paraId="214601A0" wp14:textId="77777777">
      <w:pPr>
        <w:pStyle w:val="BodyText"/>
        <w:spacing w:before="180" w:after="180" w:line="320" w:lineRule="exact"/>
        <w:jc w:val="both"/>
      </w:pPr>
      <w:r>
        <w:rPr>
          <w:rFonts w:ascii="Aptos" w:hAnsi="Aptos"/>
          <w:sz w:val="24"/>
        </w:rPr>
        <w:t xml:space="preserve">Figure 9 depict the evolution of the value loss over training rollouts for DQN and PPO, respectively, across seeds 42, 123, and 3407. Although value loss is not a direct proxy for policy quality, its dynamics provide important insight into optimization stability, convergence behaviour, and potential divergence phenomena during training.</w:t>
      </w:r>
    </w:p>
    <w:p xmlns:wp14="http://schemas.microsoft.com/office/word/2010/wordml" w14:paraId="64FBA286" wp14:textId="5F5625AB">
      <w:pPr>
        <w:pStyle w:val="BodyText"/>
        <w:spacing w:before="180" w:after="180" w:line="320" w:lineRule="exact"/>
        <w:jc w:val="both"/>
      </w:pPr>
      <w:r w:rsidRPr="04426982" w:rsidR="04426982">
        <w:rPr>
          <w:rFonts w:ascii="Aptos" w:hAnsi="Aptos"/>
          <w:b w:val="1"/>
          <w:bCs w:val="1"/>
          <w:sz w:val="24"/>
          <w:szCs w:val="24"/>
        </w:rPr>
        <w:t xml:space="preserve">DQN </w:t>
      </w:r>
      <w:r w:rsidRPr="04426982" w:rsidR="04426982">
        <w:rPr>
          <w:rFonts w:ascii="Aptos" w:hAnsi="Aptos"/>
          <w:b w:val="1"/>
          <w:bCs w:val="1"/>
          <w:sz w:val="24"/>
          <w:szCs w:val="24"/>
        </w:rPr>
        <w:t>-</w:t>
      </w:r>
      <w:r w:rsidRPr="04426982" w:rsidR="04426982">
        <w:rPr>
          <w:rFonts w:ascii="Aptos" w:hAnsi="Aptos"/>
          <w:b w:val="1"/>
          <w:bCs w:val="1"/>
          <w:sz w:val="24"/>
          <w:szCs w:val="24"/>
        </w:rPr>
        <w:t xml:space="preserve"> late</w:t>
      </w:r>
      <w:r w:rsidRPr="04426982" w:rsidR="04426982">
        <w:rPr>
          <w:rFonts w:ascii="Aptos" w:hAnsi="Aptos"/>
          <w:b w:val="1"/>
          <w:bCs w:val="1"/>
          <w:sz w:val="24"/>
          <w:szCs w:val="24"/>
        </w:rPr>
        <w:t>-</w:t>
      </w:r>
      <w:r w:rsidRPr="04426982" w:rsidR="04426982">
        <w:rPr>
          <w:rFonts w:ascii="Aptos" w:hAnsi="Aptos"/>
          <w:b w:val="1"/>
          <w:bCs w:val="1"/>
          <w:sz w:val="24"/>
          <w:szCs w:val="24"/>
        </w:rPr>
        <w:t>stage divergence and seed</w:t>
      </w:r>
      <w:r w:rsidRPr="04426982" w:rsidR="04426982">
        <w:rPr>
          <w:rFonts w:ascii="Aptos" w:hAnsi="Aptos"/>
          <w:b w:val="1"/>
          <w:bCs w:val="1"/>
          <w:sz w:val="24"/>
          <w:szCs w:val="24"/>
        </w:rPr>
        <w:t>-</w:t>
      </w:r>
      <w:r w:rsidRPr="04426982" w:rsidR="04426982">
        <w:rPr>
          <w:rFonts w:ascii="Aptos" w:hAnsi="Aptos"/>
          <w:b w:val="1"/>
          <w:bCs w:val="1"/>
          <w:sz w:val="24"/>
          <w:szCs w:val="24"/>
        </w:rPr>
        <w:t>dependent instability.</w:t>
      </w:r>
      <w:r>
        <w:br/>
      </w:r>
      <w:r w:rsidRPr="04426982" w:rsidR="04426982">
        <w:rPr>
          <w:rFonts w:ascii="Aptos" w:hAnsi="Aptos"/>
          <w:sz w:val="24"/>
          <w:szCs w:val="24"/>
        </w:rPr>
        <w:t xml:space="preserve">For DQN, the value loss trajectories vary </w:t>
      </w:r>
      <w:r w:rsidRPr="04426982" w:rsidR="04426982">
        <w:rPr>
          <w:rFonts w:ascii="Aptos" w:hAnsi="Aptos"/>
          <w:sz w:val="24"/>
          <w:szCs w:val="24"/>
        </w:rPr>
        <w:t>substantially across</w:t>
      </w:r>
      <w:r w:rsidRPr="04426982" w:rsidR="04426982">
        <w:rPr>
          <w:rFonts w:ascii="Aptos" w:hAnsi="Aptos"/>
          <w:sz w:val="24"/>
          <w:szCs w:val="24"/>
        </w:rPr>
        <w:t xml:space="preserve"> seeds. Seeds 42 and 3407 </w:t>
      </w:r>
      <w:r w:rsidRPr="04426982" w:rsidR="04426982">
        <w:rPr>
          <w:rFonts w:ascii="Aptos" w:hAnsi="Aptos"/>
          <w:sz w:val="24"/>
          <w:szCs w:val="24"/>
        </w:rPr>
        <w:t>exhibit</w:t>
      </w:r>
      <w:r w:rsidRPr="04426982" w:rsidR="04426982">
        <w:rPr>
          <w:rFonts w:ascii="Aptos" w:hAnsi="Aptos"/>
          <w:sz w:val="24"/>
          <w:szCs w:val="24"/>
        </w:rPr>
        <w:t xml:space="preserve"> </w:t>
      </w:r>
      <w:r w:rsidRPr="04426982" w:rsidR="04426982">
        <w:rPr>
          <w:rFonts w:ascii="Aptos" w:hAnsi="Aptos"/>
          <w:sz w:val="24"/>
          <w:szCs w:val="24"/>
        </w:rPr>
        <w:t>relatively well</w:t>
      </w:r>
      <w:r w:rsidRPr="04426982" w:rsidR="04426982">
        <w:rPr>
          <w:rFonts w:ascii="Aptos" w:hAnsi="Aptos"/>
          <w:sz w:val="24"/>
          <w:szCs w:val="24"/>
        </w:rPr>
        <w:t>-</w:t>
      </w:r>
      <w:r w:rsidRPr="04426982" w:rsidR="04426982">
        <w:rPr>
          <w:rFonts w:ascii="Aptos" w:hAnsi="Aptos"/>
          <w:sz w:val="24"/>
          <w:szCs w:val="24"/>
        </w:rPr>
        <w:t>behaved</w:t>
      </w:r>
      <w:r w:rsidRPr="04426982" w:rsidR="04426982">
        <w:rPr>
          <w:rFonts w:ascii="Aptos" w:hAnsi="Aptos"/>
          <w:sz w:val="24"/>
          <w:szCs w:val="24"/>
        </w:rPr>
        <w:t xml:space="preserve"> loss dynamics: after </w:t>
      </w:r>
      <w:r w:rsidRPr="04426982" w:rsidR="04426982">
        <w:rPr>
          <w:rFonts w:ascii="Aptos" w:hAnsi="Aptos"/>
          <w:sz w:val="24"/>
          <w:szCs w:val="24"/>
        </w:rPr>
        <w:t>an initial</w:t>
      </w:r>
      <w:r w:rsidRPr="04426982" w:rsidR="04426982">
        <w:rPr>
          <w:rFonts w:ascii="Aptos" w:hAnsi="Aptos"/>
          <w:sz w:val="24"/>
          <w:szCs w:val="24"/>
        </w:rPr>
        <w:t xml:space="preserve"> phase with elevated variance, the loss gradually decreases and stabilizes at low magnitudes, suggesting improved calibration of Q</w:t>
      </w:r>
      <w:r w:rsidRPr="04426982" w:rsidR="04426982">
        <w:rPr>
          <w:rFonts w:ascii="Aptos" w:hAnsi="Aptos"/>
          <w:sz w:val="24"/>
          <w:szCs w:val="24"/>
        </w:rPr>
        <w:t>-</w:t>
      </w:r>
      <w:r w:rsidRPr="04426982" w:rsidR="04426982">
        <w:rPr>
          <w:rFonts w:ascii="Aptos" w:hAnsi="Aptos"/>
          <w:sz w:val="24"/>
          <w:szCs w:val="24"/>
        </w:rPr>
        <w:t>value estimates. However, residual oscillations persist, reflecting the inherent noise of bootstrapped value regression under off</w:t>
      </w:r>
      <w:r w:rsidRPr="04426982" w:rsidR="04426982">
        <w:rPr>
          <w:rFonts w:ascii="Aptos" w:hAnsi="Aptos"/>
          <w:sz w:val="24"/>
          <w:szCs w:val="24"/>
        </w:rPr>
        <w:t>-</w:t>
      </w:r>
      <w:r w:rsidRPr="04426982" w:rsidR="04426982">
        <w:rPr>
          <w:rFonts w:ascii="Aptos" w:hAnsi="Aptos"/>
          <w:sz w:val="24"/>
          <w:szCs w:val="24"/>
        </w:rPr>
        <w:t>policy sampling.</w:t>
      </w:r>
    </w:p>
    <w:p xmlns:wp14="http://schemas.microsoft.com/office/word/2010/wordml" w14:paraId="26905B73" wp14:textId="21E79AA9">
      <w:pPr>
        <w:pStyle w:val="BodyText"/>
        <w:spacing w:before="180" w:after="180" w:line="320" w:lineRule="exact"/>
        <w:jc w:val="both"/>
      </w:pPr>
      <w:r w:rsidRPr="04426982" w:rsidR="04426982">
        <w:rPr>
          <w:rFonts w:ascii="Aptos" w:hAnsi="Aptos"/>
          <w:sz w:val="24"/>
          <w:szCs w:val="24"/>
        </w:rPr>
        <w:t>In stark contrast, seed 123 displays a pronounced late</w:t>
      </w:r>
      <w:r w:rsidRPr="04426982" w:rsidR="04426982">
        <w:rPr>
          <w:rFonts w:ascii="Aptos" w:hAnsi="Aptos"/>
          <w:sz w:val="24"/>
          <w:szCs w:val="24"/>
        </w:rPr>
        <w:t>-</w:t>
      </w:r>
      <w:r w:rsidRPr="04426982" w:rsidR="04426982">
        <w:rPr>
          <w:rFonts w:ascii="Aptos" w:hAnsi="Aptos"/>
          <w:sz w:val="24"/>
          <w:szCs w:val="24"/>
        </w:rPr>
        <w:t xml:space="preserve">stage explosion in value loss. After a period of moderate stabilization, the loss increases sharply towards the end of training, reaching </w:t>
      </w:r>
      <w:r w:rsidRPr="04426982" w:rsidR="04426982">
        <w:rPr>
          <w:rFonts w:ascii="Aptos" w:hAnsi="Aptos"/>
          <w:sz w:val="24"/>
          <w:szCs w:val="24"/>
        </w:rPr>
        <w:t>very large</w:t>
      </w:r>
      <w:r w:rsidRPr="04426982" w:rsidR="04426982">
        <w:rPr>
          <w:rFonts w:ascii="Aptos" w:hAnsi="Aptos"/>
          <w:sz w:val="24"/>
          <w:szCs w:val="24"/>
        </w:rPr>
        <w:t xml:space="preserve"> magnitudes. This </w:t>
      </w:r>
      <w:r w:rsidRPr="04426982" w:rsidR="04426982">
        <w:rPr>
          <w:rFonts w:ascii="Aptos" w:hAnsi="Aptos"/>
          <w:sz w:val="24"/>
          <w:szCs w:val="24"/>
        </w:rPr>
        <w:t>behaviour</w:t>
      </w:r>
      <w:r w:rsidRPr="04426982" w:rsidR="04426982">
        <w:rPr>
          <w:rFonts w:ascii="Aptos" w:hAnsi="Aptos"/>
          <w:sz w:val="24"/>
          <w:szCs w:val="24"/>
        </w:rPr>
        <w:t xml:space="preserve"> is strongly correlated with the catastrophic performance collapse </w:t>
      </w:r>
      <w:r w:rsidRPr="04426982" w:rsidR="04426982">
        <w:rPr>
          <w:rFonts w:ascii="Aptos" w:hAnsi="Aptos"/>
          <w:sz w:val="24"/>
          <w:szCs w:val="24"/>
        </w:rPr>
        <w:t>observed</w:t>
      </w:r>
      <w:r w:rsidRPr="04426982" w:rsidR="04426982">
        <w:rPr>
          <w:rFonts w:ascii="Aptos" w:hAnsi="Aptos"/>
          <w:sz w:val="24"/>
          <w:szCs w:val="24"/>
        </w:rPr>
        <w:t xml:space="preserve"> in the reward curves and the shortening of episode lengths for this seed. The divergence in value loss </w:t>
      </w:r>
      <w:r w:rsidRPr="04426982" w:rsidR="04426982">
        <w:rPr>
          <w:rFonts w:ascii="Aptos" w:hAnsi="Aptos"/>
          <w:sz w:val="24"/>
          <w:szCs w:val="24"/>
        </w:rPr>
        <w:t>indicates</w:t>
      </w:r>
      <w:r w:rsidRPr="04426982" w:rsidR="04426982">
        <w:rPr>
          <w:rFonts w:ascii="Aptos" w:hAnsi="Aptos"/>
          <w:sz w:val="24"/>
          <w:szCs w:val="24"/>
        </w:rPr>
        <w:t xml:space="preserve"> instability in Q</w:t>
      </w:r>
      <w:r w:rsidRPr="04426982" w:rsidR="04426982">
        <w:rPr>
          <w:rFonts w:ascii="Aptos" w:hAnsi="Aptos"/>
          <w:sz w:val="24"/>
          <w:szCs w:val="24"/>
        </w:rPr>
        <w:t>-</w:t>
      </w:r>
      <w:r w:rsidRPr="04426982" w:rsidR="04426982">
        <w:rPr>
          <w:rFonts w:ascii="Aptos" w:hAnsi="Aptos"/>
          <w:sz w:val="24"/>
          <w:szCs w:val="24"/>
        </w:rPr>
        <w:t xml:space="preserve">value updates, </w:t>
      </w:r>
      <w:r w:rsidRPr="04426982" w:rsidR="04426982">
        <w:rPr>
          <w:rFonts w:ascii="Aptos" w:hAnsi="Aptos"/>
          <w:sz w:val="24"/>
          <w:szCs w:val="24"/>
        </w:rPr>
        <w:t>likely driven</w:t>
      </w:r>
      <w:r w:rsidRPr="04426982" w:rsidR="04426982">
        <w:rPr>
          <w:rFonts w:ascii="Aptos" w:hAnsi="Aptos"/>
          <w:sz w:val="24"/>
          <w:szCs w:val="24"/>
        </w:rPr>
        <w:t xml:space="preserve"> by error amplification through bootstrapped targets and non</w:t>
      </w:r>
      <w:r w:rsidRPr="04426982" w:rsidR="04426982">
        <w:rPr>
          <w:rFonts w:ascii="Aptos" w:hAnsi="Aptos"/>
          <w:sz w:val="24"/>
          <w:szCs w:val="24"/>
        </w:rPr>
        <w:t>-</w:t>
      </w:r>
      <w:r w:rsidRPr="04426982" w:rsidR="04426982">
        <w:rPr>
          <w:rFonts w:ascii="Aptos" w:hAnsi="Aptos"/>
          <w:sz w:val="24"/>
          <w:szCs w:val="24"/>
        </w:rPr>
        <w:t>stationary data distributions in the replay buffer. This phenomenon exemplifies the vulnerability of value</w:t>
      </w:r>
      <w:r w:rsidRPr="04426982" w:rsidR="04426982">
        <w:rPr>
          <w:rFonts w:ascii="Aptos" w:hAnsi="Aptos"/>
          <w:sz w:val="24"/>
          <w:szCs w:val="24"/>
        </w:rPr>
        <w:t>-</w:t>
      </w:r>
      <w:r w:rsidRPr="04426982" w:rsidR="04426982">
        <w:rPr>
          <w:rFonts w:ascii="Aptos" w:hAnsi="Aptos"/>
          <w:sz w:val="24"/>
          <w:szCs w:val="24"/>
        </w:rPr>
        <w:t xml:space="preserve">based methods to </w:t>
      </w:r>
      <w:r w:rsidRPr="04426982" w:rsidR="04426982">
        <w:rPr>
          <w:rFonts w:ascii="Aptos" w:hAnsi="Aptos"/>
          <w:sz w:val="24"/>
          <w:szCs w:val="24"/>
        </w:rPr>
        <w:t>destabilizing</w:t>
      </w:r>
      <w:r w:rsidRPr="04426982" w:rsidR="04426982">
        <w:rPr>
          <w:rFonts w:ascii="Aptos" w:hAnsi="Aptos"/>
          <w:sz w:val="24"/>
          <w:szCs w:val="24"/>
        </w:rPr>
        <w:t xml:space="preserve"> feedback loops in deep reinforcement learning.</w:t>
      </w:r>
    </w:p>
    <w:p xmlns:wp14="http://schemas.microsoft.com/office/word/2010/wordml" w14:paraId="4A89BCD4" wp14:textId="14C6EF1D">
      <w:pPr>
        <w:pStyle w:val="BodyText"/>
        <w:spacing w:before="180" w:after="180" w:line="320" w:lineRule="exact"/>
        <w:jc w:val="both"/>
      </w:pPr>
      <w:r w:rsidRPr="04426982" w:rsidR="04426982">
        <w:rPr>
          <w:rFonts w:ascii="Aptos" w:hAnsi="Aptos"/>
          <w:b w:val="1"/>
          <w:bCs w:val="1"/>
          <w:sz w:val="24"/>
          <w:szCs w:val="24"/>
        </w:rPr>
        <w:t xml:space="preserve">PPO </w:t>
      </w:r>
      <w:r w:rsidRPr="04426982" w:rsidR="04426982">
        <w:rPr>
          <w:rFonts w:ascii="Aptos" w:hAnsi="Aptos"/>
          <w:b w:val="1"/>
          <w:bCs w:val="1"/>
          <w:sz w:val="24"/>
          <w:szCs w:val="24"/>
        </w:rPr>
        <w:t>-</w:t>
      </w:r>
      <w:r w:rsidRPr="04426982" w:rsidR="04426982">
        <w:rPr>
          <w:rFonts w:ascii="Aptos" w:hAnsi="Aptos"/>
          <w:b w:val="1"/>
          <w:bCs w:val="1"/>
          <w:sz w:val="24"/>
          <w:szCs w:val="24"/>
        </w:rPr>
        <w:t xml:space="preserve"> bounded loss and stable </w:t>
      </w:r>
      <w:r w:rsidRPr="04426982" w:rsidR="04426982">
        <w:rPr>
          <w:rFonts w:ascii="Aptos" w:hAnsi="Aptos"/>
          <w:b w:val="1"/>
          <w:bCs w:val="1"/>
          <w:sz w:val="24"/>
          <w:szCs w:val="24"/>
        </w:rPr>
        <w:t>critic</w:t>
      </w:r>
      <w:r w:rsidRPr="04426982" w:rsidR="04426982">
        <w:rPr>
          <w:rFonts w:ascii="Aptos" w:hAnsi="Aptos"/>
          <w:b w:val="1"/>
          <w:bCs w:val="1"/>
          <w:sz w:val="24"/>
          <w:szCs w:val="24"/>
        </w:rPr>
        <w:t xml:space="preserve"> learning.</w:t>
      </w:r>
      <w:r>
        <w:br/>
      </w:r>
      <w:r w:rsidRPr="04426982" w:rsidR="04426982">
        <w:rPr>
          <w:rFonts w:ascii="Aptos" w:hAnsi="Aptos"/>
          <w:sz w:val="24"/>
          <w:szCs w:val="24"/>
        </w:rPr>
        <w:t xml:space="preserve">For PPO, the value loss curves across all seeds share a common pattern: </w:t>
      </w:r>
      <w:r w:rsidRPr="04426982" w:rsidR="04426982">
        <w:rPr>
          <w:rFonts w:ascii="Aptos" w:hAnsi="Aptos"/>
          <w:sz w:val="24"/>
          <w:szCs w:val="24"/>
        </w:rPr>
        <w:t>a very high</w:t>
      </w:r>
      <w:r w:rsidRPr="04426982" w:rsidR="04426982">
        <w:rPr>
          <w:rFonts w:ascii="Aptos" w:hAnsi="Aptos"/>
          <w:sz w:val="24"/>
          <w:szCs w:val="24"/>
        </w:rPr>
        <w:t xml:space="preserve"> </w:t>
      </w:r>
      <w:r w:rsidRPr="04426982" w:rsidR="04426982">
        <w:rPr>
          <w:rFonts w:ascii="Aptos" w:hAnsi="Aptos"/>
          <w:sz w:val="24"/>
          <w:szCs w:val="24"/>
        </w:rPr>
        <w:t>initial</w:t>
      </w:r>
      <w:r w:rsidRPr="04426982" w:rsidR="04426982">
        <w:rPr>
          <w:rFonts w:ascii="Aptos" w:hAnsi="Aptos"/>
          <w:sz w:val="24"/>
          <w:szCs w:val="24"/>
        </w:rPr>
        <w:t xml:space="preserve"> peak during early training, followed by a rapid decay as the value function begins to approximate returns more accurately. Subsequently, the loss </w:t>
      </w:r>
      <w:r w:rsidRPr="04426982" w:rsidR="04426982">
        <w:rPr>
          <w:rFonts w:ascii="Aptos" w:hAnsi="Aptos"/>
          <w:sz w:val="24"/>
          <w:szCs w:val="24"/>
        </w:rPr>
        <w:t>remains</w:t>
      </w:r>
      <w:r w:rsidRPr="04426982" w:rsidR="04426982">
        <w:rPr>
          <w:rFonts w:ascii="Aptos" w:hAnsi="Aptos"/>
          <w:sz w:val="24"/>
          <w:szCs w:val="24"/>
        </w:rPr>
        <w:t xml:space="preserve"> bounded with moderate fluctuations throughout training. Importantly, no late</w:t>
      </w:r>
      <w:r w:rsidRPr="04426982" w:rsidR="04426982">
        <w:rPr>
          <w:rFonts w:ascii="Aptos" w:hAnsi="Aptos"/>
          <w:sz w:val="24"/>
          <w:szCs w:val="24"/>
        </w:rPr>
        <w:t>-</w:t>
      </w:r>
      <w:r w:rsidRPr="04426982" w:rsidR="04426982">
        <w:rPr>
          <w:rFonts w:ascii="Aptos" w:hAnsi="Aptos"/>
          <w:sz w:val="24"/>
          <w:szCs w:val="24"/>
        </w:rPr>
        <w:t xml:space="preserve">stage loss explosions are </w:t>
      </w:r>
      <w:r w:rsidRPr="04426982" w:rsidR="04426982">
        <w:rPr>
          <w:rFonts w:ascii="Aptos" w:hAnsi="Aptos"/>
          <w:sz w:val="24"/>
          <w:szCs w:val="24"/>
        </w:rPr>
        <w:t>observed</w:t>
      </w:r>
      <w:r w:rsidRPr="04426982" w:rsidR="04426982">
        <w:rPr>
          <w:rFonts w:ascii="Aptos" w:hAnsi="Aptos"/>
          <w:sz w:val="24"/>
          <w:szCs w:val="24"/>
        </w:rPr>
        <w:t xml:space="preserve"> for any seed.</w:t>
      </w:r>
    </w:p>
    <w:p xmlns:wp14="http://schemas.microsoft.com/office/word/2010/wordml" w14:paraId="128224F8" wp14:textId="4A7EB701">
      <w:pPr>
        <w:pStyle w:val="BodyText"/>
        <w:spacing w:before="180" w:after="180" w:line="320" w:lineRule="exact"/>
        <w:jc w:val="both"/>
      </w:pPr>
      <w:r w:rsidRPr="04426982" w:rsidR="04426982">
        <w:rPr>
          <w:rFonts w:ascii="Aptos" w:hAnsi="Aptos"/>
          <w:sz w:val="24"/>
          <w:szCs w:val="24"/>
        </w:rPr>
        <w:t>The consistency of PPO’s value loss dynamics reflects the stabilizing effect of on</w:t>
      </w:r>
      <w:r w:rsidRPr="04426982" w:rsidR="04426982">
        <w:rPr>
          <w:rFonts w:ascii="Aptos" w:hAnsi="Aptos"/>
          <w:sz w:val="24"/>
          <w:szCs w:val="24"/>
        </w:rPr>
        <w:t>-</w:t>
      </w:r>
      <w:r w:rsidRPr="04426982" w:rsidR="04426982">
        <w:rPr>
          <w:rFonts w:ascii="Aptos" w:hAnsi="Aptos"/>
          <w:sz w:val="24"/>
          <w:szCs w:val="24"/>
        </w:rPr>
        <w:t xml:space="preserve">policy data collection and constrained policy updates. While the critic continues to be updated throughout training, the </w:t>
      </w:r>
      <w:r w:rsidRPr="04426982" w:rsidR="04426982">
        <w:rPr>
          <w:rFonts w:ascii="Aptos" w:hAnsi="Aptos"/>
          <w:sz w:val="24"/>
          <w:szCs w:val="24"/>
        </w:rPr>
        <w:t>magnitude</w:t>
      </w:r>
      <w:r w:rsidRPr="04426982" w:rsidR="04426982">
        <w:rPr>
          <w:rFonts w:ascii="Aptos" w:hAnsi="Aptos"/>
          <w:sz w:val="24"/>
          <w:szCs w:val="24"/>
        </w:rPr>
        <w:t xml:space="preserve"> of the loss </w:t>
      </w:r>
      <w:r w:rsidRPr="04426982" w:rsidR="04426982">
        <w:rPr>
          <w:rFonts w:ascii="Aptos" w:hAnsi="Aptos"/>
          <w:sz w:val="24"/>
          <w:szCs w:val="24"/>
        </w:rPr>
        <w:t>remains</w:t>
      </w:r>
      <w:r w:rsidRPr="04426982" w:rsidR="04426982">
        <w:rPr>
          <w:rFonts w:ascii="Aptos" w:hAnsi="Aptos"/>
          <w:sz w:val="24"/>
          <w:szCs w:val="24"/>
        </w:rPr>
        <w:t xml:space="preserve"> controlled, suggesting that value function learning does not diverge even as the policy improves. This stability stands in contrast to the divergent </w:t>
      </w:r>
      <w:r w:rsidRPr="04426982" w:rsidR="04426982">
        <w:rPr>
          <w:rFonts w:ascii="Aptos" w:hAnsi="Aptos"/>
          <w:sz w:val="24"/>
          <w:szCs w:val="24"/>
        </w:rPr>
        <w:t>behaviour</w:t>
      </w:r>
      <w:r w:rsidRPr="04426982" w:rsidR="04426982">
        <w:rPr>
          <w:rFonts w:ascii="Aptos" w:hAnsi="Aptos"/>
          <w:sz w:val="24"/>
          <w:szCs w:val="24"/>
        </w:rPr>
        <w:t xml:space="preserve"> observed for DQN seed 123 and provides further empirical support for PPO’s robustness.</w:t>
      </w:r>
    </w:p>
    <w:p xmlns:wp14="http://schemas.microsoft.com/office/word/2010/wordml" w14:paraId="2E0BF922" wp14:textId="4B49FA85">
      <w:pPr>
        <w:pStyle w:val="BodyText"/>
        <w:spacing w:before="180" w:after="180" w:line="320" w:lineRule="exact"/>
        <w:jc w:val="both"/>
      </w:pPr>
      <w:r w:rsidRPr="04426982" w:rsidR="04426982">
        <w:rPr>
          <w:rFonts w:ascii="Aptos" w:hAnsi="Aptos"/>
          <w:b w:val="1"/>
          <w:bCs w:val="1"/>
          <w:sz w:val="24"/>
          <w:szCs w:val="24"/>
        </w:rPr>
        <w:t>Interpretation and link to algorithmic properties.</w:t>
      </w:r>
      <w:r>
        <w:br/>
      </w:r>
      <w:r w:rsidRPr="04426982" w:rsidR="04426982">
        <w:rPr>
          <w:rFonts w:ascii="Aptos" w:hAnsi="Aptos"/>
          <w:sz w:val="24"/>
          <w:szCs w:val="24"/>
        </w:rPr>
        <w:t xml:space="preserve">Taken together, the value loss plots reinforce the broader comparative findings: PPO </w:t>
      </w:r>
      <w:r w:rsidRPr="04426982" w:rsidR="04426982">
        <w:rPr>
          <w:rFonts w:ascii="Aptos" w:hAnsi="Aptos"/>
          <w:sz w:val="24"/>
          <w:szCs w:val="24"/>
        </w:rPr>
        <w:t>exhibits</w:t>
      </w:r>
      <w:r w:rsidRPr="04426982" w:rsidR="04426982">
        <w:rPr>
          <w:rFonts w:ascii="Aptos" w:hAnsi="Aptos"/>
          <w:sz w:val="24"/>
          <w:szCs w:val="24"/>
        </w:rPr>
        <w:t xml:space="preserve"> more stable optimization dynamics across seeds, </w:t>
      </w:r>
      <w:r w:rsidRPr="04426982" w:rsidR="04426982">
        <w:rPr>
          <w:rFonts w:ascii="Aptos" w:hAnsi="Aptos"/>
          <w:sz w:val="24"/>
          <w:szCs w:val="24"/>
        </w:rPr>
        <w:t>whereas</w:t>
      </w:r>
      <w:r w:rsidRPr="04426982" w:rsidR="04426982">
        <w:rPr>
          <w:rFonts w:ascii="Aptos" w:hAnsi="Aptos"/>
          <w:sz w:val="24"/>
          <w:szCs w:val="24"/>
        </w:rPr>
        <w:t xml:space="preserve"> DQN is more susceptible to instability and late</w:t>
      </w:r>
      <w:r w:rsidRPr="04426982" w:rsidR="04426982">
        <w:rPr>
          <w:rFonts w:ascii="Aptos" w:hAnsi="Aptos"/>
          <w:sz w:val="24"/>
          <w:szCs w:val="24"/>
        </w:rPr>
        <w:t>-</w:t>
      </w:r>
      <w:r w:rsidRPr="04426982" w:rsidR="04426982">
        <w:rPr>
          <w:rFonts w:ascii="Aptos" w:hAnsi="Aptos"/>
          <w:sz w:val="24"/>
          <w:szCs w:val="24"/>
        </w:rPr>
        <w:t>stage divergence in certain runs. These empirical observations align with theoretical expectations: off</w:t>
      </w:r>
      <w:r w:rsidRPr="04426982" w:rsidR="04426982">
        <w:rPr>
          <w:rFonts w:ascii="Aptos" w:hAnsi="Aptos"/>
          <w:sz w:val="24"/>
          <w:szCs w:val="24"/>
        </w:rPr>
        <w:t>-</w:t>
      </w:r>
      <w:r w:rsidRPr="04426982" w:rsidR="04426982">
        <w:rPr>
          <w:rFonts w:ascii="Aptos" w:hAnsi="Aptos"/>
          <w:sz w:val="24"/>
          <w:szCs w:val="24"/>
        </w:rPr>
        <w:t xml:space="preserve">policy bootstrapped value learning in DQN is prone to overestimation bias and error propagation, while PPO’s clipped </w:t>
      </w:r>
      <w:r w:rsidRPr="04426982" w:rsidR="04426982">
        <w:rPr>
          <w:rFonts w:ascii="Aptos" w:hAnsi="Aptos"/>
          <w:sz w:val="24"/>
          <w:szCs w:val="24"/>
        </w:rPr>
        <w:t>objective</w:t>
      </w:r>
      <w:r w:rsidRPr="04426982" w:rsidR="04426982">
        <w:rPr>
          <w:rFonts w:ascii="Aptos" w:hAnsi="Aptos"/>
          <w:sz w:val="24"/>
          <w:szCs w:val="24"/>
        </w:rPr>
        <w:t xml:space="preserve"> and advantage</w:t>
      </w:r>
      <w:r w:rsidRPr="04426982" w:rsidR="04426982">
        <w:rPr>
          <w:rFonts w:ascii="Aptos" w:hAnsi="Aptos"/>
          <w:sz w:val="24"/>
          <w:szCs w:val="24"/>
        </w:rPr>
        <w:t>-</w:t>
      </w:r>
      <w:r w:rsidRPr="04426982" w:rsidR="04426982">
        <w:rPr>
          <w:rFonts w:ascii="Aptos" w:hAnsi="Aptos"/>
          <w:sz w:val="24"/>
          <w:szCs w:val="24"/>
        </w:rPr>
        <w:t>based updates help regulate learning and prevent destructive parameter updates.</w:t>
      </w:r>
    </w:p>
    <w:bookmarkEnd w:id="90"/>
    <w:bookmarkStart w:name="X9a431e00409f050ae5150946103e0985a5b8ea9" w:id="97"/>
    <w:p xmlns:wp14="http://schemas.microsoft.com/office/word/2010/wordml" w14:paraId="5E7AFE40" wp14:textId="6888C0D6">
      <w:pPr>
        <w:pStyle w:val="Heading3"/>
        <w:pageBreakBefore w:val="0"/>
        <w:spacing w:before="240" w:after="120" w:line="320" w:lineRule="exact"/>
        <w:jc w:val="both"/>
      </w:pPr>
      <w:r w:rsidRPr="04426982" w:rsidR="04426982">
        <w:rPr>
          <w:rFonts w:ascii="Aptos" w:hAnsi="Aptos"/>
          <w:color w:val="4F81BD"/>
        </w:rPr>
        <w:t>10.4 Exploration Dynamics: ε</w:t>
      </w:r>
      <w:r w:rsidRPr="04426982" w:rsidR="04426982">
        <w:rPr>
          <w:rFonts w:ascii="Aptos" w:hAnsi="Aptos"/>
          <w:color w:val="4F81BD"/>
        </w:rPr>
        <w:t>-</w:t>
      </w:r>
      <w:r w:rsidRPr="04426982" w:rsidR="04426982">
        <w:rPr>
          <w:rFonts w:ascii="Aptos" w:hAnsi="Aptos"/>
          <w:color w:val="4F81BD"/>
        </w:rPr>
        <w:t>Greedy (DQN) vs Entropy</w:t>
      </w:r>
      <w:r w:rsidRPr="04426982" w:rsidR="04426982">
        <w:rPr>
          <w:rFonts w:ascii="Aptos" w:hAnsi="Aptos"/>
          <w:color w:val="4F81BD"/>
        </w:rPr>
        <w:t>-</w:t>
      </w:r>
      <w:r w:rsidRPr="04426982" w:rsidR="04426982">
        <w:rPr>
          <w:rFonts w:ascii="Aptos" w:hAnsi="Aptos"/>
          <w:color w:val="4F81BD"/>
        </w:rPr>
        <w:t>Regularized Policies (PPO)</w:t>
      </w:r>
    </w:p>
    <w:p xmlns:wp14="http://schemas.microsoft.com/office/word/2010/wordml" w14:paraId="45FB0818" wp14:textId="77777777">
      <w:pPr>
        <w:pStyle w:val="FirstParagraph"/>
        <w:spacing w:before="180" w:after="180"/>
        <w:jc w:val="center"/>
      </w:pPr>
      <w:r>
        <w:rPr>
          <w:rFonts w:ascii="Aptos" w:hAnsi="Aptos"/>
          <w:sz w:val="24"/>
        </w:rPr>
        <w:drawing>
          <wp:inline xmlns:wp14="http://schemas.microsoft.com/office/word/2010/wordprocessingDrawing" wp14:anchorId="1B2C98D0" wp14:editId="7777777">
            <wp:extent cx="5914390" cy="1635542"/>
            <wp:effectExtent l="0" t="0" r="0" b="0"/>
            <wp:docPr id="92" name="Picture" descr="" title=""/>
            <a:graphic>
              <a:graphicData uri="http://schemas.openxmlformats.org/drawingml/2006/picture">
                <pic:pic>
                  <pic:nvPicPr>
                    <pic:cNvPr id="93" name="Picture" descr="01_dqn_ppo_7e851db7_files/output_45_0.png"/>
                    <pic:cNvPicPr>
                      <a:picLocks noChangeAspect="1" noChangeArrowheads="1"/>
                    </pic:cNvPicPr>
                  </pic:nvPicPr>
                  <pic:blipFill>
                    <a:blip r:embed="rId91"/>
                    <a:stretch>
                      <a:fillRect/>
                    </a:stretch>
                  </pic:blipFill>
                  <pic:spPr bwMode="auto">
                    <a:xfrm>
                      <a:off x="0" y="0"/>
                      <a:ext cx="5914390" cy="1635542"/>
                    </a:xfrm>
                    <a:prstGeom prst="rect">
                      <a:avLst/>
                    </a:prstGeom>
                    <a:noFill/>
                    <a:ln w="9525">
                      <a:noFill/>
                      <a:headEnd/>
                      <a:tailEnd/>
                    </a:ln>
                  </pic:spPr>
                </pic:pic>
              </a:graphicData>
            </a:graphic>
          </wp:inline>
        </w:drawing>
      </w:r>
    </w:p>
    <w:p xmlns:wp14="http://schemas.microsoft.com/office/word/2010/wordml" w14:paraId="049F31CB" wp14:textId="77777777">
      <w:pPr>
        <w:pStyle w:val="BodyText"/>
        <w:spacing w:before="180" w:after="180"/>
        <w:jc w:val="center"/>
      </w:pPr>
      <w:r>
        <w:rPr>
          <w:rFonts w:ascii="Aptos" w:hAnsi="Aptos"/>
          <w:sz w:val="24"/>
        </w:rPr>
        <w:drawing>
          <wp:inline xmlns:wp14="http://schemas.microsoft.com/office/word/2010/wordprocessingDrawing" wp14:anchorId="3BCD21FC" wp14:editId="7777777">
            <wp:extent cx="5914390" cy="1635542"/>
            <wp:effectExtent l="0" t="0" r="0" b="0"/>
            <wp:docPr id="95" name="Picture" descr="" title=""/>
            <a:graphic>
              <a:graphicData uri="http://schemas.openxmlformats.org/drawingml/2006/picture">
                <pic:pic>
                  <pic:nvPicPr>
                    <pic:cNvPr id="96" name="Picture" descr="01_dqn_ppo_7e851db7_files/output_45_1.png"/>
                    <pic:cNvPicPr>
                      <a:picLocks noChangeAspect="1" noChangeArrowheads="1"/>
                    </pic:cNvPicPr>
                  </pic:nvPicPr>
                  <pic:blipFill>
                    <a:blip r:embed="rId94"/>
                    <a:stretch>
                      <a:fillRect/>
                    </a:stretch>
                  </pic:blipFill>
                  <pic:spPr bwMode="auto">
                    <a:xfrm>
                      <a:off x="0" y="0"/>
                      <a:ext cx="5914390" cy="1635542"/>
                    </a:xfrm>
                    <a:prstGeom prst="rect">
                      <a:avLst/>
                    </a:prstGeom>
                    <a:noFill/>
                    <a:ln w="9525">
                      <a:noFill/>
                      <a:headEnd/>
                      <a:tailEnd/>
                    </a:ln>
                  </pic:spPr>
                </pic:pic>
              </a:graphicData>
            </a:graphic>
          </wp:inline>
        </w:drawing>
      </w:r>
    </w:p>
    <w:p xmlns:wp14="http://schemas.microsoft.com/office/word/2010/wordml" w14:paraId="28FBFC2C" wp14:textId="5A7BD528">
      <w:pPr>
        <w:pStyle w:val="BodyText"/>
        <w:spacing w:before="180" w:after="180" w:line="240" w:lineRule="auto"/>
        <w:jc w:val="both"/>
      </w:pPr>
      <w:r w:rsidRPr="04426982" w:rsidR="04426982">
        <w:rPr>
          <w:rFonts w:ascii="Aptos" w:hAnsi="Aptos"/>
          <w:b w:val="1"/>
          <w:bCs w:val="1"/>
          <w:sz w:val="20"/>
          <w:szCs w:val="20"/>
        </w:rPr>
        <w:t>Figure 10</w:t>
      </w:r>
      <w:r w:rsidRPr="04426982" w:rsidR="04426982">
        <w:rPr>
          <w:rFonts w:ascii="Aptos" w:hAnsi="Aptos"/>
          <w:sz w:val="20"/>
          <w:szCs w:val="20"/>
        </w:rPr>
        <w:t xml:space="preserve"> </w:t>
      </w:r>
      <w:r w:rsidRPr="04426982" w:rsidR="04426982">
        <w:rPr>
          <w:rFonts w:ascii="Aptos" w:hAnsi="Aptos"/>
          <w:sz w:val="20"/>
          <w:szCs w:val="20"/>
        </w:rPr>
        <w:t>-</w:t>
      </w:r>
      <w:r w:rsidRPr="04426982" w:rsidR="04426982">
        <w:rPr>
          <w:rFonts w:ascii="Aptos" w:hAnsi="Aptos"/>
          <w:sz w:val="20"/>
          <w:szCs w:val="20"/>
        </w:rPr>
        <w:t xml:space="preserve"> Exploration rate (DQN, top) and entropy (PPO, bottom) across seeds 42, 123, and 3407.</w:t>
      </w:r>
    </w:p>
    <w:p xmlns:wp14="http://schemas.microsoft.com/office/word/2010/wordml" w14:paraId="7108E87D" wp14:textId="6DE37BF8">
      <w:pPr>
        <w:pStyle w:val="BodyText"/>
        <w:spacing w:before="180" w:after="180" w:line="320" w:lineRule="exact"/>
        <w:jc w:val="both"/>
      </w:pPr>
      <w:r w:rsidRPr="04426982" w:rsidR="04426982">
        <w:rPr>
          <w:rFonts w:ascii="Aptos" w:hAnsi="Aptos"/>
          <w:sz w:val="24"/>
          <w:szCs w:val="24"/>
        </w:rPr>
        <w:t xml:space="preserve">Figure 10 </w:t>
      </w:r>
      <w:r w:rsidRPr="04426982" w:rsidR="04426982">
        <w:rPr>
          <w:rFonts w:ascii="Aptos" w:hAnsi="Aptos"/>
          <w:sz w:val="24"/>
          <w:szCs w:val="24"/>
        </w:rPr>
        <w:t>illustrate</w:t>
      </w:r>
      <w:r w:rsidRPr="04426982" w:rsidR="04426982">
        <w:rPr>
          <w:rFonts w:ascii="Aptos" w:hAnsi="Aptos"/>
          <w:sz w:val="24"/>
          <w:szCs w:val="24"/>
        </w:rPr>
        <w:t xml:space="preserve"> the evolution of exploration</w:t>
      </w:r>
      <w:r w:rsidRPr="04426982" w:rsidR="04426982">
        <w:rPr>
          <w:rFonts w:ascii="Aptos" w:hAnsi="Aptos"/>
          <w:sz w:val="24"/>
          <w:szCs w:val="24"/>
        </w:rPr>
        <w:t>-</w:t>
      </w:r>
      <w:r w:rsidRPr="04426982" w:rsidR="04426982">
        <w:rPr>
          <w:rFonts w:ascii="Aptos" w:hAnsi="Aptos"/>
          <w:sz w:val="24"/>
          <w:szCs w:val="24"/>
        </w:rPr>
        <w:t>related metrics during training: the ε</w:t>
      </w:r>
      <w:r w:rsidRPr="04426982" w:rsidR="04426982">
        <w:rPr>
          <w:rFonts w:ascii="Aptos" w:hAnsi="Aptos"/>
          <w:sz w:val="24"/>
          <w:szCs w:val="24"/>
        </w:rPr>
        <w:t>-</w:t>
      </w:r>
      <w:r w:rsidRPr="04426982" w:rsidR="04426982">
        <w:rPr>
          <w:rFonts w:ascii="Aptos" w:hAnsi="Aptos"/>
          <w:sz w:val="24"/>
          <w:szCs w:val="24"/>
        </w:rPr>
        <w:t xml:space="preserve">greedy exploration rate for DQN and the policy entropy for PPO, across seeds 42, 123, and 3407. These curves provide insight into how each algorithm transitions from exploration to exploitation and how exploration pressure is </w:t>
      </w:r>
      <w:r w:rsidRPr="04426982" w:rsidR="04426982">
        <w:rPr>
          <w:rFonts w:ascii="Aptos" w:hAnsi="Aptos"/>
          <w:sz w:val="24"/>
          <w:szCs w:val="24"/>
        </w:rPr>
        <w:t>maintained</w:t>
      </w:r>
      <w:r w:rsidRPr="04426982" w:rsidR="04426982">
        <w:rPr>
          <w:rFonts w:ascii="Aptos" w:hAnsi="Aptos"/>
          <w:sz w:val="24"/>
          <w:szCs w:val="24"/>
        </w:rPr>
        <w:t xml:space="preserve"> over time.</w:t>
      </w:r>
    </w:p>
    <w:p xmlns:wp14="http://schemas.microsoft.com/office/word/2010/wordml" w14:paraId="589B8805" wp14:textId="18A990E3">
      <w:pPr>
        <w:pStyle w:val="BodyText"/>
        <w:spacing w:before="180" w:after="180" w:line="320" w:lineRule="exact"/>
        <w:jc w:val="both"/>
      </w:pPr>
      <w:r w:rsidRPr="04426982" w:rsidR="04426982">
        <w:rPr>
          <w:rFonts w:ascii="Aptos" w:hAnsi="Aptos"/>
          <w:b w:val="1"/>
          <w:bCs w:val="1"/>
          <w:sz w:val="24"/>
          <w:szCs w:val="24"/>
        </w:rPr>
        <w:t xml:space="preserve">DQN </w:t>
      </w:r>
      <w:r w:rsidRPr="04426982" w:rsidR="04426982">
        <w:rPr>
          <w:rFonts w:ascii="Aptos" w:hAnsi="Aptos"/>
          <w:b w:val="1"/>
          <w:bCs w:val="1"/>
          <w:sz w:val="24"/>
          <w:szCs w:val="24"/>
        </w:rPr>
        <w:t>-</w:t>
      </w:r>
      <w:r w:rsidRPr="04426982" w:rsidR="04426982">
        <w:rPr>
          <w:rFonts w:ascii="Aptos" w:hAnsi="Aptos"/>
          <w:b w:val="1"/>
          <w:bCs w:val="1"/>
          <w:sz w:val="24"/>
          <w:szCs w:val="24"/>
        </w:rPr>
        <w:t xml:space="preserve"> deterministic decay of ε</w:t>
      </w:r>
      <w:r w:rsidRPr="04426982" w:rsidR="04426982">
        <w:rPr>
          <w:rFonts w:ascii="Aptos" w:hAnsi="Aptos"/>
          <w:b w:val="1"/>
          <w:bCs w:val="1"/>
          <w:sz w:val="24"/>
          <w:szCs w:val="24"/>
        </w:rPr>
        <w:t>-</w:t>
      </w:r>
      <w:r w:rsidRPr="04426982" w:rsidR="04426982">
        <w:rPr>
          <w:rFonts w:ascii="Aptos" w:hAnsi="Aptos"/>
          <w:b w:val="1"/>
          <w:bCs w:val="1"/>
          <w:sz w:val="24"/>
          <w:szCs w:val="24"/>
        </w:rPr>
        <w:t>greedy exploration.</w:t>
      </w:r>
      <w:r>
        <w:br/>
      </w:r>
      <w:r w:rsidRPr="04426982" w:rsidR="04426982">
        <w:rPr>
          <w:rFonts w:ascii="Aptos" w:hAnsi="Aptos"/>
          <w:sz w:val="24"/>
          <w:szCs w:val="24"/>
        </w:rPr>
        <w:t xml:space="preserve">For DQN, the exploration rate ε follows a predefined linear schedule, decreasing rapidly from its </w:t>
      </w:r>
      <w:r w:rsidRPr="04426982" w:rsidR="04426982">
        <w:rPr>
          <w:rFonts w:ascii="Aptos" w:hAnsi="Aptos"/>
          <w:sz w:val="24"/>
          <w:szCs w:val="24"/>
        </w:rPr>
        <w:t>initial</w:t>
      </w:r>
      <w:r w:rsidRPr="04426982" w:rsidR="04426982">
        <w:rPr>
          <w:rFonts w:ascii="Aptos" w:hAnsi="Aptos"/>
          <w:sz w:val="24"/>
          <w:szCs w:val="24"/>
        </w:rPr>
        <w:t xml:space="preserve"> value to the final exploration floor (</w:t>
      </w:r>
      <w:r w:rsidRPr="04426982" w:rsidR="04426982">
        <w:rPr>
          <w:rFonts w:ascii="Aptos" w:hAnsi="Aptos"/>
          <w:sz w:val="24"/>
          <w:szCs w:val="24"/>
        </w:rPr>
        <w:t>ε_final</w:t>
      </w:r>
      <w:r w:rsidRPr="04426982" w:rsidR="04426982">
        <w:rPr>
          <w:rFonts w:ascii="Aptos" w:hAnsi="Aptos"/>
          <w:sz w:val="24"/>
          <w:szCs w:val="24"/>
        </w:rPr>
        <w:t xml:space="preserve"> = 0.1) within the early phase of training. This </w:t>
      </w:r>
      <w:r w:rsidRPr="04426982" w:rsidR="04426982">
        <w:rPr>
          <w:rFonts w:ascii="Aptos" w:hAnsi="Aptos"/>
          <w:sz w:val="24"/>
          <w:szCs w:val="24"/>
        </w:rPr>
        <w:t>behaviour</w:t>
      </w:r>
      <w:r w:rsidRPr="04426982" w:rsidR="04426982">
        <w:rPr>
          <w:rFonts w:ascii="Aptos" w:hAnsi="Aptos"/>
          <w:sz w:val="24"/>
          <w:szCs w:val="24"/>
        </w:rPr>
        <w:t xml:space="preserve"> is identical across seeds, as the ε schedule is deterministic and independent of learning progress. After reaching the minimum exploration rate, ε </w:t>
      </w:r>
      <w:r w:rsidRPr="04426982" w:rsidR="04426982">
        <w:rPr>
          <w:rFonts w:ascii="Aptos" w:hAnsi="Aptos"/>
          <w:sz w:val="24"/>
          <w:szCs w:val="24"/>
        </w:rPr>
        <w:t>remains</w:t>
      </w:r>
      <w:r w:rsidRPr="04426982" w:rsidR="04426982">
        <w:rPr>
          <w:rFonts w:ascii="Aptos" w:hAnsi="Aptos"/>
          <w:sz w:val="24"/>
          <w:szCs w:val="24"/>
        </w:rPr>
        <w:t xml:space="preserve"> constant for the </w:t>
      </w:r>
      <w:r w:rsidRPr="04426982" w:rsidR="04426982">
        <w:rPr>
          <w:rFonts w:ascii="Aptos" w:hAnsi="Aptos"/>
          <w:sz w:val="24"/>
          <w:szCs w:val="24"/>
        </w:rPr>
        <w:t>remainder</w:t>
      </w:r>
      <w:r w:rsidRPr="04426982" w:rsidR="04426982">
        <w:rPr>
          <w:rFonts w:ascii="Aptos" w:hAnsi="Aptos"/>
          <w:sz w:val="24"/>
          <w:szCs w:val="24"/>
        </w:rPr>
        <w:t xml:space="preserve"> of training, implying that a fixed proportion of actions (10%) continue to be selected uniformly at random.</w:t>
      </w:r>
    </w:p>
    <w:p xmlns:wp14="http://schemas.microsoft.com/office/word/2010/wordml" w14:paraId="36028305" wp14:textId="43289A54">
      <w:pPr>
        <w:pStyle w:val="BodyText"/>
        <w:spacing w:before="180" w:after="180" w:line="320" w:lineRule="exact"/>
        <w:jc w:val="both"/>
      </w:pPr>
      <w:r w:rsidRPr="04426982" w:rsidR="04426982">
        <w:rPr>
          <w:rFonts w:ascii="Aptos" w:hAnsi="Aptos"/>
          <w:sz w:val="24"/>
          <w:szCs w:val="24"/>
        </w:rPr>
        <w:t xml:space="preserve">This rigid exploration schedule implies that the degree of exploration does not adapt to the agent’s uncertainty or performance. Consequently, once ε has decayed, the agent’s </w:t>
      </w:r>
      <w:r w:rsidRPr="04426982" w:rsidR="04426982">
        <w:rPr>
          <w:rFonts w:ascii="Aptos" w:hAnsi="Aptos"/>
          <w:sz w:val="24"/>
          <w:szCs w:val="24"/>
        </w:rPr>
        <w:t>behaviour</w:t>
      </w:r>
      <w:r w:rsidRPr="04426982" w:rsidR="04426982">
        <w:rPr>
          <w:rFonts w:ascii="Aptos" w:hAnsi="Aptos"/>
          <w:sz w:val="24"/>
          <w:szCs w:val="24"/>
        </w:rPr>
        <w:t xml:space="preserve"> becomes increasingly exploitative, and any </w:t>
      </w:r>
      <w:r w:rsidRPr="04426982" w:rsidR="04426982">
        <w:rPr>
          <w:rFonts w:ascii="Aptos" w:hAnsi="Aptos"/>
          <w:sz w:val="24"/>
          <w:szCs w:val="24"/>
        </w:rPr>
        <w:t>subsequent</w:t>
      </w:r>
      <w:r w:rsidRPr="04426982" w:rsidR="04426982">
        <w:rPr>
          <w:rFonts w:ascii="Aptos" w:hAnsi="Aptos"/>
          <w:sz w:val="24"/>
          <w:szCs w:val="24"/>
        </w:rPr>
        <w:t xml:space="preserve"> performance degradation (as </w:t>
      </w:r>
      <w:r w:rsidRPr="04426982" w:rsidR="04426982">
        <w:rPr>
          <w:rFonts w:ascii="Aptos" w:hAnsi="Aptos"/>
          <w:sz w:val="24"/>
          <w:szCs w:val="24"/>
        </w:rPr>
        <w:t>observed</w:t>
      </w:r>
      <w:r w:rsidRPr="04426982" w:rsidR="04426982">
        <w:rPr>
          <w:rFonts w:ascii="Aptos" w:hAnsi="Aptos"/>
          <w:sz w:val="24"/>
          <w:szCs w:val="24"/>
        </w:rPr>
        <w:t xml:space="preserve"> for DQN seed 123) cannot be counteracted by adaptive increases in exploration. This highlights a limitation of ε</w:t>
      </w:r>
      <w:r w:rsidRPr="04426982" w:rsidR="04426982">
        <w:rPr>
          <w:rFonts w:ascii="Aptos" w:hAnsi="Aptos"/>
          <w:sz w:val="24"/>
          <w:szCs w:val="24"/>
        </w:rPr>
        <w:t>-</w:t>
      </w:r>
      <w:r w:rsidRPr="04426982" w:rsidR="04426982">
        <w:rPr>
          <w:rFonts w:ascii="Aptos" w:hAnsi="Aptos"/>
          <w:sz w:val="24"/>
          <w:szCs w:val="24"/>
        </w:rPr>
        <w:t>greedy exploration in complex control tasks, where exploration needs may change over the course of training.</w:t>
      </w:r>
    </w:p>
    <w:p xmlns:wp14="http://schemas.microsoft.com/office/word/2010/wordml" w14:paraId="1414E3CC" wp14:textId="504F618C">
      <w:pPr>
        <w:pStyle w:val="BodyText"/>
        <w:spacing w:before="180" w:after="180" w:line="320" w:lineRule="exact"/>
        <w:jc w:val="both"/>
      </w:pPr>
      <w:r w:rsidRPr="04426982" w:rsidR="04426982">
        <w:rPr>
          <w:rFonts w:ascii="Aptos" w:hAnsi="Aptos"/>
          <w:b w:val="1"/>
          <w:bCs w:val="1"/>
          <w:sz w:val="24"/>
          <w:szCs w:val="24"/>
        </w:rPr>
        <w:t xml:space="preserve">PPO </w:t>
      </w:r>
      <w:r w:rsidRPr="04426982" w:rsidR="04426982">
        <w:rPr>
          <w:rFonts w:ascii="Aptos" w:hAnsi="Aptos"/>
          <w:b w:val="1"/>
          <w:bCs w:val="1"/>
          <w:sz w:val="24"/>
          <w:szCs w:val="24"/>
        </w:rPr>
        <w:t>-</w:t>
      </w:r>
      <w:r w:rsidRPr="04426982" w:rsidR="04426982">
        <w:rPr>
          <w:rFonts w:ascii="Aptos" w:hAnsi="Aptos"/>
          <w:b w:val="1"/>
          <w:bCs w:val="1"/>
          <w:sz w:val="24"/>
          <w:szCs w:val="24"/>
        </w:rPr>
        <w:t xml:space="preserve"> adaptive entropy</w:t>
      </w:r>
      <w:r w:rsidRPr="04426982" w:rsidR="04426982">
        <w:rPr>
          <w:rFonts w:ascii="Aptos" w:hAnsi="Aptos"/>
          <w:b w:val="1"/>
          <w:bCs w:val="1"/>
          <w:sz w:val="24"/>
          <w:szCs w:val="24"/>
        </w:rPr>
        <w:t>-</w:t>
      </w:r>
      <w:r w:rsidRPr="04426982" w:rsidR="04426982">
        <w:rPr>
          <w:rFonts w:ascii="Aptos" w:hAnsi="Aptos"/>
          <w:b w:val="1"/>
          <w:bCs w:val="1"/>
          <w:sz w:val="24"/>
          <w:szCs w:val="24"/>
        </w:rPr>
        <w:t>driven exploration.</w:t>
      </w:r>
      <w:r>
        <w:br/>
      </w:r>
      <w:r w:rsidRPr="04426982" w:rsidR="04426982">
        <w:rPr>
          <w:rFonts w:ascii="Aptos" w:hAnsi="Aptos"/>
          <w:sz w:val="24"/>
          <w:szCs w:val="24"/>
        </w:rPr>
        <w:t>For PPO, the policy entropy decreases gradually over training for all seeds, reflecting the transition from highly stochastic policies to more deterministic ones as learning progresses. Unlike ε</w:t>
      </w:r>
      <w:r w:rsidRPr="04426982" w:rsidR="04426982">
        <w:rPr>
          <w:rFonts w:ascii="Aptos" w:hAnsi="Aptos"/>
          <w:sz w:val="24"/>
          <w:szCs w:val="24"/>
        </w:rPr>
        <w:t>-</w:t>
      </w:r>
      <w:r w:rsidRPr="04426982" w:rsidR="04426982">
        <w:rPr>
          <w:rFonts w:ascii="Aptos" w:hAnsi="Aptos"/>
          <w:sz w:val="24"/>
          <w:szCs w:val="24"/>
        </w:rPr>
        <w:t xml:space="preserve">greedy, entropy is not externally scheduled but </w:t>
      </w:r>
      <w:r w:rsidRPr="04426982" w:rsidR="04426982">
        <w:rPr>
          <w:rFonts w:ascii="Aptos" w:hAnsi="Aptos"/>
          <w:sz w:val="24"/>
          <w:szCs w:val="24"/>
        </w:rPr>
        <w:t>emerges</w:t>
      </w:r>
      <w:r w:rsidRPr="04426982" w:rsidR="04426982">
        <w:rPr>
          <w:rFonts w:ascii="Aptos" w:hAnsi="Aptos"/>
          <w:sz w:val="24"/>
          <w:szCs w:val="24"/>
        </w:rPr>
        <w:t xml:space="preserve"> from the interaction between policy optimization and entropy regularization. The smooth decay of entropy </w:t>
      </w:r>
      <w:r w:rsidRPr="04426982" w:rsidR="04426982">
        <w:rPr>
          <w:rFonts w:ascii="Aptos" w:hAnsi="Aptos"/>
          <w:sz w:val="24"/>
          <w:szCs w:val="24"/>
        </w:rPr>
        <w:t>indicates</w:t>
      </w:r>
      <w:r w:rsidRPr="04426982" w:rsidR="04426982">
        <w:rPr>
          <w:rFonts w:ascii="Aptos" w:hAnsi="Aptos"/>
          <w:sz w:val="24"/>
          <w:szCs w:val="24"/>
        </w:rPr>
        <w:t xml:space="preserve"> that PPO progressively reduces randomness while still </w:t>
      </w:r>
      <w:r w:rsidRPr="04426982" w:rsidR="04426982">
        <w:rPr>
          <w:rFonts w:ascii="Aptos" w:hAnsi="Aptos"/>
          <w:sz w:val="24"/>
          <w:szCs w:val="24"/>
        </w:rPr>
        <w:t>maintaining</w:t>
      </w:r>
      <w:r w:rsidRPr="04426982" w:rsidR="04426982">
        <w:rPr>
          <w:rFonts w:ascii="Aptos" w:hAnsi="Aptos"/>
          <w:sz w:val="24"/>
          <w:szCs w:val="24"/>
        </w:rPr>
        <w:t xml:space="preserve"> non</w:t>
      </w:r>
      <w:r w:rsidRPr="04426982" w:rsidR="04426982">
        <w:rPr>
          <w:rFonts w:ascii="Aptos" w:hAnsi="Aptos"/>
          <w:sz w:val="24"/>
          <w:szCs w:val="24"/>
        </w:rPr>
        <w:t>-</w:t>
      </w:r>
      <w:r w:rsidRPr="04426982" w:rsidR="04426982">
        <w:rPr>
          <w:rFonts w:ascii="Aptos" w:hAnsi="Aptos"/>
          <w:sz w:val="24"/>
          <w:szCs w:val="24"/>
        </w:rPr>
        <w:t>zero stochasticity, enabling continued local exploration around promising policies.</w:t>
      </w:r>
    </w:p>
    <w:p xmlns:wp14="http://schemas.microsoft.com/office/word/2010/wordml" w14:paraId="4BDF8CE3" wp14:textId="77777777">
      <w:pPr>
        <w:pStyle w:val="BodyText"/>
        <w:spacing w:before="180" w:after="180" w:line="320" w:lineRule="exact"/>
        <w:jc w:val="both"/>
      </w:pPr>
      <w:r>
        <w:rPr>
          <w:rFonts w:ascii="Aptos" w:hAnsi="Aptos"/>
          <w:sz w:val="24"/>
        </w:rPr>
        <w:t xml:space="preserve">Importantly, entropy remains strictly positive throughout training and does not collapse to zero. This sustained exploration pressure helps prevent premature convergence to suboptimal deterministic policies and contributes to PPO’s observed training stability. Minor fluctuations in entropy reflect ongoing policy refinement and local exploration, rather than abrupt regime changes.</w:t>
      </w:r>
    </w:p>
    <w:p xmlns:wp14="http://schemas.microsoft.com/office/word/2010/wordml" w14:paraId="47A458E3" wp14:textId="60039C77">
      <w:pPr>
        <w:pStyle w:val="BodyText"/>
        <w:spacing w:before="180" w:after="180" w:line="320" w:lineRule="exact"/>
        <w:jc w:val="both"/>
      </w:pPr>
      <w:r w:rsidRPr="04426982" w:rsidR="04426982">
        <w:rPr>
          <w:rFonts w:ascii="Aptos" w:hAnsi="Aptos"/>
          <w:b w:val="1"/>
          <w:bCs w:val="1"/>
          <w:sz w:val="24"/>
          <w:szCs w:val="24"/>
        </w:rPr>
        <w:t>Interpretation and link to stability and robustness.</w:t>
      </w:r>
      <w:r>
        <w:br/>
      </w:r>
      <w:r w:rsidRPr="04426982" w:rsidR="04426982">
        <w:rPr>
          <w:rFonts w:ascii="Aptos" w:hAnsi="Aptos"/>
          <w:sz w:val="24"/>
          <w:szCs w:val="24"/>
        </w:rPr>
        <w:t xml:space="preserve">The contrasting exploration dynamics align with the observed differences in training stability between DQN and PPO. DQN’s fixed ε schedule enforces an abrupt transition from exploration to exploitation, which may </w:t>
      </w:r>
      <w:r w:rsidRPr="04426982" w:rsidR="04426982">
        <w:rPr>
          <w:rFonts w:ascii="Aptos" w:hAnsi="Aptos"/>
          <w:sz w:val="24"/>
          <w:szCs w:val="24"/>
        </w:rPr>
        <w:t>exacerbate</w:t>
      </w:r>
      <w:r w:rsidRPr="04426982" w:rsidR="04426982">
        <w:rPr>
          <w:rFonts w:ascii="Aptos" w:hAnsi="Aptos"/>
          <w:sz w:val="24"/>
          <w:szCs w:val="24"/>
        </w:rPr>
        <w:t xml:space="preserve"> instability once the agent relies heavily on potentially misestimated Q</w:t>
      </w:r>
      <w:r w:rsidRPr="04426982" w:rsidR="04426982">
        <w:rPr>
          <w:rFonts w:ascii="Aptos" w:hAnsi="Aptos"/>
          <w:sz w:val="24"/>
          <w:szCs w:val="24"/>
        </w:rPr>
        <w:t>-</w:t>
      </w:r>
      <w:r w:rsidRPr="04426982" w:rsidR="04426982">
        <w:rPr>
          <w:rFonts w:ascii="Aptos" w:hAnsi="Aptos"/>
          <w:sz w:val="24"/>
          <w:szCs w:val="24"/>
        </w:rPr>
        <w:t>values. PPO’s entropy</w:t>
      </w:r>
      <w:r w:rsidRPr="04426982" w:rsidR="04426982">
        <w:rPr>
          <w:rFonts w:ascii="Aptos" w:hAnsi="Aptos"/>
          <w:sz w:val="24"/>
          <w:szCs w:val="24"/>
        </w:rPr>
        <w:t>-</w:t>
      </w:r>
      <w:r w:rsidRPr="04426982" w:rsidR="04426982">
        <w:rPr>
          <w:rFonts w:ascii="Aptos" w:hAnsi="Aptos"/>
          <w:sz w:val="24"/>
          <w:szCs w:val="24"/>
        </w:rPr>
        <w:t>driven exploration, by contrast, provides a more gradual and adaptive reduction in stochasticity, supporting stable convergence and reducing the risk of catastrophic policy collapse. These empirical patterns support the theoretical distinction between externally imposed ε</w:t>
      </w:r>
      <w:r w:rsidRPr="04426982" w:rsidR="04426982">
        <w:rPr>
          <w:rFonts w:ascii="Aptos" w:hAnsi="Aptos"/>
          <w:sz w:val="24"/>
          <w:szCs w:val="24"/>
        </w:rPr>
        <w:t>-</w:t>
      </w:r>
      <w:r w:rsidRPr="04426982" w:rsidR="04426982">
        <w:rPr>
          <w:rFonts w:ascii="Aptos" w:hAnsi="Aptos"/>
          <w:sz w:val="24"/>
          <w:szCs w:val="24"/>
        </w:rPr>
        <w:t>greedy exploration and intrinsically regulated entropy</w:t>
      </w:r>
      <w:r w:rsidRPr="04426982" w:rsidR="04426982">
        <w:rPr>
          <w:rFonts w:ascii="Aptos" w:hAnsi="Aptos"/>
          <w:sz w:val="24"/>
          <w:szCs w:val="24"/>
        </w:rPr>
        <w:t>-</w:t>
      </w:r>
      <w:r w:rsidRPr="04426982" w:rsidR="04426982">
        <w:rPr>
          <w:rFonts w:ascii="Aptos" w:hAnsi="Aptos"/>
          <w:sz w:val="24"/>
          <w:szCs w:val="24"/>
        </w:rPr>
        <w:t>regularized policy learning.</w:t>
      </w:r>
    </w:p>
    <w:bookmarkEnd w:id="97"/>
    <w:bookmarkStart w:name="X0e8c82af7352c5546e180b4778262bb153b9937" w:id="101"/>
    <w:p xmlns:wp14="http://schemas.microsoft.com/office/word/2010/wordml" w14:paraId="26EC470D" wp14:textId="77777777">
      <w:pPr>
        <w:pStyle w:val="Heading3"/>
        <w:pageBreakBefore w:val="0"/>
        <w:spacing w:before="240" w:after="120" w:line="320" w:lineRule="exact"/>
        <w:jc w:val="both"/>
      </w:pPr>
      <w:r>
        <w:rPr>
          <w:rFonts w:ascii="Aptos" w:hAnsi="Aptos"/>
          <w:color w:val="4F81BD"/>
        </w:rPr>
        <w:t xml:space="preserve">10.5 PPO Policy Gradient Loss Dynamics Across Seeds</w:t>
      </w:r>
    </w:p>
    <w:p xmlns:wp14="http://schemas.microsoft.com/office/word/2010/wordml" w14:paraId="53128261" wp14:textId="77777777">
      <w:pPr>
        <w:pStyle w:val="FirstParagraph"/>
        <w:spacing w:before="180" w:after="180"/>
        <w:jc w:val="center"/>
      </w:pPr>
      <w:r>
        <w:rPr>
          <w:rFonts w:ascii="Aptos" w:hAnsi="Aptos"/>
          <w:sz w:val="24"/>
        </w:rPr>
        <w:drawing>
          <wp:inline xmlns:wp14="http://schemas.microsoft.com/office/word/2010/wordprocessingDrawing" wp14:anchorId="3B092F01" wp14:editId="7777777">
            <wp:extent cx="5914390" cy="1635542"/>
            <wp:effectExtent l="0" t="0" r="0" b="0"/>
            <wp:docPr id="99" name="Picture" descr="" title=""/>
            <a:graphic>
              <a:graphicData uri="http://schemas.openxmlformats.org/drawingml/2006/picture">
                <pic:pic>
                  <pic:nvPicPr>
                    <pic:cNvPr id="100" name="Picture" descr="01_dqn_ppo_7e851db7_files/output_49_0.png"/>
                    <pic:cNvPicPr>
                      <a:picLocks noChangeAspect="1" noChangeArrowheads="1"/>
                    </pic:cNvPicPr>
                  </pic:nvPicPr>
                  <pic:blipFill>
                    <a:blip r:embed="rId98"/>
                    <a:stretch>
                      <a:fillRect/>
                    </a:stretch>
                  </pic:blipFill>
                  <pic:spPr bwMode="auto">
                    <a:xfrm>
                      <a:off x="0" y="0"/>
                      <a:ext cx="5914390" cy="1635542"/>
                    </a:xfrm>
                    <a:prstGeom prst="rect">
                      <a:avLst/>
                    </a:prstGeom>
                    <a:noFill/>
                    <a:ln w="9525">
                      <a:noFill/>
                      <a:headEnd/>
                      <a:tailEnd/>
                    </a:ln>
                  </pic:spPr>
                </pic:pic>
              </a:graphicData>
            </a:graphic>
          </wp:inline>
        </w:drawing>
      </w:r>
    </w:p>
    <w:p xmlns:wp14="http://schemas.microsoft.com/office/word/2010/wordml" w14:paraId="6B555C45" wp14:textId="4A4B667E">
      <w:pPr>
        <w:pStyle w:val="BodyText"/>
        <w:spacing w:before="180" w:after="180" w:line="240" w:lineRule="auto"/>
        <w:jc w:val="both"/>
      </w:pPr>
      <w:r w:rsidRPr="04426982" w:rsidR="04426982">
        <w:rPr>
          <w:rFonts w:ascii="Aptos" w:hAnsi="Aptos"/>
          <w:b w:val="1"/>
          <w:bCs w:val="1"/>
          <w:sz w:val="20"/>
          <w:szCs w:val="20"/>
        </w:rPr>
        <w:t>Figure 11</w:t>
      </w:r>
      <w:r w:rsidRPr="04426982" w:rsidR="04426982">
        <w:rPr>
          <w:rFonts w:ascii="Aptos" w:hAnsi="Aptos"/>
          <w:sz w:val="20"/>
          <w:szCs w:val="20"/>
        </w:rPr>
        <w:t xml:space="preserve"> </w:t>
      </w:r>
      <w:r w:rsidRPr="04426982" w:rsidR="04426982">
        <w:rPr>
          <w:rFonts w:ascii="Aptos" w:hAnsi="Aptos"/>
          <w:sz w:val="20"/>
          <w:szCs w:val="20"/>
        </w:rPr>
        <w:t>-</w:t>
      </w:r>
      <w:r w:rsidRPr="04426982" w:rsidR="04426982">
        <w:rPr>
          <w:rFonts w:ascii="Aptos" w:hAnsi="Aptos"/>
          <w:sz w:val="20"/>
          <w:szCs w:val="20"/>
        </w:rPr>
        <w:t xml:space="preserve"> PPO policy gradient loss across seeds 42, 123, and 3407.</w:t>
      </w:r>
    </w:p>
    <w:p xmlns:wp14="http://schemas.microsoft.com/office/word/2010/wordml" w14:paraId="47D6997E" wp14:textId="3154246A">
      <w:pPr>
        <w:pStyle w:val="BodyText"/>
        <w:spacing w:before="180" w:after="180" w:line="320" w:lineRule="exact"/>
        <w:jc w:val="both"/>
      </w:pPr>
      <w:r w:rsidRPr="04426982" w:rsidR="04426982">
        <w:rPr>
          <w:rFonts w:ascii="Aptos" w:hAnsi="Aptos"/>
          <w:sz w:val="24"/>
          <w:szCs w:val="24"/>
        </w:rPr>
        <w:t xml:space="preserve">Figure 11 presents the evolution of the </w:t>
      </w:r>
      <w:r w:rsidRPr="04426982" w:rsidR="04426982">
        <w:rPr>
          <w:rFonts w:ascii="Aptos" w:hAnsi="Aptos"/>
          <w:sz w:val="24"/>
          <w:szCs w:val="24"/>
        </w:rPr>
        <w:t>policy</w:t>
      </w:r>
      <w:r w:rsidRPr="04426982" w:rsidR="04426982">
        <w:rPr>
          <w:rFonts w:ascii="Aptos" w:hAnsi="Aptos"/>
          <w:sz w:val="24"/>
          <w:szCs w:val="24"/>
        </w:rPr>
        <w:t xml:space="preserve"> gradient loss for PPO across seeds 42, 123, and 3407. The policy loss reflects the </w:t>
      </w:r>
      <w:r w:rsidRPr="04426982" w:rsidR="04426982">
        <w:rPr>
          <w:rFonts w:ascii="Aptos" w:hAnsi="Aptos"/>
          <w:sz w:val="24"/>
          <w:szCs w:val="24"/>
        </w:rPr>
        <w:t>magnitude</w:t>
      </w:r>
      <w:r w:rsidRPr="04426982" w:rsidR="04426982">
        <w:rPr>
          <w:rFonts w:ascii="Aptos" w:hAnsi="Aptos"/>
          <w:sz w:val="24"/>
          <w:szCs w:val="24"/>
        </w:rPr>
        <w:t xml:space="preserve"> and direction of gradient</w:t>
      </w:r>
      <w:r w:rsidRPr="04426982" w:rsidR="04426982">
        <w:rPr>
          <w:rFonts w:ascii="Aptos" w:hAnsi="Aptos"/>
          <w:sz w:val="24"/>
          <w:szCs w:val="24"/>
        </w:rPr>
        <w:t>-</w:t>
      </w:r>
      <w:r w:rsidRPr="04426982" w:rsidR="04426982">
        <w:rPr>
          <w:rFonts w:ascii="Aptos" w:hAnsi="Aptos"/>
          <w:sz w:val="24"/>
          <w:szCs w:val="24"/>
        </w:rPr>
        <w:t>based updates applied to the actor network and provides insight into the stability and consistency of policy optimization over time.</w:t>
      </w:r>
    </w:p>
    <w:p xmlns:wp14="http://schemas.microsoft.com/office/word/2010/wordml" w14:paraId="324E56A6" wp14:textId="74237432">
      <w:pPr>
        <w:pStyle w:val="BodyText"/>
        <w:spacing w:before="180" w:after="180" w:line="320" w:lineRule="exact"/>
        <w:jc w:val="both"/>
      </w:pPr>
      <w:r w:rsidRPr="04426982" w:rsidR="04426982">
        <w:rPr>
          <w:rFonts w:ascii="Aptos" w:hAnsi="Aptos"/>
          <w:sz w:val="24"/>
          <w:szCs w:val="24"/>
        </w:rPr>
        <w:t xml:space="preserve">Across all seeds, the policy loss </w:t>
      </w:r>
      <w:r w:rsidRPr="04426982" w:rsidR="04426982">
        <w:rPr>
          <w:rFonts w:ascii="Aptos" w:hAnsi="Aptos"/>
          <w:sz w:val="24"/>
          <w:szCs w:val="24"/>
        </w:rPr>
        <w:t>exhibits</w:t>
      </w:r>
      <w:r w:rsidRPr="04426982" w:rsidR="04426982">
        <w:rPr>
          <w:rFonts w:ascii="Aptos" w:hAnsi="Aptos"/>
          <w:sz w:val="24"/>
          <w:szCs w:val="24"/>
        </w:rPr>
        <w:t xml:space="preserve"> a characteristic pattern: </w:t>
      </w:r>
      <w:r w:rsidRPr="04426982" w:rsidR="04426982">
        <w:rPr>
          <w:rFonts w:ascii="Aptos" w:hAnsi="Aptos"/>
          <w:sz w:val="24"/>
          <w:szCs w:val="24"/>
        </w:rPr>
        <w:t>relatively large</w:t>
      </w:r>
      <w:r w:rsidRPr="04426982" w:rsidR="04426982">
        <w:rPr>
          <w:rFonts w:ascii="Aptos" w:hAnsi="Aptos"/>
          <w:sz w:val="24"/>
          <w:szCs w:val="24"/>
        </w:rPr>
        <w:t>-</w:t>
      </w:r>
      <w:r w:rsidRPr="04426982" w:rsidR="04426982">
        <w:rPr>
          <w:rFonts w:ascii="Aptos" w:hAnsi="Aptos"/>
          <w:sz w:val="24"/>
          <w:szCs w:val="24"/>
        </w:rPr>
        <w:t>magnitude</w:t>
      </w:r>
      <w:r w:rsidRPr="04426982" w:rsidR="04426982">
        <w:rPr>
          <w:rFonts w:ascii="Aptos" w:hAnsi="Aptos"/>
          <w:sz w:val="24"/>
          <w:szCs w:val="24"/>
        </w:rPr>
        <w:t xml:space="preserve"> updates during the </w:t>
      </w:r>
      <w:r w:rsidRPr="04426982" w:rsidR="04426982">
        <w:rPr>
          <w:rFonts w:ascii="Aptos" w:hAnsi="Aptos"/>
          <w:sz w:val="24"/>
          <w:szCs w:val="24"/>
        </w:rPr>
        <w:t>initial</w:t>
      </w:r>
      <w:r w:rsidRPr="04426982" w:rsidR="04426982">
        <w:rPr>
          <w:rFonts w:ascii="Aptos" w:hAnsi="Aptos"/>
          <w:sz w:val="24"/>
          <w:szCs w:val="24"/>
        </w:rPr>
        <w:t xml:space="preserve"> training phase, followed by a gradual reduction in </w:t>
      </w:r>
      <w:r w:rsidRPr="04426982" w:rsidR="04426982">
        <w:rPr>
          <w:rFonts w:ascii="Aptos" w:hAnsi="Aptos"/>
          <w:sz w:val="24"/>
          <w:szCs w:val="24"/>
        </w:rPr>
        <w:t>magnitude</w:t>
      </w:r>
      <w:r w:rsidRPr="04426982" w:rsidR="04426982">
        <w:rPr>
          <w:rFonts w:ascii="Aptos" w:hAnsi="Aptos"/>
          <w:sz w:val="24"/>
          <w:szCs w:val="24"/>
        </w:rPr>
        <w:t xml:space="preserve"> as training progresses. This </w:t>
      </w:r>
      <w:r w:rsidRPr="04426982" w:rsidR="04426982">
        <w:rPr>
          <w:rFonts w:ascii="Aptos" w:hAnsi="Aptos"/>
          <w:sz w:val="24"/>
          <w:szCs w:val="24"/>
        </w:rPr>
        <w:t>behaviour</w:t>
      </w:r>
      <w:r w:rsidRPr="04426982" w:rsidR="04426982">
        <w:rPr>
          <w:rFonts w:ascii="Aptos" w:hAnsi="Aptos"/>
          <w:sz w:val="24"/>
          <w:szCs w:val="24"/>
        </w:rPr>
        <w:t xml:space="preserve"> is consistent with the early stage of learning, where the policy undergoes substantial adjustments to move from near</w:t>
      </w:r>
      <w:r w:rsidRPr="04426982" w:rsidR="04426982">
        <w:rPr>
          <w:rFonts w:ascii="Aptos" w:hAnsi="Aptos"/>
          <w:sz w:val="24"/>
          <w:szCs w:val="24"/>
        </w:rPr>
        <w:t>-</w:t>
      </w:r>
      <w:r w:rsidRPr="04426982" w:rsidR="04426982">
        <w:rPr>
          <w:rFonts w:ascii="Aptos" w:hAnsi="Aptos"/>
          <w:sz w:val="24"/>
          <w:szCs w:val="24"/>
        </w:rPr>
        <w:t xml:space="preserve">random </w:t>
      </w:r>
      <w:r w:rsidRPr="04426982" w:rsidR="04426982">
        <w:rPr>
          <w:rFonts w:ascii="Aptos" w:hAnsi="Aptos"/>
          <w:sz w:val="24"/>
          <w:szCs w:val="24"/>
        </w:rPr>
        <w:t>behaviour</w:t>
      </w:r>
      <w:r w:rsidRPr="04426982" w:rsidR="04426982">
        <w:rPr>
          <w:rFonts w:ascii="Aptos" w:hAnsi="Aptos"/>
          <w:sz w:val="24"/>
          <w:szCs w:val="24"/>
        </w:rPr>
        <w:t xml:space="preserve"> towards competent control strategies. As the policy approaches a stable solution, the </w:t>
      </w:r>
      <w:r w:rsidRPr="04426982" w:rsidR="04426982">
        <w:rPr>
          <w:rFonts w:ascii="Aptos" w:hAnsi="Aptos"/>
          <w:sz w:val="24"/>
          <w:szCs w:val="24"/>
        </w:rPr>
        <w:t>magnitude</w:t>
      </w:r>
      <w:r w:rsidRPr="04426982" w:rsidR="04426982">
        <w:rPr>
          <w:rFonts w:ascii="Aptos" w:hAnsi="Aptos"/>
          <w:sz w:val="24"/>
          <w:szCs w:val="24"/>
        </w:rPr>
        <w:t xml:space="preserve"> of updates decreases, </w:t>
      </w:r>
      <w:r w:rsidRPr="04426982" w:rsidR="04426982">
        <w:rPr>
          <w:rFonts w:ascii="Aptos" w:hAnsi="Aptos"/>
          <w:sz w:val="24"/>
          <w:szCs w:val="24"/>
        </w:rPr>
        <w:t>indicating</w:t>
      </w:r>
      <w:r w:rsidRPr="04426982" w:rsidR="04426982">
        <w:rPr>
          <w:rFonts w:ascii="Aptos" w:hAnsi="Aptos"/>
          <w:sz w:val="24"/>
          <w:szCs w:val="24"/>
        </w:rPr>
        <w:t xml:space="preserve"> convergence towards a locally </w:t>
      </w:r>
      <w:r w:rsidRPr="04426982" w:rsidR="04426982">
        <w:rPr>
          <w:rFonts w:ascii="Aptos" w:hAnsi="Aptos"/>
          <w:sz w:val="24"/>
          <w:szCs w:val="24"/>
        </w:rPr>
        <w:t>optimal</w:t>
      </w:r>
      <w:r w:rsidRPr="04426982" w:rsidR="04426982">
        <w:rPr>
          <w:rFonts w:ascii="Aptos" w:hAnsi="Aptos"/>
          <w:sz w:val="24"/>
          <w:szCs w:val="24"/>
        </w:rPr>
        <w:t xml:space="preserve"> policy.</w:t>
      </w:r>
    </w:p>
    <w:p xmlns:wp14="http://schemas.microsoft.com/office/word/2010/wordml" w14:paraId="28DEEEB3" wp14:textId="77777777">
      <w:pPr>
        <w:pStyle w:val="BodyText"/>
        <w:spacing w:before="180" w:after="180" w:line="320" w:lineRule="exact"/>
        <w:jc w:val="both"/>
      </w:pPr>
      <w:r>
        <w:rPr>
          <w:rFonts w:ascii="Aptos" w:hAnsi="Aptos"/>
          <w:sz w:val="24"/>
        </w:rPr>
        <w:t xml:space="preserve">Importantly, the policy loss remains bounded throughout training for all seeds. While sporadic negative spikes are visible, reflecting occasional larger corrective updates, there is no evidence of sustained divergence or instability. This bounded behaviour is consistent with the design of PPO’s clipped surrogate objective, which explicitly constrains the magnitude of policy updates to prevent destructive parameter changes. The presence of clipping ensures that even when gradient signals are large, the effective update applied to the policy remains within a trust region, promoting stable learning dynamics.</w:t>
      </w:r>
    </w:p>
    <w:p xmlns:wp14="http://schemas.microsoft.com/office/word/2010/wordml" w14:paraId="76E4396C" wp14:textId="5E461F15">
      <w:pPr>
        <w:pStyle w:val="BodyText"/>
        <w:spacing w:before="180" w:after="180" w:line="320" w:lineRule="exact"/>
        <w:jc w:val="both"/>
      </w:pPr>
      <w:r w:rsidRPr="04426982" w:rsidR="04426982">
        <w:rPr>
          <w:rFonts w:ascii="Aptos" w:hAnsi="Aptos"/>
          <w:sz w:val="24"/>
          <w:szCs w:val="24"/>
        </w:rPr>
        <w:t>Minor fluctuations in the policy loss persist throughout training, reflecting ongoing fine</w:t>
      </w:r>
      <w:r w:rsidRPr="04426982" w:rsidR="04426982">
        <w:rPr>
          <w:rFonts w:ascii="Aptos" w:hAnsi="Aptos"/>
          <w:sz w:val="24"/>
          <w:szCs w:val="24"/>
        </w:rPr>
        <w:t>-</w:t>
      </w:r>
      <w:r w:rsidRPr="04426982" w:rsidR="04426982">
        <w:rPr>
          <w:rFonts w:ascii="Aptos" w:hAnsi="Aptos"/>
          <w:sz w:val="24"/>
          <w:szCs w:val="24"/>
        </w:rPr>
        <w:t xml:space="preserve">tuning of the policy in response to stochastic transitions and residual variability in advantage estimates. The overall similarity of the </w:t>
      </w:r>
      <w:r w:rsidRPr="04426982" w:rsidR="04426982">
        <w:rPr>
          <w:rFonts w:ascii="Aptos" w:hAnsi="Aptos"/>
          <w:sz w:val="24"/>
          <w:szCs w:val="24"/>
        </w:rPr>
        <w:t>loss</w:t>
      </w:r>
      <w:r w:rsidRPr="04426982" w:rsidR="04426982">
        <w:rPr>
          <w:rFonts w:ascii="Aptos" w:hAnsi="Aptos"/>
          <w:sz w:val="24"/>
          <w:szCs w:val="24"/>
        </w:rPr>
        <w:t xml:space="preserve"> trajectories across seeds further </w:t>
      </w:r>
      <w:r w:rsidRPr="04426982" w:rsidR="04426982">
        <w:rPr>
          <w:rFonts w:ascii="Aptos" w:hAnsi="Aptos"/>
          <w:sz w:val="24"/>
          <w:szCs w:val="24"/>
        </w:rPr>
        <w:t>indicates</w:t>
      </w:r>
      <w:r w:rsidRPr="04426982" w:rsidR="04426982">
        <w:rPr>
          <w:rFonts w:ascii="Aptos" w:hAnsi="Aptos"/>
          <w:sz w:val="24"/>
          <w:szCs w:val="24"/>
        </w:rPr>
        <w:t xml:space="preserve"> that PPO’s optimization process is robust to random initialization, reinforcing the cross</w:t>
      </w:r>
      <w:r w:rsidRPr="04426982" w:rsidR="04426982">
        <w:rPr>
          <w:rFonts w:ascii="Aptos" w:hAnsi="Aptos"/>
          <w:sz w:val="24"/>
          <w:szCs w:val="24"/>
        </w:rPr>
        <w:t>-</w:t>
      </w:r>
      <w:r w:rsidRPr="04426982" w:rsidR="04426982">
        <w:rPr>
          <w:rFonts w:ascii="Aptos" w:hAnsi="Aptos"/>
          <w:sz w:val="24"/>
          <w:szCs w:val="24"/>
        </w:rPr>
        <w:t xml:space="preserve">seed stability </w:t>
      </w:r>
      <w:r w:rsidRPr="04426982" w:rsidR="04426982">
        <w:rPr>
          <w:rFonts w:ascii="Aptos" w:hAnsi="Aptos"/>
          <w:sz w:val="24"/>
          <w:szCs w:val="24"/>
        </w:rPr>
        <w:t>observed</w:t>
      </w:r>
      <w:r w:rsidRPr="04426982" w:rsidR="04426982">
        <w:rPr>
          <w:rFonts w:ascii="Aptos" w:hAnsi="Aptos"/>
          <w:sz w:val="24"/>
          <w:szCs w:val="24"/>
        </w:rPr>
        <w:t xml:space="preserve"> in reward and episode length curves.</w:t>
      </w:r>
    </w:p>
    <w:bookmarkEnd w:id="101"/>
    <w:bookmarkStart w:name="X4fd31a240c15c1da05d6fcca25f29d9e447963d" w:id="108"/>
    <w:p xmlns:wp14="http://schemas.microsoft.com/office/word/2010/wordml" w14:paraId="6CAB5C37" wp14:textId="01DEF99C">
      <w:pPr>
        <w:pStyle w:val="Heading3"/>
        <w:pageBreakBefore w:val="0"/>
        <w:spacing w:before="240" w:after="120" w:line="320" w:lineRule="exact"/>
        <w:jc w:val="both"/>
      </w:pPr>
      <w:r w:rsidRPr="04426982" w:rsidR="04426982">
        <w:rPr>
          <w:rFonts w:ascii="Aptos" w:hAnsi="Aptos"/>
          <w:color w:val="4F81BD"/>
        </w:rPr>
        <w:t>10.6 Q</w:t>
      </w:r>
      <w:r w:rsidRPr="04426982" w:rsidR="04426982">
        <w:rPr>
          <w:rFonts w:ascii="Aptos" w:hAnsi="Aptos"/>
          <w:color w:val="4F81BD"/>
        </w:rPr>
        <w:t>-</w:t>
      </w:r>
      <w:r w:rsidRPr="04426982" w:rsidR="04426982">
        <w:rPr>
          <w:rFonts w:ascii="Aptos" w:hAnsi="Aptos"/>
          <w:color w:val="4F81BD"/>
        </w:rPr>
        <w:t>Value Overestimation in DQN Across Seeds</w:t>
      </w:r>
    </w:p>
    <w:p xmlns:wp14="http://schemas.microsoft.com/office/word/2010/wordml" w14:paraId="62486C05" wp14:textId="77777777">
      <w:pPr>
        <w:pStyle w:val="FirstParagraph"/>
        <w:spacing w:before="180" w:after="180"/>
        <w:jc w:val="center"/>
      </w:pPr>
      <w:r>
        <w:rPr>
          <w:rFonts w:ascii="Aptos" w:hAnsi="Aptos"/>
          <w:sz w:val="24"/>
        </w:rPr>
        <w:drawing>
          <wp:inline xmlns:wp14="http://schemas.microsoft.com/office/word/2010/wordprocessingDrawing" wp14:anchorId="19ADBF92" wp14:editId="7777777">
            <wp:extent cx="5914390" cy="1635542"/>
            <wp:effectExtent l="0" t="0" r="0" b="0"/>
            <wp:docPr id="103" name="Picture" descr="" title=""/>
            <a:graphic>
              <a:graphicData uri="http://schemas.openxmlformats.org/drawingml/2006/picture">
                <pic:pic>
                  <pic:nvPicPr>
                    <pic:cNvPr id="104" name="Picture" descr="01_dqn_ppo_7e851db7_files/output_53_0.png"/>
                    <pic:cNvPicPr>
                      <a:picLocks noChangeAspect="1" noChangeArrowheads="1"/>
                    </pic:cNvPicPr>
                  </pic:nvPicPr>
                  <pic:blipFill>
                    <a:blip r:embed="rId102"/>
                    <a:stretch>
                      <a:fillRect/>
                    </a:stretch>
                  </pic:blipFill>
                  <pic:spPr bwMode="auto">
                    <a:xfrm>
                      <a:off x="0" y="0"/>
                      <a:ext cx="5914390" cy="1635542"/>
                    </a:xfrm>
                    <a:prstGeom prst="rect">
                      <a:avLst/>
                    </a:prstGeom>
                    <a:noFill/>
                    <a:ln w="9525">
                      <a:noFill/>
                      <a:headEnd/>
                      <a:tailEnd/>
                    </a:ln>
                  </pic:spPr>
                </pic:pic>
              </a:graphicData>
            </a:graphic>
          </wp:inline>
        </w:drawing>
      </w:r>
    </w:p>
    <w:p xmlns:wp14="http://schemas.microsoft.com/office/word/2010/wordml" w14:paraId="3133C240" wp14:textId="1D6EDC43">
      <w:pPr>
        <w:pStyle w:val="SourceCode"/>
        <w:spacing w:before="240" w:after="180" w:line="320" w:lineRule="exact"/>
        <w:shd w:val="clear" w:color="auto" w:fill="F2F2F2"/>
        <w:pBdr>
          <w:left w:val="none" w:color="auto" w:sz="0" w:space="9"/>
          <w:right w:val="none" w:color="auto" w:sz="0" w:space="9"/>
          <w:top w:val="none" w:color="auto" w:sz="0" w:space="5"/>
          <w:bottom w:val="none" w:color="auto" w:sz="0" w:space="9"/>
        </w:pBdr>
        <w:ind w:left="180" w:right="180"/>
        <w:jc w:val="left"/>
      </w:pPr>
      <w:r w:rsidRPr="04426982" w:rsidR="04426982">
        <w:rPr>
          <w:rStyle w:val="VerbatimChar"/>
          <w:sz w:val="20"/>
          <w:szCs w:val="20"/>
        </w:rPr>
        <w:t>Note: Steadily rising Q</w:t>
      </w:r>
      <w:r w:rsidRPr="04426982" w:rsidR="04426982">
        <w:rPr>
          <w:rStyle w:val="VerbatimChar"/>
          <w:sz w:val="20"/>
          <w:szCs w:val="20"/>
        </w:rPr>
        <w:t>-</w:t>
      </w:r>
      <w:r w:rsidRPr="04426982" w:rsidR="04426982">
        <w:rPr>
          <w:rStyle w:val="VerbatimChar"/>
          <w:sz w:val="20"/>
          <w:szCs w:val="20"/>
        </w:rPr>
        <w:t xml:space="preserve">values that diverge from actual returns </w:t>
      </w:r>
      <w:r w:rsidRPr="04426982" w:rsidR="04426982">
        <w:rPr>
          <w:rStyle w:val="VerbatimChar"/>
          <w:sz w:val="20"/>
          <w:szCs w:val="20"/>
        </w:rPr>
        <w:t>indicate</w:t>
      </w:r>
      <w:r w:rsidRPr="04426982" w:rsidR="04426982">
        <w:rPr>
          <w:rStyle w:val="VerbatimChar"/>
          <w:sz w:val="20"/>
          <w:szCs w:val="20"/>
        </w:rPr>
        <w:t xml:space="preserve"> overestimation.</w:t>
      </w:r>
      <w:r>
        <w:br/>
      </w:r>
      <w:r w:rsidRPr="04426982" w:rsidR="04426982">
        <w:rPr>
          <w:rStyle w:val="VerbatimChar"/>
          <w:sz w:val="20"/>
          <w:szCs w:val="20"/>
        </w:rPr>
        <w:t xml:space="preserve">A stable or slowly growing curve </w:t>
      </w:r>
      <w:r w:rsidRPr="04426982" w:rsidR="04426982">
        <w:rPr>
          <w:rStyle w:val="VerbatimChar"/>
          <w:sz w:val="20"/>
          <w:szCs w:val="20"/>
        </w:rPr>
        <w:t>suggests</w:t>
      </w:r>
      <w:r w:rsidRPr="04426982" w:rsidR="04426982">
        <w:rPr>
          <w:rStyle w:val="VerbatimChar"/>
          <w:sz w:val="20"/>
          <w:szCs w:val="20"/>
        </w:rPr>
        <w:t xml:space="preserve"> the target network is controlling overestimation.</w:t>
      </w:r>
    </w:p>
    <w:p xmlns:wp14="http://schemas.microsoft.com/office/word/2010/wordml" w14:paraId="1219CDCA" wp14:textId="423765D0">
      <w:pPr>
        <w:pStyle w:val="FirstParagraph"/>
        <w:spacing w:before="180" w:after="180" w:line="320" w:lineRule="exact"/>
        <w:jc w:val="both"/>
      </w:pPr>
      <w:r w:rsidRPr="04426982" w:rsidR="04426982">
        <w:rPr>
          <w:rFonts w:ascii="Aptos" w:hAnsi="Aptos"/>
          <w:b w:val="1"/>
          <w:bCs w:val="1"/>
          <w:sz w:val="24"/>
          <w:szCs w:val="24"/>
        </w:rPr>
        <w:t>Figure 12</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DQN </w:t>
      </w:r>
      <w:r w:rsidRPr="04426982" w:rsidR="04426982">
        <w:rPr>
          <w:rFonts w:ascii="Aptos" w:hAnsi="Aptos"/>
          <w:sz w:val="24"/>
          <w:szCs w:val="24"/>
        </w:rPr>
        <w:t>mean</w:t>
      </w:r>
      <w:r w:rsidRPr="04426982" w:rsidR="04426982">
        <w:rPr>
          <w:rFonts w:ascii="Aptos" w:hAnsi="Aptos"/>
          <w:sz w:val="24"/>
          <w:szCs w:val="24"/>
        </w:rPr>
        <w:t xml:space="preserve"> max Q‑value over rollouts for seeds 42, 123, and 3407.</w:t>
      </w:r>
    </w:p>
    <w:p xmlns:wp14="http://schemas.microsoft.com/office/word/2010/wordml" w14:paraId="54EE9B15" wp14:textId="622073D9">
      <w:pPr>
        <w:pStyle w:val="BodyText"/>
        <w:spacing w:before="180" w:after="180" w:line="320" w:lineRule="exact"/>
        <w:jc w:val="both"/>
      </w:pPr>
      <w:r w:rsidRPr="04426982" w:rsidR="04426982">
        <w:rPr>
          <w:rFonts w:ascii="Aptos" w:hAnsi="Aptos"/>
          <w:sz w:val="24"/>
          <w:szCs w:val="24"/>
        </w:rPr>
        <w:t>Figure 12 illustrates the evolution of the mean maximum predicted Q</w:t>
      </w:r>
      <w:r w:rsidRPr="04426982" w:rsidR="04426982">
        <w:rPr>
          <w:rFonts w:ascii="Aptos" w:hAnsi="Aptos"/>
          <w:sz w:val="24"/>
          <w:szCs w:val="24"/>
        </w:rPr>
        <w:t>-</w:t>
      </w:r>
      <w:r w:rsidRPr="04426982" w:rsidR="04426982">
        <w:rPr>
          <w:rFonts w:ascii="Aptos" w:hAnsi="Aptos"/>
          <w:sz w:val="24"/>
          <w:szCs w:val="24"/>
        </w:rPr>
        <w:t>values during training for DQN across seeds 42, 123, and 3407. This diagnostic provides an approximate empirical proxy for tracking overestimation bias in value</w:t>
      </w:r>
      <w:r w:rsidRPr="04426982" w:rsidR="04426982">
        <w:rPr>
          <w:rFonts w:ascii="Aptos" w:hAnsi="Aptos"/>
          <w:sz w:val="24"/>
          <w:szCs w:val="24"/>
        </w:rPr>
        <w:t>-</w:t>
      </w:r>
      <w:r w:rsidRPr="04426982" w:rsidR="04426982">
        <w:rPr>
          <w:rFonts w:ascii="Aptos" w:hAnsi="Aptos"/>
          <w:sz w:val="24"/>
          <w:szCs w:val="24"/>
        </w:rPr>
        <w:t>based reinforcement learning, where the max operator in the Bellman target can systematically bias Q</w:t>
      </w:r>
      <w:r w:rsidRPr="04426982" w:rsidR="04426982">
        <w:rPr>
          <w:rFonts w:ascii="Aptos" w:hAnsi="Aptos"/>
          <w:sz w:val="24"/>
          <w:szCs w:val="24"/>
        </w:rPr>
        <w:t>-</w:t>
      </w:r>
      <w:r w:rsidRPr="04426982" w:rsidR="04426982">
        <w:rPr>
          <w:rFonts w:ascii="Aptos" w:hAnsi="Aptos"/>
          <w:sz w:val="24"/>
          <w:szCs w:val="24"/>
        </w:rPr>
        <w:t>value estimates upward.</w:t>
      </w:r>
    </w:p>
    <w:p xmlns:wp14="http://schemas.microsoft.com/office/word/2010/wordml" w14:paraId="27FED582" wp14:textId="5402FE09">
      <w:pPr>
        <w:pStyle w:val="BodyText"/>
        <w:spacing w:before="180" w:after="180" w:line="320" w:lineRule="exact"/>
        <w:jc w:val="both"/>
      </w:pPr>
      <w:r w:rsidRPr="04426982" w:rsidR="04426982">
        <w:rPr>
          <w:rFonts w:ascii="Aptos" w:hAnsi="Aptos"/>
          <w:b w:val="1"/>
          <w:bCs w:val="1"/>
          <w:sz w:val="24"/>
          <w:szCs w:val="24"/>
        </w:rPr>
        <w:t xml:space="preserve">Seeds 42 and 3407 </w:t>
      </w:r>
      <w:r w:rsidRPr="04426982" w:rsidR="04426982">
        <w:rPr>
          <w:rFonts w:ascii="Aptos" w:hAnsi="Aptos"/>
          <w:b w:val="1"/>
          <w:bCs w:val="1"/>
          <w:sz w:val="24"/>
          <w:szCs w:val="24"/>
        </w:rPr>
        <w:t>-</w:t>
      </w:r>
      <w:r w:rsidRPr="04426982" w:rsidR="04426982">
        <w:rPr>
          <w:rFonts w:ascii="Aptos" w:hAnsi="Aptos"/>
          <w:b w:val="1"/>
          <w:bCs w:val="1"/>
          <w:sz w:val="24"/>
          <w:szCs w:val="24"/>
        </w:rPr>
        <w:t xml:space="preserve"> controlled Q</w:t>
      </w:r>
      <w:r w:rsidRPr="04426982" w:rsidR="04426982">
        <w:rPr>
          <w:rFonts w:ascii="Aptos" w:hAnsi="Aptos"/>
          <w:b w:val="1"/>
          <w:bCs w:val="1"/>
          <w:sz w:val="24"/>
          <w:szCs w:val="24"/>
        </w:rPr>
        <w:t>-</w:t>
      </w:r>
      <w:r w:rsidRPr="04426982" w:rsidR="04426982">
        <w:rPr>
          <w:rFonts w:ascii="Aptos" w:hAnsi="Aptos"/>
          <w:b w:val="1"/>
          <w:bCs w:val="1"/>
          <w:sz w:val="24"/>
          <w:szCs w:val="24"/>
        </w:rPr>
        <w:t>value scale.</w:t>
      </w:r>
      <w:r>
        <w:br/>
      </w:r>
      <w:r w:rsidRPr="04426982" w:rsidR="04426982">
        <w:rPr>
          <w:rFonts w:ascii="Aptos" w:hAnsi="Aptos"/>
          <w:sz w:val="24"/>
          <w:szCs w:val="24"/>
        </w:rPr>
        <w:t>For seeds 42 and 3407, the mean maximum Q</w:t>
      </w:r>
      <w:r w:rsidRPr="04426982" w:rsidR="04426982">
        <w:rPr>
          <w:rFonts w:ascii="Aptos" w:hAnsi="Aptos"/>
          <w:sz w:val="24"/>
          <w:szCs w:val="24"/>
        </w:rPr>
        <w:t>-</w:t>
      </w:r>
      <w:r w:rsidRPr="04426982" w:rsidR="04426982">
        <w:rPr>
          <w:rFonts w:ascii="Aptos" w:hAnsi="Aptos"/>
          <w:sz w:val="24"/>
          <w:szCs w:val="24"/>
        </w:rPr>
        <w:t xml:space="preserve">values </w:t>
      </w:r>
      <w:r w:rsidRPr="04426982" w:rsidR="04426982">
        <w:rPr>
          <w:rFonts w:ascii="Aptos" w:hAnsi="Aptos"/>
          <w:sz w:val="24"/>
          <w:szCs w:val="24"/>
        </w:rPr>
        <w:t>remain</w:t>
      </w:r>
      <w:r w:rsidRPr="04426982" w:rsidR="04426982">
        <w:rPr>
          <w:rFonts w:ascii="Aptos" w:hAnsi="Aptos"/>
          <w:sz w:val="24"/>
          <w:szCs w:val="24"/>
        </w:rPr>
        <w:t xml:space="preserve"> within a </w:t>
      </w:r>
      <w:r w:rsidRPr="04426982" w:rsidR="04426982">
        <w:rPr>
          <w:rFonts w:ascii="Aptos" w:hAnsi="Aptos"/>
          <w:sz w:val="24"/>
          <w:szCs w:val="24"/>
        </w:rPr>
        <w:t>relatively bounded</w:t>
      </w:r>
      <w:r w:rsidRPr="04426982" w:rsidR="04426982">
        <w:rPr>
          <w:rFonts w:ascii="Aptos" w:hAnsi="Aptos"/>
          <w:sz w:val="24"/>
          <w:szCs w:val="24"/>
        </w:rPr>
        <w:t xml:space="preserve"> range throughout training, </w:t>
      </w:r>
      <w:r w:rsidRPr="04426982" w:rsidR="04426982">
        <w:rPr>
          <w:rFonts w:ascii="Aptos" w:hAnsi="Aptos"/>
          <w:sz w:val="24"/>
          <w:szCs w:val="24"/>
        </w:rPr>
        <w:t>exhibiting</w:t>
      </w:r>
      <w:r w:rsidRPr="04426982" w:rsidR="04426982">
        <w:rPr>
          <w:rFonts w:ascii="Aptos" w:hAnsi="Aptos"/>
          <w:sz w:val="24"/>
          <w:szCs w:val="24"/>
        </w:rPr>
        <w:t xml:space="preserve"> only modest growth over time. This suggests that the target network updates and replay</w:t>
      </w:r>
      <w:r w:rsidRPr="04426982" w:rsidR="04426982">
        <w:rPr>
          <w:rFonts w:ascii="Aptos" w:hAnsi="Aptos"/>
          <w:sz w:val="24"/>
          <w:szCs w:val="24"/>
        </w:rPr>
        <w:t>-</w:t>
      </w:r>
      <w:r w:rsidRPr="04426982" w:rsidR="04426982">
        <w:rPr>
          <w:rFonts w:ascii="Aptos" w:hAnsi="Aptos"/>
          <w:sz w:val="24"/>
          <w:szCs w:val="24"/>
        </w:rPr>
        <w:t>buffer sampling dynamics are effectively constraining runaway overestimation. The stability of Q</w:t>
      </w:r>
      <w:r w:rsidRPr="04426982" w:rsidR="04426982">
        <w:rPr>
          <w:rFonts w:ascii="Aptos" w:hAnsi="Aptos"/>
          <w:sz w:val="24"/>
          <w:szCs w:val="24"/>
        </w:rPr>
        <w:t>-</w:t>
      </w:r>
      <w:r w:rsidRPr="04426982" w:rsidR="04426982">
        <w:rPr>
          <w:rFonts w:ascii="Aptos" w:hAnsi="Aptos"/>
          <w:sz w:val="24"/>
          <w:szCs w:val="24"/>
        </w:rPr>
        <w:t>value magnitudes in these runs is consistent with the observed stable learning trajectories and sustained high performance after convergence.</w:t>
      </w:r>
    </w:p>
    <w:p xmlns:wp14="http://schemas.microsoft.com/office/word/2010/wordml" w14:paraId="50C61F5A" wp14:textId="39A1479F">
      <w:pPr>
        <w:pStyle w:val="BodyText"/>
        <w:spacing w:before="180" w:after="180" w:line="320" w:lineRule="exact"/>
        <w:jc w:val="both"/>
      </w:pPr>
      <w:r w:rsidRPr="04426982" w:rsidR="04426982">
        <w:rPr>
          <w:rFonts w:ascii="Aptos" w:hAnsi="Aptos"/>
          <w:b w:val="1"/>
          <w:bCs w:val="1"/>
          <w:sz w:val="24"/>
          <w:szCs w:val="24"/>
        </w:rPr>
        <w:t xml:space="preserve">Seed 123 </w:t>
      </w:r>
      <w:r w:rsidRPr="04426982" w:rsidR="04426982">
        <w:rPr>
          <w:rFonts w:ascii="Aptos" w:hAnsi="Aptos"/>
          <w:b w:val="1"/>
          <w:bCs w:val="1"/>
          <w:sz w:val="24"/>
          <w:szCs w:val="24"/>
        </w:rPr>
        <w:t>-</w:t>
      </w:r>
      <w:r w:rsidRPr="04426982" w:rsidR="04426982">
        <w:rPr>
          <w:rFonts w:ascii="Aptos" w:hAnsi="Aptos"/>
          <w:b w:val="1"/>
          <w:bCs w:val="1"/>
          <w:sz w:val="24"/>
          <w:szCs w:val="24"/>
        </w:rPr>
        <w:t xml:space="preserve"> late</w:t>
      </w:r>
      <w:r w:rsidRPr="04426982" w:rsidR="04426982">
        <w:rPr>
          <w:rFonts w:ascii="Aptos" w:hAnsi="Aptos"/>
          <w:b w:val="1"/>
          <w:bCs w:val="1"/>
          <w:sz w:val="24"/>
          <w:szCs w:val="24"/>
        </w:rPr>
        <w:t>-</w:t>
      </w:r>
      <w:r w:rsidRPr="04426982" w:rsidR="04426982">
        <w:rPr>
          <w:rFonts w:ascii="Aptos" w:hAnsi="Aptos"/>
          <w:b w:val="1"/>
          <w:bCs w:val="1"/>
          <w:sz w:val="24"/>
          <w:szCs w:val="24"/>
        </w:rPr>
        <w:t>stage Q</w:t>
      </w:r>
      <w:r w:rsidRPr="04426982" w:rsidR="04426982">
        <w:rPr>
          <w:rFonts w:ascii="Aptos" w:hAnsi="Aptos"/>
          <w:b w:val="1"/>
          <w:bCs w:val="1"/>
          <w:sz w:val="24"/>
          <w:szCs w:val="24"/>
        </w:rPr>
        <w:t>-</w:t>
      </w:r>
      <w:r w:rsidRPr="04426982" w:rsidR="04426982">
        <w:rPr>
          <w:rFonts w:ascii="Aptos" w:hAnsi="Aptos"/>
          <w:b w:val="1"/>
          <w:bCs w:val="1"/>
          <w:sz w:val="24"/>
          <w:szCs w:val="24"/>
        </w:rPr>
        <w:t>value explosion and instability.</w:t>
      </w:r>
      <w:r>
        <w:br/>
      </w:r>
      <w:r w:rsidRPr="04426982" w:rsidR="04426982">
        <w:rPr>
          <w:rFonts w:ascii="Aptos" w:hAnsi="Aptos"/>
          <w:sz w:val="24"/>
          <w:szCs w:val="24"/>
        </w:rPr>
        <w:t xml:space="preserve">In contrast, seed 123 </w:t>
      </w:r>
      <w:r w:rsidRPr="04426982" w:rsidR="04426982">
        <w:rPr>
          <w:rFonts w:ascii="Aptos" w:hAnsi="Aptos"/>
          <w:sz w:val="24"/>
          <w:szCs w:val="24"/>
        </w:rPr>
        <w:t>exhibits</w:t>
      </w:r>
      <w:r w:rsidRPr="04426982" w:rsidR="04426982">
        <w:rPr>
          <w:rFonts w:ascii="Aptos" w:hAnsi="Aptos"/>
          <w:sz w:val="24"/>
          <w:szCs w:val="24"/>
        </w:rPr>
        <w:t xml:space="preserve"> a pronounced late</w:t>
      </w:r>
      <w:r w:rsidRPr="04426982" w:rsidR="04426982">
        <w:rPr>
          <w:rFonts w:ascii="Aptos" w:hAnsi="Aptos"/>
          <w:sz w:val="24"/>
          <w:szCs w:val="24"/>
        </w:rPr>
        <w:t>-</w:t>
      </w:r>
      <w:r w:rsidRPr="04426982" w:rsidR="04426982">
        <w:rPr>
          <w:rFonts w:ascii="Aptos" w:hAnsi="Aptos"/>
          <w:sz w:val="24"/>
          <w:szCs w:val="24"/>
        </w:rPr>
        <w:t xml:space="preserve">stage escalation in the </w:t>
      </w:r>
      <w:r w:rsidRPr="04426982" w:rsidR="04426982">
        <w:rPr>
          <w:rFonts w:ascii="Aptos" w:hAnsi="Aptos"/>
          <w:sz w:val="24"/>
          <w:szCs w:val="24"/>
        </w:rPr>
        <w:t>magnitude</w:t>
      </w:r>
      <w:r w:rsidRPr="04426982" w:rsidR="04426982">
        <w:rPr>
          <w:rFonts w:ascii="Aptos" w:hAnsi="Aptos"/>
          <w:sz w:val="24"/>
          <w:szCs w:val="24"/>
        </w:rPr>
        <w:t xml:space="preserve"> of predicted Q</w:t>
      </w:r>
      <w:r w:rsidRPr="04426982" w:rsidR="04426982">
        <w:rPr>
          <w:rFonts w:ascii="Aptos" w:hAnsi="Aptos"/>
          <w:sz w:val="24"/>
          <w:szCs w:val="24"/>
        </w:rPr>
        <w:t>-</w:t>
      </w:r>
      <w:r w:rsidRPr="04426982" w:rsidR="04426982">
        <w:rPr>
          <w:rFonts w:ascii="Aptos" w:hAnsi="Aptos"/>
          <w:sz w:val="24"/>
          <w:szCs w:val="24"/>
        </w:rPr>
        <w:t xml:space="preserve">values, with sharp spikes and large excursions both above and below the typical range </w:t>
      </w:r>
      <w:r w:rsidRPr="04426982" w:rsidR="04426982">
        <w:rPr>
          <w:rFonts w:ascii="Aptos" w:hAnsi="Aptos"/>
          <w:sz w:val="24"/>
          <w:szCs w:val="24"/>
        </w:rPr>
        <w:t>observed</w:t>
      </w:r>
      <w:r w:rsidRPr="04426982" w:rsidR="04426982">
        <w:rPr>
          <w:rFonts w:ascii="Aptos" w:hAnsi="Aptos"/>
          <w:sz w:val="24"/>
          <w:szCs w:val="24"/>
        </w:rPr>
        <w:t xml:space="preserve"> in the other seeds. This </w:t>
      </w:r>
      <w:r w:rsidRPr="04426982" w:rsidR="04426982">
        <w:rPr>
          <w:rFonts w:ascii="Aptos" w:hAnsi="Aptos"/>
          <w:sz w:val="24"/>
          <w:szCs w:val="24"/>
        </w:rPr>
        <w:t>behaviour</w:t>
      </w:r>
      <w:r w:rsidRPr="04426982" w:rsidR="04426982">
        <w:rPr>
          <w:rFonts w:ascii="Aptos" w:hAnsi="Aptos"/>
          <w:sz w:val="24"/>
          <w:szCs w:val="24"/>
        </w:rPr>
        <w:t xml:space="preserve"> coincides temporally with the explosion in value loss and the catastrophic performance collapse </w:t>
      </w:r>
      <w:r w:rsidRPr="04426982" w:rsidR="04426982">
        <w:rPr>
          <w:rFonts w:ascii="Aptos" w:hAnsi="Aptos"/>
          <w:sz w:val="24"/>
          <w:szCs w:val="24"/>
        </w:rPr>
        <w:t>observed</w:t>
      </w:r>
      <w:r w:rsidRPr="04426982" w:rsidR="04426982">
        <w:rPr>
          <w:rFonts w:ascii="Aptos" w:hAnsi="Aptos"/>
          <w:sz w:val="24"/>
          <w:szCs w:val="24"/>
        </w:rPr>
        <w:t xml:space="preserve"> in the reward and episode</w:t>
      </w:r>
      <w:r w:rsidRPr="04426982" w:rsidR="04426982">
        <w:rPr>
          <w:rFonts w:ascii="Aptos" w:hAnsi="Aptos"/>
          <w:sz w:val="24"/>
          <w:szCs w:val="24"/>
        </w:rPr>
        <w:t>-</w:t>
      </w:r>
      <w:r w:rsidRPr="04426982" w:rsidR="04426982">
        <w:rPr>
          <w:rFonts w:ascii="Aptos" w:hAnsi="Aptos"/>
          <w:sz w:val="24"/>
          <w:szCs w:val="24"/>
        </w:rPr>
        <w:t>length curves for this seed. The divergence of Q</w:t>
      </w:r>
      <w:r w:rsidRPr="04426982" w:rsidR="04426982">
        <w:rPr>
          <w:rFonts w:ascii="Aptos" w:hAnsi="Aptos"/>
          <w:sz w:val="24"/>
          <w:szCs w:val="24"/>
        </w:rPr>
        <w:t>-</w:t>
      </w:r>
      <w:r w:rsidRPr="04426982" w:rsidR="04426982">
        <w:rPr>
          <w:rFonts w:ascii="Aptos" w:hAnsi="Aptos"/>
          <w:sz w:val="24"/>
          <w:szCs w:val="24"/>
        </w:rPr>
        <w:t xml:space="preserve">value magnitudes is indicative of severe overestimation and instability in the bootstrapped target updates, where </w:t>
      </w:r>
      <w:r w:rsidRPr="04426982" w:rsidR="04426982">
        <w:rPr>
          <w:rFonts w:ascii="Aptos" w:hAnsi="Aptos"/>
          <w:sz w:val="24"/>
          <w:szCs w:val="24"/>
        </w:rPr>
        <w:t>erroneous</w:t>
      </w:r>
      <w:r w:rsidRPr="04426982" w:rsidR="04426982">
        <w:rPr>
          <w:rFonts w:ascii="Aptos" w:hAnsi="Aptos"/>
          <w:sz w:val="24"/>
          <w:szCs w:val="24"/>
        </w:rPr>
        <w:t xml:space="preserve"> value predictions can be amplified through the max operator and propagated across training updates.</w:t>
      </w:r>
    </w:p>
    <w:p xmlns:wp14="http://schemas.microsoft.com/office/word/2010/wordml" w14:paraId="68785815" wp14:textId="1A0D8D7A">
      <w:pPr>
        <w:pStyle w:val="BodyText"/>
        <w:spacing w:before="180" w:after="180" w:line="320" w:lineRule="exact"/>
        <w:jc w:val="both"/>
      </w:pPr>
      <w:r w:rsidRPr="04426982" w:rsidR="04426982">
        <w:rPr>
          <w:rFonts w:ascii="Aptos" w:hAnsi="Aptos"/>
          <w:b w:val="1"/>
          <w:bCs w:val="1"/>
          <w:sz w:val="24"/>
          <w:szCs w:val="24"/>
        </w:rPr>
        <w:t>Interpretation and theoretical implications.</w:t>
      </w:r>
      <w:r>
        <w:br/>
      </w:r>
      <w:r w:rsidRPr="04426982" w:rsidR="04426982">
        <w:rPr>
          <w:rFonts w:ascii="Aptos" w:hAnsi="Aptos"/>
          <w:sz w:val="24"/>
          <w:szCs w:val="24"/>
        </w:rPr>
        <w:t xml:space="preserve">These empirical patterns provide direct evidence of the overestimation pathology commonly associated with DQN. While target networks mitigate rapid drift, they do not fully </w:t>
      </w:r>
      <w:r w:rsidRPr="04426982" w:rsidR="04426982">
        <w:rPr>
          <w:rFonts w:ascii="Aptos" w:hAnsi="Aptos"/>
          <w:sz w:val="24"/>
          <w:szCs w:val="24"/>
        </w:rPr>
        <w:t>eliminate</w:t>
      </w:r>
      <w:r w:rsidRPr="04426982" w:rsidR="04426982">
        <w:rPr>
          <w:rFonts w:ascii="Aptos" w:hAnsi="Aptos"/>
          <w:sz w:val="24"/>
          <w:szCs w:val="24"/>
        </w:rPr>
        <w:t xml:space="preserve"> the risk of runaway overestimation under certain stochastic conditions and replay</w:t>
      </w:r>
      <w:r w:rsidRPr="04426982" w:rsidR="04426982">
        <w:rPr>
          <w:rFonts w:ascii="Aptos" w:hAnsi="Aptos"/>
          <w:sz w:val="24"/>
          <w:szCs w:val="24"/>
        </w:rPr>
        <w:t>-</w:t>
      </w:r>
      <w:r w:rsidRPr="04426982" w:rsidR="04426982">
        <w:rPr>
          <w:rFonts w:ascii="Aptos" w:hAnsi="Aptos"/>
          <w:sz w:val="24"/>
          <w:szCs w:val="24"/>
        </w:rPr>
        <w:t xml:space="preserve">buffer dynamics. The instability </w:t>
      </w:r>
      <w:r w:rsidRPr="04426982" w:rsidR="04426982">
        <w:rPr>
          <w:rFonts w:ascii="Aptos" w:hAnsi="Aptos"/>
          <w:sz w:val="24"/>
          <w:szCs w:val="24"/>
        </w:rPr>
        <w:t>observed</w:t>
      </w:r>
      <w:r w:rsidRPr="04426982" w:rsidR="04426982">
        <w:rPr>
          <w:rFonts w:ascii="Aptos" w:hAnsi="Aptos"/>
          <w:sz w:val="24"/>
          <w:szCs w:val="24"/>
        </w:rPr>
        <w:t xml:space="preserve"> for seed 123 highlights how value overestimation can lead to brittle policies and eventual training collapse, reinforcing the motivation for algorithmic extensions such as Double DQN, clipped targets, or distributional value methods to further stabilize value estimation.</w:t>
      </w:r>
    </w:p>
    <w:p xmlns:wp14="http://schemas.microsoft.com/office/word/2010/wordml" w14:paraId="4101652C" wp14:textId="77777777">
      <w:pPr>
        <w:pStyle w:val="BodyText"/>
        <w:spacing w:before="180" w:after="180"/>
        <w:jc w:val="center"/>
      </w:pPr>
      <w:r>
        <w:rPr>
          <w:rFonts w:ascii="Aptos" w:hAnsi="Aptos"/>
          <w:sz w:val="24"/>
        </w:rPr>
        <w:drawing>
          <wp:inline xmlns:wp14="http://schemas.microsoft.com/office/word/2010/wordprocessingDrawing" wp14:anchorId="058DE332" wp14:editId="7777777">
            <wp:extent cx="5914390" cy="3901050"/>
            <wp:effectExtent l="0" t="0" r="0" b="0"/>
            <wp:docPr id="106" name="Picture" descr="" title=""/>
            <a:graphic>
              <a:graphicData uri="http://schemas.openxmlformats.org/drawingml/2006/picture">
                <pic:pic>
                  <pic:nvPicPr>
                    <pic:cNvPr id="107" name="Picture" descr="01_dqn_ppo_7e851db7_files/output_56_0.png"/>
                    <pic:cNvPicPr>
                      <a:picLocks noChangeAspect="1" noChangeArrowheads="1"/>
                    </pic:cNvPicPr>
                  </pic:nvPicPr>
                  <pic:blipFill>
                    <a:blip r:embed="rId105"/>
                    <a:stretch>
                      <a:fillRect/>
                    </a:stretch>
                  </pic:blipFill>
                  <pic:spPr bwMode="auto">
                    <a:xfrm>
                      <a:off x="0" y="0"/>
                      <a:ext cx="5914390" cy="3901050"/>
                    </a:xfrm>
                    <a:prstGeom prst="rect">
                      <a:avLst/>
                    </a:prstGeom>
                    <a:noFill/>
                    <a:ln w="9525">
                      <a:noFill/>
                      <a:headEnd/>
                      <a:tailEnd/>
                    </a:ln>
                  </pic:spPr>
                </pic:pic>
              </a:graphicData>
            </a:graphic>
          </wp:inline>
        </w:drawing>
      </w:r>
    </w:p>
    <w:p xmlns:wp14="http://schemas.microsoft.com/office/word/2010/wordml" w14:paraId="19DA1768" wp14:textId="77777777">
      <w:pPr>
        <w:pStyle w:val="SourceCode"/>
        <w:spacing w:before="240" w:after="180" w:line="320" w:lineRule="exact"/>
        <w:shd w:val="clear" w:color="auto" w:fill="F2F2F2"/>
        <w:pBdr>
          <w:left w:val="none" w:color="auto" w:sz="0" w:space="9"/>
          <w:right w:val="none" w:color="auto" w:sz="0" w:space="9"/>
          <w:top w:val="none" w:color="auto" w:sz="0" w:space="5"/>
          <w:bottom w:val="none" w:color="auto" w:sz="0" w:space="9"/>
        </w:pBdr>
        <w:ind w:left="180" w:right="180"/>
        <w:jc w:val="left"/>
      </w:pPr>
      <w:r>
        <w:rPr>
          <w:rStyle w:val="VerbatimChar"/>
          <w:sz w:val="20"/>
        </w:rPr>
        <w:t xml:space="preserve">  Clip Fraction: Fraction of policy updates clipped by PPO. High values suggest the policy is changing too fast.</w:t>
      </w:r>
      <w:r>
        <w:rPr>
          <w:sz w:val="20"/>
        </w:rPr>
        <w:br/>
      </w:r>
      <w:r>
        <w:rPr>
          <w:rStyle w:val="VerbatimChar"/>
          <w:sz w:val="20"/>
        </w:rPr>
        <w:t xml:space="preserve">  Approx KL Divergence: KL divergence between old and new policy. Spikes indicate large policy shifts.</w:t>
      </w:r>
      <w:r>
        <w:rPr>
          <w:sz w:val="20"/>
        </w:rPr>
        <w:br/>
      </w:r>
      <w:r>
        <w:rPr>
          <w:rStyle w:val="VerbatimChar"/>
          <w:sz w:val="20"/>
        </w:rPr>
        <w:t xml:space="preserve">  Explained Variance: How well the value function predicts returns. 1.0 = perfect, 0 = no better than mean.</w:t>
      </w:r>
    </w:p>
    <w:p xmlns:wp14="http://schemas.microsoft.com/office/word/2010/wordml" w14:paraId="0077E35A" wp14:textId="3DBE9B45">
      <w:pPr>
        <w:pStyle w:val="FirstParagraph"/>
        <w:spacing w:before="180" w:after="180" w:line="320" w:lineRule="exact"/>
        <w:jc w:val="both"/>
      </w:pPr>
      <w:r w:rsidRPr="04426982" w:rsidR="04426982">
        <w:rPr>
          <w:rFonts w:ascii="Aptos" w:hAnsi="Aptos"/>
          <w:b w:val="1"/>
          <w:bCs w:val="1"/>
          <w:sz w:val="24"/>
          <w:szCs w:val="24"/>
        </w:rPr>
        <w:t>Figure 13</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PPO clip fraction, KL divergence, and explained variance over rollouts for seeds 42, 123, and 3407.</w:t>
      </w:r>
    </w:p>
    <w:bookmarkEnd w:id="108"/>
    <w:bookmarkStart w:name="X6deaa95ab9d9fde4cd417d4b93967531f2885b8" w:id="115"/>
    <w:p xmlns:wp14="http://schemas.microsoft.com/office/word/2010/wordml" w14:paraId="2BEF5760" wp14:textId="77777777">
      <w:pPr>
        <w:pStyle w:val="Heading3"/>
        <w:pageBreakBefore w:val="0"/>
        <w:spacing w:before="240" w:after="120" w:line="320" w:lineRule="exact"/>
        <w:jc w:val="both"/>
      </w:pPr>
      <w:r>
        <w:rPr>
          <w:rFonts w:ascii="Aptos" w:hAnsi="Aptos"/>
          <w:color w:val="4F81BD"/>
        </w:rPr>
        <w:t xml:space="preserve">10.7 PPO Update Stability Metrics Across Seeds (Clip Fraction, KL Divergence, Explained Variance)</w:t>
      </w:r>
    </w:p>
    <w:p xmlns:wp14="http://schemas.microsoft.com/office/word/2010/wordml" w14:paraId="3BE3902F" wp14:textId="2EBFC5F0">
      <w:pPr>
        <w:pStyle w:val="FirstParagraph"/>
        <w:spacing w:before="180" w:after="180" w:line="320" w:lineRule="exact"/>
        <w:jc w:val="both"/>
      </w:pPr>
      <w:r w:rsidRPr="04426982" w:rsidR="04426982">
        <w:rPr>
          <w:rFonts w:ascii="Aptos" w:hAnsi="Aptos"/>
          <w:sz w:val="24"/>
          <w:szCs w:val="24"/>
        </w:rPr>
        <w:t>Figure 13 reports three complementary PPO</w:t>
      </w:r>
      <w:r w:rsidRPr="04426982" w:rsidR="04426982">
        <w:rPr>
          <w:rFonts w:ascii="Aptos" w:hAnsi="Aptos"/>
          <w:sz w:val="24"/>
          <w:szCs w:val="24"/>
        </w:rPr>
        <w:t>-</w:t>
      </w:r>
      <w:r w:rsidRPr="04426982" w:rsidR="04426982">
        <w:rPr>
          <w:rFonts w:ascii="Aptos" w:hAnsi="Aptos"/>
          <w:sz w:val="24"/>
          <w:szCs w:val="24"/>
        </w:rPr>
        <w:t>specific stability diagnostics across seeds 42, 123, and 3407: (</w:t>
      </w:r>
      <w:r w:rsidRPr="04426982" w:rsidR="04426982">
        <w:rPr>
          <w:rFonts w:ascii="Aptos" w:hAnsi="Aptos"/>
          <w:sz w:val="24"/>
          <w:szCs w:val="24"/>
        </w:rPr>
        <w:t>i</w:t>
      </w:r>
      <w:r w:rsidRPr="04426982" w:rsidR="04426982">
        <w:rPr>
          <w:rFonts w:ascii="Aptos" w:hAnsi="Aptos"/>
          <w:sz w:val="24"/>
          <w:szCs w:val="24"/>
        </w:rPr>
        <w:t xml:space="preserve">) clip fraction, (ii) approximate KL divergence between successive policies, and (iii) explained variance of the value function. Together, these metrics </w:t>
      </w:r>
      <w:r w:rsidRPr="04426982" w:rsidR="04426982">
        <w:rPr>
          <w:rFonts w:ascii="Aptos" w:hAnsi="Aptos"/>
          <w:sz w:val="24"/>
          <w:szCs w:val="24"/>
        </w:rPr>
        <w:t>provide</w:t>
      </w:r>
      <w:r w:rsidRPr="04426982" w:rsidR="04426982">
        <w:rPr>
          <w:rFonts w:ascii="Aptos" w:hAnsi="Aptos"/>
          <w:sz w:val="24"/>
          <w:szCs w:val="24"/>
        </w:rPr>
        <w:t xml:space="preserve"> a detailed view of how constrained policy updates and </w:t>
      </w:r>
      <w:r w:rsidRPr="04426982" w:rsidR="04426982">
        <w:rPr>
          <w:rFonts w:ascii="Aptos" w:hAnsi="Aptos"/>
          <w:sz w:val="24"/>
          <w:szCs w:val="24"/>
        </w:rPr>
        <w:t>critic</w:t>
      </w:r>
      <w:r w:rsidRPr="04426982" w:rsidR="04426982">
        <w:rPr>
          <w:rFonts w:ascii="Aptos" w:hAnsi="Aptos"/>
          <w:sz w:val="24"/>
          <w:szCs w:val="24"/>
        </w:rPr>
        <w:t xml:space="preserve"> learning evolve during training.</w:t>
      </w:r>
    </w:p>
    <w:p xmlns:wp14="http://schemas.microsoft.com/office/word/2010/wordml" w14:paraId="4EEE408A" wp14:textId="5630E651">
      <w:pPr>
        <w:pStyle w:val="BodyText"/>
        <w:spacing w:before="180" w:after="180" w:line="320" w:lineRule="exact"/>
        <w:jc w:val="both"/>
      </w:pPr>
      <w:r w:rsidRPr="04426982" w:rsidR="04426982">
        <w:rPr>
          <w:rFonts w:ascii="Aptos" w:hAnsi="Aptos"/>
          <w:b w:val="1"/>
          <w:bCs w:val="1"/>
          <w:sz w:val="24"/>
          <w:szCs w:val="24"/>
        </w:rPr>
        <w:t xml:space="preserve">Clip fraction </w:t>
      </w:r>
      <w:r w:rsidRPr="04426982" w:rsidR="04426982">
        <w:rPr>
          <w:rFonts w:ascii="Aptos" w:hAnsi="Aptos"/>
          <w:b w:val="1"/>
          <w:bCs w:val="1"/>
          <w:sz w:val="24"/>
          <w:szCs w:val="24"/>
        </w:rPr>
        <w:t>-</w:t>
      </w:r>
      <w:r w:rsidRPr="04426982" w:rsidR="04426982">
        <w:rPr>
          <w:rFonts w:ascii="Aptos" w:hAnsi="Aptos"/>
          <w:b w:val="1"/>
          <w:bCs w:val="1"/>
          <w:sz w:val="24"/>
          <w:szCs w:val="24"/>
        </w:rPr>
        <w:t xml:space="preserve"> controlled policy updates.</w:t>
      </w:r>
      <w:r>
        <w:br/>
      </w:r>
      <w:r w:rsidRPr="04426982" w:rsidR="04426982">
        <w:rPr>
          <w:rFonts w:ascii="Aptos" w:hAnsi="Aptos"/>
          <w:sz w:val="24"/>
          <w:szCs w:val="24"/>
        </w:rPr>
        <w:t xml:space="preserve">Across all seeds, the clip fraction </w:t>
      </w:r>
      <w:r w:rsidRPr="04426982" w:rsidR="04426982">
        <w:rPr>
          <w:rFonts w:ascii="Aptos" w:hAnsi="Aptos"/>
          <w:sz w:val="24"/>
          <w:szCs w:val="24"/>
        </w:rPr>
        <w:t>remains</w:t>
      </w:r>
      <w:r w:rsidRPr="04426982" w:rsidR="04426982">
        <w:rPr>
          <w:rFonts w:ascii="Aptos" w:hAnsi="Aptos"/>
          <w:sz w:val="24"/>
          <w:szCs w:val="24"/>
        </w:rPr>
        <w:t xml:space="preserve"> at moderate levels for </w:t>
      </w:r>
      <w:r w:rsidRPr="04426982" w:rsidR="04426982">
        <w:rPr>
          <w:rFonts w:ascii="Aptos" w:hAnsi="Aptos"/>
          <w:sz w:val="24"/>
          <w:szCs w:val="24"/>
        </w:rPr>
        <w:t>most of</w:t>
      </w:r>
      <w:r w:rsidRPr="04426982" w:rsidR="04426982">
        <w:rPr>
          <w:rFonts w:ascii="Aptos" w:hAnsi="Aptos"/>
          <w:sz w:val="24"/>
          <w:szCs w:val="24"/>
        </w:rPr>
        <w:t xml:space="preserve"> training, with occasional short</w:t>
      </w:r>
      <w:r w:rsidRPr="04426982" w:rsidR="04426982">
        <w:rPr>
          <w:rFonts w:ascii="Aptos" w:hAnsi="Aptos"/>
          <w:sz w:val="24"/>
          <w:szCs w:val="24"/>
        </w:rPr>
        <w:t>-</w:t>
      </w:r>
      <w:r w:rsidRPr="04426982" w:rsidR="04426982">
        <w:rPr>
          <w:rFonts w:ascii="Aptos" w:hAnsi="Aptos"/>
          <w:sz w:val="24"/>
          <w:szCs w:val="24"/>
        </w:rPr>
        <w:t xml:space="preserve">lived spikes. This </w:t>
      </w:r>
      <w:r w:rsidRPr="04426982" w:rsidR="04426982">
        <w:rPr>
          <w:rFonts w:ascii="Aptos" w:hAnsi="Aptos"/>
          <w:sz w:val="24"/>
          <w:szCs w:val="24"/>
        </w:rPr>
        <w:t>indicates</w:t>
      </w:r>
      <w:r w:rsidRPr="04426982" w:rsidR="04426982">
        <w:rPr>
          <w:rFonts w:ascii="Aptos" w:hAnsi="Aptos"/>
          <w:sz w:val="24"/>
          <w:szCs w:val="24"/>
        </w:rPr>
        <w:t xml:space="preserve"> that PPO’s clipping mechanism is actively constraining updates when the policy change becomes too large, while not excessively saturating the </w:t>
      </w:r>
      <w:r w:rsidRPr="04426982" w:rsidR="04426982">
        <w:rPr>
          <w:rFonts w:ascii="Aptos" w:hAnsi="Aptos"/>
          <w:sz w:val="24"/>
          <w:szCs w:val="24"/>
        </w:rPr>
        <w:t>objective</w:t>
      </w:r>
      <w:r w:rsidRPr="04426982" w:rsidR="04426982">
        <w:rPr>
          <w:rFonts w:ascii="Aptos" w:hAnsi="Aptos"/>
          <w:sz w:val="24"/>
          <w:szCs w:val="24"/>
        </w:rPr>
        <w:t xml:space="preserve">. The absence of sustained high clip fractions suggests that policy updates </w:t>
      </w:r>
      <w:r w:rsidRPr="04426982" w:rsidR="04426982">
        <w:rPr>
          <w:rFonts w:ascii="Aptos" w:hAnsi="Aptos"/>
          <w:sz w:val="24"/>
          <w:szCs w:val="24"/>
        </w:rPr>
        <w:t>remain</w:t>
      </w:r>
      <w:r w:rsidRPr="04426982" w:rsidR="04426982">
        <w:rPr>
          <w:rFonts w:ascii="Aptos" w:hAnsi="Aptos"/>
          <w:sz w:val="24"/>
          <w:szCs w:val="24"/>
        </w:rPr>
        <w:t xml:space="preserve"> within the intended trust region for </w:t>
      </w:r>
      <w:r w:rsidRPr="04426982" w:rsidR="04426982">
        <w:rPr>
          <w:rFonts w:ascii="Aptos" w:hAnsi="Aptos"/>
          <w:sz w:val="24"/>
          <w:szCs w:val="24"/>
        </w:rPr>
        <w:t>the majority of</w:t>
      </w:r>
      <w:r w:rsidRPr="04426982" w:rsidR="04426982">
        <w:rPr>
          <w:rFonts w:ascii="Aptos" w:hAnsi="Aptos"/>
          <w:sz w:val="24"/>
          <w:szCs w:val="24"/>
        </w:rPr>
        <w:t xml:space="preserve"> training, supporting stable learning dynamics.</w:t>
      </w:r>
    </w:p>
    <w:p xmlns:wp14="http://schemas.microsoft.com/office/word/2010/wordml" w14:paraId="4AE299E7" wp14:textId="5EC4AAFC">
      <w:pPr>
        <w:pStyle w:val="BodyText"/>
        <w:spacing w:before="180" w:after="180" w:line="320" w:lineRule="exact"/>
        <w:jc w:val="both"/>
      </w:pPr>
      <w:r w:rsidRPr="04426982" w:rsidR="04426982">
        <w:rPr>
          <w:rFonts w:ascii="Aptos" w:hAnsi="Aptos"/>
          <w:b w:val="1"/>
          <w:bCs w:val="1"/>
          <w:sz w:val="24"/>
          <w:szCs w:val="24"/>
        </w:rPr>
        <w:t xml:space="preserve">Approximate KL divergence </w:t>
      </w:r>
      <w:r w:rsidRPr="04426982" w:rsidR="04426982">
        <w:rPr>
          <w:rFonts w:ascii="Aptos" w:hAnsi="Aptos"/>
          <w:b w:val="1"/>
          <w:bCs w:val="1"/>
          <w:sz w:val="24"/>
          <w:szCs w:val="24"/>
        </w:rPr>
        <w:t>-</w:t>
      </w:r>
      <w:r w:rsidRPr="04426982" w:rsidR="04426982">
        <w:rPr>
          <w:rFonts w:ascii="Aptos" w:hAnsi="Aptos"/>
          <w:b w:val="1"/>
          <w:bCs w:val="1"/>
          <w:sz w:val="24"/>
          <w:szCs w:val="24"/>
        </w:rPr>
        <w:t xml:space="preserve"> bounded policy shifts.</w:t>
      </w:r>
      <w:r>
        <w:br/>
      </w:r>
      <w:r w:rsidRPr="04426982" w:rsidR="04426982">
        <w:rPr>
          <w:rFonts w:ascii="Aptos" w:hAnsi="Aptos"/>
          <w:sz w:val="24"/>
          <w:szCs w:val="24"/>
        </w:rPr>
        <w:t xml:space="preserve">The approximate KL divergence stays low and </w:t>
      </w:r>
      <w:r w:rsidRPr="04426982" w:rsidR="04426982">
        <w:rPr>
          <w:rFonts w:ascii="Aptos" w:hAnsi="Aptos"/>
          <w:sz w:val="24"/>
          <w:szCs w:val="24"/>
        </w:rPr>
        <w:t>relatively stable</w:t>
      </w:r>
      <w:r w:rsidRPr="04426982" w:rsidR="04426982">
        <w:rPr>
          <w:rFonts w:ascii="Aptos" w:hAnsi="Aptos"/>
          <w:sz w:val="24"/>
          <w:szCs w:val="24"/>
        </w:rPr>
        <w:t xml:space="preserve"> across seeds, with rare transient peaks. These occasional spikes correspond to moments where the policy undergoes larger adjustments, typically early in training or when adapting to improved value estimates. Importantly, there is no evidence of runaway KL divergence, </w:t>
      </w:r>
      <w:r w:rsidRPr="04426982" w:rsidR="04426982">
        <w:rPr>
          <w:rFonts w:ascii="Aptos" w:hAnsi="Aptos"/>
          <w:sz w:val="24"/>
          <w:szCs w:val="24"/>
        </w:rPr>
        <w:t>indicating</w:t>
      </w:r>
      <w:r w:rsidRPr="04426982" w:rsidR="04426982">
        <w:rPr>
          <w:rFonts w:ascii="Aptos" w:hAnsi="Aptos"/>
          <w:sz w:val="24"/>
          <w:szCs w:val="24"/>
        </w:rPr>
        <w:t xml:space="preserve"> that PPO’s clipped </w:t>
      </w:r>
      <w:r w:rsidRPr="04426982" w:rsidR="04426982">
        <w:rPr>
          <w:rFonts w:ascii="Aptos" w:hAnsi="Aptos"/>
          <w:sz w:val="24"/>
          <w:szCs w:val="24"/>
        </w:rPr>
        <w:t>objective</w:t>
      </w:r>
      <w:r w:rsidRPr="04426982" w:rsidR="04426982">
        <w:rPr>
          <w:rFonts w:ascii="Aptos" w:hAnsi="Aptos"/>
          <w:sz w:val="24"/>
          <w:szCs w:val="24"/>
        </w:rPr>
        <w:t xml:space="preserve"> effectively prevents destructive policy updates and </w:t>
      </w:r>
      <w:r w:rsidRPr="04426982" w:rsidR="04426982">
        <w:rPr>
          <w:rFonts w:ascii="Aptos" w:hAnsi="Aptos"/>
          <w:sz w:val="24"/>
          <w:szCs w:val="24"/>
        </w:rPr>
        <w:t>maintains</w:t>
      </w:r>
      <w:r w:rsidRPr="04426982" w:rsidR="04426982">
        <w:rPr>
          <w:rFonts w:ascii="Aptos" w:hAnsi="Aptos"/>
          <w:sz w:val="24"/>
          <w:szCs w:val="24"/>
        </w:rPr>
        <w:t xml:space="preserve"> continuity between successive policies.</w:t>
      </w:r>
    </w:p>
    <w:p xmlns:wp14="http://schemas.microsoft.com/office/word/2010/wordml" w14:paraId="77C5BDC9" wp14:textId="24DAD7A2">
      <w:pPr>
        <w:pStyle w:val="BodyText"/>
        <w:spacing w:before="180" w:after="180" w:line="320" w:lineRule="exact"/>
        <w:jc w:val="both"/>
      </w:pPr>
      <w:r w:rsidRPr="04426982" w:rsidR="04426982">
        <w:rPr>
          <w:rFonts w:ascii="Aptos" w:hAnsi="Aptos"/>
          <w:b w:val="1"/>
          <w:bCs w:val="1"/>
          <w:sz w:val="24"/>
          <w:szCs w:val="24"/>
        </w:rPr>
        <w:t xml:space="preserve">Explained variance </w:t>
      </w:r>
      <w:r w:rsidRPr="04426982" w:rsidR="04426982">
        <w:rPr>
          <w:rFonts w:ascii="Aptos" w:hAnsi="Aptos"/>
          <w:b w:val="1"/>
          <w:bCs w:val="1"/>
          <w:sz w:val="24"/>
          <w:szCs w:val="24"/>
        </w:rPr>
        <w:t>-</w:t>
      </w:r>
      <w:r w:rsidRPr="04426982" w:rsidR="04426982">
        <w:rPr>
          <w:rFonts w:ascii="Aptos" w:hAnsi="Aptos"/>
          <w:b w:val="1"/>
          <w:bCs w:val="1"/>
          <w:sz w:val="24"/>
          <w:szCs w:val="24"/>
        </w:rPr>
        <w:t xml:space="preserve"> </w:t>
      </w:r>
      <w:r w:rsidRPr="04426982" w:rsidR="04426982">
        <w:rPr>
          <w:rFonts w:ascii="Aptos" w:hAnsi="Aptos"/>
          <w:b w:val="1"/>
          <w:bCs w:val="1"/>
          <w:sz w:val="24"/>
          <w:szCs w:val="24"/>
        </w:rPr>
        <w:t>critic</w:t>
      </w:r>
      <w:r w:rsidRPr="04426982" w:rsidR="04426982">
        <w:rPr>
          <w:rFonts w:ascii="Aptos" w:hAnsi="Aptos"/>
          <w:b w:val="1"/>
          <w:bCs w:val="1"/>
          <w:sz w:val="24"/>
          <w:szCs w:val="24"/>
        </w:rPr>
        <w:t xml:space="preserve"> convergence and stability.</w:t>
      </w:r>
      <w:r>
        <w:br/>
      </w:r>
      <w:r w:rsidRPr="04426982" w:rsidR="04426982">
        <w:rPr>
          <w:rFonts w:ascii="Aptos" w:hAnsi="Aptos"/>
          <w:sz w:val="24"/>
          <w:szCs w:val="24"/>
        </w:rPr>
        <w:t xml:space="preserve">The explained variance of the value function increases rapidly from low or negative values during early training to values close to 1.0 for all seeds, </w:t>
      </w:r>
      <w:r w:rsidRPr="04426982" w:rsidR="04426982">
        <w:rPr>
          <w:rFonts w:ascii="Aptos" w:hAnsi="Aptos"/>
          <w:sz w:val="24"/>
          <w:szCs w:val="24"/>
        </w:rPr>
        <w:t>indicating</w:t>
      </w:r>
      <w:r w:rsidRPr="04426982" w:rsidR="04426982">
        <w:rPr>
          <w:rFonts w:ascii="Aptos" w:hAnsi="Aptos"/>
          <w:sz w:val="24"/>
          <w:szCs w:val="24"/>
        </w:rPr>
        <w:t xml:space="preserve"> that the critic learns to accurately predict returns. High and sustained explained variance throughout training reflects stable and reliable value function approximation, which is crucial for producing low</w:t>
      </w:r>
      <w:r w:rsidRPr="04426982" w:rsidR="04426982">
        <w:rPr>
          <w:rFonts w:ascii="Aptos" w:hAnsi="Aptos"/>
          <w:sz w:val="24"/>
          <w:szCs w:val="24"/>
        </w:rPr>
        <w:t>-</w:t>
      </w:r>
      <w:r w:rsidRPr="04426982" w:rsidR="04426982">
        <w:rPr>
          <w:rFonts w:ascii="Aptos" w:hAnsi="Aptos"/>
          <w:sz w:val="24"/>
          <w:szCs w:val="24"/>
        </w:rPr>
        <w:t xml:space="preserve">variance advantage estimates and supporting consistent policy improvement. Minor dips in explained variance correspond to transient mismatches between the </w:t>
      </w:r>
      <w:r w:rsidRPr="04426982" w:rsidR="04426982">
        <w:rPr>
          <w:rFonts w:ascii="Aptos" w:hAnsi="Aptos"/>
          <w:sz w:val="24"/>
          <w:szCs w:val="24"/>
        </w:rPr>
        <w:t>critic</w:t>
      </w:r>
      <w:r w:rsidRPr="04426982" w:rsidR="04426982">
        <w:rPr>
          <w:rFonts w:ascii="Aptos" w:hAnsi="Aptos"/>
          <w:sz w:val="24"/>
          <w:szCs w:val="24"/>
        </w:rPr>
        <w:t xml:space="preserve"> and rapidly improving policy but are quickly corrected.</w:t>
      </w:r>
    </w:p>
    <w:p xmlns:wp14="http://schemas.microsoft.com/office/word/2010/wordml" w14:paraId="78A2DD29" wp14:textId="7A263590">
      <w:pPr>
        <w:pStyle w:val="BodyText"/>
        <w:spacing w:before="180" w:after="180" w:line="320" w:lineRule="exact"/>
        <w:jc w:val="both"/>
      </w:pPr>
      <w:r w:rsidRPr="04426982" w:rsidR="04426982">
        <w:rPr>
          <w:rFonts w:ascii="Aptos" w:hAnsi="Aptos"/>
          <w:b w:val="1"/>
          <w:bCs w:val="1"/>
          <w:sz w:val="24"/>
          <w:szCs w:val="24"/>
        </w:rPr>
        <w:t>Interpretation and link to PPO’s design.</w:t>
      </w:r>
      <w:r>
        <w:br/>
      </w:r>
      <w:r w:rsidRPr="04426982" w:rsidR="04426982">
        <w:rPr>
          <w:rFonts w:ascii="Aptos" w:hAnsi="Aptos"/>
          <w:sz w:val="24"/>
          <w:szCs w:val="24"/>
        </w:rPr>
        <w:t>Collectively, these stability metrics provide strong empirical evidence that PPO’s constrained update mechanism (via clipping) and advantage</w:t>
      </w:r>
      <w:r w:rsidRPr="04426982" w:rsidR="04426982">
        <w:rPr>
          <w:rFonts w:ascii="Aptos" w:hAnsi="Aptos"/>
          <w:sz w:val="24"/>
          <w:szCs w:val="24"/>
        </w:rPr>
        <w:t>-</w:t>
      </w:r>
      <w:r w:rsidRPr="04426982" w:rsidR="04426982">
        <w:rPr>
          <w:rFonts w:ascii="Aptos" w:hAnsi="Aptos"/>
          <w:sz w:val="24"/>
          <w:szCs w:val="24"/>
        </w:rPr>
        <w:t xml:space="preserve">based optimization </w:t>
      </w:r>
      <w:r w:rsidRPr="04426982" w:rsidR="04426982">
        <w:rPr>
          <w:rFonts w:ascii="Aptos" w:hAnsi="Aptos"/>
          <w:sz w:val="24"/>
          <w:szCs w:val="24"/>
        </w:rPr>
        <w:t>lead</w:t>
      </w:r>
      <w:r w:rsidRPr="04426982" w:rsidR="04426982">
        <w:rPr>
          <w:rFonts w:ascii="Aptos" w:hAnsi="Aptos"/>
          <w:sz w:val="24"/>
          <w:szCs w:val="24"/>
        </w:rPr>
        <w:t xml:space="preserve"> to well</w:t>
      </w:r>
      <w:r w:rsidRPr="04426982" w:rsidR="04426982">
        <w:rPr>
          <w:rFonts w:ascii="Aptos" w:hAnsi="Aptos"/>
          <w:sz w:val="24"/>
          <w:szCs w:val="24"/>
        </w:rPr>
        <w:t>-</w:t>
      </w:r>
      <w:r w:rsidRPr="04426982" w:rsidR="04426982">
        <w:rPr>
          <w:rFonts w:ascii="Aptos" w:hAnsi="Aptos"/>
          <w:sz w:val="24"/>
          <w:szCs w:val="24"/>
        </w:rPr>
        <w:t xml:space="preserve">behaved training dynamics. The bounded clip fraction and KL divergence </w:t>
      </w:r>
      <w:r w:rsidRPr="04426982" w:rsidR="04426982">
        <w:rPr>
          <w:rFonts w:ascii="Aptos" w:hAnsi="Aptos"/>
          <w:sz w:val="24"/>
          <w:szCs w:val="24"/>
        </w:rPr>
        <w:t>indicate</w:t>
      </w:r>
      <w:r w:rsidRPr="04426982" w:rsidR="04426982">
        <w:rPr>
          <w:rFonts w:ascii="Aptos" w:hAnsi="Aptos"/>
          <w:sz w:val="24"/>
          <w:szCs w:val="24"/>
        </w:rPr>
        <w:t xml:space="preserve"> that policy updates </w:t>
      </w:r>
      <w:r w:rsidRPr="04426982" w:rsidR="04426982">
        <w:rPr>
          <w:rFonts w:ascii="Aptos" w:hAnsi="Aptos"/>
          <w:sz w:val="24"/>
          <w:szCs w:val="24"/>
        </w:rPr>
        <w:t>remain</w:t>
      </w:r>
      <w:r w:rsidRPr="04426982" w:rsidR="04426982">
        <w:rPr>
          <w:rFonts w:ascii="Aptos" w:hAnsi="Aptos"/>
          <w:sz w:val="24"/>
          <w:szCs w:val="24"/>
        </w:rPr>
        <w:t xml:space="preserve"> controlled, while the </w:t>
      </w:r>
      <w:r w:rsidRPr="04426982" w:rsidR="04426982">
        <w:rPr>
          <w:rFonts w:ascii="Aptos" w:hAnsi="Aptos"/>
          <w:sz w:val="24"/>
          <w:szCs w:val="24"/>
        </w:rPr>
        <w:t>high explained</w:t>
      </w:r>
      <w:r w:rsidRPr="04426982" w:rsidR="04426982">
        <w:rPr>
          <w:rFonts w:ascii="Aptos" w:hAnsi="Aptos"/>
          <w:sz w:val="24"/>
          <w:szCs w:val="24"/>
        </w:rPr>
        <w:t xml:space="preserve"> variance </w:t>
      </w:r>
      <w:r w:rsidRPr="04426982" w:rsidR="04426982">
        <w:rPr>
          <w:rFonts w:ascii="Aptos" w:hAnsi="Aptos"/>
          <w:sz w:val="24"/>
          <w:szCs w:val="24"/>
        </w:rPr>
        <w:t>demonstrates</w:t>
      </w:r>
      <w:r w:rsidRPr="04426982" w:rsidR="04426982">
        <w:rPr>
          <w:rFonts w:ascii="Aptos" w:hAnsi="Aptos"/>
          <w:sz w:val="24"/>
          <w:szCs w:val="24"/>
        </w:rPr>
        <w:t xml:space="preserve"> effective critic learning. These properties help explain the smoother learning curves, absence of catastrophic collapse, and cross</w:t>
      </w:r>
      <w:r w:rsidRPr="04426982" w:rsidR="04426982">
        <w:rPr>
          <w:rFonts w:ascii="Aptos" w:hAnsi="Aptos"/>
          <w:sz w:val="24"/>
          <w:szCs w:val="24"/>
        </w:rPr>
        <w:t>-</w:t>
      </w:r>
      <w:r w:rsidRPr="04426982" w:rsidR="04426982">
        <w:rPr>
          <w:rFonts w:ascii="Aptos" w:hAnsi="Aptos"/>
          <w:sz w:val="24"/>
          <w:szCs w:val="24"/>
        </w:rPr>
        <w:t xml:space="preserve">seed robustness </w:t>
      </w:r>
      <w:r w:rsidRPr="04426982" w:rsidR="04426982">
        <w:rPr>
          <w:rFonts w:ascii="Aptos" w:hAnsi="Aptos"/>
          <w:sz w:val="24"/>
          <w:szCs w:val="24"/>
        </w:rPr>
        <w:t>observed</w:t>
      </w:r>
      <w:r w:rsidRPr="04426982" w:rsidR="04426982">
        <w:rPr>
          <w:rFonts w:ascii="Aptos" w:hAnsi="Aptos"/>
          <w:sz w:val="24"/>
          <w:szCs w:val="24"/>
        </w:rPr>
        <w:t xml:space="preserve"> for PPO in the reward and episode</w:t>
      </w:r>
      <w:r w:rsidRPr="04426982" w:rsidR="04426982">
        <w:rPr>
          <w:rFonts w:ascii="Aptos" w:hAnsi="Aptos"/>
          <w:sz w:val="24"/>
          <w:szCs w:val="24"/>
        </w:rPr>
        <w:t>-</w:t>
      </w:r>
      <w:r w:rsidRPr="04426982" w:rsidR="04426982">
        <w:rPr>
          <w:rFonts w:ascii="Aptos" w:hAnsi="Aptos"/>
          <w:sz w:val="24"/>
          <w:szCs w:val="24"/>
        </w:rPr>
        <w:t>length analyses.</w:t>
      </w:r>
    </w:p>
    <w:p xmlns:wp14="http://schemas.microsoft.com/office/word/2010/wordml" w14:paraId="4B99056E" wp14:textId="77777777">
      <w:pPr>
        <w:pStyle w:val="BodyText"/>
        <w:spacing w:before="180" w:after="180"/>
        <w:jc w:val="center"/>
      </w:pPr>
      <w:r>
        <w:rPr>
          <w:rFonts w:ascii="Aptos" w:hAnsi="Aptos"/>
          <w:sz w:val="24"/>
        </w:rPr>
        <w:drawing>
          <wp:inline xmlns:wp14="http://schemas.microsoft.com/office/word/2010/wordprocessingDrawing" wp14:anchorId="49CB5420" wp14:editId="7777777">
            <wp:extent cx="5914390" cy="2744356"/>
            <wp:effectExtent l="0" t="0" r="0" b="0"/>
            <wp:docPr id="110" name="Picture" descr="" title=""/>
            <a:graphic>
              <a:graphicData uri="http://schemas.openxmlformats.org/drawingml/2006/picture">
                <pic:pic>
                  <pic:nvPicPr>
                    <pic:cNvPr id="111" name="Picture" descr="01_dqn_ppo_7e851db7_files/output_59_0.png"/>
                    <pic:cNvPicPr>
                      <a:picLocks noChangeAspect="1" noChangeArrowheads="1"/>
                    </pic:cNvPicPr>
                  </pic:nvPicPr>
                  <pic:blipFill>
                    <a:blip r:embed="rId109"/>
                    <a:stretch>
                      <a:fillRect/>
                    </a:stretch>
                  </pic:blipFill>
                  <pic:spPr bwMode="auto">
                    <a:xfrm>
                      <a:off x="0" y="0"/>
                      <a:ext cx="5914390" cy="2744356"/>
                    </a:xfrm>
                    <a:prstGeom prst="rect">
                      <a:avLst/>
                    </a:prstGeom>
                    <a:noFill/>
                    <a:ln w="9525">
                      <a:noFill/>
                      <a:headEnd/>
                      <a:tailEnd/>
                    </a:ln>
                  </pic:spPr>
                </pic:pic>
              </a:graphicData>
            </a:graphic>
          </wp:inline>
        </w:drawing>
      </w:r>
    </w:p>
    <w:p xmlns:wp14="http://schemas.microsoft.com/office/word/2010/wordml" w14:paraId="1299C43A" wp14:textId="77777777">
      <w:pPr>
        <w:pStyle w:val="BodyText"/>
        <w:spacing w:before="180" w:after="180"/>
        <w:jc w:val="center"/>
      </w:pPr>
      <w:r>
        <w:rPr>
          <w:rFonts w:ascii="Aptos" w:hAnsi="Aptos"/>
          <w:sz w:val="24"/>
        </w:rPr>
        <w:drawing>
          <wp:inline xmlns:wp14="http://schemas.microsoft.com/office/word/2010/wordprocessingDrawing" wp14:anchorId="7F48114C" wp14:editId="7777777">
            <wp:extent cx="5914390" cy="2749011"/>
            <wp:effectExtent l="0" t="0" r="0" b="0"/>
            <wp:docPr id="113" name="Picture" descr="" title=""/>
            <a:graphic>
              <a:graphicData uri="http://schemas.openxmlformats.org/drawingml/2006/picture">
                <pic:pic>
                  <pic:nvPicPr>
                    <pic:cNvPr id="114" name="Picture" descr="01_dqn_ppo_7e851db7_files/output_59_1.png"/>
                    <pic:cNvPicPr>
                      <a:picLocks noChangeAspect="1" noChangeArrowheads="1"/>
                    </pic:cNvPicPr>
                  </pic:nvPicPr>
                  <pic:blipFill>
                    <a:blip r:embed="rId112"/>
                    <a:stretch>
                      <a:fillRect/>
                    </a:stretch>
                  </pic:blipFill>
                  <pic:spPr bwMode="auto">
                    <a:xfrm>
                      <a:off x="0" y="0"/>
                      <a:ext cx="5914390" cy="2749011"/>
                    </a:xfrm>
                    <a:prstGeom prst="rect">
                      <a:avLst/>
                    </a:prstGeom>
                    <a:noFill/>
                    <a:ln w="9525">
                      <a:noFill/>
                      <a:headEnd/>
                      <a:tailEnd/>
                    </a:ln>
                  </pic:spPr>
                </pic:pic>
              </a:graphicData>
            </a:graphic>
          </wp:inline>
        </w:drawing>
      </w:r>
    </w:p>
    <w:p xmlns:wp14="http://schemas.microsoft.com/office/word/2010/wordml" w14:paraId="41CFC697" wp14:textId="4EFAECD5">
      <w:pPr>
        <w:pStyle w:val="BodyText"/>
        <w:spacing w:before="180" w:after="180" w:line="240" w:lineRule="auto"/>
        <w:jc w:val="both"/>
      </w:pPr>
      <w:r w:rsidRPr="04426982" w:rsidR="04426982">
        <w:rPr>
          <w:rFonts w:ascii="Aptos" w:hAnsi="Aptos"/>
          <w:b w:val="1"/>
          <w:bCs w:val="1"/>
          <w:sz w:val="20"/>
          <w:szCs w:val="20"/>
        </w:rPr>
        <w:t>Figure 14</w:t>
      </w:r>
      <w:r w:rsidRPr="04426982" w:rsidR="04426982">
        <w:rPr>
          <w:rFonts w:ascii="Aptos" w:hAnsi="Aptos"/>
          <w:sz w:val="20"/>
          <w:szCs w:val="20"/>
        </w:rPr>
        <w:t xml:space="preserve"> </w:t>
      </w:r>
      <w:r w:rsidRPr="04426982" w:rsidR="04426982">
        <w:rPr>
          <w:rFonts w:ascii="Aptos" w:hAnsi="Aptos"/>
          <w:sz w:val="20"/>
          <w:szCs w:val="20"/>
        </w:rPr>
        <w:t>-</w:t>
      </w:r>
      <w:r w:rsidRPr="04426982" w:rsidR="04426982">
        <w:rPr>
          <w:rFonts w:ascii="Aptos" w:hAnsi="Aptos"/>
          <w:sz w:val="20"/>
          <w:szCs w:val="20"/>
        </w:rPr>
        <w:t xml:space="preserve"> Rolling mean reward for DQN (top) and PPO (bottom) across seeds 42, 123, and 3407, with </w:t>
      </w:r>
      <w:r w:rsidRPr="04426982" w:rsidR="04426982">
        <w:rPr>
          <w:rFonts w:ascii="Aptos" w:hAnsi="Aptos"/>
          <w:sz w:val="20"/>
          <w:szCs w:val="20"/>
        </w:rPr>
        <w:t>solved</w:t>
      </w:r>
      <w:r w:rsidRPr="04426982" w:rsidR="04426982">
        <w:rPr>
          <w:rFonts w:ascii="Aptos" w:hAnsi="Aptos"/>
          <w:sz w:val="20"/>
          <w:szCs w:val="20"/>
        </w:rPr>
        <w:t xml:space="preserve"> threshold at 200.</w:t>
      </w:r>
    </w:p>
    <w:bookmarkEnd w:id="115"/>
    <w:bookmarkStart w:name="X455eec6e713f32713698261ed01d13c0ea868bd" w:id="122"/>
    <w:p xmlns:wp14="http://schemas.microsoft.com/office/word/2010/wordml" w14:paraId="73798473" wp14:textId="0C446647">
      <w:pPr>
        <w:pStyle w:val="Heading3"/>
        <w:pageBreakBefore w:val="0"/>
        <w:spacing w:before="240" w:after="120" w:line="320" w:lineRule="exact"/>
        <w:jc w:val="both"/>
      </w:pPr>
      <w:r w:rsidRPr="04426982" w:rsidR="04426982">
        <w:rPr>
          <w:rFonts w:ascii="Aptos" w:hAnsi="Aptos"/>
          <w:color w:val="4F81BD"/>
        </w:rPr>
        <w:t>10.8 Cross</w:t>
      </w:r>
      <w:r w:rsidRPr="04426982" w:rsidR="04426982">
        <w:rPr>
          <w:rFonts w:ascii="Aptos" w:hAnsi="Aptos"/>
          <w:color w:val="4F81BD"/>
        </w:rPr>
        <w:t>-</w:t>
      </w:r>
      <w:r w:rsidRPr="04426982" w:rsidR="04426982">
        <w:rPr>
          <w:rFonts w:ascii="Aptos" w:hAnsi="Aptos"/>
          <w:color w:val="4F81BD"/>
        </w:rPr>
        <w:t>Seed Rolling Reward Comparison (Window = 50 Episodes)</w:t>
      </w:r>
    </w:p>
    <w:p xmlns:wp14="http://schemas.microsoft.com/office/word/2010/wordml" w14:paraId="1FBD515F" wp14:textId="4AADA8EC">
      <w:pPr>
        <w:pStyle w:val="FirstParagraph"/>
        <w:spacing w:before="180" w:after="180" w:line="320" w:lineRule="exact"/>
        <w:jc w:val="both"/>
      </w:pPr>
      <w:r w:rsidRPr="04426982" w:rsidR="04426982">
        <w:rPr>
          <w:rFonts w:ascii="Aptos" w:hAnsi="Aptos"/>
          <w:sz w:val="24"/>
          <w:szCs w:val="24"/>
        </w:rPr>
        <w:t xml:space="preserve">Figure 14 </w:t>
      </w:r>
      <w:r w:rsidRPr="04426982" w:rsidR="04426982">
        <w:rPr>
          <w:rFonts w:ascii="Aptos" w:hAnsi="Aptos"/>
          <w:sz w:val="24"/>
          <w:szCs w:val="24"/>
        </w:rPr>
        <w:t>overlay</w:t>
      </w:r>
      <w:r w:rsidRPr="04426982" w:rsidR="04426982">
        <w:rPr>
          <w:rFonts w:ascii="Aptos" w:hAnsi="Aptos"/>
          <w:sz w:val="24"/>
          <w:szCs w:val="24"/>
        </w:rPr>
        <w:t xml:space="preserve"> the rolling mean episodic reward (window = 50 episodes) across the three seeds for DQN and PPO, respectively. By smoothing short</w:t>
      </w:r>
      <w:r w:rsidRPr="04426982" w:rsidR="04426982">
        <w:rPr>
          <w:rFonts w:ascii="Aptos" w:hAnsi="Aptos"/>
          <w:sz w:val="24"/>
          <w:szCs w:val="24"/>
        </w:rPr>
        <w:t>-</w:t>
      </w:r>
      <w:r w:rsidRPr="04426982" w:rsidR="04426982">
        <w:rPr>
          <w:rFonts w:ascii="Aptos" w:hAnsi="Aptos"/>
          <w:sz w:val="24"/>
          <w:szCs w:val="24"/>
        </w:rPr>
        <w:t xml:space="preserve">term variance, these plots </w:t>
      </w:r>
      <w:r w:rsidRPr="04426982" w:rsidR="04426982">
        <w:rPr>
          <w:rFonts w:ascii="Aptos" w:hAnsi="Aptos"/>
          <w:sz w:val="24"/>
          <w:szCs w:val="24"/>
        </w:rPr>
        <w:t>provide</w:t>
      </w:r>
      <w:r w:rsidRPr="04426982" w:rsidR="04426982">
        <w:rPr>
          <w:rFonts w:ascii="Aptos" w:hAnsi="Aptos"/>
          <w:sz w:val="24"/>
          <w:szCs w:val="24"/>
        </w:rPr>
        <w:t xml:space="preserve"> a clear view of sample efficiency, convergence speed, and cross</w:t>
      </w:r>
      <w:r w:rsidRPr="04426982" w:rsidR="04426982">
        <w:rPr>
          <w:rFonts w:ascii="Aptos" w:hAnsi="Aptos"/>
          <w:sz w:val="24"/>
          <w:szCs w:val="24"/>
        </w:rPr>
        <w:t>-</w:t>
      </w:r>
      <w:r w:rsidRPr="04426982" w:rsidR="04426982">
        <w:rPr>
          <w:rFonts w:ascii="Aptos" w:hAnsi="Aptos"/>
          <w:sz w:val="24"/>
          <w:szCs w:val="24"/>
        </w:rPr>
        <w:t xml:space="preserve">seed stability </w:t>
      </w:r>
      <w:r w:rsidRPr="04426982" w:rsidR="04426982">
        <w:rPr>
          <w:rFonts w:ascii="Aptos" w:hAnsi="Aptos"/>
          <w:sz w:val="24"/>
          <w:szCs w:val="24"/>
        </w:rPr>
        <w:t>relative</w:t>
      </w:r>
      <w:r w:rsidRPr="04426982" w:rsidR="04426982">
        <w:rPr>
          <w:rFonts w:ascii="Aptos" w:hAnsi="Aptos"/>
          <w:sz w:val="24"/>
          <w:szCs w:val="24"/>
        </w:rPr>
        <w:t xml:space="preserve"> to the solved threshold (mean return ≥ 200).</w:t>
      </w:r>
    </w:p>
    <w:p xmlns:wp14="http://schemas.microsoft.com/office/word/2010/wordml" w14:paraId="619AFB8F" wp14:textId="11BFDB97">
      <w:pPr>
        <w:pStyle w:val="BodyText"/>
        <w:spacing w:before="180" w:after="180" w:line="320" w:lineRule="exact"/>
        <w:jc w:val="both"/>
      </w:pPr>
      <w:r w:rsidRPr="04426982" w:rsidR="04426982">
        <w:rPr>
          <w:rFonts w:ascii="Aptos" w:hAnsi="Aptos"/>
          <w:b w:val="1"/>
          <w:bCs w:val="1"/>
          <w:sz w:val="24"/>
          <w:szCs w:val="24"/>
        </w:rPr>
        <w:t xml:space="preserve">DQN </w:t>
      </w:r>
      <w:r w:rsidRPr="04426982" w:rsidR="04426982">
        <w:rPr>
          <w:rFonts w:ascii="Aptos" w:hAnsi="Aptos"/>
          <w:b w:val="1"/>
          <w:bCs w:val="1"/>
          <w:sz w:val="24"/>
          <w:szCs w:val="24"/>
        </w:rPr>
        <w:t>-</w:t>
      </w:r>
      <w:r w:rsidRPr="04426982" w:rsidR="04426982">
        <w:rPr>
          <w:rFonts w:ascii="Aptos" w:hAnsi="Aptos"/>
          <w:b w:val="1"/>
          <w:bCs w:val="1"/>
          <w:sz w:val="24"/>
          <w:szCs w:val="24"/>
        </w:rPr>
        <w:t xml:space="preserve"> </w:t>
      </w:r>
      <w:r w:rsidRPr="04426982" w:rsidR="04426982">
        <w:rPr>
          <w:rFonts w:ascii="Aptos" w:hAnsi="Aptos"/>
          <w:b w:val="1"/>
          <w:bCs w:val="1"/>
          <w:sz w:val="24"/>
          <w:szCs w:val="24"/>
        </w:rPr>
        <w:t>strong performance</w:t>
      </w:r>
      <w:r w:rsidRPr="04426982" w:rsidR="04426982">
        <w:rPr>
          <w:rFonts w:ascii="Aptos" w:hAnsi="Aptos"/>
          <w:b w:val="1"/>
          <w:bCs w:val="1"/>
          <w:sz w:val="24"/>
          <w:szCs w:val="24"/>
        </w:rPr>
        <w:t xml:space="preserve"> under </w:t>
      </w:r>
      <w:r w:rsidRPr="04426982" w:rsidR="04426982">
        <w:rPr>
          <w:rFonts w:ascii="Aptos" w:hAnsi="Aptos"/>
          <w:b w:val="1"/>
          <w:bCs w:val="1"/>
          <w:sz w:val="24"/>
          <w:szCs w:val="24"/>
        </w:rPr>
        <w:t>favourable</w:t>
      </w:r>
      <w:r w:rsidRPr="04426982" w:rsidR="04426982">
        <w:rPr>
          <w:rFonts w:ascii="Aptos" w:hAnsi="Aptos"/>
          <w:b w:val="1"/>
          <w:bCs w:val="1"/>
          <w:sz w:val="24"/>
          <w:szCs w:val="24"/>
        </w:rPr>
        <w:t xml:space="preserve"> seeds, but severe instability under seed 123.</w:t>
      </w:r>
      <w:r>
        <w:br/>
      </w:r>
      <w:r w:rsidRPr="04426982" w:rsidR="04426982">
        <w:rPr>
          <w:rFonts w:ascii="Aptos" w:hAnsi="Aptos"/>
          <w:sz w:val="24"/>
          <w:szCs w:val="24"/>
        </w:rPr>
        <w:t xml:space="preserve">In the DQN overlay (Figure X), seeds 42 and 3407 follow broadly successful learning trajectories: after </w:t>
      </w:r>
      <w:r w:rsidRPr="04426982" w:rsidR="04426982">
        <w:rPr>
          <w:rFonts w:ascii="Aptos" w:hAnsi="Aptos"/>
          <w:sz w:val="24"/>
          <w:szCs w:val="24"/>
        </w:rPr>
        <w:t>an initial</w:t>
      </w:r>
      <w:r w:rsidRPr="04426982" w:rsidR="04426982">
        <w:rPr>
          <w:rFonts w:ascii="Aptos" w:hAnsi="Aptos"/>
          <w:sz w:val="24"/>
          <w:szCs w:val="24"/>
        </w:rPr>
        <w:t xml:space="preserve"> low</w:t>
      </w:r>
      <w:r w:rsidRPr="04426982" w:rsidR="04426982">
        <w:rPr>
          <w:rFonts w:ascii="Aptos" w:hAnsi="Aptos"/>
          <w:sz w:val="24"/>
          <w:szCs w:val="24"/>
        </w:rPr>
        <w:t>-</w:t>
      </w:r>
      <w:r w:rsidRPr="04426982" w:rsidR="04426982">
        <w:rPr>
          <w:rFonts w:ascii="Aptos" w:hAnsi="Aptos"/>
          <w:sz w:val="24"/>
          <w:szCs w:val="24"/>
        </w:rPr>
        <w:t xml:space="preserve">return regime, both curves rise towards the solved threshold and remain mostly above it in later training, </w:t>
      </w:r>
      <w:r w:rsidRPr="04426982" w:rsidR="04426982">
        <w:rPr>
          <w:rFonts w:ascii="Aptos" w:hAnsi="Aptos"/>
          <w:sz w:val="24"/>
          <w:szCs w:val="24"/>
        </w:rPr>
        <w:t>indicating</w:t>
      </w:r>
      <w:r w:rsidRPr="04426982" w:rsidR="04426982">
        <w:rPr>
          <w:rFonts w:ascii="Aptos" w:hAnsi="Aptos"/>
          <w:sz w:val="24"/>
          <w:szCs w:val="24"/>
        </w:rPr>
        <w:t xml:space="preserve"> convergence to competent policies. However, the trajectories </w:t>
      </w:r>
      <w:r w:rsidRPr="04426982" w:rsidR="04426982">
        <w:rPr>
          <w:rFonts w:ascii="Aptos" w:hAnsi="Aptos"/>
          <w:sz w:val="24"/>
          <w:szCs w:val="24"/>
        </w:rPr>
        <w:t>exhibit</w:t>
      </w:r>
      <w:r w:rsidRPr="04426982" w:rsidR="04426982">
        <w:rPr>
          <w:rFonts w:ascii="Aptos" w:hAnsi="Aptos"/>
          <w:sz w:val="24"/>
          <w:szCs w:val="24"/>
        </w:rPr>
        <w:t xml:space="preserve"> multiple oscillations and temporary drops, reflecting the characteristic volatility of bootstrapped value learning.</w:t>
      </w:r>
    </w:p>
    <w:p xmlns:wp14="http://schemas.microsoft.com/office/word/2010/wordml" w14:paraId="4B71C3BB" wp14:textId="34648791">
      <w:pPr>
        <w:pStyle w:val="BodyText"/>
        <w:spacing w:before="180" w:after="180" w:line="320" w:lineRule="exact"/>
        <w:jc w:val="both"/>
      </w:pPr>
      <w:r w:rsidRPr="04426982" w:rsidR="04426982">
        <w:rPr>
          <w:rFonts w:ascii="Aptos" w:hAnsi="Aptos"/>
          <w:sz w:val="24"/>
          <w:szCs w:val="24"/>
        </w:rPr>
        <w:t xml:space="preserve">The most critical </w:t>
      </w:r>
      <w:r w:rsidRPr="04426982" w:rsidR="04426982">
        <w:rPr>
          <w:rFonts w:ascii="Aptos" w:hAnsi="Aptos"/>
          <w:sz w:val="24"/>
          <w:szCs w:val="24"/>
        </w:rPr>
        <w:t>behaviour</w:t>
      </w:r>
      <w:r w:rsidRPr="04426982" w:rsidR="04426982">
        <w:rPr>
          <w:rFonts w:ascii="Aptos" w:hAnsi="Aptos"/>
          <w:sz w:val="24"/>
          <w:szCs w:val="24"/>
        </w:rPr>
        <w:t xml:space="preserve"> is </w:t>
      </w:r>
      <w:r w:rsidRPr="04426982" w:rsidR="04426982">
        <w:rPr>
          <w:rFonts w:ascii="Aptos" w:hAnsi="Aptos"/>
          <w:sz w:val="24"/>
          <w:szCs w:val="24"/>
        </w:rPr>
        <w:t>observed</w:t>
      </w:r>
      <w:r w:rsidRPr="04426982" w:rsidR="04426982">
        <w:rPr>
          <w:rFonts w:ascii="Aptos" w:hAnsi="Aptos"/>
          <w:sz w:val="24"/>
          <w:szCs w:val="24"/>
        </w:rPr>
        <w:t xml:space="preserve"> for seed 123. Although the rolling reward initially improves and reaches the solved threshold, it undergoes a dramatic collapse around mid</w:t>
      </w:r>
      <w:r w:rsidRPr="04426982" w:rsidR="04426982">
        <w:rPr>
          <w:rFonts w:ascii="Aptos" w:hAnsi="Aptos"/>
          <w:sz w:val="24"/>
          <w:szCs w:val="24"/>
        </w:rPr>
        <w:t>-</w:t>
      </w:r>
      <w:r w:rsidRPr="04426982" w:rsidR="04426982">
        <w:rPr>
          <w:rFonts w:ascii="Aptos" w:hAnsi="Aptos"/>
          <w:sz w:val="24"/>
          <w:szCs w:val="24"/>
        </w:rPr>
        <w:t xml:space="preserve">training and never </w:t>
      </w:r>
      <w:r w:rsidRPr="04426982" w:rsidR="04426982">
        <w:rPr>
          <w:rFonts w:ascii="Aptos" w:hAnsi="Aptos"/>
          <w:sz w:val="24"/>
          <w:szCs w:val="24"/>
        </w:rPr>
        <w:t>recovers to</w:t>
      </w:r>
      <w:r w:rsidRPr="04426982" w:rsidR="04426982">
        <w:rPr>
          <w:rFonts w:ascii="Aptos" w:hAnsi="Aptos"/>
          <w:sz w:val="24"/>
          <w:szCs w:val="24"/>
        </w:rPr>
        <w:t xml:space="preserve"> sustained competent performance. The rolling mean falls deep into negative values and </w:t>
      </w:r>
      <w:r w:rsidRPr="04426982" w:rsidR="04426982">
        <w:rPr>
          <w:rFonts w:ascii="Aptos" w:hAnsi="Aptos"/>
          <w:sz w:val="24"/>
          <w:szCs w:val="24"/>
        </w:rPr>
        <w:t>remains</w:t>
      </w:r>
      <w:r w:rsidRPr="04426982" w:rsidR="04426982">
        <w:rPr>
          <w:rFonts w:ascii="Aptos" w:hAnsi="Aptos"/>
          <w:sz w:val="24"/>
          <w:szCs w:val="24"/>
        </w:rPr>
        <w:t xml:space="preserve"> unstable, </w:t>
      </w:r>
      <w:r w:rsidRPr="04426982" w:rsidR="04426982">
        <w:rPr>
          <w:rFonts w:ascii="Aptos" w:hAnsi="Aptos"/>
          <w:sz w:val="24"/>
          <w:szCs w:val="24"/>
        </w:rPr>
        <w:t>exhibiting</w:t>
      </w:r>
      <w:r w:rsidRPr="04426982" w:rsidR="04426982">
        <w:rPr>
          <w:rFonts w:ascii="Aptos" w:hAnsi="Aptos"/>
          <w:sz w:val="24"/>
          <w:szCs w:val="24"/>
        </w:rPr>
        <w:t xml:space="preserve"> </w:t>
      </w:r>
      <w:r w:rsidRPr="04426982" w:rsidR="04426982">
        <w:rPr>
          <w:rFonts w:ascii="Aptos" w:hAnsi="Aptos"/>
          <w:sz w:val="24"/>
          <w:szCs w:val="24"/>
        </w:rPr>
        <w:t>additional</w:t>
      </w:r>
      <w:r w:rsidRPr="04426982" w:rsidR="04426982">
        <w:rPr>
          <w:rFonts w:ascii="Aptos" w:hAnsi="Aptos"/>
          <w:sz w:val="24"/>
          <w:szCs w:val="24"/>
        </w:rPr>
        <w:t xml:space="preserve"> severe drops later in training. This pattern confirms that DQN’s learning process can become unstable after initially successful learning, reinforcing the earlier evidence from value loss divergence and Q</w:t>
      </w:r>
      <w:r w:rsidRPr="04426982" w:rsidR="04426982">
        <w:rPr>
          <w:rFonts w:ascii="Aptos" w:hAnsi="Aptos"/>
          <w:sz w:val="24"/>
          <w:szCs w:val="24"/>
        </w:rPr>
        <w:t>-</w:t>
      </w:r>
      <w:r w:rsidRPr="04426982" w:rsidR="04426982">
        <w:rPr>
          <w:rFonts w:ascii="Aptos" w:hAnsi="Aptos"/>
          <w:sz w:val="24"/>
          <w:szCs w:val="24"/>
        </w:rPr>
        <w:t xml:space="preserve">value explosion. Importantly, this also </w:t>
      </w:r>
      <w:r w:rsidRPr="04426982" w:rsidR="04426982">
        <w:rPr>
          <w:rFonts w:ascii="Aptos" w:hAnsi="Aptos"/>
          <w:sz w:val="24"/>
          <w:szCs w:val="24"/>
        </w:rPr>
        <w:t>demonstrates</w:t>
      </w:r>
      <w:r w:rsidRPr="04426982" w:rsidR="04426982">
        <w:rPr>
          <w:rFonts w:ascii="Aptos" w:hAnsi="Aptos"/>
          <w:sz w:val="24"/>
          <w:szCs w:val="24"/>
        </w:rPr>
        <w:t xml:space="preserve"> why selecting the best checkpoint via periodic evaluation was essential: high</w:t>
      </w:r>
      <w:r w:rsidRPr="04426982" w:rsidR="04426982">
        <w:rPr>
          <w:rFonts w:ascii="Aptos" w:hAnsi="Aptos"/>
          <w:sz w:val="24"/>
          <w:szCs w:val="24"/>
        </w:rPr>
        <w:t>-</w:t>
      </w:r>
      <w:r w:rsidRPr="04426982" w:rsidR="04426982">
        <w:rPr>
          <w:rFonts w:ascii="Aptos" w:hAnsi="Aptos"/>
          <w:sz w:val="24"/>
          <w:szCs w:val="24"/>
        </w:rPr>
        <w:t xml:space="preserve">performing DQN </w:t>
      </w:r>
      <w:r w:rsidRPr="04426982" w:rsidR="04426982">
        <w:rPr>
          <w:rFonts w:ascii="Aptos" w:hAnsi="Aptos"/>
          <w:sz w:val="24"/>
          <w:szCs w:val="24"/>
        </w:rPr>
        <w:t>behaviour</w:t>
      </w:r>
      <w:r w:rsidRPr="04426982" w:rsidR="04426982">
        <w:rPr>
          <w:rFonts w:ascii="Aptos" w:hAnsi="Aptos"/>
          <w:sz w:val="24"/>
          <w:szCs w:val="24"/>
        </w:rPr>
        <w:t xml:space="preserve"> can be transient and may degrade if training continues.</w:t>
      </w:r>
    </w:p>
    <w:p xmlns:wp14="http://schemas.microsoft.com/office/word/2010/wordml" w14:paraId="46EF9F2F" wp14:textId="374B9C63">
      <w:pPr>
        <w:pStyle w:val="BodyText"/>
        <w:spacing w:before="180" w:after="180" w:line="320" w:lineRule="exact"/>
        <w:jc w:val="both"/>
      </w:pPr>
      <w:r w:rsidRPr="04426982" w:rsidR="04426982">
        <w:rPr>
          <w:rFonts w:ascii="Aptos" w:hAnsi="Aptos"/>
          <w:b w:val="1"/>
          <w:bCs w:val="1"/>
          <w:sz w:val="24"/>
          <w:szCs w:val="24"/>
        </w:rPr>
        <w:t xml:space="preserve">PPO </w:t>
      </w:r>
      <w:r w:rsidRPr="04426982" w:rsidR="04426982">
        <w:rPr>
          <w:rFonts w:ascii="Aptos" w:hAnsi="Aptos"/>
          <w:b w:val="1"/>
          <w:bCs w:val="1"/>
          <w:sz w:val="24"/>
          <w:szCs w:val="24"/>
        </w:rPr>
        <w:t>-</w:t>
      </w:r>
      <w:r w:rsidRPr="04426982" w:rsidR="04426982">
        <w:rPr>
          <w:rFonts w:ascii="Aptos" w:hAnsi="Aptos"/>
          <w:b w:val="1"/>
          <w:bCs w:val="1"/>
          <w:sz w:val="24"/>
          <w:szCs w:val="24"/>
        </w:rPr>
        <w:t xml:space="preserve"> stable convergence and consistent solved performance across all seeds.</w:t>
      </w:r>
      <w:r>
        <w:br/>
      </w:r>
      <w:r w:rsidRPr="04426982" w:rsidR="04426982">
        <w:rPr>
          <w:rFonts w:ascii="Aptos" w:hAnsi="Aptos"/>
          <w:sz w:val="24"/>
          <w:szCs w:val="24"/>
        </w:rPr>
        <w:t xml:space="preserve">In contrast, the PPO overlay (Figure Y) shows highly consistent </w:t>
      </w:r>
      <w:r w:rsidRPr="04426982" w:rsidR="04426982">
        <w:rPr>
          <w:rFonts w:ascii="Aptos" w:hAnsi="Aptos"/>
          <w:sz w:val="24"/>
          <w:szCs w:val="24"/>
        </w:rPr>
        <w:t>behaviour</w:t>
      </w:r>
      <w:r w:rsidRPr="04426982" w:rsidR="04426982">
        <w:rPr>
          <w:rFonts w:ascii="Aptos" w:hAnsi="Aptos"/>
          <w:sz w:val="24"/>
          <w:szCs w:val="24"/>
        </w:rPr>
        <w:t xml:space="preserve"> across seeds. All three seeds rise smoothly from negative returns to the solved region and remain stably above the threshold thereafter. While some seeds converge slightly faster than others, the variability is moderate and no catastrophic collapse is </w:t>
      </w:r>
      <w:r w:rsidRPr="04426982" w:rsidR="04426982">
        <w:rPr>
          <w:rFonts w:ascii="Aptos" w:hAnsi="Aptos"/>
          <w:sz w:val="24"/>
          <w:szCs w:val="24"/>
        </w:rPr>
        <w:t>observed</w:t>
      </w:r>
      <w:r w:rsidRPr="04426982" w:rsidR="04426982">
        <w:rPr>
          <w:rFonts w:ascii="Aptos" w:hAnsi="Aptos"/>
          <w:sz w:val="24"/>
          <w:szCs w:val="24"/>
        </w:rPr>
        <w:t xml:space="preserve">. Once PPO crosses the solved threshold, performance </w:t>
      </w:r>
      <w:r w:rsidRPr="04426982" w:rsidR="04426982">
        <w:rPr>
          <w:rFonts w:ascii="Aptos" w:hAnsi="Aptos"/>
          <w:sz w:val="24"/>
          <w:szCs w:val="24"/>
        </w:rPr>
        <w:t>remains</w:t>
      </w:r>
      <w:r w:rsidRPr="04426982" w:rsidR="04426982">
        <w:rPr>
          <w:rFonts w:ascii="Aptos" w:hAnsi="Aptos"/>
          <w:sz w:val="24"/>
          <w:szCs w:val="24"/>
        </w:rPr>
        <w:t xml:space="preserve"> in a stable high</w:t>
      </w:r>
      <w:r w:rsidRPr="04426982" w:rsidR="04426982">
        <w:rPr>
          <w:rFonts w:ascii="Aptos" w:hAnsi="Aptos"/>
          <w:sz w:val="24"/>
          <w:szCs w:val="24"/>
        </w:rPr>
        <w:t>-</w:t>
      </w:r>
      <w:r w:rsidRPr="04426982" w:rsidR="04426982">
        <w:rPr>
          <w:rFonts w:ascii="Aptos" w:hAnsi="Aptos"/>
          <w:sz w:val="24"/>
          <w:szCs w:val="24"/>
        </w:rPr>
        <w:t>return regime, typically between ~230 and ~290 in rolling average terms.</w:t>
      </w:r>
    </w:p>
    <w:p xmlns:wp14="http://schemas.microsoft.com/office/word/2010/wordml" w14:paraId="5DB96A29" wp14:textId="4F094954">
      <w:pPr>
        <w:pStyle w:val="BodyText"/>
        <w:spacing w:before="180" w:after="180" w:line="320" w:lineRule="exact"/>
        <w:jc w:val="both"/>
      </w:pPr>
      <w:r w:rsidRPr="04426982" w:rsidR="04426982">
        <w:rPr>
          <w:rFonts w:ascii="Aptos" w:hAnsi="Aptos"/>
          <w:b w:val="1"/>
          <w:bCs w:val="1"/>
          <w:sz w:val="24"/>
          <w:szCs w:val="24"/>
        </w:rPr>
        <w:t>Interpretation: sample efficiency and robustness.</w:t>
      </w:r>
      <w:r>
        <w:br/>
      </w:r>
      <w:r w:rsidRPr="04426982" w:rsidR="04426982">
        <w:rPr>
          <w:rFonts w:ascii="Aptos" w:hAnsi="Aptos"/>
          <w:sz w:val="24"/>
          <w:szCs w:val="24"/>
        </w:rPr>
        <w:t>The rolling overlays provide one of the clearest empirical contrasts between the algorithms. Both methods can solve LunarLander</w:t>
      </w:r>
      <w:r w:rsidRPr="04426982" w:rsidR="04426982">
        <w:rPr>
          <w:rFonts w:ascii="Aptos" w:hAnsi="Aptos"/>
          <w:sz w:val="24"/>
          <w:szCs w:val="24"/>
        </w:rPr>
        <w:t>-</w:t>
      </w:r>
      <w:r w:rsidRPr="04426982" w:rsidR="04426982">
        <w:rPr>
          <w:rFonts w:ascii="Aptos" w:hAnsi="Aptos"/>
          <w:sz w:val="24"/>
          <w:szCs w:val="24"/>
        </w:rPr>
        <w:t xml:space="preserve">v3, but PPO </w:t>
      </w:r>
      <w:r w:rsidRPr="04426982" w:rsidR="04426982">
        <w:rPr>
          <w:rFonts w:ascii="Aptos" w:hAnsi="Aptos"/>
          <w:sz w:val="24"/>
          <w:szCs w:val="24"/>
        </w:rPr>
        <w:t>demonstrates</w:t>
      </w:r>
      <w:r w:rsidRPr="04426982" w:rsidR="04426982">
        <w:rPr>
          <w:rFonts w:ascii="Aptos" w:hAnsi="Aptos"/>
          <w:sz w:val="24"/>
          <w:szCs w:val="24"/>
        </w:rPr>
        <w:t xml:space="preserve"> </w:t>
      </w:r>
      <w:r w:rsidRPr="04426982" w:rsidR="04426982">
        <w:rPr>
          <w:rFonts w:ascii="Aptos" w:hAnsi="Aptos"/>
          <w:sz w:val="24"/>
          <w:szCs w:val="24"/>
        </w:rPr>
        <w:t>substantially stronger</w:t>
      </w:r>
      <w:r w:rsidRPr="04426982" w:rsidR="04426982">
        <w:rPr>
          <w:rFonts w:ascii="Aptos" w:hAnsi="Aptos"/>
          <w:sz w:val="24"/>
          <w:szCs w:val="24"/>
        </w:rPr>
        <w:t xml:space="preserve"> robustness across random seeds, achieving stable solved performance in all runs and </w:t>
      </w:r>
      <w:r w:rsidRPr="04426982" w:rsidR="04426982">
        <w:rPr>
          <w:rFonts w:ascii="Aptos" w:hAnsi="Aptos"/>
          <w:sz w:val="24"/>
          <w:szCs w:val="24"/>
        </w:rPr>
        <w:t>maintaining</w:t>
      </w:r>
      <w:r w:rsidRPr="04426982" w:rsidR="04426982">
        <w:rPr>
          <w:rFonts w:ascii="Aptos" w:hAnsi="Aptos"/>
          <w:sz w:val="24"/>
          <w:szCs w:val="24"/>
        </w:rPr>
        <w:t xml:space="preserve"> that performance once reached. DQN can match PPO’s peak performance in </w:t>
      </w:r>
      <w:r w:rsidRPr="04426982" w:rsidR="04426982">
        <w:rPr>
          <w:rFonts w:ascii="Aptos" w:hAnsi="Aptos"/>
          <w:sz w:val="24"/>
          <w:szCs w:val="24"/>
        </w:rPr>
        <w:t>favourable</w:t>
      </w:r>
      <w:r w:rsidRPr="04426982" w:rsidR="04426982">
        <w:rPr>
          <w:rFonts w:ascii="Aptos" w:hAnsi="Aptos"/>
          <w:sz w:val="24"/>
          <w:szCs w:val="24"/>
        </w:rPr>
        <w:t xml:space="preserve"> runs, but </w:t>
      </w:r>
      <w:r w:rsidRPr="04426982" w:rsidR="04426982">
        <w:rPr>
          <w:rFonts w:ascii="Aptos" w:hAnsi="Aptos"/>
          <w:sz w:val="24"/>
          <w:szCs w:val="24"/>
        </w:rPr>
        <w:t>exhibits</w:t>
      </w:r>
      <w:r w:rsidRPr="04426982" w:rsidR="04426982">
        <w:rPr>
          <w:rFonts w:ascii="Aptos" w:hAnsi="Aptos"/>
          <w:sz w:val="24"/>
          <w:szCs w:val="24"/>
        </w:rPr>
        <w:t xml:space="preserve"> significantly weaker stability, including </w:t>
      </w:r>
      <w:r w:rsidRPr="04426982" w:rsidR="04426982">
        <w:rPr>
          <w:rFonts w:ascii="Aptos" w:hAnsi="Aptos"/>
          <w:sz w:val="24"/>
          <w:szCs w:val="24"/>
        </w:rPr>
        <w:t>clear evidence</w:t>
      </w:r>
      <w:r w:rsidRPr="04426982" w:rsidR="04426982">
        <w:rPr>
          <w:rFonts w:ascii="Aptos" w:hAnsi="Aptos"/>
          <w:sz w:val="24"/>
          <w:szCs w:val="24"/>
        </w:rPr>
        <w:t xml:space="preserve"> of collapse under seed 123. This difference aligns with the theoretical expectations: PPO’s clipped </w:t>
      </w:r>
      <w:r w:rsidRPr="04426982" w:rsidR="04426982">
        <w:rPr>
          <w:rFonts w:ascii="Aptos" w:hAnsi="Aptos"/>
          <w:sz w:val="24"/>
          <w:szCs w:val="24"/>
        </w:rPr>
        <w:t>objective</w:t>
      </w:r>
      <w:r w:rsidRPr="04426982" w:rsidR="04426982">
        <w:rPr>
          <w:rFonts w:ascii="Aptos" w:hAnsi="Aptos"/>
          <w:sz w:val="24"/>
          <w:szCs w:val="24"/>
        </w:rPr>
        <w:t xml:space="preserve"> and advantage</w:t>
      </w:r>
      <w:r w:rsidRPr="04426982" w:rsidR="04426982">
        <w:rPr>
          <w:rFonts w:ascii="Aptos" w:hAnsi="Aptos"/>
          <w:sz w:val="24"/>
          <w:szCs w:val="24"/>
        </w:rPr>
        <w:t>-</w:t>
      </w:r>
      <w:r w:rsidRPr="04426982" w:rsidR="04426982">
        <w:rPr>
          <w:rFonts w:ascii="Aptos" w:hAnsi="Aptos"/>
          <w:sz w:val="24"/>
          <w:szCs w:val="24"/>
        </w:rPr>
        <w:t xml:space="preserve">based updates tend to produce smoother, safer policy improvements, </w:t>
      </w:r>
      <w:r w:rsidRPr="04426982" w:rsidR="04426982">
        <w:rPr>
          <w:rFonts w:ascii="Aptos" w:hAnsi="Aptos"/>
          <w:sz w:val="24"/>
          <w:szCs w:val="24"/>
        </w:rPr>
        <w:t>whereas</w:t>
      </w:r>
      <w:r w:rsidRPr="04426982" w:rsidR="04426982">
        <w:rPr>
          <w:rFonts w:ascii="Aptos" w:hAnsi="Aptos"/>
          <w:sz w:val="24"/>
          <w:szCs w:val="24"/>
        </w:rPr>
        <w:t xml:space="preserve"> DQN’s bootstrapped targets and max</w:t>
      </w:r>
      <w:r w:rsidRPr="04426982" w:rsidR="04426982">
        <w:rPr>
          <w:rFonts w:ascii="Aptos" w:hAnsi="Aptos"/>
          <w:sz w:val="24"/>
          <w:szCs w:val="24"/>
        </w:rPr>
        <w:t>-</w:t>
      </w:r>
      <w:r w:rsidRPr="04426982" w:rsidR="04426982">
        <w:rPr>
          <w:rFonts w:ascii="Aptos" w:hAnsi="Aptos"/>
          <w:sz w:val="24"/>
          <w:szCs w:val="24"/>
        </w:rPr>
        <w:t>based value estimation can lead to unstable feedback loops and performance degradation.</w:t>
      </w:r>
    </w:p>
    <w:p xmlns:wp14="http://schemas.microsoft.com/office/word/2010/wordml" w14:paraId="4DDBEF00" wp14:textId="77777777">
      <w:pPr>
        <w:pStyle w:val="BodyText"/>
        <w:spacing w:before="180" w:after="180"/>
        <w:jc w:val="center"/>
      </w:pPr>
      <w:r>
        <w:rPr>
          <w:rFonts w:ascii="Aptos" w:hAnsi="Aptos"/>
          <w:sz w:val="24"/>
        </w:rPr>
        <w:drawing>
          <wp:inline xmlns:wp14="http://schemas.microsoft.com/office/word/2010/wordprocessingDrawing" wp14:anchorId="3E258A99" wp14:editId="7777777">
            <wp:extent cx="5914390" cy="2794039"/>
            <wp:effectExtent l="0" t="0" r="0" b="0"/>
            <wp:docPr id="117" name="Picture" descr="" title=""/>
            <a:graphic>
              <a:graphicData uri="http://schemas.openxmlformats.org/drawingml/2006/picture">
                <pic:pic>
                  <pic:nvPicPr>
                    <pic:cNvPr id="118" name="Picture" descr="01_dqn_ppo_7e851db7_files/output_62_0.png"/>
                    <pic:cNvPicPr>
                      <a:picLocks noChangeAspect="1" noChangeArrowheads="1"/>
                    </pic:cNvPicPr>
                  </pic:nvPicPr>
                  <pic:blipFill>
                    <a:blip r:embed="rId116"/>
                    <a:stretch>
                      <a:fillRect/>
                    </a:stretch>
                  </pic:blipFill>
                  <pic:spPr bwMode="auto">
                    <a:xfrm>
                      <a:off x="0" y="0"/>
                      <a:ext cx="5914390" cy="2794039"/>
                    </a:xfrm>
                    <a:prstGeom prst="rect">
                      <a:avLst/>
                    </a:prstGeom>
                    <a:noFill/>
                    <a:ln w="9525">
                      <a:noFill/>
                      <a:headEnd/>
                      <a:tailEnd/>
                    </a:ln>
                  </pic:spPr>
                </pic:pic>
              </a:graphicData>
            </a:graphic>
          </wp:inline>
        </w:drawing>
      </w:r>
    </w:p>
    <w:p xmlns:wp14="http://schemas.microsoft.com/office/word/2010/wordml" w14:paraId="3461D779" wp14:textId="77777777">
      <w:pPr>
        <w:pStyle w:val="BodyText"/>
        <w:spacing w:before="180" w:after="180"/>
        <w:jc w:val="center"/>
      </w:pPr>
      <w:r>
        <w:rPr>
          <w:rFonts w:ascii="Aptos" w:hAnsi="Aptos"/>
          <w:sz w:val="24"/>
        </w:rPr>
        <w:drawing>
          <wp:inline xmlns:wp14="http://schemas.microsoft.com/office/word/2010/wordprocessingDrawing" wp14:anchorId="4E663D6A" wp14:editId="7777777">
            <wp:extent cx="5914390" cy="2777279"/>
            <wp:effectExtent l="0" t="0" r="0" b="0"/>
            <wp:docPr id="120" name="Picture" descr="" title=""/>
            <a:graphic>
              <a:graphicData uri="http://schemas.openxmlformats.org/drawingml/2006/picture">
                <pic:pic>
                  <pic:nvPicPr>
                    <pic:cNvPr id="121" name="Picture" descr="01_dqn_ppo_7e851db7_files/output_62_1.png"/>
                    <pic:cNvPicPr>
                      <a:picLocks noChangeAspect="1" noChangeArrowheads="1"/>
                    </pic:cNvPicPr>
                  </pic:nvPicPr>
                  <pic:blipFill>
                    <a:blip r:embed="rId119"/>
                    <a:stretch>
                      <a:fillRect/>
                    </a:stretch>
                  </pic:blipFill>
                  <pic:spPr bwMode="auto">
                    <a:xfrm>
                      <a:off x="0" y="0"/>
                      <a:ext cx="5914390" cy="2777279"/>
                    </a:xfrm>
                    <a:prstGeom prst="rect">
                      <a:avLst/>
                    </a:prstGeom>
                    <a:noFill/>
                    <a:ln w="9525">
                      <a:noFill/>
                      <a:headEnd/>
                      <a:tailEnd/>
                    </a:ln>
                  </pic:spPr>
                </pic:pic>
              </a:graphicData>
            </a:graphic>
          </wp:inline>
        </w:drawing>
      </w:r>
    </w:p>
    <w:p xmlns:wp14="http://schemas.microsoft.com/office/word/2010/wordml" w14:paraId="1649EA29" wp14:textId="0698F55B">
      <w:pPr>
        <w:pStyle w:val="BodyText"/>
        <w:spacing w:before="180" w:after="180" w:line="240" w:lineRule="auto"/>
        <w:jc w:val="both"/>
      </w:pPr>
      <w:r w:rsidRPr="04426982" w:rsidR="04426982">
        <w:rPr>
          <w:rFonts w:ascii="Aptos" w:hAnsi="Aptos"/>
          <w:b w:val="1"/>
          <w:bCs w:val="1"/>
          <w:sz w:val="20"/>
          <w:szCs w:val="20"/>
        </w:rPr>
        <w:t>Figure 15</w:t>
      </w:r>
      <w:r w:rsidRPr="04426982" w:rsidR="04426982">
        <w:rPr>
          <w:rFonts w:ascii="Aptos" w:hAnsi="Aptos"/>
          <w:sz w:val="20"/>
          <w:szCs w:val="20"/>
        </w:rPr>
        <w:t xml:space="preserve"> </w:t>
      </w:r>
      <w:r w:rsidRPr="04426982" w:rsidR="04426982">
        <w:rPr>
          <w:rFonts w:ascii="Aptos" w:hAnsi="Aptos"/>
          <w:sz w:val="20"/>
          <w:szCs w:val="20"/>
        </w:rPr>
        <w:t>-</w:t>
      </w:r>
      <w:r w:rsidRPr="04426982" w:rsidR="04426982">
        <w:rPr>
          <w:rFonts w:ascii="Aptos" w:hAnsi="Aptos"/>
          <w:sz w:val="20"/>
          <w:szCs w:val="20"/>
        </w:rPr>
        <w:t xml:space="preserve"> Rolling success rate for DQN (top) and PPO (bottom) across seeds 42, 123, and 3407.</w:t>
      </w:r>
    </w:p>
    <w:bookmarkEnd w:id="122"/>
    <w:bookmarkEnd w:id="123"/>
    <w:bookmarkStart w:name="Xf97485a74cb3add835b8133a7e43366d3345050" w:id="131"/>
    <w:p xmlns:wp14="http://schemas.microsoft.com/office/word/2010/wordml" w14:paraId="2D9871E4" wp14:textId="77777777">
      <w:pPr>
        <w:pStyle w:val="Heading2"/>
        <w:pageBreakBefore w:val="0"/>
        <w:spacing w:before="240" w:after="120" w:line="320" w:lineRule="exact"/>
        <w:jc w:val="both"/>
      </w:pPr>
      <w:r>
        <w:rPr>
          <w:rFonts w:ascii="Aptos" w:hAnsi="Aptos"/>
          <w:color w:val="4F81BD"/>
        </w:rPr>
        <w:t xml:space="preserve">10.9 Rolling Success Rate Across Seeds (Window = 50 Episodes)</w:t>
      </w:r>
    </w:p>
    <w:p xmlns:wp14="http://schemas.microsoft.com/office/word/2010/wordml" w14:paraId="31AE065F" wp14:textId="77777777">
      <w:pPr>
        <w:pStyle w:val="FirstParagraph"/>
        <w:spacing w:before="180" w:after="180" w:line="320" w:lineRule="exact"/>
        <w:jc w:val="both"/>
      </w:pPr>
      <w:r>
        <w:rPr>
          <w:rFonts w:ascii="Aptos" w:hAnsi="Aptos"/>
          <w:sz w:val="24"/>
        </w:rPr>
        <w:t xml:space="preserve">Figure 15 report the rolling success rate (window = 50 episodes) for DQN and PPO, respectively, across seeds 42, 123, and 3407. Success was defined as an episode achieving a total return ≥ 200, consistent with the environment’s solved criterion. This metric complements reward curves by translating performance into an interpretable behavioural indicator: the proportion of recent episodes in which the agent reliably executes a competent landing policy.</w:t>
      </w:r>
    </w:p>
    <w:p xmlns:wp14="http://schemas.microsoft.com/office/word/2010/wordml" w14:paraId="42B4CF44" wp14:textId="4E06B237">
      <w:pPr>
        <w:pStyle w:val="BodyText"/>
        <w:spacing w:before="180" w:after="180" w:line="320" w:lineRule="exact"/>
        <w:jc w:val="both"/>
      </w:pPr>
      <w:r w:rsidRPr="04426982" w:rsidR="04426982">
        <w:rPr>
          <w:rFonts w:ascii="Aptos" w:hAnsi="Aptos"/>
          <w:b w:val="1"/>
          <w:bCs w:val="1"/>
          <w:sz w:val="24"/>
          <w:szCs w:val="24"/>
        </w:rPr>
        <w:t xml:space="preserve">DQN </w:t>
      </w:r>
      <w:r w:rsidRPr="04426982" w:rsidR="04426982">
        <w:rPr>
          <w:rFonts w:ascii="Aptos" w:hAnsi="Aptos"/>
          <w:b w:val="1"/>
          <w:bCs w:val="1"/>
          <w:sz w:val="24"/>
          <w:szCs w:val="24"/>
        </w:rPr>
        <w:t>-</w:t>
      </w:r>
      <w:r w:rsidRPr="04426982" w:rsidR="04426982">
        <w:rPr>
          <w:rFonts w:ascii="Aptos" w:hAnsi="Aptos"/>
          <w:b w:val="1"/>
          <w:bCs w:val="1"/>
          <w:sz w:val="24"/>
          <w:szCs w:val="24"/>
        </w:rPr>
        <w:t xml:space="preserve"> high success in stable runs, but complete breakdown for seed 123.</w:t>
      </w:r>
      <w:r>
        <w:br/>
      </w:r>
      <w:r w:rsidRPr="04426982" w:rsidR="04426982">
        <w:rPr>
          <w:rFonts w:ascii="Aptos" w:hAnsi="Aptos"/>
          <w:sz w:val="24"/>
          <w:szCs w:val="24"/>
        </w:rPr>
        <w:t xml:space="preserve">For DQN, seeds 42 and 3407 show a gradual increase in success rate as learning progresses, eventually reaching high success regimes (often between ~60% and ~90% in the rolling window). However, both seeds </w:t>
      </w:r>
      <w:r w:rsidRPr="04426982" w:rsidR="04426982">
        <w:rPr>
          <w:rFonts w:ascii="Aptos" w:hAnsi="Aptos"/>
          <w:sz w:val="24"/>
          <w:szCs w:val="24"/>
        </w:rPr>
        <w:t>e</w:t>
      </w:r>
      <w:r w:rsidRPr="04426982" w:rsidR="04426982">
        <w:rPr>
          <w:rFonts w:ascii="Aptos" w:hAnsi="Aptos"/>
          <w:sz w:val="24"/>
          <w:szCs w:val="24"/>
        </w:rPr>
        <w:t>xhibit</w:t>
      </w:r>
      <w:r w:rsidRPr="04426982" w:rsidR="04426982">
        <w:rPr>
          <w:rFonts w:ascii="Aptos" w:hAnsi="Aptos"/>
          <w:sz w:val="24"/>
          <w:szCs w:val="24"/>
        </w:rPr>
        <w:t xml:space="preserve"> </w:t>
      </w:r>
      <w:r w:rsidRPr="04426982" w:rsidR="04426982">
        <w:rPr>
          <w:rFonts w:ascii="Aptos" w:hAnsi="Aptos"/>
          <w:sz w:val="24"/>
          <w:szCs w:val="24"/>
        </w:rPr>
        <w:t xml:space="preserve">pronounced oscillations, reflecting intermittent failure episodes even after achieving competent </w:t>
      </w:r>
      <w:r w:rsidRPr="04426982" w:rsidR="04426982">
        <w:rPr>
          <w:rFonts w:ascii="Aptos" w:hAnsi="Aptos"/>
          <w:sz w:val="24"/>
          <w:szCs w:val="24"/>
        </w:rPr>
        <w:t>b</w:t>
      </w:r>
      <w:r w:rsidRPr="04426982" w:rsidR="04426982">
        <w:rPr>
          <w:rFonts w:ascii="Aptos" w:hAnsi="Aptos"/>
          <w:sz w:val="24"/>
          <w:szCs w:val="24"/>
        </w:rPr>
        <w:t>ehaviour</w:t>
      </w:r>
      <w:r w:rsidRPr="04426982" w:rsidR="04426982">
        <w:rPr>
          <w:rFonts w:ascii="Aptos" w:hAnsi="Aptos"/>
          <w:sz w:val="24"/>
          <w:szCs w:val="24"/>
        </w:rPr>
        <w:t>.</w:t>
      </w:r>
      <w:r w:rsidRPr="04426982" w:rsidR="04426982">
        <w:rPr>
          <w:rFonts w:ascii="Aptos" w:hAnsi="Aptos"/>
          <w:sz w:val="24"/>
          <w:szCs w:val="24"/>
        </w:rPr>
        <w:t xml:space="preserve"> These oscillations </w:t>
      </w:r>
      <w:r w:rsidRPr="04426982" w:rsidR="04426982">
        <w:rPr>
          <w:rFonts w:ascii="Aptos" w:hAnsi="Aptos"/>
          <w:sz w:val="24"/>
          <w:szCs w:val="24"/>
        </w:rPr>
        <w:t>i</w:t>
      </w:r>
      <w:r w:rsidRPr="04426982" w:rsidR="04426982">
        <w:rPr>
          <w:rFonts w:ascii="Aptos" w:hAnsi="Aptos"/>
          <w:sz w:val="24"/>
          <w:szCs w:val="24"/>
        </w:rPr>
        <w:t>ndicate</w:t>
      </w:r>
      <w:r w:rsidRPr="04426982" w:rsidR="04426982">
        <w:rPr>
          <w:rFonts w:ascii="Aptos" w:hAnsi="Aptos"/>
          <w:sz w:val="24"/>
          <w:szCs w:val="24"/>
        </w:rPr>
        <w:t xml:space="preserve"> </w:t>
      </w:r>
      <w:r w:rsidRPr="04426982" w:rsidR="04426982">
        <w:rPr>
          <w:rFonts w:ascii="Aptos" w:hAnsi="Aptos"/>
          <w:sz w:val="24"/>
          <w:szCs w:val="24"/>
        </w:rPr>
        <w:t>that DQN policies can remain brittle during training, with occasional regressions that reduce short</w:t>
      </w:r>
      <w:r w:rsidRPr="04426982" w:rsidR="04426982">
        <w:rPr>
          <w:rFonts w:ascii="Aptos" w:hAnsi="Aptos"/>
          <w:sz w:val="24"/>
          <w:szCs w:val="24"/>
        </w:rPr>
        <w:t>-</w:t>
      </w:r>
      <w:r w:rsidRPr="04426982" w:rsidR="04426982">
        <w:rPr>
          <w:rFonts w:ascii="Aptos" w:hAnsi="Aptos"/>
          <w:sz w:val="24"/>
          <w:szCs w:val="24"/>
        </w:rPr>
        <w:t>term reliability.</w:t>
      </w:r>
    </w:p>
    <w:p xmlns:wp14="http://schemas.microsoft.com/office/word/2010/wordml" w14:paraId="10132135" wp14:textId="049B781B">
      <w:pPr>
        <w:pStyle w:val="BodyText"/>
        <w:spacing w:before="180" w:after="180" w:line="320" w:lineRule="exact"/>
        <w:jc w:val="both"/>
      </w:pPr>
      <w:r w:rsidRPr="04426982" w:rsidR="04426982">
        <w:rPr>
          <w:rFonts w:ascii="Aptos" w:hAnsi="Aptos"/>
          <w:sz w:val="24"/>
          <w:szCs w:val="24"/>
        </w:rPr>
        <w:t xml:space="preserve">Seed 123 </w:t>
      </w:r>
      <w:r w:rsidRPr="04426982" w:rsidR="04426982">
        <w:rPr>
          <w:rFonts w:ascii="Aptos" w:hAnsi="Aptos"/>
          <w:sz w:val="24"/>
          <w:szCs w:val="24"/>
        </w:rPr>
        <w:t>exhibits</w:t>
      </w:r>
      <w:r w:rsidRPr="04426982" w:rsidR="04426982">
        <w:rPr>
          <w:rFonts w:ascii="Aptos" w:hAnsi="Aptos"/>
          <w:sz w:val="24"/>
          <w:szCs w:val="24"/>
        </w:rPr>
        <w:t xml:space="preserve"> a qualitatively different outcome. While the success rate rises significantly during early</w:t>
      </w:r>
      <w:r w:rsidRPr="04426982" w:rsidR="04426982">
        <w:rPr>
          <w:rFonts w:ascii="Aptos" w:hAnsi="Aptos"/>
          <w:sz w:val="24"/>
          <w:szCs w:val="24"/>
        </w:rPr>
        <w:t>-</w:t>
      </w:r>
      <w:r w:rsidRPr="04426982" w:rsidR="04426982">
        <w:rPr>
          <w:rFonts w:ascii="Aptos" w:hAnsi="Aptos"/>
          <w:sz w:val="24"/>
          <w:szCs w:val="24"/>
        </w:rPr>
        <w:t>to</w:t>
      </w:r>
      <w:r w:rsidRPr="04426982" w:rsidR="04426982">
        <w:rPr>
          <w:rFonts w:ascii="Aptos" w:hAnsi="Aptos"/>
          <w:sz w:val="24"/>
          <w:szCs w:val="24"/>
        </w:rPr>
        <w:t>-</w:t>
      </w:r>
      <w:r w:rsidRPr="04426982" w:rsidR="04426982">
        <w:rPr>
          <w:rFonts w:ascii="Aptos" w:hAnsi="Aptos"/>
          <w:sz w:val="24"/>
          <w:szCs w:val="24"/>
        </w:rPr>
        <w:t xml:space="preserve">mid training (approaching </w:t>
      </w:r>
      <w:r w:rsidRPr="04426982" w:rsidR="04426982">
        <w:rPr>
          <w:rFonts w:ascii="Aptos" w:hAnsi="Aptos"/>
          <w:sz w:val="24"/>
          <w:szCs w:val="24"/>
        </w:rPr>
        <w:t>very high</w:t>
      </w:r>
      <w:r w:rsidRPr="04426982" w:rsidR="04426982">
        <w:rPr>
          <w:rFonts w:ascii="Aptos" w:hAnsi="Aptos"/>
          <w:sz w:val="24"/>
          <w:szCs w:val="24"/>
        </w:rPr>
        <w:t xml:space="preserve"> values at one point), it abruptly collapses and </w:t>
      </w:r>
      <w:r w:rsidRPr="04426982" w:rsidR="04426982">
        <w:rPr>
          <w:rFonts w:ascii="Aptos" w:hAnsi="Aptos"/>
          <w:sz w:val="24"/>
          <w:szCs w:val="24"/>
        </w:rPr>
        <w:t>remains</w:t>
      </w:r>
      <w:r w:rsidRPr="04426982" w:rsidR="04426982">
        <w:rPr>
          <w:rFonts w:ascii="Aptos" w:hAnsi="Aptos"/>
          <w:sz w:val="24"/>
          <w:szCs w:val="24"/>
        </w:rPr>
        <w:t xml:space="preserve"> near 0% for the </w:t>
      </w:r>
      <w:r w:rsidRPr="04426982" w:rsidR="04426982">
        <w:rPr>
          <w:rFonts w:ascii="Aptos" w:hAnsi="Aptos"/>
          <w:sz w:val="24"/>
          <w:szCs w:val="24"/>
        </w:rPr>
        <w:t>remainder</w:t>
      </w:r>
      <w:r w:rsidRPr="04426982" w:rsidR="04426982">
        <w:rPr>
          <w:rFonts w:ascii="Aptos" w:hAnsi="Aptos"/>
          <w:sz w:val="24"/>
          <w:szCs w:val="24"/>
        </w:rPr>
        <w:t xml:space="preserve"> of training. This sustained failure regime confirms that the agent no longer produces competent landings and aligns directly with the reward collapse, value loss explosion, and Q</w:t>
      </w:r>
      <w:r w:rsidRPr="04426982" w:rsidR="04426982">
        <w:rPr>
          <w:rFonts w:ascii="Aptos" w:hAnsi="Aptos"/>
          <w:sz w:val="24"/>
          <w:szCs w:val="24"/>
        </w:rPr>
        <w:t>-</w:t>
      </w:r>
      <w:r w:rsidRPr="04426982" w:rsidR="04426982">
        <w:rPr>
          <w:rFonts w:ascii="Aptos" w:hAnsi="Aptos"/>
          <w:sz w:val="24"/>
          <w:szCs w:val="24"/>
        </w:rPr>
        <w:t xml:space="preserve">value divergence </w:t>
      </w:r>
      <w:r w:rsidRPr="04426982" w:rsidR="04426982">
        <w:rPr>
          <w:rFonts w:ascii="Aptos" w:hAnsi="Aptos"/>
          <w:sz w:val="24"/>
          <w:szCs w:val="24"/>
        </w:rPr>
        <w:t>observed</w:t>
      </w:r>
      <w:r w:rsidRPr="04426982" w:rsidR="04426982">
        <w:rPr>
          <w:rFonts w:ascii="Aptos" w:hAnsi="Aptos"/>
          <w:sz w:val="24"/>
          <w:szCs w:val="24"/>
        </w:rPr>
        <w:t xml:space="preserve"> previously. In practice, this strongly reinforces the need for checkpoint</w:t>
      </w:r>
      <w:r w:rsidRPr="04426982" w:rsidR="04426982">
        <w:rPr>
          <w:rFonts w:ascii="Aptos" w:hAnsi="Aptos"/>
          <w:sz w:val="24"/>
          <w:szCs w:val="24"/>
        </w:rPr>
        <w:t>-</w:t>
      </w:r>
      <w:r w:rsidRPr="04426982" w:rsidR="04426982">
        <w:rPr>
          <w:rFonts w:ascii="Aptos" w:hAnsi="Aptos"/>
          <w:sz w:val="24"/>
          <w:szCs w:val="24"/>
        </w:rPr>
        <w:t xml:space="preserve">based model selection and early stopping when training DQN, as the final policy after full training may be </w:t>
      </w:r>
      <w:r w:rsidRPr="04426982" w:rsidR="04426982">
        <w:rPr>
          <w:rFonts w:ascii="Aptos" w:hAnsi="Aptos"/>
          <w:sz w:val="24"/>
          <w:szCs w:val="24"/>
        </w:rPr>
        <w:t>substantially worse</w:t>
      </w:r>
      <w:r w:rsidRPr="04426982" w:rsidR="04426982">
        <w:rPr>
          <w:rFonts w:ascii="Aptos" w:hAnsi="Aptos"/>
          <w:sz w:val="24"/>
          <w:szCs w:val="24"/>
        </w:rPr>
        <w:t xml:space="preserve"> than earlier checkpoints.</w:t>
      </w:r>
    </w:p>
    <w:p xmlns:wp14="http://schemas.microsoft.com/office/word/2010/wordml" w:rsidP="04426982" w14:paraId="68E33819" wp14:textId="3F72957D">
      <w:pPr>
        <w:pStyle w:val="BodyText"/>
        <w:spacing w:before="180" w:after="180" w:line="320" w:lineRule="exact"/>
        <w:jc w:val="both"/>
        <w:rPr>
          <w:rFonts w:ascii="Aptos" w:hAnsi="Aptos"/>
          <w:sz w:val="24"/>
          <w:szCs w:val="24"/>
        </w:rPr>
      </w:pPr>
      <w:r w:rsidRPr="04426982" w:rsidR="04426982">
        <w:rPr>
          <w:rFonts w:ascii="Aptos" w:hAnsi="Aptos"/>
          <w:b w:val="1"/>
          <w:bCs w:val="1"/>
          <w:sz w:val="24"/>
          <w:szCs w:val="24"/>
        </w:rPr>
        <w:t xml:space="preserve">PPO </w:t>
      </w:r>
      <w:r w:rsidRPr="04426982" w:rsidR="04426982">
        <w:rPr>
          <w:rFonts w:ascii="Aptos" w:hAnsi="Aptos"/>
          <w:b w:val="1"/>
          <w:bCs w:val="1"/>
          <w:sz w:val="24"/>
          <w:szCs w:val="24"/>
        </w:rPr>
        <w:t>-</w:t>
      </w:r>
      <w:r w:rsidRPr="04426982" w:rsidR="04426982">
        <w:rPr>
          <w:rFonts w:ascii="Aptos" w:hAnsi="Aptos"/>
          <w:b w:val="1"/>
          <w:bCs w:val="1"/>
          <w:sz w:val="24"/>
          <w:szCs w:val="24"/>
        </w:rPr>
        <w:t xml:space="preserve"> consistently high success rates and strong cross</w:t>
      </w:r>
      <w:r w:rsidRPr="04426982" w:rsidR="04426982">
        <w:rPr>
          <w:rFonts w:ascii="Aptos" w:hAnsi="Aptos"/>
          <w:b w:val="1"/>
          <w:bCs w:val="1"/>
          <w:sz w:val="24"/>
          <w:szCs w:val="24"/>
        </w:rPr>
        <w:t>-</w:t>
      </w:r>
      <w:r w:rsidRPr="04426982" w:rsidR="04426982">
        <w:rPr>
          <w:rFonts w:ascii="Aptos" w:hAnsi="Aptos"/>
          <w:b w:val="1"/>
          <w:bCs w:val="1"/>
          <w:sz w:val="24"/>
          <w:szCs w:val="24"/>
        </w:rPr>
        <w:t>seed reliability.</w:t>
      </w:r>
      <w:r>
        <w:br/>
      </w:r>
      <w:r w:rsidRPr="04426982" w:rsidR="04426982">
        <w:rPr>
          <w:rFonts w:ascii="Aptos" w:hAnsi="Aptos"/>
          <w:sz w:val="24"/>
          <w:szCs w:val="24"/>
        </w:rPr>
        <w:t xml:space="preserve">For PPO (Figure Y), all seeds show rapid improvement in success rate and converge to consistently high reliability. After the </w:t>
      </w:r>
      <w:r w:rsidRPr="04426982" w:rsidR="04426982">
        <w:rPr>
          <w:rFonts w:ascii="Aptos" w:hAnsi="Aptos"/>
          <w:sz w:val="24"/>
          <w:szCs w:val="24"/>
        </w:rPr>
        <w:t>initial</w:t>
      </w:r>
      <w:r w:rsidRPr="04426982" w:rsidR="04426982">
        <w:rPr>
          <w:rFonts w:ascii="Aptos" w:hAnsi="Aptos"/>
          <w:sz w:val="24"/>
          <w:szCs w:val="24"/>
        </w:rPr>
        <w:t xml:space="preserve"> learning phase, success rates stabilize </w:t>
      </w:r>
      <w:r w:rsidRPr="04426982" w:rsidR="04426982">
        <w:rPr>
          <w:rFonts w:ascii="Aptos" w:hAnsi="Aptos"/>
          <w:sz w:val="24"/>
          <w:szCs w:val="24"/>
        </w:rPr>
        <w:t>predominantly in</w:t>
      </w:r>
      <w:r w:rsidRPr="04426982" w:rsidR="04426982">
        <w:rPr>
          <w:rFonts w:ascii="Aptos" w:hAnsi="Aptos"/>
          <w:sz w:val="24"/>
          <w:szCs w:val="24"/>
        </w:rPr>
        <w:t xml:space="preserve"> the ~80%</w:t>
      </w:r>
      <w:r w:rsidRPr="04426982" w:rsidR="04426982">
        <w:rPr>
          <w:rFonts w:ascii="Aptos" w:hAnsi="Aptos"/>
          <w:sz w:val="24"/>
          <w:szCs w:val="24"/>
        </w:rPr>
        <w:t>-</w:t>
      </w:r>
      <w:r w:rsidRPr="04426982" w:rsidR="04426982">
        <w:rPr>
          <w:rFonts w:ascii="Aptos" w:hAnsi="Aptos"/>
          <w:sz w:val="24"/>
          <w:szCs w:val="24"/>
        </w:rPr>
        <w:t xml:space="preserve">100% range, </w:t>
      </w:r>
      <w:r w:rsidRPr="04426982" w:rsidR="04426982">
        <w:rPr>
          <w:rFonts w:ascii="Aptos" w:hAnsi="Aptos"/>
          <w:sz w:val="24"/>
          <w:szCs w:val="24"/>
        </w:rPr>
        <w:t>indicating</w:t>
      </w:r>
      <w:r w:rsidRPr="04426982" w:rsidR="04426982">
        <w:rPr>
          <w:rFonts w:ascii="Aptos" w:hAnsi="Aptos"/>
          <w:sz w:val="24"/>
          <w:szCs w:val="24"/>
        </w:rPr>
        <w:t xml:space="preserve"> that PPO learns not only high</w:t>
      </w:r>
      <w:r w:rsidRPr="04426982" w:rsidR="04426982">
        <w:rPr>
          <w:rFonts w:ascii="Aptos" w:hAnsi="Aptos"/>
          <w:sz w:val="24"/>
          <w:szCs w:val="24"/>
        </w:rPr>
        <w:t>-</w:t>
      </w:r>
      <w:r w:rsidRPr="04426982" w:rsidR="04426982">
        <w:rPr>
          <w:rFonts w:ascii="Aptos" w:hAnsi="Aptos"/>
          <w:sz w:val="24"/>
          <w:szCs w:val="24"/>
        </w:rPr>
        <w:t xml:space="preserve">return </w:t>
      </w:r>
      <w:r w:rsidRPr="04426982" w:rsidR="04426982">
        <w:rPr>
          <w:rFonts w:ascii="Aptos" w:hAnsi="Aptos"/>
          <w:sz w:val="24"/>
          <w:szCs w:val="24"/>
        </w:rPr>
        <w:t>behaviour</w:t>
      </w:r>
      <w:r w:rsidRPr="04426982" w:rsidR="04426982">
        <w:rPr>
          <w:rFonts w:ascii="Aptos" w:hAnsi="Aptos"/>
          <w:sz w:val="24"/>
          <w:szCs w:val="24"/>
        </w:rPr>
        <w:t xml:space="preserve"> but also a robust landing strategy that generalizes across episodes. Occasional transient dips are visible (e.g., isolated drops for seeds 42 and 3407), but these are short</w:t>
      </w:r>
      <w:r w:rsidRPr="04426982" w:rsidR="04426982">
        <w:rPr>
          <w:rFonts w:ascii="Aptos" w:hAnsi="Aptos"/>
          <w:sz w:val="24"/>
          <w:szCs w:val="24"/>
        </w:rPr>
        <w:t>-</w:t>
      </w:r>
      <w:r w:rsidRPr="04426982" w:rsidR="04426982">
        <w:rPr>
          <w:rFonts w:ascii="Aptos" w:hAnsi="Aptos"/>
          <w:sz w:val="24"/>
          <w:szCs w:val="24"/>
        </w:rPr>
        <w:t xml:space="preserve">lived and do not lead to persistent collapse. Overall, PPO </w:t>
      </w:r>
      <w:r w:rsidRPr="04426982" w:rsidR="04426982">
        <w:rPr>
          <w:rFonts w:ascii="Aptos" w:hAnsi="Aptos"/>
          <w:sz w:val="24"/>
          <w:szCs w:val="24"/>
        </w:rPr>
        <w:t>demonstrates</w:t>
      </w:r>
      <w:r w:rsidRPr="04426982" w:rsidR="04426982">
        <w:rPr>
          <w:rFonts w:ascii="Aptos" w:hAnsi="Aptos"/>
          <w:sz w:val="24"/>
          <w:szCs w:val="24"/>
        </w:rPr>
        <w:t xml:space="preserve"> markedly stronger reliability over training compared to DQN.</w:t>
      </w:r>
    </w:p>
    <w:p xmlns:wp14="http://schemas.microsoft.com/office/word/2010/wordml" w14:paraId="2BF81AE0" wp14:textId="6A83F481">
      <w:pPr>
        <w:pStyle w:val="BodyText"/>
        <w:spacing w:before="180" w:after="180" w:line="320" w:lineRule="exact"/>
        <w:jc w:val="both"/>
      </w:pPr>
      <w:r w:rsidRPr="04426982" w:rsidR="04426982">
        <w:rPr>
          <w:rFonts w:ascii="Aptos" w:hAnsi="Aptos"/>
          <w:b w:val="1"/>
          <w:bCs w:val="1"/>
          <w:sz w:val="24"/>
          <w:szCs w:val="24"/>
        </w:rPr>
        <w:t>Interpretation: reliability and stability beyond mean reward.</w:t>
      </w:r>
      <w:r>
        <w:br/>
      </w:r>
      <w:r w:rsidRPr="04426982" w:rsidR="04426982">
        <w:rPr>
          <w:rFonts w:ascii="Aptos" w:hAnsi="Aptos"/>
          <w:sz w:val="24"/>
          <w:szCs w:val="24"/>
        </w:rPr>
        <w:t xml:space="preserve">The rolling success rate plots provide a clear </w:t>
      </w:r>
      <w:r w:rsidRPr="04426982" w:rsidR="04426982">
        <w:rPr>
          <w:rFonts w:ascii="Aptos" w:hAnsi="Aptos"/>
          <w:sz w:val="24"/>
          <w:szCs w:val="24"/>
        </w:rPr>
        <w:t>behavioural</w:t>
      </w:r>
      <w:r w:rsidRPr="04426982" w:rsidR="04426982">
        <w:rPr>
          <w:rFonts w:ascii="Aptos" w:hAnsi="Aptos"/>
          <w:sz w:val="24"/>
          <w:szCs w:val="24"/>
        </w:rPr>
        <w:t xml:space="preserve"> stability comparison. While mean reward can remain high despite sporadic failures, success rate directly measures how consistently the agent achieves solved</w:t>
      </w:r>
      <w:r w:rsidRPr="04426982" w:rsidR="04426982">
        <w:rPr>
          <w:rFonts w:ascii="Aptos" w:hAnsi="Aptos"/>
          <w:sz w:val="24"/>
          <w:szCs w:val="24"/>
        </w:rPr>
        <w:t>-</w:t>
      </w:r>
      <w:r w:rsidRPr="04426982" w:rsidR="04426982">
        <w:rPr>
          <w:rFonts w:ascii="Aptos" w:hAnsi="Aptos"/>
          <w:sz w:val="24"/>
          <w:szCs w:val="24"/>
        </w:rPr>
        <w:t xml:space="preserve">level performance. PPO achieves stronger and more stable success rates across seeds, </w:t>
      </w:r>
      <w:r w:rsidRPr="04426982" w:rsidR="04426982">
        <w:rPr>
          <w:rFonts w:ascii="Aptos" w:hAnsi="Aptos"/>
          <w:sz w:val="24"/>
          <w:szCs w:val="24"/>
        </w:rPr>
        <w:t>whereas</w:t>
      </w:r>
      <w:r w:rsidRPr="04426982" w:rsidR="04426982">
        <w:rPr>
          <w:rFonts w:ascii="Aptos" w:hAnsi="Aptos"/>
          <w:sz w:val="24"/>
          <w:szCs w:val="24"/>
        </w:rPr>
        <w:t xml:space="preserve"> DQN displays higher volatility and, in the case of seed 123, complete late</w:t>
      </w:r>
      <w:r w:rsidRPr="04426982" w:rsidR="04426982">
        <w:rPr>
          <w:rFonts w:ascii="Aptos" w:hAnsi="Aptos"/>
          <w:sz w:val="24"/>
          <w:szCs w:val="24"/>
        </w:rPr>
        <w:t>-</w:t>
      </w:r>
      <w:r w:rsidRPr="04426982" w:rsidR="04426982">
        <w:rPr>
          <w:rFonts w:ascii="Aptos" w:hAnsi="Aptos"/>
          <w:sz w:val="24"/>
          <w:szCs w:val="24"/>
        </w:rPr>
        <w:t>stage failure. These findings further support the broader conclusion that PPO provides a more robust training process, while DQN requires careful monitoring and best</w:t>
      </w:r>
      <w:r w:rsidRPr="04426982" w:rsidR="04426982">
        <w:rPr>
          <w:rFonts w:ascii="Aptos" w:hAnsi="Aptos"/>
          <w:sz w:val="24"/>
          <w:szCs w:val="24"/>
        </w:rPr>
        <w:t>-</w:t>
      </w:r>
      <w:r w:rsidRPr="04426982" w:rsidR="04426982">
        <w:rPr>
          <w:rFonts w:ascii="Aptos" w:hAnsi="Aptos"/>
          <w:sz w:val="24"/>
          <w:szCs w:val="24"/>
        </w:rPr>
        <w:t xml:space="preserve">checkpoint </w:t>
      </w:r>
      <w:r w:rsidRPr="04426982" w:rsidR="04426982">
        <w:rPr>
          <w:rFonts w:ascii="Aptos" w:hAnsi="Aptos"/>
          <w:sz w:val="24"/>
          <w:szCs w:val="24"/>
        </w:rPr>
        <w:t>selection</w:t>
      </w:r>
      <w:r w:rsidRPr="04426982" w:rsidR="04426982">
        <w:rPr>
          <w:rFonts w:ascii="Aptos" w:hAnsi="Aptos"/>
          <w:sz w:val="24"/>
          <w:szCs w:val="24"/>
        </w:rPr>
        <w:t xml:space="preserve"> to avoid instability.</w:t>
      </w:r>
    </w:p>
    <w:p xmlns:wp14="http://schemas.microsoft.com/office/word/2010/wordml" w14:paraId="3CF2D8B6" wp14:textId="77777777">
      <w:pPr>
        <w:pStyle w:val="BodyText"/>
        <w:spacing w:before="180" w:after="180"/>
        <w:jc w:val="center"/>
      </w:pPr>
      <w:r>
        <w:rPr>
          <w:rFonts w:ascii="Aptos" w:hAnsi="Aptos"/>
          <w:sz w:val="24"/>
        </w:rPr>
        <w:drawing>
          <wp:inline xmlns:wp14="http://schemas.microsoft.com/office/word/2010/wordprocessingDrawing" wp14:anchorId="3670207A" wp14:editId="7777777">
            <wp:extent cx="5914390" cy="2794039"/>
            <wp:effectExtent l="0" t="0" r="0" b="0"/>
            <wp:docPr id="125" name="Picture" descr="" title=""/>
            <a:graphic>
              <a:graphicData uri="http://schemas.openxmlformats.org/drawingml/2006/picture">
                <pic:pic>
                  <pic:nvPicPr>
                    <pic:cNvPr id="126" name="Picture" descr="01_dqn_ppo_7e851db7_files/output_65_0.png"/>
                    <pic:cNvPicPr>
                      <a:picLocks noChangeAspect="1" noChangeArrowheads="1"/>
                    </pic:cNvPicPr>
                  </pic:nvPicPr>
                  <pic:blipFill>
                    <a:blip r:embed="rId124"/>
                    <a:stretch>
                      <a:fillRect/>
                    </a:stretch>
                  </pic:blipFill>
                  <pic:spPr bwMode="auto">
                    <a:xfrm>
                      <a:off x="0" y="0"/>
                      <a:ext cx="5914390" cy="2794039"/>
                    </a:xfrm>
                    <a:prstGeom prst="rect">
                      <a:avLst/>
                    </a:prstGeom>
                    <a:noFill/>
                    <a:ln w="9525">
                      <a:noFill/>
                      <a:headEnd/>
                      <a:tailEnd/>
                    </a:ln>
                  </pic:spPr>
                </pic:pic>
              </a:graphicData>
            </a:graphic>
          </wp:inline>
        </w:drawing>
      </w:r>
    </w:p>
    <w:p xmlns:wp14="http://schemas.microsoft.com/office/word/2010/wordml" w14:paraId="0EE2A75C" wp14:textId="60184A7E">
      <w:pPr>
        <w:pStyle w:val="BodyText"/>
        <w:spacing w:before="180" w:after="180" w:line="240" w:lineRule="auto"/>
        <w:jc w:val="both"/>
      </w:pPr>
      <w:r w:rsidRPr="04426982" w:rsidR="04426982">
        <w:rPr>
          <w:rFonts w:ascii="Aptos" w:hAnsi="Aptos"/>
          <w:b w:val="1"/>
          <w:bCs w:val="1"/>
          <w:sz w:val="20"/>
          <w:szCs w:val="20"/>
        </w:rPr>
        <w:t>Figure 16</w:t>
      </w:r>
      <w:r w:rsidRPr="04426982" w:rsidR="04426982">
        <w:rPr>
          <w:rFonts w:ascii="Aptos" w:hAnsi="Aptos"/>
          <w:sz w:val="20"/>
          <w:szCs w:val="20"/>
        </w:rPr>
        <w:t xml:space="preserve"> </w:t>
      </w:r>
      <w:r w:rsidRPr="04426982" w:rsidR="04426982">
        <w:rPr>
          <w:rFonts w:ascii="Aptos" w:hAnsi="Aptos"/>
          <w:sz w:val="20"/>
          <w:szCs w:val="20"/>
        </w:rPr>
        <w:t>-</w:t>
      </w:r>
      <w:r w:rsidRPr="04426982" w:rsidR="04426982">
        <w:rPr>
          <w:rFonts w:ascii="Aptos" w:hAnsi="Aptos"/>
          <w:sz w:val="20"/>
          <w:szCs w:val="20"/>
        </w:rPr>
        <w:t xml:space="preserve"> Mean success rate for DQN and PPO across seeds.</w:t>
      </w:r>
    </w:p>
    <w:bookmarkStart w:name="X9a07dd01e487342b18aa092546f9199e087ef9c" w:id="130"/>
    <w:p xmlns:wp14="http://schemas.microsoft.com/office/word/2010/wordml" w14:paraId="25B92F69" wp14:textId="0442484A">
      <w:pPr>
        <w:pStyle w:val="Heading3"/>
        <w:pageBreakBefore w:val="0"/>
        <w:spacing w:before="240" w:after="120" w:line="320" w:lineRule="exact"/>
        <w:jc w:val="both"/>
      </w:pPr>
      <w:r w:rsidRPr="04426982" w:rsidR="04426982">
        <w:rPr>
          <w:rFonts w:ascii="Aptos" w:hAnsi="Aptos"/>
          <w:color w:val="4F81BD"/>
        </w:rPr>
        <w:t>10.10. Cross</w:t>
      </w:r>
      <w:r w:rsidRPr="04426982" w:rsidR="04426982">
        <w:rPr>
          <w:rFonts w:ascii="Aptos" w:hAnsi="Aptos"/>
          <w:color w:val="4F81BD"/>
        </w:rPr>
        <w:t>-</w:t>
      </w:r>
      <w:r w:rsidRPr="04426982" w:rsidR="04426982">
        <w:rPr>
          <w:rFonts w:ascii="Aptos" w:hAnsi="Aptos"/>
          <w:color w:val="4F81BD"/>
        </w:rPr>
        <w:t>Algorithm Comparison: Mean Rolling Success Rate Across Seeds (Window = 50)</w:t>
      </w:r>
    </w:p>
    <w:p xmlns:wp14="http://schemas.microsoft.com/office/word/2010/wordml" w14:paraId="33116D47" wp14:textId="26C5B522">
      <w:pPr>
        <w:pStyle w:val="FirstParagraph"/>
        <w:spacing w:before="180" w:after="180" w:line="320" w:lineRule="exact"/>
        <w:jc w:val="both"/>
      </w:pPr>
      <w:r w:rsidRPr="04426982" w:rsidR="04426982">
        <w:rPr>
          <w:rFonts w:ascii="Aptos" w:hAnsi="Aptos"/>
          <w:sz w:val="24"/>
          <w:szCs w:val="24"/>
        </w:rPr>
        <w:t>Figure 16 provides a direct algorithm</w:t>
      </w:r>
      <w:r w:rsidRPr="04426982" w:rsidR="04426982">
        <w:rPr>
          <w:rFonts w:ascii="Aptos" w:hAnsi="Aptos"/>
          <w:sz w:val="24"/>
          <w:szCs w:val="24"/>
        </w:rPr>
        <w:t>-</w:t>
      </w:r>
      <w:r w:rsidRPr="04426982" w:rsidR="04426982">
        <w:rPr>
          <w:rFonts w:ascii="Aptos" w:hAnsi="Aptos"/>
          <w:sz w:val="24"/>
          <w:szCs w:val="24"/>
        </w:rPr>
        <w:t xml:space="preserve">level comparison by averaging the rolling success rate (window = 50 episodes) across seeds for DQN and </w:t>
      </w:r>
      <w:r w:rsidRPr="04426982" w:rsidR="04426982">
        <w:rPr>
          <w:rFonts w:ascii="Aptos" w:hAnsi="Aptos"/>
          <w:sz w:val="24"/>
          <w:szCs w:val="24"/>
        </w:rPr>
        <w:t>PPO, and</w:t>
      </w:r>
      <w:r w:rsidRPr="04426982" w:rsidR="04426982">
        <w:rPr>
          <w:rFonts w:ascii="Aptos" w:hAnsi="Aptos"/>
          <w:sz w:val="24"/>
          <w:szCs w:val="24"/>
        </w:rPr>
        <w:t xml:space="preserve"> displaying mean ± std as a shaded band. This plot compresses seed</w:t>
      </w:r>
      <w:r w:rsidRPr="04426982" w:rsidR="04426982">
        <w:rPr>
          <w:rFonts w:ascii="Aptos" w:hAnsi="Aptos"/>
          <w:sz w:val="24"/>
          <w:szCs w:val="24"/>
        </w:rPr>
        <w:t>-</w:t>
      </w:r>
      <w:r w:rsidRPr="04426982" w:rsidR="04426982">
        <w:rPr>
          <w:rFonts w:ascii="Aptos" w:hAnsi="Aptos"/>
          <w:sz w:val="24"/>
          <w:szCs w:val="24"/>
        </w:rPr>
        <w:t>level variability into a single view that emphasizes (</w:t>
      </w:r>
      <w:r w:rsidRPr="04426982" w:rsidR="04426982">
        <w:rPr>
          <w:rFonts w:ascii="Aptos" w:hAnsi="Aptos"/>
          <w:sz w:val="24"/>
          <w:szCs w:val="24"/>
        </w:rPr>
        <w:t>i</w:t>
      </w:r>
      <w:r w:rsidRPr="04426982" w:rsidR="04426982">
        <w:rPr>
          <w:rFonts w:ascii="Aptos" w:hAnsi="Aptos"/>
          <w:sz w:val="24"/>
          <w:szCs w:val="24"/>
        </w:rPr>
        <w:t>) sample efficiency (how quickly each method becomes reliably competent), (ii) robustness (variance across seeds), and (iii) sustained reliability over training.</w:t>
      </w:r>
    </w:p>
    <w:p xmlns:wp14="http://schemas.microsoft.com/office/word/2010/wordml" w14:paraId="769BE353" wp14:textId="4715DFCF">
      <w:pPr>
        <w:pStyle w:val="BodyText"/>
        <w:spacing w:before="180" w:after="180" w:line="320" w:lineRule="exact"/>
        <w:jc w:val="both"/>
      </w:pPr>
      <w:r w:rsidRPr="04426982" w:rsidR="04426982">
        <w:rPr>
          <w:rFonts w:ascii="Aptos" w:hAnsi="Aptos"/>
          <w:b w:val="1"/>
          <w:bCs w:val="1"/>
          <w:sz w:val="24"/>
          <w:szCs w:val="24"/>
        </w:rPr>
        <w:t xml:space="preserve">PPO </w:t>
      </w:r>
      <w:r w:rsidRPr="04426982" w:rsidR="04426982">
        <w:rPr>
          <w:rFonts w:ascii="Aptos" w:hAnsi="Aptos"/>
          <w:b w:val="1"/>
          <w:bCs w:val="1"/>
          <w:sz w:val="24"/>
          <w:szCs w:val="24"/>
        </w:rPr>
        <w:t>-</w:t>
      </w:r>
      <w:r w:rsidRPr="04426982" w:rsidR="04426982">
        <w:rPr>
          <w:rFonts w:ascii="Aptos" w:hAnsi="Aptos"/>
          <w:b w:val="1"/>
          <w:bCs w:val="1"/>
          <w:sz w:val="24"/>
          <w:szCs w:val="24"/>
        </w:rPr>
        <w:t xml:space="preserve"> faster rise to high reliability and lower variance.</w:t>
      </w:r>
      <w:r>
        <w:br/>
      </w:r>
      <w:r w:rsidRPr="04426982" w:rsidR="04426982">
        <w:rPr>
          <w:rFonts w:ascii="Aptos" w:hAnsi="Aptos"/>
          <w:sz w:val="24"/>
          <w:szCs w:val="24"/>
        </w:rPr>
        <w:t xml:space="preserve">PPO </w:t>
      </w:r>
      <w:r w:rsidRPr="04426982" w:rsidR="04426982">
        <w:rPr>
          <w:rFonts w:ascii="Aptos" w:hAnsi="Aptos"/>
          <w:sz w:val="24"/>
          <w:szCs w:val="24"/>
        </w:rPr>
        <w:t>exhibits</w:t>
      </w:r>
      <w:r w:rsidRPr="04426982" w:rsidR="04426982">
        <w:rPr>
          <w:rFonts w:ascii="Aptos" w:hAnsi="Aptos"/>
          <w:sz w:val="24"/>
          <w:szCs w:val="24"/>
        </w:rPr>
        <w:t xml:space="preserve"> a steep and early increase in success rate, reaching high</w:t>
      </w:r>
      <w:r w:rsidRPr="04426982" w:rsidR="04426982">
        <w:rPr>
          <w:rFonts w:ascii="Aptos" w:hAnsi="Aptos"/>
          <w:sz w:val="24"/>
          <w:szCs w:val="24"/>
        </w:rPr>
        <w:t>-</w:t>
      </w:r>
      <w:r w:rsidRPr="04426982" w:rsidR="04426982">
        <w:rPr>
          <w:rFonts w:ascii="Aptos" w:hAnsi="Aptos"/>
          <w:sz w:val="24"/>
          <w:szCs w:val="24"/>
        </w:rPr>
        <w:t>reliability regimes (≈80</w:t>
      </w:r>
      <w:r w:rsidRPr="04426982" w:rsidR="04426982">
        <w:rPr>
          <w:rFonts w:ascii="Aptos" w:hAnsi="Aptos"/>
          <w:sz w:val="24"/>
          <w:szCs w:val="24"/>
        </w:rPr>
        <w:t>-</w:t>
      </w:r>
      <w:r w:rsidRPr="04426982" w:rsidR="04426982">
        <w:rPr>
          <w:rFonts w:ascii="Aptos" w:hAnsi="Aptos"/>
          <w:sz w:val="24"/>
          <w:szCs w:val="24"/>
        </w:rPr>
        <w:t xml:space="preserve">95% rolling success) </w:t>
      </w:r>
      <w:r w:rsidRPr="04426982" w:rsidR="04426982">
        <w:rPr>
          <w:rFonts w:ascii="Aptos" w:hAnsi="Aptos"/>
          <w:sz w:val="24"/>
          <w:szCs w:val="24"/>
        </w:rPr>
        <w:t>relatively quickly</w:t>
      </w:r>
      <w:r w:rsidRPr="04426982" w:rsidR="04426982">
        <w:rPr>
          <w:rFonts w:ascii="Aptos" w:hAnsi="Aptos"/>
          <w:sz w:val="24"/>
          <w:szCs w:val="24"/>
        </w:rPr>
        <w:t xml:space="preserve">. After this transition, the mean success rate </w:t>
      </w:r>
      <w:r w:rsidRPr="04426982" w:rsidR="04426982">
        <w:rPr>
          <w:rFonts w:ascii="Aptos" w:hAnsi="Aptos"/>
          <w:sz w:val="24"/>
          <w:szCs w:val="24"/>
        </w:rPr>
        <w:t>remains</w:t>
      </w:r>
      <w:r w:rsidRPr="04426982" w:rsidR="04426982">
        <w:rPr>
          <w:rFonts w:ascii="Aptos" w:hAnsi="Aptos"/>
          <w:sz w:val="24"/>
          <w:szCs w:val="24"/>
        </w:rPr>
        <w:t xml:space="preserve"> consistently high, and the uncertainty band (± std across seeds) is comparatively narrow. This </w:t>
      </w:r>
      <w:r w:rsidRPr="04426982" w:rsidR="04426982">
        <w:rPr>
          <w:rFonts w:ascii="Aptos" w:hAnsi="Aptos"/>
          <w:sz w:val="24"/>
          <w:szCs w:val="24"/>
        </w:rPr>
        <w:t>indicates</w:t>
      </w:r>
      <w:r w:rsidRPr="04426982" w:rsidR="04426982">
        <w:rPr>
          <w:rFonts w:ascii="Aptos" w:hAnsi="Aptos"/>
          <w:sz w:val="24"/>
          <w:szCs w:val="24"/>
        </w:rPr>
        <w:t xml:space="preserve"> that PPO not only learns a competent policy </w:t>
      </w:r>
      <w:r w:rsidRPr="04426982" w:rsidR="04426982">
        <w:rPr>
          <w:rFonts w:ascii="Aptos" w:hAnsi="Aptos"/>
          <w:sz w:val="24"/>
          <w:szCs w:val="24"/>
        </w:rPr>
        <w:t>earlier, but</w:t>
      </w:r>
      <w:r w:rsidRPr="04426982" w:rsidR="04426982">
        <w:rPr>
          <w:rFonts w:ascii="Aptos" w:hAnsi="Aptos"/>
          <w:sz w:val="24"/>
          <w:szCs w:val="24"/>
        </w:rPr>
        <w:t xml:space="preserve"> also does so consistently across random initializations. The stability of the curve around the 90%+ region supports the conclusion that PPO produces robust policies that reliably achieve solved</w:t>
      </w:r>
      <w:r w:rsidRPr="04426982" w:rsidR="04426982">
        <w:rPr>
          <w:rFonts w:ascii="Aptos" w:hAnsi="Aptos"/>
          <w:sz w:val="24"/>
          <w:szCs w:val="24"/>
        </w:rPr>
        <w:t>-</w:t>
      </w:r>
      <w:r w:rsidRPr="04426982" w:rsidR="04426982">
        <w:rPr>
          <w:rFonts w:ascii="Aptos" w:hAnsi="Aptos"/>
          <w:sz w:val="24"/>
          <w:szCs w:val="24"/>
        </w:rPr>
        <w:t>level episodes throughout training.</w:t>
      </w:r>
    </w:p>
    <w:p xmlns:wp14="http://schemas.microsoft.com/office/word/2010/wordml" w14:paraId="283F8B8D" wp14:textId="12D4AC31">
      <w:pPr>
        <w:pStyle w:val="BodyText"/>
        <w:spacing w:before="180" w:after="180" w:line="320" w:lineRule="exact"/>
        <w:jc w:val="both"/>
      </w:pPr>
      <w:r w:rsidRPr="04426982" w:rsidR="04426982">
        <w:rPr>
          <w:rFonts w:ascii="Aptos" w:hAnsi="Aptos"/>
          <w:b w:val="1"/>
          <w:bCs w:val="1"/>
          <w:sz w:val="24"/>
          <w:szCs w:val="24"/>
        </w:rPr>
        <w:t xml:space="preserve">DQN </w:t>
      </w:r>
      <w:r w:rsidRPr="04426982" w:rsidR="04426982">
        <w:rPr>
          <w:rFonts w:ascii="Aptos" w:hAnsi="Aptos"/>
          <w:b w:val="1"/>
          <w:bCs w:val="1"/>
          <w:sz w:val="24"/>
          <w:szCs w:val="24"/>
        </w:rPr>
        <w:t>-</w:t>
      </w:r>
      <w:r w:rsidRPr="04426982" w:rsidR="04426982">
        <w:rPr>
          <w:rFonts w:ascii="Aptos" w:hAnsi="Aptos"/>
          <w:b w:val="1"/>
          <w:bCs w:val="1"/>
          <w:sz w:val="24"/>
          <w:szCs w:val="24"/>
        </w:rPr>
        <w:t xml:space="preserve"> slower learning and </w:t>
      </w:r>
      <w:r w:rsidRPr="04426982" w:rsidR="04426982">
        <w:rPr>
          <w:rFonts w:ascii="Aptos" w:hAnsi="Aptos"/>
          <w:b w:val="1"/>
          <w:bCs w:val="1"/>
          <w:sz w:val="24"/>
          <w:szCs w:val="24"/>
        </w:rPr>
        <w:t>substantially higher</w:t>
      </w:r>
      <w:r w:rsidRPr="04426982" w:rsidR="04426982">
        <w:rPr>
          <w:rFonts w:ascii="Aptos" w:hAnsi="Aptos"/>
          <w:b w:val="1"/>
          <w:bCs w:val="1"/>
          <w:sz w:val="24"/>
          <w:szCs w:val="24"/>
        </w:rPr>
        <w:t xml:space="preserve"> cross</w:t>
      </w:r>
      <w:r w:rsidRPr="04426982" w:rsidR="04426982">
        <w:rPr>
          <w:rFonts w:ascii="Aptos" w:hAnsi="Aptos"/>
          <w:b w:val="1"/>
          <w:bCs w:val="1"/>
          <w:sz w:val="24"/>
          <w:szCs w:val="24"/>
        </w:rPr>
        <w:t>-</w:t>
      </w:r>
      <w:r w:rsidRPr="04426982" w:rsidR="04426982">
        <w:rPr>
          <w:rFonts w:ascii="Aptos" w:hAnsi="Aptos"/>
          <w:b w:val="1"/>
          <w:bCs w:val="1"/>
          <w:sz w:val="24"/>
          <w:szCs w:val="24"/>
        </w:rPr>
        <w:t>seed variability.</w:t>
      </w:r>
      <w:r>
        <w:br/>
      </w:r>
      <w:r w:rsidRPr="04426982" w:rsidR="04426982">
        <w:rPr>
          <w:rFonts w:ascii="Aptos" w:hAnsi="Aptos"/>
          <w:sz w:val="24"/>
          <w:szCs w:val="24"/>
        </w:rPr>
        <w:t>DQN increases its success rate later and more gradually. More importantly, the mean trajectory is strongly affected by cross</w:t>
      </w:r>
      <w:r w:rsidRPr="04426982" w:rsidR="04426982">
        <w:rPr>
          <w:rFonts w:ascii="Aptos" w:hAnsi="Aptos"/>
          <w:sz w:val="24"/>
          <w:szCs w:val="24"/>
        </w:rPr>
        <w:t>-</w:t>
      </w:r>
      <w:r w:rsidRPr="04426982" w:rsidR="04426982">
        <w:rPr>
          <w:rFonts w:ascii="Aptos" w:hAnsi="Aptos"/>
          <w:sz w:val="24"/>
          <w:szCs w:val="24"/>
        </w:rPr>
        <w:t xml:space="preserve">seed instability, as reflected in the wide shaded band. This wide variance is </w:t>
      </w:r>
      <w:r w:rsidRPr="04426982" w:rsidR="04426982">
        <w:rPr>
          <w:rFonts w:ascii="Aptos" w:hAnsi="Aptos"/>
          <w:sz w:val="24"/>
          <w:szCs w:val="24"/>
        </w:rPr>
        <w:t>largely driven</w:t>
      </w:r>
      <w:r w:rsidRPr="04426982" w:rsidR="04426982">
        <w:rPr>
          <w:rFonts w:ascii="Aptos" w:hAnsi="Aptos"/>
          <w:sz w:val="24"/>
          <w:szCs w:val="24"/>
        </w:rPr>
        <w:t xml:space="preserve"> by the catastrophic collapse </w:t>
      </w:r>
      <w:r w:rsidRPr="04426982" w:rsidR="04426982">
        <w:rPr>
          <w:rFonts w:ascii="Aptos" w:hAnsi="Aptos"/>
          <w:sz w:val="24"/>
          <w:szCs w:val="24"/>
        </w:rPr>
        <w:t>observed</w:t>
      </w:r>
      <w:r w:rsidRPr="04426982" w:rsidR="04426982">
        <w:rPr>
          <w:rFonts w:ascii="Aptos" w:hAnsi="Aptos"/>
          <w:sz w:val="24"/>
          <w:szCs w:val="24"/>
        </w:rPr>
        <w:t xml:space="preserve"> in seed 123, which reduces the average success rate and increases dispersion. Even when DQN reaches moderate</w:t>
      </w:r>
      <w:r w:rsidRPr="04426982" w:rsidR="04426982">
        <w:rPr>
          <w:rFonts w:ascii="Aptos" w:hAnsi="Aptos"/>
          <w:sz w:val="24"/>
          <w:szCs w:val="24"/>
        </w:rPr>
        <w:t>-</w:t>
      </w:r>
      <w:r w:rsidRPr="04426982" w:rsidR="04426982">
        <w:rPr>
          <w:rFonts w:ascii="Aptos" w:hAnsi="Aptos"/>
          <w:sz w:val="24"/>
          <w:szCs w:val="24"/>
        </w:rPr>
        <w:t>to</w:t>
      </w:r>
      <w:r w:rsidRPr="04426982" w:rsidR="04426982">
        <w:rPr>
          <w:rFonts w:ascii="Aptos" w:hAnsi="Aptos"/>
          <w:sz w:val="24"/>
          <w:szCs w:val="24"/>
        </w:rPr>
        <w:t>-</w:t>
      </w:r>
      <w:r w:rsidRPr="04426982" w:rsidR="04426982">
        <w:rPr>
          <w:rFonts w:ascii="Aptos" w:hAnsi="Aptos"/>
          <w:sz w:val="24"/>
          <w:szCs w:val="24"/>
        </w:rPr>
        <w:t xml:space="preserve">high success in </w:t>
      </w:r>
      <w:r w:rsidRPr="04426982" w:rsidR="04426982">
        <w:rPr>
          <w:rFonts w:ascii="Aptos" w:hAnsi="Aptos"/>
          <w:sz w:val="24"/>
          <w:szCs w:val="24"/>
        </w:rPr>
        <w:t>favourable</w:t>
      </w:r>
      <w:r w:rsidRPr="04426982" w:rsidR="04426982">
        <w:rPr>
          <w:rFonts w:ascii="Aptos" w:hAnsi="Aptos"/>
          <w:sz w:val="24"/>
          <w:szCs w:val="24"/>
        </w:rPr>
        <w:t xml:space="preserve"> runs, the overall mean </w:t>
      </w:r>
      <w:r w:rsidRPr="04426982" w:rsidR="04426982">
        <w:rPr>
          <w:rFonts w:ascii="Aptos" w:hAnsi="Aptos"/>
          <w:sz w:val="24"/>
          <w:szCs w:val="24"/>
        </w:rPr>
        <w:t>remains</w:t>
      </w:r>
      <w:r w:rsidRPr="04426982" w:rsidR="04426982">
        <w:rPr>
          <w:rFonts w:ascii="Aptos" w:hAnsi="Aptos"/>
          <w:sz w:val="24"/>
          <w:szCs w:val="24"/>
        </w:rPr>
        <w:t xml:space="preserve"> </w:t>
      </w:r>
      <w:r w:rsidRPr="04426982" w:rsidR="04426982">
        <w:rPr>
          <w:rFonts w:ascii="Aptos" w:hAnsi="Aptos"/>
          <w:sz w:val="24"/>
          <w:szCs w:val="24"/>
        </w:rPr>
        <w:t>unstable</w:t>
      </w:r>
      <w:r w:rsidRPr="04426982" w:rsidR="04426982">
        <w:rPr>
          <w:rFonts w:ascii="Aptos" w:hAnsi="Aptos"/>
          <w:sz w:val="24"/>
          <w:szCs w:val="24"/>
        </w:rPr>
        <w:t xml:space="preserve"> and the uncertainty band </w:t>
      </w:r>
      <w:r w:rsidRPr="04426982" w:rsidR="04426982">
        <w:rPr>
          <w:rFonts w:ascii="Aptos" w:hAnsi="Aptos"/>
          <w:sz w:val="24"/>
          <w:szCs w:val="24"/>
        </w:rPr>
        <w:t>indicates</w:t>
      </w:r>
      <w:r w:rsidRPr="04426982" w:rsidR="04426982">
        <w:rPr>
          <w:rFonts w:ascii="Aptos" w:hAnsi="Aptos"/>
          <w:sz w:val="24"/>
          <w:szCs w:val="24"/>
        </w:rPr>
        <w:t xml:space="preserve"> that performance is far less predictable across seeds than PPO.</w:t>
      </w:r>
    </w:p>
    <w:p xmlns:wp14="http://schemas.microsoft.com/office/word/2010/wordml" w14:paraId="3CACC391" wp14:textId="3545F106">
      <w:pPr>
        <w:pStyle w:val="BodyText"/>
        <w:spacing w:before="180" w:after="180" w:line="320" w:lineRule="exact"/>
        <w:jc w:val="both"/>
      </w:pPr>
      <w:r w:rsidRPr="04426982" w:rsidR="04426982">
        <w:rPr>
          <w:rFonts w:ascii="Aptos" w:hAnsi="Aptos"/>
          <w:b w:val="1"/>
          <w:bCs w:val="1"/>
          <w:sz w:val="24"/>
          <w:szCs w:val="24"/>
        </w:rPr>
        <w:t>Interpretation: reliability as the primary differentiator.</w:t>
      </w:r>
      <w:r>
        <w:br/>
      </w:r>
      <w:r w:rsidRPr="04426982" w:rsidR="04426982">
        <w:rPr>
          <w:rFonts w:ascii="Aptos" w:hAnsi="Aptos"/>
          <w:sz w:val="24"/>
          <w:szCs w:val="24"/>
        </w:rPr>
        <w:t>This aggregated view reinforces the central comparative message of the project. While both algorithms can achieve solved</w:t>
      </w:r>
      <w:r w:rsidRPr="04426982" w:rsidR="04426982">
        <w:rPr>
          <w:rFonts w:ascii="Aptos" w:hAnsi="Aptos"/>
          <w:sz w:val="24"/>
          <w:szCs w:val="24"/>
        </w:rPr>
        <w:t>-</w:t>
      </w:r>
      <w:r w:rsidRPr="04426982" w:rsidR="04426982">
        <w:rPr>
          <w:rFonts w:ascii="Aptos" w:hAnsi="Aptos"/>
          <w:sz w:val="24"/>
          <w:szCs w:val="24"/>
        </w:rPr>
        <w:t xml:space="preserve">level performance, PPO reaches reliable success earlier and </w:t>
      </w:r>
      <w:r w:rsidRPr="04426982" w:rsidR="04426982">
        <w:rPr>
          <w:rFonts w:ascii="Aptos" w:hAnsi="Aptos"/>
          <w:sz w:val="24"/>
          <w:szCs w:val="24"/>
        </w:rPr>
        <w:t>maintains</w:t>
      </w:r>
      <w:r w:rsidRPr="04426982" w:rsidR="04426982">
        <w:rPr>
          <w:rFonts w:ascii="Aptos" w:hAnsi="Aptos"/>
          <w:sz w:val="24"/>
          <w:szCs w:val="24"/>
        </w:rPr>
        <w:t xml:space="preserve"> it more consistently across seeds. DQN </w:t>
      </w:r>
      <w:r w:rsidRPr="04426982" w:rsidR="04426982">
        <w:rPr>
          <w:rFonts w:ascii="Aptos" w:hAnsi="Aptos"/>
          <w:sz w:val="24"/>
          <w:szCs w:val="24"/>
        </w:rPr>
        <w:t>remains</w:t>
      </w:r>
      <w:r w:rsidRPr="04426982" w:rsidR="04426982">
        <w:rPr>
          <w:rFonts w:ascii="Aptos" w:hAnsi="Aptos"/>
          <w:sz w:val="24"/>
          <w:szCs w:val="24"/>
        </w:rPr>
        <w:t xml:space="preserve"> significantly more sensitive to stochasticity and initialization, showing larger oscillations and a materially higher risk of late</w:t>
      </w:r>
      <w:r w:rsidRPr="04426982" w:rsidR="04426982">
        <w:rPr>
          <w:rFonts w:ascii="Aptos" w:hAnsi="Aptos"/>
          <w:sz w:val="24"/>
          <w:szCs w:val="24"/>
        </w:rPr>
        <w:t>-</w:t>
      </w:r>
      <w:r w:rsidRPr="04426982" w:rsidR="04426982">
        <w:rPr>
          <w:rFonts w:ascii="Aptos" w:hAnsi="Aptos"/>
          <w:sz w:val="24"/>
          <w:szCs w:val="24"/>
        </w:rPr>
        <w:t xml:space="preserve">stage failure. From an applied </w:t>
      </w:r>
      <w:r w:rsidRPr="04426982" w:rsidR="04426982">
        <w:rPr>
          <w:rFonts w:ascii="Aptos" w:hAnsi="Aptos"/>
          <w:sz w:val="24"/>
          <w:szCs w:val="24"/>
        </w:rPr>
        <w:t>perspective,where</w:t>
      </w:r>
      <w:r w:rsidRPr="04426982" w:rsidR="04426982">
        <w:rPr>
          <w:rFonts w:ascii="Aptos" w:hAnsi="Aptos"/>
          <w:sz w:val="24"/>
          <w:szCs w:val="24"/>
        </w:rPr>
        <w:t xml:space="preserve"> reproducibility and stability matter, PPO </w:t>
      </w:r>
      <w:r w:rsidRPr="04426982" w:rsidR="04426982">
        <w:rPr>
          <w:rFonts w:ascii="Aptos" w:hAnsi="Aptos"/>
          <w:sz w:val="24"/>
          <w:szCs w:val="24"/>
        </w:rPr>
        <w:t>demonstrates</w:t>
      </w:r>
      <w:r w:rsidRPr="04426982" w:rsidR="04426982">
        <w:rPr>
          <w:rFonts w:ascii="Aptos" w:hAnsi="Aptos"/>
          <w:sz w:val="24"/>
          <w:szCs w:val="24"/>
        </w:rPr>
        <w:t xml:space="preserve"> superior robustness under the controlled experimental setup used in this study.</w:t>
      </w:r>
    </w:p>
    <w:p xmlns:wp14="http://schemas.microsoft.com/office/word/2010/wordml" w14:paraId="0FB78278" wp14:textId="77777777">
      <w:pPr>
        <w:pStyle w:val="BodyText"/>
        <w:spacing w:before="180" w:after="180"/>
        <w:jc w:val="center"/>
      </w:pPr>
      <w:r>
        <w:rPr>
          <w:rFonts w:ascii="Aptos" w:hAnsi="Aptos"/>
          <w:sz w:val="24"/>
        </w:rPr>
        <w:drawing>
          <wp:inline xmlns:wp14="http://schemas.microsoft.com/office/word/2010/wordprocessingDrawing" wp14:anchorId="1E826F12" wp14:editId="7777777">
            <wp:extent cx="5914390" cy="2765430"/>
            <wp:effectExtent l="0" t="0" r="0" b="0"/>
            <wp:docPr id="128" name="Picture" descr="" title=""/>
            <a:graphic>
              <a:graphicData uri="http://schemas.openxmlformats.org/drawingml/2006/picture">
                <pic:pic>
                  <pic:nvPicPr>
                    <pic:cNvPr id="129" name="Picture" descr="01_dqn_ppo_7e851db7_files/output_68_0.png"/>
                    <pic:cNvPicPr>
                      <a:picLocks noChangeAspect="1" noChangeArrowheads="1"/>
                    </pic:cNvPicPr>
                  </pic:nvPicPr>
                  <pic:blipFill>
                    <a:blip r:embed="rId127"/>
                    <a:stretch>
                      <a:fillRect/>
                    </a:stretch>
                  </pic:blipFill>
                  <pic:spPr bwMode="auto">
                    <a:xfrm>
                      <a:off x="0" y="0"/>
                      <a:ext cx="5914390" cy="2765430"/>
                    </a:xfrm>
                    <a:prstGeom prst="rect">
                      <a:avLst/>
                    </a:prstGeom>
                    <a:noFill/>
                    <a:ln w="9525">
                      <a:noFill/>
                      <a:headEnd/>
                      <a:tailEnd/>
                    </a:ln>
                  </pic:spPr>
                </pic:pic>
              </a:graphicData>
            </a:graphic>
          </wp:inline>
        </w:drawing>
      </w:r>
    </w:p>
    <w:p xmlns:wp14="http://schemas.microsoft.com/office/word/2010/wordml" w14:paraId="6B39D32B" wp14:textId="78134E86">
      <w:pPr>
        <w:pStyle w:val="BodyText"/>
        <w:spacing w:before="180" w:after="180" w:line="240" w:lineRule="auto"/>
        <w:jc w:val="both"/>
      </w:pPr>
      <w:r w:rsidRPr="04426982" w:rsidR="04426982">
        <w:rPr>
          <w:rFonts w:ascii="Aptos" w:hAnsi="Aptos"/>
          <w:b w:val="1"/>
          <w:bCs w:val="1"/>
          <w:sz w:val="20"/>
          <w:szCs w:val="20"/>
        </w:rPr>
        <w:t>Figure 17</w:t>
      </w:r>
      <w:r w:rsidRPr="04426982" w:rsidR="04426982">
        <w:rPr>
          <w:rFonts w:ascii="Aptos" w:hAnsi="Aptos"/>
          <w:sz w:val="20"/>
          <w:szCs w:val="20"/>
        </w:rPr>
        <w:t xml:space="preserve"> </w:t>
      </w:r>
      <w:r w:rsidRPr="04426982" w:rsidR="04426982">
        <w:rPr>
          <w:rFonts w:ascii="Aptos" w:hAnsi="Aptos"/>
          <w:sz w:val="20"/>
          <w:szCs w:val="20"/>
        </w:rPr>
        <w:t>-</w:t>
      </w:r>
      <w:r w:rsidRPr="04426982" w:rsidR="04426982">
        <w:rPr>
          <w:rFonts w:ascii="Aptos" w:hAnsi="Aptos"/>
          <w:sz w:val="20"/>
          <w:szCs w:val="20"/>
        </w:rPr>
        <w:t xml:space="preserve"> Mean rolling reward for DQN and PPO across seeds.</w:t>
      </w:r>
    </w:p>
    <w:bookmarkEnd w:id="130"/>
    <w:bookmarkEnd w:id="131"/>
    <w:bookmarkStart w:name="Xb8769a36b6f0b4c17c009030137b87dee7525a8" w:id="132"/>
    <w:p xmlns:wp14="http://schemas.microsoft.com/office/word/2010/wordml" w14:paraId="7C1F8719" wp14:textId="13E37969">
      <w:pPr>
        <w:pStyle w:val="Heading2"/>
        <w:pageBreakBefore w:val="0"/>
        <w:spacing w:before="240" w:after="120" w:line="320" w:lineRule="exact"/>
        <w:jc w:val="both"/>
      </w:pPr>
      <w:r w:rsidRPr="04426982" w:rsidR="04426982">
        <w:rPr>
          <w:rFonts w:ascii="Aptos" w:hAnsi="Aptos"/>
          <w:color w:val="4F81BD"/>
        </w:rPr>
        <w:t>10.11 Cross</w:t>
      </w:r>
      <w:r w:rsidRPr="04426982" w:rsidR="04426982">
        <w:rPr>
          <w:rFonts w:ascii="Aptos" w:hAnsi="Aptos"/>
          <w:color w:val="4F81BD"/>
        </w:rPr>
        <w:t>-</w:t>
      </w:r>
      <w:r w:rsidRPr="04426982" w:rsidR="04426982">
        <w:rPr>
          <w:rFonts w:ascii="Aptos" w:hAnsi="Aptos"/>
          <w:color w:val="4F81BD"/>
        </w:rPr>
        <w:t>Algorithm Comparison: Mean Rolling Reward Across Seeds (Window = 50)</w:t>
      </w:r>
    </w:p>
    <w:p xmlns:wp14="http://schemas.microsoft.com/office/word/2010/wordml" w14:paraId="6AE95011" wp14:textId="77777777">
      <w:pPr>
        <w:pStyle w:val="FirstParagraph"/>
        <w:spacing w:before="180" w:after="180" w:line="320" w:lineRule="exact"/>
        <w:jc w:val="both"/>
      </w:pPr>
      <w:r>
        <w:rPr>
          <w:rFonts w:ascii="Aptos" w:hAnsi="Aptos"/>
          <w:sz w:val="24"/>
        </w:rPr>
        <w:t xml:space="preserve">Figure 17 compares DQN and PPO by plotting the rolling mean episodic reward (window = 50) averaged across seeds, together with a shaded ± std band that captures variability across random initializations. The solved threshold (return ≥ 200) is shown as a reference line, enabling a direct assessment of sample efficiency, convergence, and stability.</w:t>
      </w:r>
    </w:p>
    <w:p xmlns:wp14="http://schemas.microsoft.com/office/word/2010/wordml" w14:paraId="76F08A86" wp14:textId="101E7ADE">
      <w:pPr>
        <w:pStyle w:val="BodyText"/>
        <w:spacing w:before="180" w:after="180" w:line="320" w:lineRule="exact"/>
        <w:jc w:val="both"/>
      </w:pPr>
      <w:r w:rsidRPr="04426982" w:rsidR="04426982">
        <w:rPr>
          <w:rFonts w:ascii="Aptos" w:hAnsi="Aptos"/>
          <w:b w:val="1"/>
          <w:bCs w:val="1"/>
          <w:sz w:val="24"/>
          <w:szCs w:val="24"/>
        </w:rPr>
        <w:t xml:space="preserve">PPO </w:t>
      </w:r>
      <w:r w:rsidRPr="04426982" w:rsidR="04426982">
        <w:rPr>
          <w:rFonts w:ascii="Aptos" w:hAnsi="Aptos"/>
          <w:b w:val="1"/>
          <w:bCs w:val="1"/>
          <w:sz w:val="24"/>
          <w:szCs w:val="24"/>
        </w:rPr>
        <w:t>-</w:t>
      </w:r>
      <w:r w:rsidRPr="04426982" w:rsidR="04426982">
        <w:rPr>
          <w:rFonts w:ascii="Aptos" w:hAnsi="Aptos"/>
          <w:b w:val="1"/>
          <w:bCs w:val="1"/>
          <w:sz w:val="24"/>
          <w:szCs w:val="24"/>
        </w:rPr>
        <w:t xml:space="preserve"> earlier convergence above the solved threshold and sustained high returns.</w:t>
      </w:r>
      <w:r>
        <w:br/>
      </w:r>
      <w:r w:rsidRPr="04426982" w:rsidR="04426982">
        <w:rPr>
          <w:rFonts w:ascii="Aptos" w:hAnsi="Aptos"/>
          <w:sz w:val="24"/>
          <w:szCs w:val="24"/>
        </w:rPr>
        <w:t xml:space="preserve">PPO shows a rapid increase in mean reward during early training and crosses the solved threshold </w:t>
      </w:r>
      <w:r w:rsidRPr="04426982" w:rsidR="04426982">
        <w:rPr>
          <w:rFonts w:ascii="Aptos" w:hAnsi="Aptos"/>
          <w:sz w:val="24"/>
          <w:szCs w:val="24"/>
        </w:rPr>
        <w:t>substantially earlier</w:t>
      </w:r>
      <w:r w:rsidRPr="04426982" w:rsidR="04426982">
        <w:rPr>
          <w:rFonts w:ascii="Aptos" w:hAnsi="Aptos"/>
          <w:sz w:val="24"/>
          <w:szCs w:val="24"/>
        </w:rPr>
        <w:t xml:space="preserve"> than DQN. After surpassing the threshold, the mean curve </w:t>
      </w:r>
      <w:r w:rsidRPr="04426982" w:rsidR="04426982">
        <w:rPr>
          <w:rFonts w:ascii="Aptos" w:hAnsi="Aptos"/>
          <w:sz w:val="24"/>
          <w:szCs w:val="24"/>
        </w:rPr>
        <w:t>remains</w:t>
      </w:r>
      <w:r w:rsidRPr="04426982" w:rsidR="04426982">
        <w:rPr>
          <w:rFonts w:ascii="Aptos" w:hAnsi="Aptos"/>
          <w:sz w:val="24"/>
          <w:szCs w:val="24"/>
        </w:rPr>
        <w:t xml:space="preserve"> consistently above 200, typically stabilizing in the ~240</w:t>
      </w:r>
      <w:r w:rsidRPr="04426982" w:rsidR="04426982">
        <w:rPr>
          <w:rFonts w:ascii="Aptos" w:hAnsi="Aptos"/>
          <w:sz w:val="24"/>
          <w:szCs w:val="24"/>
        </w:rPr>
        <w:t>-</w:t>
      </w:r>
      <w:r w:rsidRPr="04426982" w:rsidR="04426982">
        <w:rPr>
          <w:rFonts w:ascii="Aptos" w:hAnsi="Aptos"/>
          <w:sz w:val="24"/>
          <w:szCs w:val="24"/>
        </w:rPr>
        <w:t xml:space="preserve">280 range. The dispersion band around PPO is comparatively narrow, </w:t>
      </w:r>
      <w:r w:rsidRPr="04426982" w:rsidR="04426982">
        <w:rPr>
          <w:rFonts w:ascii="Aptos" w:hAnsi="Aptos"/>
          <w:sz w:val="24"/>
          <w:szCs w:val="24"/>
        </w:rPr>
        <w:t>indicating</w:t>
      </w:r>
      <w:r w:rsidRPr="04426982" w:rsidR="04426982">
        <w:rPr>
          <w:rFonts w:ascii="Aptos" w:hAnsi="Aptos"/>
          <w:sz w:val="24"/>
          <w:szCs w:val="24"/>
        </w:rPr>
        <w:t xml:space="preserve"> that PPO’s learning dynamics are consistent across seeds. This pattern supports the claim that PPO provides both high performance and reliable convergence under the same training budget.</w:t>
      </w:r>
    </w:p>
    <w:p xmlns:wp14="http://schemas.microsoft.com/office/word/2010/wordml" w14:paraId="087A89E3" wp14:textId="464ACF03">
      <w:pPr>
        <w:pStyle w:val="BodyText"/>
        <w:spacing w:before="180" w:after="180" w:line="320" w:lineRule="exact"/>
        <w:jc w:val="both"/>
      </w:pPr>
      <w:r w:rsidRPr="04426982" w:rsidR="04426982">
        <w:rPr>
          <w:rFonts w:ascii="Aptos" w:hAnsi="Aptos"/>
          <w:b w:val="1"/>
          <w:bCs w:val="1"/>
          <w:sz w:val="24"/>
          <w:szCs w:val="24"/>
        </w:rPr>
        <w:t xml:space="preserve">DQN </w:t>
      </w:r>
      <w:r w:rsidRPr="04426982" w:rsidR="04426982">
        <w:rPr>
          <w:rFonts w:ascii="Aptos" w:hAnsi="Aptos"/>
          <w:b w:val="1"/>
          <w:bCs w:val="1"/>
          <w:sz w:val="24"/>
          <w:szCs w:val="24"/>
        </w:rPr>
        <w:t>-</w:t>
      </w:r>
      <w:r w:rsidRPr="04426982" w:rsidR="04426982">
        <w:rPr>
          <w:rFonts w:ascii="Aptos" w:hAnsi="Aptos"/>
          <w:b w:val="1"/>
          <w:bCs w:val="1"/>
          <w:sz w:val="24"/>
          <w:szCs w:val="24"/>
        </w:rPr>
        <w:t xml:space="preserve"> delayed improvement and pronounced instability driven by seed sensitivity.</w:t>
      </w:r>
      <w:r>
        <w:br/>
      </w:r>
      <w:r w:rsidRPr="04426982" w:rsidR="04426982">
        <w:rPr>
          <w:rFonts w:ascii="Aptos" w:hAnsi="Aptos"/>
          <w:sz w:val="24"/>
          <w:szCs w:val="24"/>
        </w:rPr>
        <w:t>DQN’s average reward increases more slowly and crosses the solved threshold later. More importantly, the mean trajectory is far less stable: the curve displays large oscillations and eventually drops well below the solved threshold in the second half of training. The shaded band expands dramatically at later episodes, reflecting substantial cross</w:t>
      </w:r>
      <w:r w:rsidRPr="04426982" w:rsidR="04426982">
        <w:rPr>
          <w:rFonts w:ascii="Aptos" w:hAnsi="Aptos"/>
          <w:sz w:val="24"/>
          <w:szCs w:val="24"/>
        </w:rPr>
        <w:t>-</w:t>
      </w:r>
      <w:r w:rsidRPr="04426982" w:rsidR="04426982">
        <w:rPr>
          <w:rFonts w:ascii="Aptos" w:hAnsi="Aptos"/>
          <w:sz w:val="24"/>
          <w:szCs w:val="24"/>
        </w:rPr>
        <w:t xml:space="preserve">seed variability and instability. This widening is consistent with the catastrophic collapse </w:t>
      </w:r>
      <w:r w:rsidRPr="04426982" w:rsidR="04426982">
        <w:rPr>
          <w:rFonts w:ascii="Aptos" w:hAnsi="Aptos"/>
          <w:sz w:val="24"/>
          <w:szCs w:val="24"/>
        </w:rPr>
        <w:t>observed</w:t>
      </w:r>
      <w:r w:rsidRPr="04426982" w:rsidR="04426982">
        <w:rPr>
          <w:rFonts w:ascii="Aptos" w:hAnsi="Aptos"/>
          <w:sz w:val="24"/>
          <w:szCs w:val="24"/>
        </w:rPr>
        <w:t xml:space="preserve"> in seed 123, which pulls the mean downward and increases variance, even though other seeds </w:t>
      </w:r>
      <w:r w:rsidRPr="04426982" w:rsidR="04426982">
        <w:rPr>
          <w:rFonts w:ascii="Aptos" w:hAnsi="Aptos"/>
          <w:sz w:val="24"/>
          <w:szCs w:val="24"/>
        </w:rPr>
        <w:t>maintained</w:t>
      </w:r>
      <w:r w:rsidRPr="04426982" w:rsidR="04426982">
        <w:rPr>
          <w:rFonts w:ascii="Aptos" w:hAnsi="Aptos"/>
          <w:sz w:val="24"/>
          <w:szCs w:val="24"/>
        </w:rPr>
        <w:t xml:space="preserve"> competent performance for long segments of training.</w:t>
      </w:r>
    </w:p>
    <w:p xmlns:wp14="http://schemas.microsoft.com/office/word/2010/wordml" w14:paraId="2F931718" wp14:textId="0432FBBB">
      <w:pPr>
        <w:pStyle w:val="BodyText"/>
        <w:spacing w:before="180" w:after="180" w:line="320" w:lineRule="exact"/>
        <w:jc w:val="both"/>
      </w:pPr>
      <w:r w:rsidRPr="04426982" w:rsidR="04426982">
        <w:rPr>
          <w:rFonts w:ascii="Aptos" w:hAnsi="Aptos"/>
          <w:b w:val="1"/>
          <w:bCs w:val="1"/>
          <w:sz w:val="24"/>
          <w:szCs w:val="24"/>
        </w:rPr>
        <w:t>Interpretation: sample efficiency versus fragility.</w:t>
      </w:r>
      <w:r>
        <w:br/>
      </w:r>
      <w:r w:rsidRPr="04426982" w:rsidR="04426982">
        <w:rPr>
          <w:rFonts w:ascii="Aptos" w:hAnsi="Aptos"/>
          <w:sz w:val="24"/>
          <w:szCs w:val="24"/>
        </w:rPr>
        <w:t>This aggregated reward comparison highlights a key trade</w:t>
      </w:r>
      <w:r w:rsidRPr="04426982" w:rsidR="04426982">
        <w:rPr>
          <w:rFonts w:ascii="Aptos" w:hAnsi="Aptos"/>
          <w:sz w:val="24"/>
          <w:szCs w:val="24"/>
        </w:rPr>
        <w:t>-</w:t>
      </w:r>
      <w:r w:rsidRPr="04426982" w:rsidR="04426982">
        <w:rPr>
          <w:rFonts w:ascii="Aptos" w:hAnsi="Aptos"/>
          <w:sz w:val="24"/>
          <w:szCs w:val="24"/>
        </w:rPr>
        <w:t xml:space="preserve">off. DQN can achieve high rewards and even match PPO’s peak performance in </w:t>
      </w:r>
      <w:r w:rsidRPr="04426982" w:rsidR="04426982">
        <w:rPr>
          <w:rFonts w:ascii="Aptos" w:hAnsi="Aptos"/>
          <w:sz w:val="24"/>
          <w:szCs w:val="24"/>
        </w:rPr>
        <w:t>favourable</w:t>
      </w:r>
      <w:r w:rsidRPr="04426982" w:rsidR="04426982">
        <w:rPr>
          <w:rFonts w:ascii="Aptos" w:hAnsi="Aptos"/>
          <w:sz w:val="24"/>
          <w:szCs w:val="24"/>
        </w:rPr>
        <w:t xml:space="preserve"> runs, but its learning process is more fragile and less reproducible across seeds. PPO not only reaches solved performance earlier (higher sample efficiency in terms of episodes) but also </w:t>
      </w:r>
      <w:r w:rsidRPr="04426982" w:rsidR="04426982">
        <w:rPr>
          <w:rFonts w:ascii="Aptos" w:hAnsi="Aptos"/>
          <w:sz w:val="24"/>
          <w:szCs w:val="24"/>
        </w:rPr>
        <w:t>maintains</w:t>
      </w:r>
      <w:r w:rsidRPr="04426982" w:rsidR="04426982">
        <w:rPr>
          <w:rFonts w:ascii="Aptos" w:hAnsi="Aptos"/>
          <w:sz w:val="24"/>
          <w:szCs w:val="24"/>
        </w:rPr>
        <w:t xml:space="preserve"> it consistently with lower variance, reflecting a more stable optimization process. These results align with theoretical expectations: PPO’s clipped </w:t>
      </w:r>
      <w:r w:rsidRPr="04426982" w:rsidR="04426982">
        <w:rPr>
          <w:rFonts w:ascii="Aptos" w:hAnsi="Aptos"/>
          <w:sz w:val="24"/>
          <w:szCs w:val="24"/>
        </w:rPr>
        <w:t>objective</w:t>
      </w:r>
      <w:r w:rsidRPr="04426982" w:rsidR="04426982">
        <w:rPr>
          <w:rFonts w:ascii="Aptos" w:hAnsi="Aptos"/>
          <w:sz w:val="24"/>
          <w:szCs w:val="24"/>
        </w:rPr>
        <w:t xml:space="preserve"> constrains destructive policy updates, </w:t>
      </w:r>
      <w:r w:rsidRPr="04426982" w:rsidR="04426982">
        <w:rPr>
          <w:rFonts w:ascii="Aptos" w:hAnsi="Aptos"/>
          <w:sz w:val="24"/>
          <w:szCs w:val="24"/>
        </w:rPr>
        <w:t>whereas</w:t>
      </w:r>
      <w:r w:rsidRPr="04426982" w:rsidR="04426982">
        <w:rPr>
          <w:rFonts w:ascii="Aptos" w:hAnsi="Aptos"/>
          <w:sz w:val="24"/>
          <w:szCs w:val="24"/>
        </w:rPr>
        <w:t xml:space="preserve"> DQN’s bootstrapped max</w:t>
      </w:r>
      <w:r w:rsidRPr="04426982" w:rsidR="04426982">
        <w:rPr>
          <w:rFonts w:ascii="Aptos" w:hAnsi="Aptos"/>
          <w:sz w:val="24"/>
          <w:szCs w:val="24"/>
        </w:rPr>
        <w:t>-</w:t>
      </w:r>
      <w:r w:rsidRPr="04426982" w:rsidR="04426982">
        <w:rPr>
          <w:rFonts w:ascii="Aptos" w:hAnsi="Aptos"/>
          <w:sz w:val="24"/>
          <w:szCs w:val="24"/>
        </w:rPr>
        <w:t>based updates can amplify estimation errors and destabilize training under unlucky replay/initialization dynamics.</w:t>
      </w:r>
    </w:p>
    <w:bookmarkEnd w:id="132"/>
    <w:bookmarkStart w:name="evaluation" w:id="158"/>
    <w:p xmlns:wp14="http://schemas.microsoft.com/office/word/2010/wordml" w:rsidP="04426982" w14:paraId="1FC39945" wp14:textId="6BAEE3BA">
      <w:pPr>
        <w:pStyle w:val="Heading2"/>
        <w:pageBreakBefore w:val="0"/>
        <w:spacing w:before="240" w:after="120" w:line="320" w:lineRule="exact"/>
        <w:jc w:val="both"/>
      </w:pPr>
      <w:r w:rsidRPr="04426982" w:rsidR="04426982">
        <w:rPr>
          <w:rFonts w:ascii="Aptos" w:hAnsi="Aptos"/>
          <w:color w:val="4F81BD"/>
        </w:rPr>
        <w:t>11. Evaluation</w:t>
      </w:r>
    </w:p>
    <w:p xmlns:wp14="http://schemas.microsoft.com/office/word/2010/wordml" w14:paraId="2A02D5EA" wp14:textId="77777777">
      <w:pPr>
        <w:pStyle w:val="FirstParagraph"/>
        <w:spacing w:before="180" w:after="180" w:line="320" w:lineRule="exact"/>
        <w:jc w:val="both"/>
      </w:pPr>
      <w:r w:rsidRPr="04426982" w:rsidR="04426982">
        <w:rPr>
          <w:rFonts w:ascii="Aptos" w:hAnsi="Aptos"/>
          <w:sz w:val="24"/>
          <w:szCs w:val="24"/>
        </w:rPr>
        <w:t>The following tables summarize the evaluation performance of each algorithm across all seeds. Each model was evaluated over 20 deterministic episodes. The overall row aggregates all episodes across seeds.</w:t>
      </w:r>
    </w:p>
    <w:bookmarkStart w:name="X32874c789c904c3b469642b784f9c90e3132467" w:id="133"/>
    <w:p xmlns:wp14="http://schemas.microsoft.com/office/word/2010/wordml" w14:paraId="3FFC7CAC" wp14:textId="14AA2AC9">
      <w:pPr>
        <w:pStyle w:val="Heading3"/>
        <w:pageBreakBefore w:val="0"/>
        <w:spacing w:before="240" w:after="120" w:line="320" w:lineRule="exact"/>
        <w:jc w:val="both"/>
      </w:pPr>
      <w:r w:rsidRPr="04426982" w:rsidR="04426982">
        <w:rPr>
          <w:rFonts w:ascii="Aptos" w:hAnsi="Aptos"/>
          <w:color w:val="4F81BD"/>
        </w:rPr>
        <w:t>11.1 Deterministic Evaluation Summary and Cross</w:t>
      </w:r>
      <w:r w:rsidRPr="04426982" w:rsidR="04426982">
        <w:rPr>
          <w:rFonts w:ascii="Aptos" w:hAnsi="Aptos"/>
          <w:color w:val="4F81BD"/>
        </w:rPr>
        <w:t>-</w:t>
      </w:r>
      <w:r w:rsidRPr="04426982" w:rsidR="04426982">
        <w:rPr>
          <w:rFonts w:ascii="Aptos" w:hAnsi="Aptos"/>
          <w:color w:val="4F81BD"/>
        </w:rPr>
        <w:t>Algorithm Interpretation</w:t>
      </w:r>
    </w:p>
    <w:p xmlns:wp14="http://schemas.microsoft.com/office/word/2010/wordml" w14:paraId="1D543661" wp14:textId="77777777">
      <w:pPr>
        <w:pStyle w:val="FirstParagraph"/>
        <w:spacing w:before="180" w:after="180" w:line="320" w:lineRule="exact"/>
        <w:jc w:val="both"/>
      </w:pPr>
      <w:r>
        <w:rPr>
          <w:rFonts w:ascii="Aptos" w:hAnsi="Aptos"/>
          <w:sz w:val="24"/>
        </w:rPr>
        <w:t xml:space="preserve">Tables 7 and 8 summarize the final deterministic evaluation of the selected best checkpoints for DQN and PPO. Each model was evaluated for</w:t>
      </w:r>
      <w:r>
        <w:rPr>
          <w:rFonts w:ascii="Aptos" w:hAnsi="Aptos"/>
          <w:sz w:val="24"/>
        </w:rPr>
        <w:t xml:space="preserve"> </w:t>
      </w:r>
      <w:r>
        <w:rPr>
          <w:rFonts w:ascii="Aptos" w:hAnsi="Aptos"/>
          <w:b/>
          <w:bCs/>
          <w:sz w:val="24"/>
        </w:rPr>
        <w:t xml:space="preserve">20 deterministic episodes per seed</w:t>
      </w:r>
      <w:r>
        <w:rPr>
          <w:rFonts w:ascii="Aptos" w:hAnsi="Aptos"/>
          <w:sz w:val="24"/>
        </w:rPr>
        <w:t xml:space="preserve">, resulting in</w:t>
      </w:r>
      <w:r>
        <w:rPr>
          <w:rFonts w:ascii="Aptos" w:hAnsi="Aptos"/>
          <w:sz w:val="24"/>
        </w:rPr>
        <w:t xml:space="preserve"> </w:t>
      </w:r>
      <w:r>
        <w:rPr>
          <w:rFonts w:ascii="Aptos" w:hAnsi="Aptos"/>
          <w:b/>
          <w:bCs/>
          <w:sz w:val="24"/>
        </w:rPr>
        <w:t xml:space="preserve">60 episodes per algorithm</w:t>
      </w:r>
      <w:r>
        <w:rPr>
          <w:rFonts w:ascii="Aptos" w:hAnsi="Aptos"/>
          <w:sz w:val="24"/>
        </w:rPr>
        <w:t xml:space="preserve">, and success was defined as</w:t>
      </w:r>
      <w:r>
        <w:rPr>
          <w:rFonts w:ascii="Aptos" w:hAnsi="Aptos"/>
          <w:sz w:val="24"/>
        </w:rPr>
        <w:t xml:space="preserve"> </w:t>
      </w:r>
      <w:r>
        <w:rPr>
          <w:rFonts w:ascii="Aptos" w:hAnsi="Aptos"/>
          <w:b/>
          <w:bCs/>
          <w:sz w:val="24"/>
        </w:rPr>
        <w:t xml:space="preserve">return ≥ 200</w:t>
      </w:r>
      <w:r>
        <w:rPr>
          <w:rFonts w:ascii="Aptos" w:hAnsi="Aptos"/>
          <w:sz w:val="24"/>
        </w:rPr>
        <w:t xml:space="preserve">.</w:t>
      </w:r>
    </w:p>
    <w:tbl>
      <w:tblPr>
        <w:tblStyle w:val="Table"/>
        <w:tblW w:w="9324" w:type="dxa"/>
        <w:tblLayout w:type="fixed"/>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CellMar>
          <w:top w:w="58" w:type="dxa"/>
          <w:bottom w:w="58" w:type="dxa"/>
          <w:left w:w="115" w:type="dxa"/>
          <w:right w:w="115" w:type="dxa"/>
        </w:tblCellMar>
        <w:tblLook w:val="04A0" w:firstRow="1" w:lastRow="0" w:firstColumn="1" w:lastColumn="0" w:noHBand="0" w:noVBand="1"/>
        <w:jc w:val="center"/>
      </w:tblPr>
      <w:tblGrid>
        <w:gridCol w:w="931"/>
        <w:gridCol w:w="1514"/>
        <w:gridCol w:w="1048"/>
        <w:gridCol w:w="1397"/>
        <w:gridCol w:w="1397"/>
        <w:gridCol w:w="1630"/>
      </w:tblGrid>
      <w:tr xmlns:wp14="http://schemas.microsoft.com/office/word/2010/wordml" w14:paraId="77D2B7E1" wp14:textId="77777777">
        <w:trPr>
          <w:tblHeader w:val="on"/>
        </w:trPr>
        <w:tc>
          <w:tcPr>
            <w:vAlign w:val="center"/>
            <w:shd w:val="clear" w:color="auto" w:fill="4F81BD"/>
          </w:tcPr>
          <w:p w14:paraId="3A69BD62" wp14:textId="77777777">
            <w:pPr>
              <w:pStyle w:val="Compact"/>
              <w:spacing w:before="0" w:after="0"/>
            </w:pPr>
            <w:r>
              <w:rPr>
                <w:rFonts w:ascii="Aptos" w:hAnsi="Aptos"/>
                <w:b/>
                <w:color w:val="FFFFFF"/>
                <w:sz w:val="22"/>
              </w:rPr>
              <w:t xml:space="preserve">Seed</w:t>
            </w:r>
          </w:p>
        </w:tc>
        <w:tc>
          <w:tcPr>
            <w:vAlign w:val="center"/>
            <w:shd w:val="clear" w:color="auto" w:fill="4F81BD"/>
          </w:tcPr>
          <w:p w14:paraId="19A07517" wp14:textId="77777777">
            <w:pPr>
              <w:pStyle w:val="Compact"/>
              <w:spacing w:before="0" w:after="0"/>
              <w:jc w:val="right"/>
            </w:pPr>
            <w:r>
              <w:rPr>
                <w:rFonts w:ascii="Aptos" w:hAnsi="Aptos"/>
                <w:b/>
                <w:color w:val="FFFFFF"/>
                <w:sz w:val="22"/>
              </w:rPr>
              <w:t xml:space="preserve">Mean Reward</w:t>
            </w:r>
          </w:p>
        </w:tc>
        <w:tc>
          <w:tcPr>
            <w:vAlign w:val="center"/>
            <w:shd w:val="clear" w:color="auto" w:fill="4F81BD"/>
          </w:tcPr>
          <w:p w14:paraId="387CEBBB" wp14:textId="77777777">
            <w:pPr>
              <w:pStyle w:val="Compact"/>
              <w:spacing w:before="0" w:after="0"/>
              <w:jc w:val="right"/>
            </w:pPr>
            <w:r>
              <w:rPr>
                <w:rFonts w:ascii="Aptos" w:hAnsi="Aptos"/>
                <w:b/>
                <w:color w:val="FFFFFF"/>
                <w:sz w:val="22"/>
              </w:rPr>
              <w:t xml:space="preserve">Std Dev</w:t>
            </w:r>
          </w:p>
        </w:tc>
        <w:tc>
          <w:tcPr>
            <w:vAlign w:val="center"/>
            <w:shd w:val="clear" w:color="auto" w:fill="4F81BD"/>
          </w:tcPr>
          <w:p w14:paraId="03276FAB" wp14:textId="77777777">
            <w:pPr>
              <w:pStyle w:val="Compact"/>
              <w:spacing w:before="0" w:after="0"/>
              <w:jc w:val="right"/>
            </w:pPr>
            <w:r>
              <w:rPr>
                <w:rFonts w:ascii="Aptos" w:hAnsi="Aptos"/>
                <w:b/>
                <w:color w:val="FFFFFF"/>
                <w:sz w:val="22"/>
              </w:rPr>
              <w:t xml:space="preserve">Min Reward</w:t>
            </w:r>
          </w:p>
        </w:tc>
        <w:tc>
          <w:tcPr>
            <w:vAlign w:val="center"/>
            <w:shd w:val="clear" w:color="auto" w:fill="4F81BD"/>
          </w:tcPr>
          <w:p w14:paraId="18A06996" wp14:textId="77777777">
            <w:pPr>
              <w:pStyle w:val="Compact"/>
              <w:spacing w:before="0" w:after="0"/>
              <w:jc w:val="right"/>
            </w:pPr>
            <w:r>
              <w:rPr>
                <w:rFonts w:ascii="Aptos" w:hAnsi="Aptos"/>
                <w:b/>
                <w:color w:val="FFFFFF"/>
                <w:sz w:val="22"/>
              </w:rPr>
              <w:t xml:space="preserve">Max Reward</w:t>
            </w:r>
          </w:p>
        </w:tc>
        <w:tc>
          <w:tcPr>
            <w:vAlign w:val="center"/>
            <w:shd w:val="clear" w:color="auto" w:fill="4F81BD"/>
          </w:tcPr>
          <w:p w14:paraId="0ED87ECD" wp14:textId="77777777">
            <w:pPr>
              <w:pStyle w:val="Compact"/>
              <w:spacing w:before="0" w:after="0"/>
              <w:jc w:val="right"/>
            </w:pPr>
            <w:r>
              <w:rPr>
                <w:rFonts w:ascii="Aptos" w:hAnsi="Aptos"/>
                <w:b/>
                <w:color w:val="FFFFFF"/>
                <w:sz w:val="22"/>
              </w:rPr>
              <w:t xml:space="preserve">Success Rate</w:t>
            </w:r>
          </w:p>
        </w:tc>
      </w:tr>
      <w:tr xmlns:wp14="http://schemas.microsoft.com/office/word/2010/wordml" w14:paraId="6081C3E4" wp14:textId="77777777">
        <w:tc>
          <w:tcPr>
            <w:vAlign w:val="center"/>
          </w:tcPr>
          <w:p w14:paraId="13DF67A9" wp14:textId="77777777">
            <w:pPr>
              <w:pStyle w:val="Compact"/>
              <w:spacing w:before="0" w:after="0"/>
            </w:pPr>
            <w:r>
              <w:rPr>
                <w:rFonts w:ascii="Aptos" w:hAnsi="Aptos"/>
                <w:color w:val="000000"/>
                <w:sz w:val="22"/>
              </w:rPr>
              <w:t xml:space="preserve">42</w:t>
            </w:r>
          </w:p>
        </w:tc>
        <w:tc>
          <w:tcPr>
            <w:vAlign w:val="center"/>
          </w:tcPr>
          <w:p w14:paraId="563A5E1C" wp14:textId="77777777">
            <w:pPr>
              <w:pStyle w:val="Compact"/>
              <w:spacing w:before="0" w:after="0"/>
              <w:jc w:val="right"/>
            </w:pPr>
            <w:r>
              <w:rPr>
                <w:rFonts w:ascii="Aptos" w:hAnsi="Aptos"/>
                <w:color w:val="000000"/>
                <w:sz w:val="22"/>
              </w:rPr>
              <w:t xml:space="preserve">278.51</w:t>
            </w:r>
          </w:p>
        </w:tc>
        <w:tc>
          <w:tcPr>
            <w:vAlign w:val="center"/>
          </w:tcPr>
          <w:p w14:paraId="383820FF" wp14:textId="77777777">
            <w:pPr>
              <w:pStyle w:val="Compact"/>
              <w:spacing w:before="0" w:after="0"/>
              <w:jc w:val="right"/>
            </w:pPr>
            <w:r>
              <w:rPr>
                <w:rFonts w:ascii="Aptos" w:hAnsi="Aptos"/>
                <w:color w:val="000000"/>
                <w:sz w:val="22"/>
              </w:rPr>
              <w:t xml:space="preserve">23.70</w:t>
            </w:r>
          </w:p>
        </w:tc>
        <w:tc>
          <w:tcPr>
            <w:vAlign w:val="center"/>
          </w:tcPr>
          <w:p w14:paraId="1C506516" wp14:textId="77777777">
            <w:pPr>
              <w:pStyle w:val="Compact"/>
              <w:spacing w:before="0" w:after="0"/>
              <w:jc w:val="right"/>
            </w:pPr>
            <w:r>
              <w:rPr>
                <w:rFonts w:ascii="Aptos" w:hAnsi="Aptos"/>
                <w:color w:val="000000"/>
                <w:sz w:val="22"/>
              </w:rPr>
              <w:t xml:space="preserve">228.67</w:t>
            </w:r>
          </w:p>
        </w:tc>
        <w:tc>
          <w:tcPr>
            <w:vAlign w:val="center"/>
          </w:tcPr>
          <w:p w14:paraId="30027E08" wp14:textId="77777777">
            <w:pPr>
              <w:pStyle w:val="Compact"/>
              <w:spacing w:before="0" w:after="0"/>
              <w:jc w:val="right"/>
            </w:pPr>
            <w:r>
              <w:rPr>
                <w:rFonts w:ascii="Aptos" w:hAnsi="Aptos"/>
                <w:color w:val="000000"/>
                <w:sz w:val="22"/>
              </w:rPr>
              <w:t xml:space="preserve">318.97</w:t>
            </w:r>
          </w:p>
        </w:tc>
        <w:tc>
          <w:tcPr>
            <w:vAlign w:val="center"/>
          </w:tcPr>
          <w:p w14:paraId="424E0C57" wp14:textId="77777777">
            <w:pPr>
              <w:pStyle w:val="Compact"/>
              <w:spacing w:before="0" w:after="0"/>
              <w:jc w:val="right"/>
            </w:pPr>
            <w:r>
              <w:rPr>
                <w:rFonts w:ascii="Aptos" w:hAnsi="Aptos"/>
                <w:color w:val="000000"/>
                <w:sz w:val="22"/>
              </w:rPr>
              <w:t xml:space="preserve">100.0%</w:t>
            </w:r>
          </w:p>
        </w:tc>
      </w:tr>
      <w:tr xmlns:wp14="http://schemas.microsoft.com/office/word/2010/wordml" w14:paraId="5CB0346D" wp14:textId="77777777">
        <w:tc>
          <w:tcPr>
            <w:vAlign w:val="center"/>
          </w:tcPr>
          <w:p w14:paraId="63828E34" wp14:textId="77777777">
            <w:pPr>
              <w:pStyle w:val="Compact"/>
              <w:spacing w:before="0" w:after="0"/>
            </w:pPr>
            <w:r>
              <w:rPr>
                <w:rFonts w:ascii="Aptos" w:hAnsi="Aptos"/>
                <w:color w:val="000000"/>
                <w:sz w:val="22"/>
              </w:rPr>
              <w:t xml:space="preserve">123</w:t>
            </w:r>
          </w:p>
        </w:tc>
        <w:tc>
          <w:tcPr>
            <w:vAlign w:val="center"/>
          </w:tcPr>
          <w:p w14:paraId="7662F4B4" wp14:textId="77777777">
            <w:pPr>
              <w:pStyle w:val="Compact"/>
              <w:spacing w:before="0" w:after="0"/>
              <w:jc w:val="right"/>
            </w:pPr>
            <w:r>
              <w:rPr>
                <w:rFonts w:ascii="Aptos" w:hAnsi="Aptos"/>
                <w:color w:val="000000"/>
                <w:sz w:val="22"/>
              </w:rPr>
              <w:t xml:space="preserve">283.34</w:t>
            </w:r>
          </w:p>
        </w:tc>
        <w:tc>
          <w:tcPr>
            <w:vAlign w:val="center"/>
          </w:tcPr>
          <w:p w14:paraId="58099ECC" wp14:textId="77777777">
            <w:pPr>
              <w:pStyle w:val="Compact"/>
              <w:spacing w:before="0" w:after="0"/>
              <w:jc w:val="right"/>
            </w:pPr>
            <w:r>
              <w:rPr>
                <w:rFonts w:ascii="Aptos" w:hAnsi="Aptos"/>
                <w:color w:val="000000"/>
                <w:sz w:val="22"/>
              </w:rPr>
              <w:t xml:space="preserve">18.19</w:t>
            </w:r>
          </w:p>
        </w:tc>
        <w:tc>
          <w:tcPr>
            <w:vAlign w:val="center"/>
          </w:tcPr>
          <w:p w14:paraId="021EE189" wp14:textId="77777777">
            <w:pPr>
              <w:pStyle w:val="Compact"/>
              <w:spacing w:before="0" w:after="0"/>
              <w:jc w:val="right"/>
            </w:pPr>
            <w:r>
              <w:rPr>
                <w:rFonts w:ascii="Aptos" w:hAnsi="Aptos"/>
                <w:color w:val="000000"/>
                <w:sz w:val="22"/>
              </w:rPr>
              <w:t xml:space="preserve">250.33</w:t>
            </w:r>
          </w:p>
        </w:tc>
        <w:tc>
          <w:tcPr>
            <w:vAlign w:val="center"/>
          </w:tcPr>
          <w:p w14:paraId="4429B3B3" wp14:textId="77777777">
            <w:pPr>
              <w:pStyle w:val="Compact"/>
              <w:spacing w:before="0" w:after="0"/>
              <w:jc w:val="right"/>
            </w:pPr>
            <w:r>
              <w:rPr>
                <w:rFonts w:ascii="Aptos" w:hAnsi="Aptos"/>
                <w:color w:val="000000"/>
                <w:sz w:val="22"/>
              </w:rPr>
              <w:t xml:space="preserve">319.93</w:t>
            </w:r>
          </w:p>
        </w:tc>
        <w:tc>
          <w:tcPr>
            <w:vAlign w:val="center"/>
          </w:tcPr>
          <w:p w14:paraId="01FCE92E" wp14:textId="77777777">
            <w:pPr>
              <w:pStyle w:val="Compact"/>
              <w:spacing w:before="0" w:after="0"/>
              <w:jc w:val="right"/>
            </w:pPr>
            <w:r>
              <w:rPr>
                <w:rFonts w:ascii="Aptos" w:hAnsi="Aptos"/>
                <w:color w:val="000000"/>
                <w:sz w:val="22"/>
              </w:rPr>
              <w:t xml:space="preserve">100.0%</w:t>
            </w:r>
          </w:p>
        </w:tc>
      </w:tr>
      <w:tr xmlns:wp14="http://schemas.microsoft.com/office/word/2010/wordml" w14:paraId="6F92CBCC" wp14:textId="77777777">
        <w:tc>
          <w:tcPr>
            <w:vAlign w:val="center"/>
          </w:tcPr>
          <w:p w14:paraId="20FBDBAA" wp14:textId="77777777">
            <w:pPr>
              <w:pStyle w:val="Compact"/>
              <w:spacing w:before="0" w:after="0"/>
            </w:pPr>
            <w:r>
              <w:rPr>
                <w:rFonts w:ascii="Aptos" w:hAnsi="Aptos"/>
                <w:color w:val="000000"/>
                <w:sz w:val="22"/>
              </w:rPr>
              <w:t xml:space="preserve">3407</w:t>
            </w:r>
          </w:p>
        </w:tc>
        <w:tc>
          <w:tcPr>
            <w:vAlign w:val="center"/>
          </w:tcPr>
          <w:p w14:paraId="2EBAB691" wp14:textId="77777777">
            <w:pPr>
              <w:pStyle w:val="Compact"/>
              <w:spacing w:before="0" w:after="0"/>
              <w:jc w:val="right"/>
            </w:pPr>
            <w:r>
              <w:rPr>
                <w:rFonts w:ascii="Aptos" w:hAnsi="Aptos"/>
                <w:color w:val="000000"/>
                <w:sz w:val="22"/>
              </w:rPr>
              <w:t xml:space="preserve">261.22</w:t>
            </w:r>
          </w:p>
        </w:tc>
        <w:tc>
          <w:tcPr>
            <w:vAlign w:val="center"/>
          </w:tcPr>
          <w:p w14:paraId="5157B3DE" wp14:textId="77777777">
            <w:pPr>
              <w:pStyle w:val="Compact"/>
              <w:spacing w:before="0" w:after="0"/>
              <w:jc w:val="right"/>
            </w:pPr>
            <w:r>
              <w:rPr>
                <w:rFonts w:ascii="Aptos" w:hAnsi="Aptos"/>
                <w:color w:val="000000"/>
                <w:sz w:val="22"/>
              </w:rPr>
              <w:t xml:space="preserve">25.88</w:t>
            </w:r>
          </w:p>
        </w:tc>
        <w:tc>
          <w:tcPr>
            <w:vAlign w:val="center"/>
          </w:tcPr>
          <w:p w14:paraId="769C0C92" wp14:textId="77777777">
            <w:pPr>
              <w:pStyle w:val="Compact"/>
              <w:spacing w:before="0" w:after="0"/>
              <w:jc w:val="right"/>
            </w:pPr>
            <w:r>
              <w:rPr>
                <w:rFonts w:ascii="Aptos" w:hAnsi="Aptos"/>
                <w:color w:val="000000"/>
                <w:sz w:val="22"/>
              </w:rPr>
              <w:t xml:space="preserve">215.37</w:t>
            </w:r>
          </w:p>
        </w:tc>
        <w:tc>
          <w:tcPr>
            <w:vAlign w:val="center"/>
          </w:tcPr>
          <w:p w14:paraId="6A577E32" wp14:textId="77777777">
            <w:pPr>
              <w:pStyle w:val="Compact"/>
              <w:spacing w:before="0" w:after="0"/>
              <w:jc w:val="right"/>
            </w:pPr>
            <w:r>
              <w:rPr>
                <w:rFonts w:ascii="Aptos" w:hAnsi="Aptos"/>
                <w:color w:val="000000"/>
                <w:sz w:val="22"/>
              </w:rPr>
              <w:t xml:space="preserve">310.74</w:t>
            </w:r>
          </w:p>
        </w:tc>
        <w:tc>
          <w:tcPr>
            <w:vAlign w:val="center"/>
          </w:tcPr>
          <w:p w14:paraId="7D3F6FA1" wp14:textId="77777777">
            <w:pPr>
              <w:pStyle w:val="Compact"/>
              <w:spacing w:before="0" w:after="0"/>
              <w:jc w:val="right"/>
            </w:pPr>
            <w:r>
              <w:rPr>
                <w:rFonts w:ascii="Aptos" w:hAnsi="Aptos"/>
                <w:color w:val="000000"/>
                <w:sz w:val="22"/>
              </w:rPr>
              <w:t xml:space="preserve">100.0%</w:t>
            </w:r>
          </w:p>
        </w:tc>
      </w:tr>
      <w:tr xmlns:wp14="http://schemas.microsoft.com/office/word/2010/wordml" w14:paraId="480C1CEB" wp14:textId="77777777">
        <w:tc>
          <w:tcPr>
            <w:vAlign w:val="center"/>
          </w:tcPr>
          <w:p w14:paraId="1E95C0F0" wp14:textId="77777777">
            <w:pPr>
              <w:pStyle w:val="Compact"/>
              <w:spacing w:before="0" w:after="0"/>
            </w:pPr>
            <w:r>
              <w:rPr>
                <w:rFonts w:ascii="Aptos" w:hAnsi="Aptos"/>
                <w:color w:val="000000"/>
                <w:sz w:val="22"/>
              </w:rPr>
              <w:t xml:space="preserve">Overall</w:t>
            </w:r>
          </w:p>
        </w:tc>
        <w:tc>
          <w:tcPr>
            <w:vAlign w:val="center"/>
          </w:tcPr>
          <w:p w14:paraId="1259FD7B" wp14:textId="77777777">
            <w:pPr>
              <w:pStyle w:val="Compact"/>
              <w:spacing w:before="0" w:after="0"/>
              <w:jc w:val="right"/>
            </w:pPr>
            <w:r>
              <w:rPr>
                <w:rFonts w:ascii="Aptos" w:hAnsi="Aptos"/>
                <w:color w:val="000000"/>
                <w:sz w:val="22"/>
              </w:rPr>
              <w:t xml:space="preserve">274.36</w:t>
            </w:r>
          </w:p>
        </w:tc>
        <w:tc>
          <w:tcPr>
            <w:vAlign w:val="center"/>
          </w:tcPr>
          <w:p w14:paraId="35DD4ECE" wp14:textId="77777777">
            <w:pPr>
              <w:pStyle w:val="Compact"/>
              <w:spacing w:before="0" w:after="0"/>
              <w:jc w:val="right"/>
            </w:pPr>
            <w:r>
              <w:rPr>
                <w:rFonts w:ascii="Aptos" w:hAnsi="Aptos"/>
                <w:color w:val="000000"/>
                <w:sz w:val="22"/>
              </w:rPr>
              <w:t xml:space="preserve">24.72</w:t>
            </w:r>
          </w:p>
        </w:tc>
        <w:tc>
          <w:tcPr>
            <w:vAlign w:val="center"/>
          </w:tcPr>
          <w:p w14:paraId="24F85254" wp14:textId="77777777">
            <w:pPr>
              <w:pStyle w:val="Compact"/>
              <w:spacing w:before="0" w:after="0"/>
              <w:jc w:val="right"/>
            </w:pPr>
            <w:r>
              <w:rPr>
                <w:rFonts w:ascii="Aptos" w:hAnsi="Aptos"/>
                <w:color w:val="000000"/>
                <w:sz w:val="22"/>
              </w:rPr>
              <w:t xml:space="preserve">215.37</w:t>
            </w:r>
          </w:p>
        </w:tc>
        <w:tc>
          <w:tcPr>
            <w:vAlign w:val="center"/>
          </w:tcPr>
          <w:p w14:paraId="25B96659" wp14:textId="77777777">
            <w:pPr>
              <w:pStyle w:val="Compact"/>
              <w:spacing w:before="0" w:after="0"/>
              <w:jc w:val="right"/>
            </w:pPr>
            <w:r>
              <w:rPr>
                <w:rFonts w:ascii="Aptos" w:hAnsi="Aptos"/>
                <w:color w:val="000000"/>
                <w:sz w:val="22"/>
              </w:rPr>
              <w:t xml:space="preserve">319.93</w:t>
            </w:r>
          </w:p>
        </w:tc>
        <w:tc>
          <w:tcPr>
            <w:vAlign w:val="center"/>
          </w:tcPr>
          <w:p w14:paraId="4687A833" wp14:textId="77777777">
            <w:pPr>
              <w:pStyle w:val="Compact"/>
              <w:spacing w:before="0" w:after="0"/>
              <w:jc w:val="right"/>
            </w:pPr>
            <w:r>
              <w:rPr>
                <w:rFonts w:ascii="Aptos" w:hAnsi="Aptos"/>
                <w:color w:val="000000"/>
                <w:sz w:val="22"/>
              </w:rPr>
              <w:t xml:space="preserve">100.0%</w:t>
            </w:r>
          </w:p>
        </w:tc>
      </w:tr>
    </w:tbl>
    <w:p xmlns:wp14="http://schemas.microsoft.com/office/word/2010/wordml" w14:paraId="2770B37F" wp14:textId="0AA1F782">
      <w:pPr>
        <w:pStyle w:val="BodyText"/>
        <w:spacing w:before="180" w:after="180" w:line="240" w:lineRule="auto"/>
        <w:jc w:val="both"/>
      </w:pPr>
      <w:r w:rsidRPr="04426982" w:rsidR="04426982">
        <w:rPr>
          <w:rFonts w:ascii="Aptos" w:hAnsi="Aptos"/>
          <w:b w:val="1"/>
          <w:bCs w:val="1"/>
          <w:sz w:val="20"/>
          <w:szCs w:val="20"/>
        </w:rPr>
        <w:t xml:space="preserve">Table 7 </w:t>
      </w:r>
      <w:r w:rsidRPr="04426982" w:rsidR="04426982">
        <w:rPr>
          <w:rFonts w:ascii="Aptos" w:hAnsi="Aptos"/>
          <w:b w:val="1"/>
          <w:bCs w:val="1"/>
          <w:sz w:val="20"/>
          <w:szCs w:val="20"/>
        </w:rPr>
        <w:t>-</w:t>
      </w:r>
      <w:r w:rsidRPr="04426982" w:rsidR="04426982">
        <w:rPr>
          <w:rFonts w:ascii="Aptos" w:hAnsi="Aptos"/>
          <w:b w:val="1"/>
          <w:bCs w:val="1"/>
          <w:sz w:val="20"/>
          <w:szCs w:val="20"/>
        </w:rPr>
        <w:t xml:space="preserve"> DQN Multi</w:t>
      </w:r>
      <w:r w:rsidRPr="04426982" w:rsidR="04426982">
        <w:rPr>
          <w:rFonts w:ascii="Aptos" w:hAnsi="Aptos"/>
          <w:b w:val="1"/>
          <w:bCs w:val="1"/>
          <w:sz w:val="20"/>
          <w:szCs w:val="20"/>
        </w:rPr>
        <w:t>-</w:t>
      </w:r>
      <w:r w:rsidRPr="04426982" w:rsidR="04426982">
        <w:rPr>
          <w:rFonts w:ascii="Aptos" w:hAnsi="Aptos"/>
          <w:b w:val="1"/>
          <w:bCs w:val="1"/>
          <w:sz w:val="20"/>
          <w:szCs w:val="20"/>
        </w:rPr>
        <w:t>Seed Deterministic Evaluation Summary (20 episodes per seed)</w:t>
      </w:r>
    </w:p>
    <w:tbl>
      <w:tblPr>
        <w:tblStyle w:val="Table"/>
        <w:tblW w:w="9324" w:type="dxa"/>
        <w:tblLayout w:type="fixed"/>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CellMar>
          <w:top w:w="58" w:type="dxa"/>
          <w:bottom w:w="58" w:type="dxa"/>
          <w:left w:w="115" w:type="dxa"/>
          <w:right w:w="115" w:type="dxa"/>
        </w:tblCellMar>
        <w:tblLook w:val="04A0" w:firstRow="1" w:lastRow="0" w:firstColumn="1" w:lastColumn="0" w:noHBand="0" w:noVBand="1"/>
        <w:jc w:val="center"/>
      </w:tblPr>
      <w:tblGrid>
        <w:gridCol w:w="931"/>
        <w:gridCol w:w="1514"/>
        <w:gridCol w:w="1048"/>
        <w:gridCol w:w="1397"/>
        <w:gridCol w:w="1397"/>
        <w:gridCol w:w="1630"/>
      </w:tblGrid>
      <w:tr xmlns:wp14="http://schemas.microsoft.com/office/word/2010/wordml" w14:paraId="18F0E41F" wp14:textId="77777777">
        <w:trPr>
          <w:tblHeader w:val="on"/>
        </w:trPr>
        <w:tc>
          <w:tcPr>
            <w:vAlign w:val="center"/>
            <w:shd w:val="clear" w:color="auto" w:fill="4F81BD"/>
          </w:tcPr>
          <w:p w14:paraId="02F60F18" wp14:textId="77777777">
            <w:pPr>
              <w:pStyle w:val="Compact"/>
              <w:spacing w:before="0" w:after="0"/>
            </w:pPr>
            <w:r>
              <w:rPr>
                <w:rFonts w:ascii="Aptos" w:hAnsi="Aptos"/>
                <w:b/>
                <w:color w:val="FFFFFF"/>
                <w:sz w:val="22"/>
              </w:rPr>
              <w:t xml:space="preserve">Seed</w:t>
            </w:r>
          </w:p>
        </w:tc>
        <w:tc>
          <w:tcPr>
            <w:vAlign w:val="center"/>
            <w:shd w:val="clear" w:color="auto" w:fill="4F81BD"/>
          </w:tcPr>
          <w:p w14:paraId="42AC12B1" wp14:textId="77777777">
            <w:pPr>
              <w:pStyle w:val="Compact"/>
              <w:spacing w:before="0" w:after="0"/>
              <w:jc w:val="right"/>
            </w:pPr>
            <w:r>
              <w:rPr>
                <w:rFonts w:ascii="Aptos" w:hAnsi="Aptos"/>
                <w:b/>
                <w:color w:val="FFFFFF"/>
                <w:sz w:val="22"/>
              </w:rPr>
              <w:t xml:space="preserve">Mean Reward</w:t>
            </w:r>
          </w:p>
        </w:tc>
        <w:tc>
          <w:tcPr>
            <w:vAlign w:val="center"/>
            <w:shd w:val="clear" w:color="auto" w:fill="4F81BD"/>
          </w:tcPr>
          <w:p w14:paraId="07A88777" wp14:textId="77777777">
            <w:pPr>
              <w:pStyle w:val="Compact"/>
              <w:spacing w:before="0" w:after="0"/>
              <w:jc w:val="right"/>
            </w:pPr>
            <w:r>
              <w:rPr>
                <w:rFonts w:ascii="Aptos" w:hAnsi="Aptos"/>
                <w:b/>
                <w:color w:val="FFFFFF"/>
                <w:sz w:val="22"/>
              </w:rPr>
              <w:t xml:space="preserve">Std Dev</w:t>
            </w:r>
          </w:p>
        </w:tc>
        <w:tc>
          <w:tcPr>
            <w:vAlign w:val="center"/>
            <w:shd w:val="clear" w:color="auto" w:fill="4F81BD"/>
          </w:tcPr>
          <w:p w14:paraId="4B47D63E" wp14:textId="77777777">
            <w:pPr>
              <w:pStyle w:val="Compact"/>
              <w:spacing w:before="0" w:after="0"/>
              <w:jc w:val="right"/>
            </w:pPr>
            <w:r>
              <w:rPr>
                <w:rFonts w:ascii="Aptos" w:hAnsi="Aptos"/>
                <w:b/>
                <w:color w:val="FFFFFF"/>
                <w:sz w:val="22"/>
              </w:rPr>
              <w:t xml:space="preserve">Min Reward</w:t>
            </w:r>
          </w:p>
        </w:tc>
        <w:tc>
          <w:tcPr>
            <w:vAlign w:val="center"/>
            <w:shd w:val="clear" w:color="auto" w:fill="4F81BD"/>
          </w:tcPr>
          <w:p w14:paraId="5557C816" wp14:textId="77777777">
            <w:pPr>
              <w:pStyle w:val="Compact"/>
              <w:spacing w:before="0" w:after="0"/>
              <w:jc w:val="right"/>
            </w:pPr>
            <w:r>
              <w:rPr>
                <w:rFonts w:ascii="Aptos" w:hAnsi="Aptos"/>
                <w:b/>
                <w:color w:val="FFFFFF"/>
                <w:sz w:val="22"/>
              </w:rPr>
              <w:t xml:space="preserve">Max Reward</w:t>
            </w:r>
          </w:p>
        </w:tc>
        <w:tc>
          <w:tcPr>
            <w:vAlign w:val="center"/>
            <w:shd w:val="clear" w:color="auto" w:fill="4F81BD"/>
          </w:tcPr>
          <w:p w14:paraId="4D2CD019" wp14:textId="77777777">
            <w:pPr>
              <w:pStyle w:val="Compact"/>
              <w:spacing w:before="0" w:after="0"/>
              <w:jc w:val="right"/>
            </w:pPr>
            <w:r>
              <w:rPr>
                <w:rFonts w:ascii="Aptos" w:hAnsi="Aptos"/>
                <w:b/>
                <w:color w:val="FFFFFF"/>
                <w:sz w:val="22"/>
              </w:rPr>
              <w:t xml:space="preserve">Success Rate</w:t>
            </w:r>
          </w:p>
        </w:tc>
      </w:tr>
      <w:tr xmlns:wp14="http://schemas.microsoft.com/office/word/2010/wordml" w14:paraId="1DF932D6" wp14:textId="77777777">
        <w:tc>
          <w:tcPr>
            <w:vAlign w:val="center"/>
          </w:tcPr>
          <w:p w14:paraId="406A4D37" wp14:textId="77777777">
            <w:pPr>
              <w:pStyle w:val="Compact"/>
              <w:spacing w:before="0" w:after="0"/>
            </w:pPr>
            <w:r>
              <w:rPr>
                <w:rFonts w:ascii="Aptos" w:hAnsi="Aptos"/>
                <w:color w:val="000000"/>
                <w:sz w:val="22"/>
              </w:rPr>
              <w:t xml:space="preserve">42</w:t>
            </w:r>
          </w:p>
        </w:tc>
        <w:tc>
          <w:tcPr>
            <w:vAlign w:val="center"/>
          </w:tcPr>
          <w:p w14:paraId="2E859B06" wp14:textId="77777777">
            <w:pPr>
              <w:pStyle w:val="Compact"/>
              <w:spacing w:before="0" w:after="0"/>
              <w:jc w:val="right"/>
            </w:pPr>
            <w:r>
              <w:rPr>
                <w:rFonts w:ascii="Aptos" w:hAnsi="Aptos"/>
                <w:color w:val="000000"/>
                <w:sz w:val="22"/>
              </w:rPr>
              <w:t xml:space="preserve">278.43</w:t>
            </w:r>
          </w:p>
        </w:tc>
        <w:tc>
          <w:tcPr>
            <w:vAlign w:val="center"/>
          </w:tcPr>
          <w:p w14:paraId="70CE1B00" wp14:textId="77777777">
            <w:pPr>
              <w:pStyle w:val="Compact"/>
              <w:spacing w:before="0" w:after="0"/>
              <w:jc w:val="right"/>
            </w:pPr>
            <w:r>
              <w:rPr>
                <w:rFonts w:ascii="Aptos" w:hAnsi="Aptos"/>
                <w:color w:val="000000"/>
                <w:sz w:val="22"/>
              </w:rPr>
              <w:t xml:space="preserve">14.56</w:t>
            </w:r>
          </w:p>
        </w:tc>
        <w:tc>
          <w:tcPr>
            <w:vAlign w:val="center"/>
          </w:tcPr>
          <w:p w14:paraId="553FA8BC" wp14:textId="77777777">
            <w:pPr>
              <w:pStyle w:val="Compact"/>
              <w:spacing w:before="0" w:after="0"/>
              <w:jc w:val="right"/>
            </w:pPr>
            <w:r>
              <w:rPr>
                <w:rFonts w:ascii="Aptos" w:hAnsi="Aptos"/>
                <w:color w:val="000000"/>
                <w:sz w:val="22"/>
              </w:rPr>
              <w:t xml:space="preserve">251.45</w:t>
            </w:r>
          </w:p>
        </w:tc>
        <w:tc>
          <w:tcPr>
            <w:vAlign w:val="center"/>
          </w:tcPr>
          <w:p w14:paraId="04DBD843" wp14:textId="77777777">
            <w:pPr>
              <w:pStyle w:val="Compact"/>
              <w:spacing w:before="0" w:after="0"/>
              <w:jc w:val="right"/>
            </w:pPr>
            <w:r>
              <w:rPr>
                <w:rFonts w:ascii="Aptos" w:hAnsi="Aptos"/>
                <w:color w:val="000000"/>
                <w:sz w:val="22"/>
              </w:rPr>
              <w:t xml:space="preserve">311.70</w:t>
            </w:r>
          </w:p>
        </w:tc>
        <w:tc>
          <w:tcPr>
            <w:vAlign w:val="center"/>
          </w:tcPr>
          <w:p w14:paraId="48D62DE2" wp14:textId="77777777">
            <w:pPr>
              <w:pStyle w:val="Compact"/>
              <w:spacing w:before="0" w:after="0"/>
              <w:jc w:val="right"/>
            </w:pPr>
            <w:r>
              <w:rPr>
                <w:rFonts w:ascii="Aptos" w:hAnsi="Aptos"/>
                <w:color w:val="000000"/>
                <w:sz w:val="22"/>
              </w:rPr>
              <w:t xml:space="preserve">100.0%</w:t>
            </w:r>
          </w:p>
        </w:tc>
      </w:tr>
      <w:tr xmlns:wp14="http://schemas.microsoft.com/office/word/2010/wordml" w14:paraId="129AB0D0" wp14:textId="77777777">
        <w:tc>
          <w:tcPr>
            <w:vAlign w:val="center"/>
          </w:tcPr>
          <w:p w14:paraId="2F777B23" wp14:textId="77777777">
            <w:pPr>
              <w:pStyle w:val="Compact"/>
              <w:spacing w:before="0" w:after="0"/>
            </w:pPr>
            <w:r>
              <w:rPr>
                <w:rFonts w:ascii="Aptos" w:hAnsi="Aptos"/>
                <w:color w:val="000000"/>
                <w:sz w:val="22"/>
              </w:rPr>
              <w:t xml:space="preserve">123</w:t>
            </w:r>
          </w:p>
        </w:tc>
        <w:tc>
          <w:tcPr>
            <w:vAlign w:val="center"/>
          </w:tcPr>
          <w:p w14:paraId="08586A54" wp14:textId="77777777">
            <w:pPr>
              <w:pStyle w:val="Compact"/>
              <w:spacing w:before="0" w:after="0"/>
              <w:jc w:val="right"/>
            </w:pPr>
            <w:r>
              <w:rPr>
                <w:rFonts w:ascii="Aptos" w:hAnsi="Aptos"/>
                <w:color w:val="000000"/>
                <w:sz w:val="22"/>
              </w:rPr>
              <w:t xml:space="preserve">270.83</w:t>
            </w:r>
          </w:p>
        </w:tc>
        <w:tc>
          <w:tcPr>
            <w:vAlign w:val="center"/>
          </w:tcPr>
          <w:p w14:paraId="2C4BF554" wp14:textId="77777777">
            <w:pPr>
              <w:pStyle w:val="Compact"/>
              <w:spacing w:before="0" w:after="0"/>
              <w:jc w:val="right"/>
            </w:pPr>
            <w:r>
              <w:rPr>
                <w:rFonts w:ascii="Aptos" w:hAnsi="Aptos"/>
                <w:color w:val="000000"/>
                <w:sz w:val="22"/>
              </w:rPr>
              <w:t xml:space="preserve">14.06</w:t>
            </w:r>
          </w:p>
        </w:tc>
        <w:tc>
          <w:tcPr>
            <w:vAlign w:val="center"/>
          </w:tcPr>
          <w:p w14:paraId="5C9F35BE" wp14:textId="77777777">
            <w:pPr>
              <w:pStyle w:val="Compact"/>
              <w:spacing w:before="0" w:after="0"/>
              <w:jc w:val="right"/>
            </w:pPr>
            <w:r>
              <w:rPr>
                <w:rFonts w:ascii="Aptos" w:hAnsi="Aptos"/>
                <w:color w:val="000000"/>
                <w:sz w:val="22"/>
              </w:rPr>
              <w:t xml:space="preserve">242.53</w:t>
            </w:r>
          </w:p>
        </w:tc>
        <w:tc>
          <w:tcPr>
            <w:vAlign w:val="center"/>
          </w:tcPr>
          <w:p w14:paraId="4D9741CE" wp14:textId="77777777">
            <w:pPr>
              <w:pStyle w:val="Compact"/>
              <w:spacing w:before="0" w:after="0"/>
              <w:jc w:val="right"/>
            </w:pPr>
            <w:r>
              <w:rPr>
                <w:rFonts w:ascii="Aptos" w:hAnsi="Aptos"/>
                <w:color w:val="000000"/>
                <w:sz w:val="22"/>
              </w:rPr>
              <w:t xml:space="preserve">292.55</w:t>
            </w:r>
          </w:p>
        </w:tc>
        <w:tc>
          <w:tcPr>
            <w:vAlign w:val="center"/>
          </w:tcPr>
          <w:p w14:paraId="1BFB64E2" wp14:textId="77777777">
            <w:pPr>
              <w:pStyle w:val="Compact"/>
              <w:spacing w:before="0" w:after="0"/>
              <w:jc w:val="right"/>
            </w:pPr>
            <w:r>
              <w:rPr>
                <w:rFonts w:ascii="Aptos" w:hAnsi="Aptos"/>
                <w:color w:val="000000"/>
                <w:sz w:val="22"/>
              </w:rPr>
              <w:t xml:space="preserve">100.0%</w:t>
            </w:r>
          </w:p>
        </w:tc>
      </w:tr>
      <w:tr xmlns:wp14="http://schemas.microsoft.com/office/word/2010/wordml" w14:paraId="6F95672C" wp14:textId="77777777">
        <w:tc>
          <w:tcPr>
            <w:vAlign w:val="center"/>
          </w:tcPr>
          <w:p w14:paraId="7572977F" wp14:textId="77777777">
            <w:pPr>
              <w:pStyle w:val="Compact"/>
              <w:spacing w:before="0" w:after="0"/>
            </w:pPr>
            <w:r>
              <w:rPr>
                <w:rFonts w:ascii="Aptos" w:hAnsi="Aptos"/>
                <w:color w:val="000000"/>
                <w:sz w:val="22"/>
              </w:rPr>
              <w:t xml:space="preserve">3407</w:t>
            </w:r>
          </w:p>
        </w:tc>
        <w:tc>
          <w:tcPr>
            <w:vAlign w:val="center"/>
          </w:tcPr>
          <w:p w14:paraId="46B95869" wp14:textId="77777777">
            <w:pPr>
              <w:pStyle w:val="Compact"/>
              <w:spacing w:before="0" w:after="0"/>
              <w:jc w:val="right"/>
            </w:pPr>
            <w:r>
              <w:rPr>
                <w:rFonts w:ascii="Aptos" w:hAnsi="Aptos"/>
                <w:color w:val="000000"/>
                <w:sz w:val="22"/>
              </w:rPr>
              <w:t xml:space="preserve">279.56</w:t>
            </w:r>
          </w:p>
        </w:tc>
        <w:tc>
          <w:tcPr>
            <w:vAlign w:val="center"/>
          </w:tcPr>
          <w:p w14:paraId="714A6FFE" wp14:textId="77777777">
            <w:pPr>
              <w:pStyle w:val="Compact"/>
              <w:spacing w:before="0" w:after="0"/>
              <w:jc w:val="right"/>
            </w:pPr>
            <w:r>
              <w:rPr>
                <w:rFonts w:ascii="Aptos" w:hAnsi="Aptos"/>
                <w:color w:val="000000"/>
                <w:sz w:val="22"/>
              </w:rPr>
              <w:t xml:space="preserve">19.83</w:t>
            </w:r>
          </w:p>
        </w:tc>
        <w:tc>
          <w:tcPr>
            <w:vAlign w:val="center"/>
          </w:tcPr>
          <w:p w14:paraId="6073E571" wp14:textId="77777777">
            <w:pPr>
              <w:pStyle w:val="Compact"/>
              <w:spacing w:before="0" w:after="0"/>
              <w:jc w:val="right"/>
            </w:pPr>
            <w:r>
              <w:rPr>
                <w:rFonts w:ascii="Aptos" w:hAnsi="Aptos"/>
                <w:color w:val="000000"/>
                <w:sz w:val="22"/>
              </w:rPr>
              <w:t xml:space="preserve">236.91</w:t>
            </w:r>
          </w:p>
        </w:tc>
        <w:tc>
          <w:tcPr>
            <w:vAlign w:val="center"/>
          </w:tcPr>
          <w:p w14:paraId="22B5242E" wp14:textId="77777777">
            <w:pPr>
              <w:pStyle w:val="Compact"/>
              <w:spacing w:before="0" w:after="0"/>
              <w:jc w:val="right"/>
            </w:pPr>
            <w:r>
              <w:rPr>
                <w:rFonts w:ascii="Aptos" w:hAnsi="Aptos"/>
                <w:color w:val="000000"/>
                <w:sz w:val="22"/>
              </w:rPr>
              <w:t xml:space="preserve">314.95</w:t>
            </w:r>
          </w:p>
        </w:tc>
        <w:tc>
          <w:tcPr>
            <w:vAlign w:val="center"/>
          </w:tcPr>
          <w:p w14:paraId="1C05D1E7" wp14:textId="77777777">
            <w:pPr>
              <w:pStyle w:val="Compact"/>
              <w:spacing w:before="0" w:after="0"/>
              <w:jc w:val="right"/>
            </w:pPr>
            <w:r>
              <w:rPr>
                <w:rFonts w:ascii="Aptos" w:hAnsi="Aptos"/>
                <w:color w:val="000000"/>
                <w:sz w:val="22"/>
              </w:rPr>
              <w:t xml:space="preserve">100.0%</w:t>
            </w:r>
          </w:p>
        </w:tc>
      </w:tr>
      <w:tr xmlns:wp14="http://schemas.microsoft.com/office/word/2010/wordml" w14:paraId="61010BF8" wp14:textId="77777777">
        <w:tc>
          <w:tcPr>
            <w:vAlign w:val="center"/>
          </w:tcPr>
          <w:p w14:paraId="570404B6" wp14:textId="77777777">
            <w:pPr>
              <w:pStyle w:val="Compact"/>
              <w:spacing w:before="0" w:after="0"/>
            </w:pPr>
            <w:r>
              <w:rPr>
                <w:rFonts w:ascii="Aptos" w:hAnsi="Aptos"/>
                <w:color w:val="000000"/>
                <w:sz w:val="22"/>
              </w:rPr>
              <w:t xml:space="preserve">Overall</w:t>
            </w:r>
          </w:p>
        </w:tc>
        <w:tc>
          <w:tcPr>
            <w:vAlign w:val="center"/>
          </w:tcPr>
          <w:p w14:paraId="1D066470" wp14:textId="77777777">
            <w:pPr>
              <w:pStyle w:val="Compact"/>
              <w:spacing w:before="0" w:after="0"/>
              <w:jc w:val="right"/>
            </w:pPr>
            <w:r>
              <w:rPr>
                <w:rFonts w:ascii="Aptos" w:hAnsi="Aptos"/>
                <w:color w:val="000000"/>
                <w:sz w:val="22"/>
              </w:rPr>
              <w:t xml:space="preserve">276.27</w:t>
            </w:r>
          </w:p>
        </w:tc>
        <w:tc>
          <w:tcPr>
            <w:vAlign w:val="center"/>
          </w:tcPr>
          <w:p w14:paraId="44D401F8" wp14:textId="77777777">
            <w:pPr>
              <w:pStyle w:val="Compact"/>
              <w:spacing w:before="0" w:after="0"/>
              <w:jc w:val="right"/>
            </w:pPr>
            <w:r>
              <w:rPr>
                <w:rFonts w:ascii="Aptos" w:hAnsi="Aptos"/>
                <w:color w:val="000000"/>
                <w:sz w:val="22"/>
              </w:rPr>
              <w:t xml:space="preserve">16.81</w:t>
            </w:r>
          </w:p>
        </w:tc>
        <w:tc>
          <w:tcPr>
            <w:vAlign w:val="center"/>
          </w:tcPr>
          <w:p w14:paraId="23DF2448" wp14:textId="77777777">
            <w:pPr>
              <w:pStyle w:val="Compact"/>
              <w:spacing w:before="0" w:after="0"/>
              <w:jc w:val="right"/>
            </w:pPr>
            <w:r>
              <w:rPr>
                <w:rFonts w:ascii="Aptos" w:hAnsi="Aptos"/>
                <w:color w:val="000000"/>
                <w:sz w:val="22"/>
              </w:rPr>
              <w:t xml:space="preserve">236.91</w:t>
            </w:r>
          </w:p>
        </w:tc>
        <w:tc>
          <w:tcPr>
            <w:vAlign w:val="center"/>
          </w:tcPr>
          <w:p w14:paraId="5B57CAB3" wp14:textId="77777777">
            <w:pPr>
              <w:pStyle w:val="Compact"/>
              <w:spacing w:before="0" w:after="0"/>
              <w:jc w:val="right"/>
            </w:pPr>
            <w:r>
              <w:rPr>
                <w:rFonts w:ascii="Aptos" w:hAnsi="Aptos"/>
                <w:color w:val="000000"/>
                <w:sz w:val="22"/>
              </w:rPr>
              <w:t xml:space="preserve">314.95</w:t>
            </w:r>
          </w:p>
        </w:tc>
        <w:tc>
          <w:tcPr>
            <w:vAlign w:val="center"/>
          </w:tcPr>
          <w:p w14:paraId="1D83BAC5" wp14:textId="77777777">
            <w:pPr>
              <w:pStyle w:val="Compact"/>
              <w:spacing w:before="0" w:after="0"/>
              <w:jc w:val="right"/>
            </w:pPr>
            <w:r>
              <w:rPr>
                <w:rFonts w:ascii="Aptos" w:hAnsi="Aptos"/>
                <w:color w:val="000000"/>
                <w:sz w:val="22"/>
              </w:rPr>
              <w:t xml:space="preserve">100.0%</w:t>
            </w:r>
          </w:p>
        </w:tc>
      </w:tr>
    </w:tbl>
    <w:p xmlns:wp14="http://schemas.microsoft.com/office/word/2010/wordml" w14:paraId="7757593D" wp14:textId="14ACDA9D">
      <w:pPr>
        <w:pStyle w:val="BodyText"/>
        <w:spacing w:before="180" w:after="180" w:line="240" w:lineRule="auto"/>
        <w:jc w:val="both"/>
      </w:pPr>
      <w:r w:rsidRPr="04426982" w:rsidR="04426982">
        <w:rPr>
          <w:rFonts w:ascii="Aptos" w:hAnsi="Aptos"/>
          <w:b w:val="1"/>
          <w:bCs w:val="1"/>
          <w:sz w:val="20"/>
          <w:szCs w:val="20"/>
        </w:rPr>
        <w:t xml:space="preserve">Table 8 </w:t>
      </w:r>
      <w:r w:rsidRPr="04426982" w:rsidR="04426982">
        <w:rPr>
          <w:rFonts w:ascii="Aptos" w:hAnsi="Aptos"/>
          <w:b w:val="1"/>
          <w:bCs w:val="1"/>
          <w:sz w:val="20"/>
          <w:szCs w:val="20"/>
        </w:rPr>
        <w:t>-</w:t>
      </w:r>
      <w:r w:rsidRPr="04426982" w:rsidR="04426982">
        <w:rPr>
          <w:rFonts w:ascii="Aptos" w:hAnsi="Aptos"/>
          <w:b w:val="1"/>
          <w:bCs w:val="1"/>
          <w:sz w:val="20"/>
          <w:szCs w:val="20"/>
        </w:rPr>
        <w:t xml:space="preserve"> PPO Multi</w:t>
      </w:r>
      <w:r w:rsidRPr="04426982" w:rsidR="04426982">
        <w:rPr>
          <w:rFonts w:ascii="Aptos" w:hAnsi="Aptos"/>
          <w:b w:val="1"/>
          <w:bCs w:val="1"/>
          <w:sz w:val="20"/>
          <w:szCs w:val="20"/>
        </w:rPr>
        <w:t>-</w:t>
      </w:r>
      <w:r w:rsidRPr="04426982" w:rsidR="04426982">
        <w:rPr>
          <w:rFonts w:ascii="Aptos" w:hAnsi="Aptos"/>
          <w:b w:val="1"/>
          <w:bCs w:val="1"/>
          <w:sz w:val="20"/>
          <w:szCs w:val="20"/>
        </w:rPr>
        <w:t>Seed Deterministic Evaluation Summary (20 episodes per seed)</w:t>
      </w:r>
    </w:p>
    <w:p xmlns:wp14="http://schemas.microsoft.com/office/word/2010/wordml" w14:paraId="314DEB58" wp14:textId="77777777">
      <w:pPr>
        <w:pStyle w:val="BodyText"/>
        <w:spacing w:before="180" w:after="180" w:line="320" w:lineRule="exact"/>
        <w:jc w:val="both"/>
      </w:pPr>
      <w:r>
        <w:rPr>
          <w:rFonts w:ascii="Aptos" w:hAnsi="Aptos"/>
          <w:b/>
          <w:bCs/>
          <w:sz w:val="24"/>
        </w:rPr>
        <w:t xml:space="preserve">Overall performance level.</w:t>
      </w:r>
      <w:r>
        <w:rPr>
          <w:rFonts w:ascii="Aptos" w:hAnsi="Aptos"/>
          <w:sz w:val="24"/>
        </w:rPr>
        <w:br/>
      </w:r>
      <w:r>
        <w:rPr>
          <w:rFonts w:ascii="Aptos" w:hAnsi="Aptos"/>
          <w:sz w:val="24"/>
        </w:rPr>
        <w:t xml:space="preserve">Both algorithms achieved a</w:t>
      </w:r>
      <w:r>
        <w:rPr>
          <w:rFonts w:ascii="Aptos" w:hAnsi="Aptos"/>
          <w:sz w:val="24"/>
        </w:rPr>
        <w:t xml:space="preserve"> </w:t>
      </w:r>
      <w:r>
        <w:rPr>
          <w:rFonts w:ascii="Aptos" w:hAnsi="Aptos"/>
          <w:b/>
          <w:bCs/>
          <w:sz w:val="24"/>
        </w:rPr>
        <w:t xml:space="preserve">100% success rate across all seeds</w:t>
      </w:r>
      <w:r>
        <w:rPr>
          <w:rFonts w:ascii="Aptos" w:hAnsi="Aptos"/>
          <w:sz w:val="24"/>
        </w:rPr>
        <w:t xml:space="preserve">, confirming that the selected checkpoints for both DQN and PPO consistently met the “solved” criterion under deterministic evaluation. In terms of average return aggregated across all evaluation episodes,</w:t>
      </w:r>
      <w:r>
        <w:rPr>
          <w:rFonts w:ascii="Aptos" w:hAnsi="Aptos"/>
          <w:sz w:val="24"/>
        </w:rPr>
        <w:t xml:space="preserve"> </w:t>
      </w:r>
      <w:r>
        <w:rPr>
          <w:rFonts w:ascii="Aptos" w:hAnsi="Aptos"/>
          <w:b/>
          <w:bCs/>
          <w:sz w:val="24"/>
        </w:rPr>
        <w:t xml:space="preserve">PPO (276.27)</w:t>
      </w:r>
      <w:r>
        <w:rPr>
          <w:rFonts w:ascii="Aptos" w:hAnsi="Aptos"/>
          <w:sz w:val="24"/>
        </w:rPr>
        <w:t xml:space="preserve"> </w:t>
      </w:r>
      <w:r>
        <w:rPr>
          <w:rFonts w:ascii="Aptos" w:hAnsi="Aptos"/>
          <w:sz w:val="24"/>
        </w:rPr>
        <w:t xml:space="preserve">and</w:t>
      </w:r>
      <w:r>
        <w:rPr>
          <w:rFonts w:ascii="Aptos" w:hAnsi="Aptos"/>
          <w:sz w:val="24"/>
        </w:rPr>
        <w:t xml:space="preserve"> </w:t>
      </w:r>
      <w:r>
        <w:rPr>
          <w:rFonts w:ascii="Aptos" w:hAnsi="Aptos"/>
          <w:b/>
          <w:bCs/>
          <w:sz w:val="24"/>
        </w:rPr>
        <w:t xml:space="preserve">DQN (274.36)</w:t>
      </w:r>
      <w:r>
        <w:rPr>
          <w:rFonts w:ascii="Aptos" w:hAnsi="Aptos"/>
          <w:sz w:val="24"/>
        </w:rPr>
        <w:t xml:space="preserve"> </w:t>
      </w:r>
      <w:r>
        <w:rPr>
          <w:rFonts w:ascii="Aptos" w:hAnsi="Aptos"/>
          <w:sz w:val="24"/>
        </w:rPr>
        <w:t xml:space="preserve">were very close, indicating comparable</w:t>
      </w:r>
      <w:r>
        <w:rPr>
          <w:rFonts w:ascii="Aptos" w:hAnsi="Aptos"/>
          <w:sz w:val="24"/>
        </w:rPr>
        <w:t xml:space="preserve"> </w:t>
      </w:r>
      <w:r>
        <w:rPr>
          <w:rFonts w:ascii="Aptos" w:hAnsi="Aptos"/>
          <w:i/>
          <w:iCs/>
          <w:sz w:val="24"/>
        </w:rPr>
        <w:t xml:space="preserve">final</w:t>
      </w:r>
      <w:r>
        <w:rPr>
          <w:rFonts w:ascii="Aptos" w:hAnsi="Aptos"/>
          <w:sz w:val="24"/>
        </w:rPr>
        <w:t xml:space="preserve"> </w:t>
      </w:r>
      <w:r>
        <w:rPr>
          <w:rFonts w:ascii="Aptos" w:hAnsi="Aptos"/>
          <w:sz w:val="24"/>
        </w:rPr>
        <w:t xml:space="preserve">policy quality once the best checkpoints were selected.</w:t>
      </w:r>
    </w:p>
    <w:p xmlns:wp14="http://schemas.microsoft.com/office/word/2010/wordml" w14:paraId="546DA39E" wp14:textId="7A907745">
      <w:pPr>
        <w:pStyle w:val="BodyText"/>
        <w:spacing w:before="180" w:after="180" w:line="320" w:lineRule="exact"/>
        <w:jc w:val="both"/>
      </w:pPr>
      <w:r w:rsidRPr="04426982" w:rsidR="04426982">
        <w:rPr>
          <w:rFonts w:ascii="Aptos" w:hAnsi="Aptos"/>
          <w:b w:val="1"/>
          <w:bCs w:val="1"/>
          <w:sz w:val="24"/>
          <w:szCs w:val="24"/>
        </w:rPr>
        <w:t>Consistency and variance.</w:t>
      </w:r>
      <w:r>
        <w:br/>
      </w:r>
      <w:r w:rsidRPr="04426982" w:rsidR="04426982">
        <w:rPr>
          <w:rFonts w:ascii="Aptos" w:hAnsi="Aptos"/>
          <w:sz w:val="24"/>
          <w:szCs w:val="24"/>
        </w:rPr>
        <w:t xml:space="preserve">Despite similar mean performance, PPO </w:t>
      </w:r>
      <w:r w:rsidRPr="04426982" w:rsidR="04426982">
        <w:rPr>
          <w:rFonts w:ascii="Aptos" w:hAnsi="Aptos"/>
          <w:sz w:val="24"/>
          <w:szCs w:val="24"/>
        </w:rPr>
        <w:t>exhibits</w:t>
      </w:r>
      <w:r w:rsidRPr="04426982" w:rsidR="04426982">
        <w:rPr>
          <w:rFonts w:ascii="Aptos" w:hAnsi="Aptos"/>
          <w:sz w:val="24"/>
          <w:szCs w:val="24"/>
        </w:rPr>
        <w:t xml:space="preserve"> </w:t>
      </w:r>
      <w:r w:rsidRPr="04426982" w:rsidR="04426982">
        <w:rPr>
          <w:rFonts w:ascii="Aptos" w:hAnsi="Aptos"/>
          <w:b w:val="1"/>
          <w:bCs w:val="1"/>
          <w:sz w:val="24"/>
          <w:szCs w:val="24"/>
        </w:rPr>
        <w:t>lower dispersion</w:t>
      </w:r>
      <w:r w:rsidRPr="04426982" w:rsidR="04426982">
        <w:rPr>
          <w:rFonts w:ascii="Aptos" w:hAnsi="Aptos"/>
          <w:sz w:val="24"/>
          <w:szCs w:val="24"/>
        </w:rPr>
        <w:t xml:space="preserve"> </w:t>
      </w:r>
      <w:r w:rsidRPr="04426982" w:rsidR="04426982">
        <w:rPr>
          <w:rFonts w:ascii="Aptos" w:hAnsi="Aptos"/>
          <w:sz w:val="24"/>
          <w:szCs w:val="24"/>
        </w:rPr>
        <w:t>in evaluation outcomes overall (</w:t>
      </w:r>
      <w:r w:rsidRPr="04426982" w:rsidR="04426982">
        <w:rPr>
          <w:rFonts w:ascii="Aptos" w:hAnsi="Aptos"/>
          <w:b w:val="1"/>
          <w:bCs w:val="1"/>
          <w:sz w:val="24"/>
          <w:szCs w:val="24"/>
        </w:rPr>
        <w:t>Std = 16.81</w:t>
      </w:r>
      <w:r w:rsidRPr="04426982" w:rsidR="04426982">
        <w:rPr>
          <w:rFonts w:ascii="Aptos" w:hAnsi="Aptos"/>
          <w:sz w:val="24"/>
          <w:szCs w:val="24"/>
        </w:rPr>
        <w:t>) compared to DQN (</w:t>
      </w:r>
      <w:r w:rsidRPr="04426982" w:rsidR="04426982">
        <w:rPr>
          <w:rFonts w:ascii="Aptos" w:hAnsi="Aptos"/>
          <w:b w:val="1"/>
          <w:bCs w:val="1"/>
          <w:sz w:val="24"/>
          <w:szCs w:val="24"/>
        </w:rPr>
        <w:t>Std = 24.72</w:t>
      </w:r>
      <w:r w:rsidRPr="04426982" w:rsidR="04426982">
        <w:rPr>
          <w:rFonts w:ascii="Aptos" w:hAnsi="Aptos"/>
          <w:sz w:val="24"/>
          <w:szCs w:val="24"/>
        </w:rPr>
        <w:t xml:space="preserve">). This suggests that PPO’s final </w:t>
      </w:r>
      <w:r w:rsidRPr="04426982" w:rsidR="04426982">
        <w:rPr>
          <w:rFonts w:ascii="Aptos" w:hAnsi="Aptos"/>
          <w:sz w:val="24"/>
          <w:szCs w:val="24"/>
        </w:rPr>
        <w:t>behaviour</w:t>
      </w:r>
      <w:r w:rsidRPr="04426982" w:rsidR="04426982">
        <w:rPr>
          <w:rFonts w:ascii="Aptos" w:hAnsi="Aptos"/>
          <w:sz w:val="24"/>
          <w:szCs w:val="24"/>
        </w:rPr>
        <w:t xml:space="preserve"> is more consistent across episodes and seeds, aligning with the training</w:t>
      </w:r>
      <w:r w:rsidRPr="04426982" w:rsidR="04426982">
        <w:rPr>
          <w:rFonts w:ascii="Aptos" w:hAnsi="Aptos"/>
          <w:sz w:val="24"/>
          <w:szCs w:val="24"/>
        </w:rPr>
        <w:t>-</w:t>
      </w:r>
      <w:r w:rsidRPr="04426982" w:rsidR="04426982">
        <w:rPr>
          <w:rFonts w:ascii="Aptos" w:hAnsi="Aptos"/>
          <w:sz w:val="24"/>
          <w:szCs w:val="24"/>
        </w:rPr>
        <w:t>time evidence of smoother learning and fewer instability events. DQN shows larger variability</w:t>
      </w:r>
      <w:r w:rsidRPr="04426982" w:rsidR="04426982">
        <w:rPr>
          <w:rFonts w:ascii="Aptos" w:hAnsi="Aptos"/>
          <w:sz w:val="24"/>
          <w:szCs w:val="24"/>
        </w:rPr>
        <w:t>-</w:t>
      </w:r>
      <w:r w:rsidRPr="04426982" w:rsidR="04426982">
        <w:rPr>
          <w:rFonts w:ascii="Aptos" w:hAnsi="Aptos"/>
          <w:sz w:val="24"/>
          <w:szCs w:val="24"/>
        </w:rPr>
        <w:t>most notably driven by higher spread in seeds 42 and 3407</w:t>
      </w:r>
      <w:r w:rsidRPr="04426982" w:rsidR="04426982">
        <w:rPr>
          <w:rFonts w:ascii="Aptos" w:hAnsi="Aptos"/>
          <w:sz w:val="24"/>
          <w:szCs w:val="24"/>
        </w:rPr>
        <w:t>-</w:t>
      </w:r>
      <w:r w:rsidRPr="04426982" w:rsidR="04426982">
        <w:rPr>
          <w:rFonts w:ascii="Aptos" w:hAnsi="Aptos"/>
          <w:sz w:val="24"/>
          <w:szCs w:val="24"/>
        </w:rPr>
        <w:t>indicating</w:t>
      </w:r>
      <w:r w:rsidRPr="04426982" w:rsidR="04426982">
        <w:rPr>
          <w:rFonts w:ascii="Aptos" w:hAnsi="Aptos"/>
          <w:sz w:val="24"/>
          <w:szCs w:val="24"/>
        </w:rPr>
        <w:t xml:space="preserve"> a slightly less uniform performance profile even after best</w:t>
      </w:r>
      <w:r w:rsidRPr="04426982" w:rsidR="04426982">
        <w:rPr>
          <w:rFonts w:ascii="Aptos" w:hAnsi="Aptos"/>
          <w:sz w:val="24"/>
          <w:szCs w:val="24"/>
        </w:rPr>
        <w:t>-</w:t>
      </w:r>
      <w:r w:rsidRPr="04426982" w:rsidR="04426982">
        <w:rPr>
          <w:rFonts w:ascii="Aptos" w:hAnsi="Aptos"/>
          <w:sz w:val="24"/>
          <w:szCs w:val="24"/>
        </w:rPr>
        <w:t>model selection.</w:t>
      </w:r>
    </w:p>
    <w:p xmlns:wp14="http://schemas.microsoft.com/office/word/2010/wordml" w14:paraId="0E1B2D80" wp14:textId="25EC4C5E">
      <w:pPr>
        <w:pStyle w:val="BodyText"/>
        <w:spacing w:before="180" w:after="180" w:line="320" w:lineRule="exact"/>
        <w:jc w:val="both"/>
      </w:pPr>
      <w:r w:rsidRPr="04426982" w:rsidR="04426982">
        <w:rPr>
          <w:rFonts w:ascii="Aptos" w:hAnsi="Aptos"/>
          <w:b w:val="1"/>
          <w:bCs w:val="1"/>
          <w:sz w:val="24"/>
          <w:szCs w:val="24"/>
        </w:rPr>
        <w:t>Seed</w:t>
      </w:r>
      <w:r w:rsidRPr="04426982" w:rsidR="04426982">
        <w:rPr>
          <w:rFonts w:ascii="Aptos" w:hAnsi="Aptos"/>
          <w:b w:val="1"/>
          <w:bCs w:val="1"/>
          <w:sz w:val="24"/>
          <w:szCs w:val="24"/>
        </w:rPr>
        <w:t>-</w:t>
      </w:r>
      <w:r w:rsidRPr="04426982" w:rsidR="04426982">
        <w:rPr>
          <w:rFonts w:ascii="Aptos" w:hAnsi="Aptos"/>
          <w:b w:val="1"/>
          <w:bCs w:val="1"/>
          <w:sz w:val="24"/>
          <w:szCs w:val="24"/>
        </w:rPr>
        <w:t>level patterns.</w:t>
      </w:r>
      <w:r>
        <w:br/>
      </w:r>
      <w:r w:rsidRPr="04426982" w:rsidR="04426982">
        <w:rPr>
          <w:rFonts w:ascii="Aptos" w:hAnsi="Aptos"/>
          <w:sz w:val="24"/>
          <w:szCs w:val="24"/>
        </w:rPr>
        <w:t>-</w:t>
      </w:r>
      <w:r w:rsidRPr="04426982" w:rsidR="04426982">
        <w:rPr>
          <w:rFonts w:ascii="Aptos" w:hAnsi="Aptos"/>
          <w:sz w:val="24"/>
          <w:szCs w:val="24"/>
        </w:rPr>
        <w:t xml:space="preserve"> </w:t>
      </w:r>
      <w:r w:rsidRPr="04426982" w:rsidR="04426982">
        <w:rPr>
          <w:rFonts w:ascii="Aptos" w:hAnsi="Aptos"/>
          <w:b w:val="1"/>
          <w:bCs w:val="1"/>
          <w:sz w:val="24"/>
          <w:szCs w:val="24"/>
        </w:rPr>
        <w:t>DQN:</w:t>
      </w:r>
      <w:r w:rsidRPr="04426982" w:rsidR="04426982">
        <w:rPr>
          <w:rFonts w:ascii="Aptos" w:hAnsi="Aptos"/>
          <w:sz w:val="24"/>
          <w:szCs w:val="24"/>
        </w:rPr>
        <w:t xml:space="preserve"> </w:t>
      </w:r>
      <w:r w:rsidRPr="04426982" w:rsidR="04426982">
        <w:rPr>
          <w:rFonts w:ascii="Aptos" w:hAnsi="Aptos"/>
          <w:sz w:val="24"/>
          <w:szCs w:val="24"/>
        </w:rPr>
        <w:t>Seed 123 achieved the highest mean (283.34) among DQN seeds, but DQN also produced the lowest minimum across all its evaluations (215.37, seed 3407). This reflects a wider performance envelope.</w:t>
      </w:r>
      <w:r>
        <w:br/>
      </w:r>
      <w:r w:rsidRPr="04426982" w:rsidR="04426982">
        <w:rPr>
          <w:rFonts w:ascii="Aptos" w:hAnsi="Aptos"/>
          <w:sz w:val="24"/>
          <w:szCs w:val="24"/>
        </w:rPr>
        <w:t>-</w:t>
      </w:r>
      <w:r w:rsidRPr="04426982" w:rsidR="04426982">
        <w:rPr>
          <w:rFonts w:ascii="Aptos" w:hAnsi="Aptos"/>
          <w:sz w:val="24"/>
          <w:szCs w:val="24"/>
        </w:rPr>
        <w:t xml:space="preserve"> </w:t>
      </w:r>
      <w:r w:rsidRPr="04426982" w:rsidR="04426982">
        <w:rPr>
          <w:rFonts w:ascii="Aptos" w:hAnsi="Aptos"/>
          <w:b w:val="1"/>
          <w:bCs w:val="1"/>
          <w:sz w:val="24"/>
          <w:szCs w:val="24"/>
        </w:rPr>
        <w:t>PPO:</w:t>
      </w:r>
      <w:r w:rsidRPr="04426982" w:rsidR="04426982">
        <w:rPr>
          <w:rFonts w:ascii="Aptos" w:hAnsi="Aptos"/>
          <w:sz w:val="24"/>
          <w:szCs w:val="24"/>
        </w:rPr>
        <w:t xml:space="preserve"> </w:t>
      </w:r>
      <w:r w:rsidRPr="04426982" w:rsidR="04426982">
        <w:rPr>
          <w:rFonts w:ascii="Aptos" w:hAnsi="Aptos"/>
          <w:sz w:val="24"/>
          <w:szCs w:val="24"/>
        </w:rPr>
        <w:t xml:space="preserve">Seed 3407 achieved the highest PPO mean (279.56), while seed 123 was lowest (270.83). Importantly, PPO’s minima </w:t>
      </w:r>
      <w:r w:rsidRPr="04426982" w:rsidR="04426982">
        <w:rPr>
          <w:rFonts w:ascii="Aptos" w:hAnsi="Aptos"/>
          <w:sz w:val="24"/>
          <w:szCs w:val="24"/>
        </w:rPr>
        <w:t>remain</w:t>
      </w:r>
      <w:r w:rsidRPr="04426982" w:rsidR="04426982">
        <w:rPr>
          <w:rFonts w:ascii="Aptos" w:hAnsi="Aptos"/>
          <w:sz w:val="24"/>
          <w:szCs w:val="24"/>
        </w:rPr>
        <w:t xml:space="preserve"> well above the threshold and comparatively tighter.</w:t>
      </w:r>
    </w:p>
    <w:p xmlns:wp14="http://schemas.microsoft.com/office/word/2010/wordml" w14:paraId="072178BE" wp14:textId="1E02765E">
      <w:pPr>
        <w:pStyle w:val="BodyText"/>
        <w:spacing w:before="180" w:after="180" w:line="320" w:lineRule="exact"/>
        <w:jc w:val="both"/>
      </w:pPr>
      <w:r w:rsidRPr="04426982" w:rsidR="04426982">
        <w:rPr>
          <w:rFonts w:ascii="Aptos" w:hAnsi="Aptos"/>
          <w:b w:val="1"/>
          <w:bCs w:val="1"/>
          <w:sz w:val="24"/>
          <w:szCs w:val="24"/>
        </w:rPr>
        <w:t>Key methodological implication (training vs evaluation).</w:t>
      </w:r>
      <w:r>
        <w:br/>
      </w:r>
      <w:r w:rsidRPr="04426982" w:rsidR="04426982">
        <w:rPr>
          <w:rFonts w:ascii="Aptos" w:hAnsi="Aptos"/>
          <w:sz w:val="24"/>
          <w:szCs w:val="24"/>
        </w:rPr>
        <w:t>The deterministic evaluation results must be interpreted together with training curves. DQN’s final evaluation is strong because the</w:t>
      </w:r>
      <w:r w:rsidRPr="04426982" w:rsidR="04426982">
        <w:rPr>
          <w:rFonts w:ascii="Aptos" w:hAnsi="Aptos"/>
          <w:sz w:val="24"/>
          <w:szCs w:val="24"/>
        </w:rPr>
        <w:t xml:space="preserve"> </w:t>
      </w:r>
      <w:r w:rsidRPr="04426982" w:rsidR="04426982">
        <w:rPr>
          <w:rFonts w:ascii="Aptos" w:hAnsi="Aptos"/>
          <w:b w:val="1"/>
          <w:bCs w:val="1"/>
          <w:sz w:val="24"/>
          <w:szCs w:val="24"/>
        </w:rPr>
        <w:t>best checkpoint</w:t>
      </w:r>
      <w:r w:rsidRPr="04426982" w:rsidR="04426982">
        <w:rPr>
          <w:rFonts w:ascii="Aptos" w:hAnsi="Aptos"/>
          <w:sz w:val="24"/>
          <w:szCs w:val="24"/>
        </w:rPr>
        <w:t xml:space="preserve"> </w:t>
      </w:r>
      <w:r w:rsidRPr="04426982" w:rsidR="04426982">
        <w:rPr>
          <w:rFonts w:ascii="Aptos" w:hAnsi="Aptos"/>
          <w:sz w:val="24"/>
          <w:szCs w:val="24"/>
        </w:rPr>
        <w:t>was selected during training; however, earlier analyses showed that DQN could experience</w:t>
      </w:r>
      <w:r w:rsidRPr="04426982" w:rsidR="04426982">
        <w:rPr>
          <w:rFonts w:ascii="Aptos" w:hAnsi="Aptos"/>
          <w:sz w:val="24"/>
          <w:szCs w:val="24"/>
        </w:rPr>
        <w:t xml:space="preserve"> </w:t>
      </w:r>
      <w:r w:rsidRPr="04426982" w:rsidR="04426982">
        <w:rPr>
          <w:rFonts w:ascii="Aptos" w:hAnsi="Aptos"/>
          <w:b w:val="1"/>
          <w:bCs w:val="1"/>
          <w:sz w:val="24"/>
          <w:szCs w:val="24"/>
        </w:rPr>
        <w:t>late</w:t>
      </w:r>
      <w:r w:rsidRPr="04426982" w:rsidR="04426982">
        <w:rPr>
          <w:rFonts w:ascii="Aptos" w:hAnsi="Aptos"/>
          <w:b w:val="1"/>
          <w:bCs w:val="1"/>
          <w:sz w:val="24"/>
          <w:szCs w:val="24"/>
        </w:rPr>
        <w:t>-</w:t>
      </w:r>
      <w:r w:rsidRPr="04426982" w:rsidR="04426982">
        <w:rPr>
          <w:rFonts w:ascii="Aptos" w:hAnsi="Aptos"/>
          <w:b w:val="1"/>
          <w:bCs w:val="1"/>
          <w:sz w:val="24"/>
          <w:szCs w:val="24"/>
        </w:rPr>
        <w:t>stage collapse</w:t>
      </w:r>
      <w:r w:rsidRPr="04426982" w:rsidR="04426982">
        <w:rPr>
          <w:rFonts w:ascii="Aptos" w:hAnsi="Aptos"/>
          <w:sz w:val="24"/>
          <w:szCs w:val="24"/>
        </w:rPr>
        <w:t xml:space="preserve"> </w:t>
      </w:r>
      <w:r w:rsidRPr="04426982" w:rsidR="04426982">
        <w:rPr>
          <w:rFonts w:ascii="Aptos" w:hAnsi="Aptos"/>
          <w:sz w:val="24"/>
          <w:szCs w:val="24"/>
        </w:rPr>
        <w:t>(notably for seed 123) if training continued unchecked. PPO, in contrast, produced both strong final evaluation and</w:t>
      </w:r>
      <w:r w:rsidRPr="04426982" w:rsidR="04426982">
        <w:rPr>
          <w:rFonts w:ascii="Aptos" w:hAnsi="Aptos"/>
          <w:sz w:val="24"/>
          <w:szCs w:val="24"/>
        </w:rPr>
        <w:t xml:space="preserve"> </w:t>
      </w:r>
      <w:r w:rsidRPr="04426982" w:rsidR="04426982">
        <w:rPr>
          <w:rFonts w:ascii="Aptos" w:hAnsi="Aptos"/>
          <w:b w:val="1"/>
          <w:bCs w:val="1"/>
          <w:sz w:val="24"/>
          <w:szCs w:val="24"/>
        </w:rPr>
        <w:t>stable learning trajectories</w:t>
      </w:r>
      <w:r w:rsidRPr="04426982" w:rsidR="04426982">
        <w:rPr>
          <w:rFonts w:ascii="Aptos" w:hAnsi="Aptos"/>
          <w:sz w:val="24"/>
          <w:szCs w:val="24"/>
        </w:rPr>
        <w:t>, meaning it depended less on “catching” a good checkpoint at the right time.</w:t>
      </w:r>
    </w:p>
    <w:p xmlns:wp14="http://schemas.microsoft.com/office/word/2010/wordml" w14:paraId="608189F1" wp14:textId="0193206E">
      <w:pPr>
        <w:pStyle w:val="BodyText"/>
        <w:spacing w:before="180" w:after="180" w:line="320" w:lineRule="exact"/>
        <w:jc w:val="both"/>
      </w:pPr>
      <w:r w:rsidRPr="04426982" w:rsidR="04426982">
        <w:rPr>
          <w:rFonts w:ascii="Aptos" w:hAnsi="Aptos"/>
          <w:b w:val="1"/>
          <w:bCs w:val="1"/>
          <w:sz w:val="24"/>
          <w:szCs w:val="24"/>
        </w:rPr>
        <w:t>Conclusion from evaluation.</w:t>
      </w:r>
      <w:r>
        <w:br/>
      </w:r>
      <w:r w:rsidRPr="04426982" w:rsidR="04426982">
        <w:rPr>
          <w:rFonts w:ascii="Aptos" w:hAnsi="Aptos"/>
          <w:sz w:val="24"/>
          <w:szCs w:val="24"/>
        </w:rPr>
        <w:t xml:space="preserve">Under the </w:t>
      </w:r>
      <w:r w:rsidRPr="04426982" w:rsidR="04426982">
        <w:rPr>
          <w:rFonts w:ascii="Aptos" w:hAnsi="Aptos"/>
          <w:sz w:val="24"/>
          <w:szCs w:val="24"/>
        </w:rPr>
        <w:t>project’s controlled</w:t>
      </w:r>
      <w:r w:rsidRPr="04426982" w:rsidR="04426982">
        <w:rPr>
          <w:rFonts w:ascii="Aptos" w:hAnsi="Aptos"/>
          <w:sz w:val="24"/>
          <w:szCs w:val="24"/>
        </w:rPr>
        <w:t xml:space="preserve"> evaluation protocol, both methods produced solved</w:t>
      </w:r>
      <w:r w:rsidRPr="04426982" w:rsidR="04426982">
        <w:rPr>
          <w:rFonts w:ascii="Aptos" w:hAnsi="Aptos"/>
          <w:sz w:val="24"/>
          <w:szCs w:val="24"/>
        </w:rPr>
        <w:t>-</w:t>
      </w:r>
      <w:r w:rsidRPr="04426982" w:rsidR="04426982">
        <w:rPr>
          <w:rFonts w:ascii="Aptos" w:hAnsi="Aptos"/>
          <w:sz w:val="24"/>
          <w:szCs w:val="24"/>
        </w:rPr>
        <w:t>level agents with excellent deterministic performance. The main differentiator is not final competence but</w:t>
      </w:r>
      <w:r w:rsidRPr="04426982" w:rsidR="04426982">
        <w:rPr>
          <w:rFonts w:ascii="Aptos" w:hAnsi="Aptos"/>
          <w:sz w:val="24"/>
          <w:szCs w:val="24"/>
        </w:rPr>
        <w:t xml:space="preserve"> </w:t>
      </w:r>
      <w:r w:rsidRPr="04426982" w:rsidR="04426982">
        <w:rPr>
          <w:rFonts w:ascii="Aptos" w:hAnsi="Aptos"/>
          <w:b w:val="1"/>
          <w:bCs w:val="1"/>
          <w:sz w:val="24"/>
          <w:szCs w:val="24"/>
        </w:rPr>
        <w:t>robustness and stability</w:t>
      </w:r>
      <w:r w:rsidRPr="04426982" w:rsidR="04426982">
        <w:rPr>
          <w:rFonts w:ascii="Aptos" w:hAnsi="Aptos"/>
          <w:sz w:val="24"/>
          <w:szCs w:val="24"/>
        </w:rPr>
        <w:t>: PPO delivered similar final scores with</w:t>
      </w:r>
      <w:r w:rsidRPr="04426982" w:rsidR="04426982">
        <w:rPr>
          <w:rFonts w:ascii="Aptos" w:hAnsi="Aptos"/>
          <w:sz w:val="24"/>
          <w:szCs w:val="24"/>
        </w:rPr>
        <w:t xml:space="preserve"> </w:t>
      </w:r>
      <w:r w:rsidRPr="04426982" w:rsidR="04426982">
        <w:rPr>
          <w:rFonts w:ascii="Aptos" w:hAnsi="Aptos"/>
          <w:b w:val="1"/>
          <w:bCs w:val="1"/>
          <w:sz w:val="24"/>
          <w:szCs w:val="24"/>
        </w:rPr>
        <w:t>lower variance</w:t>
      </w:r>
      <w:r w:rsidRPr="04426982" w:rsidR="04426982">
        <w:rPr>
          <w:rFonts w:ascii="Aptos" w:hAnsi="Aptos"/>
          <w:sz w:val="24"/>
          <w:szCs w:val="24"/>
        </w:rPr>
        <w:t xml:space="preserve"> </w:t>
      </w:r>
      <w:r w:rsidRPr="04426982" w:rsidR="04426982">
        <w:rPr>
          <w:rFonts w:ascii="Aptos" w:hAnsi="Aptos"/>
          <w:sz w:val="24"/>
          <w:szCs w:val="24"/>
        </w:rPr>
        <w:t xml:space="preserve">and more reliable training </w:t>
      </w:r>
      <w:r w:rsidRPr="04426982" w:rsidR="04426982">
        <w:rPr>
          <w:rFonts w:ascii="Aptos" w:hAnsi="Aptos"/>
          <w:sz w:val="24"/>
          <w:szCs w:val="24"/>
        </w:rPr>
        <w:t>behaviour</w:t>
      </w:r>
      <w:r w:rsidRPr="04426982" w:rsidR="04426982">
        <w:rPr>
          <w:rFonts w:ascii="Aptos" w:hAnsi="Aptos"/>
          <w:sz w:val="24"/>
          <w:szCs w:val="24"/>
        </w:rPr>
        <w:t xml:space="preserve">, </w:t>
      </w:r>
      <w:r w:rsidRPr="04426982" w:rsidR="04426982">
        <w:rPr>
          <w:rFonts w:ascii="Aptos" w:hAnsi="Aptos"/>
          <w:sz w:val="24"/>
          <w:szCs w:val="24"/>
        </w:rPr>
        <w:t>whereas</w:t>
      </w:r>
      <w:r w:rsidRPr="04426982" w:rsidR="04426982">
        <w:rPr>
          <w:rFonts w:ascii="Aptos" w:hAnsi="Aptos"/>
          <w:sz w:val="24"/>
          <w:szCs w:val="24"/>
        </w:rPr>
        <w:t xml:space="preserve"> DQN required stricter monitoring and checkpoint </w:t>
      </w:r>
      <w:r w:rsidRPr="04426982" w:rsidR="04426982">
        <w:rPr>
          <w:rFonts w:ascii="Aptos" w:hAnsi="Aptos"/>
          <w:sz w:val="24"/>
          <w:szCs w:val="24"/>
        </w:rPr>
        <w:t>selection</w:t>
      </w:r>
      <w:r w:rsidRPr="04426982" w:rsidR="04426982">
        <w:rPr>
          <w:rFonts w:ascii="Aptos" w:hAnsi="Aptos"/>
          <w:sz w:val="24"/>
          <w:szCs w:val="24"/>
        </w:rPr>
        <w:t xml:space="preserve"> to avoid instability.</w:t>
      </w:r>
    </w:p>
    <w:bookmarkEnd w:id="133"/>
    <w:bookmarkStart w:name="Xa34b056f8ba965239ccdd87629d308605c1f6b1" w:id="143"/>
    <w:p xmlns:wp14="http://schemas.microsoft.com/office/word/2010/wordml" w14:paraId="57E10F69" wp14:textId="77777777">
      <w:pPr>
        <w:pStyle w:val="Heading3"/>
        <w:pageBreakBefore w:val="0"/>
        <w:spacing w:before="240" w:after="120" w:line="320" w:lineRule="exact"/>
        <w:jc w:val="both"/>
      </w:pPr>
      <w:r>
        <w:rPr>
          <w:rFonts w:ascii="Aptos" w:hAnsi="Aptos"/>
          <w:color w:val="4F81BD"/>
        </w:rPr>
        <w:t xml:space="preserve">11.2 Evaluation Results (Deterministic Policy Rollouts)</w:t>
      </w:r>
    </w:p>
    <w:p xmlns:wp14="http://schemas.microsoft.com/office/word/2010/wordml" w14:paraId="0562CB0E" wp14:textId="77777777">
      <w:pPr>
        <w:pStyle w:val="FirstParagraph"/>
        <w:spacing w:before="180" w:after="180"/>
        <w:jc w:val="center"/>
      </w:pPr>
      <w:r>
        <w:rPr>
          <w:rFonts w:ascii="Aptos" w:hAnsi="Aptos"/>
          <w:sz w:val="24"/>
        </w:rPr>
        <w:drawing>
          <wp:inline xmlns:wp14="http://schemas.microsoft.com/office/word/2010/wordprocessingDrawing" wp14:anchorId="4287B48B" wp14:editId="7777777">
            <wp:extent cx="5914390" cy="1635542"/>
            <wp:effectExtent l="0" t="0" r="0" b="0"/>
            <wp:docPr id="135" name="Picture" descr="" title=""/>
            <a:graphic>
              <a:graphicData uri="http://schemas.openxmlformats.org/drawingml/2006/picture">
                <pic:pic>
                  <pic:nvPicPr>
                    <pic:cNvPr id="136" name="Picture" descr="01_dqn_ppo_7e851db7_files/output_78_0.png"/>
                    <pic:cNvPicPr>
                      <a:picLocks noChangeAspect="1" noChangeArrowheads="1"/>
                    </pic:cNvPicPr>
                  </pic:nvPicPr>
                  <pic:blipFill>
                    <a:blip r:embed="rId134"/>
                    <a:stretch>
                      <a:fillRect/>
                    </a:stretch>
                  </pic:blipFill>
                  <pic:spPr bwMode="auto">
                    <a:xfrm>
                      <a:off x="0" y="0"/>
                      <a:ext cx="5914390" cy="1635542"/>
                    </a:xfrm>
                    <a:prstGeom prst="rect">
                      <a:avLst/>
                    </a:prstGeom>
                    <a:noFill/>
                    <a:ln w="9525">
                      <a:noFill/>
                      <a:headEnd/>
                      <a:tailEnd/>
                    </a:ln>
                  </pic:spPr>
                </pic:pic>
              </a:graphicData>
            </a:graphic>
          </wp:inline>
        </w:drawing>
      </w:r>
    </w:p>
    <w:p xmlns:wp14="http://schemas.microsoft.com/office/word/2010/wordml" w14:paraId="34CE0A41" wp14:textId="77777777">
      <w:pPr>
        <w:pStyle w:val="BodyText"/>
        <w:spacing w:before="180" w:after="180"/>
        <w:jc w:val="center"/>
      </w:pPr>
      <w:r>
        <w:rPr>
          <w:rFonts w:ascii="Aptos" w:hAnsi="Aptos"/>
          <w:sz w:val="24"/>
        </w:rPr>
        <w:drawing>
          <wp:inline xmlns:wp14="http://schemas.microsoft.com/office/word/2010/wordprocessingDrawing" wp14:anchorId="7205C0E3" wp14:editId="7777777">
            <wp:extent cx="5914390" cy="1635542"/>
            <wp:effectExtent l="0" t="0" r="0" b="0"/>
            <wp:docPr id="138" name="Picture" descr="" title=""/>
            <a:graphic>
              <a:graphicData uri="http://schemas.openxmlformats.org/drawingml/2006/picture">
                <pic:pic>
                  <pic:nvPicPr>
                    <pic:cNvPr id="139" name="Picture" descr="01_dqn_ppo_7e851db7_files/output_78_1.png"/>
                    <pic:cNvPicPr>
                      <a:picLocks noChangeAspect="1" noChangeArrowheads="1"/>
                    </pic:cNvPicPr>
                  </pic:nvPicPr>
                  <pic:blipFill>
                    <a:blip r:embed="rId137"/>
                    <a:stretch>
                      <a:fillRect/>
                    </a:stretch>
                  </pic:blipFill>
                  <pic:spPr bwMode="auto">
                    <a:xfrm>
                      <a:off x="0" y="0"/>
                      <a:ext cx="5914390" cy="1635542"/>
                    </a:xfrm>
                    <a:prstGeom prst="rect">
                      <a:avLst/>
                    </a:prstGeom>
                    <a:noFill/>
                    <a:ln w="9525">
                      <a:noFill/>
                      <a:headEnd/>
                      <a:tailEnd/>
                    </a:ln>
                  </pic:spPr>
                </pic:pic>
              </a:graphicData>
            </a:graphic>
          </wp:inline>
        </w:drawing>
      </w:r>
    </w:p>
    <w:p xmlns:wp14="http://schemas.microsoft.com/office/word/2010/wordml" w14:paraId="7FF0D8A8" wp14:textId="301310D8">
      <w:pPr>
        <w:pStyle w:val="BodyText"/>
        <w:spacing w:before="180" w:after="180" w:line="240" w:lineRule="auto"/>
        <w:jc w:val="both"/>
      </w:pPr>
      <w:r w:rsidRPr="04426982" w:rsidR="04426982">
        <w:rPr>
          <w:rFonts w:ascii="Aptos" w:hAnsi="Aptos"/>
          <w:b w:val="1"/>
          <w:bCs w:val="1"/>
          <w:sz w:val="20"/>
          <w:szCs w:val="20"/>
        </w:rPr>
        <w:t>Figure 18</w:t>
      </w:r>
      <w:r w:rsidRPr="04426982" w:rsidR="04426982">
        <w:rPr>
          <w:rFonts w:ascii="Aptos" w:hAnsi="Aptos"/>
          <w:sz w:val="20"/>
          <w:szCs w:val="20"/>
        </w:rPr>
        <w:t xml:space="preserve"> </w:t>
      </w:r>
      <w:r w:rsidRPr="04426982" w:rsidR="04426982">
        <w:rPr>
          <w:rFonts w:ascii="Aptos" w:hAnsi="Aptos"/>
          <w:sz w:val="20"/>
          <w:szCs w:val="20"/>
        </w:rPr>
        <w:t>-</w:t>
      </w:r>
      <w:r w:rsidRPr="04426982" w:rsidR="04426982">
        <w:rPr>
          <w:rFonts w:ascii="Aptos" w:hAnsi="Aptos"/>
          <w:sz w:val="20"/>
          <w:szCs w:val="20"/>
        </w:rPr>
        <w:t xml:space="preserve"> Evaluation rewards over 20 episodes for DQN (top) and PPO (bottom) across seeds 42, 123, and 3407.</w:t>
      </w:r>
    </w:p>
    <w:p xmlns:wp14="http://schemas.microsoft.com/office/word/2010/wordml" w14:paraId="0830E29E" wp14:textId="77777777">
      <w:pPr>
        <w:pStyle w:val="BodyText"/>
        <w:spacing w:before="180" w:after="180" w:line="320" w:lineRule="exact"/>
        <w:jc w:val="both"/>
      </w:pPr>
      <w:r>
        <w:rPr>
          <w:rFonts w:ascii="Aptos" w:hAnsi="Aptos"/>
          <w:sz w:val="24"/>
        </w:rPr>
        <w:t xml:space="preserve">This section reports the final evaluation performance of DQN and PPO using deterministic action selection over</w:t>
      </w:r>
      <w:r>
        <w:rPr>
          <w:rFonts w:ascii="Aptos" w:hAnsi="Aptos"/>
          <w:sz w:val="24"/>
        </w:rPr>
        <w:t xml:space="preserve"> </w:t>
      </w:r>
      <w:r>
        <w:rPr>
          <w:rFonts w:ascii="Aptos" w:hAnsi="Aptos"/>
          <w:b/>
          <w:bCs/>
          <w:sz w:val="24"/>
        </w:rPr>
        <w:t xml:space="preserve">20 evaluation episodes per seed</w:t>
      </w:r>
      <w:r>
        <w:rPr>
          <w:rFonts w:ascii="Aptos" w:hAnsi="Aptos"/>
          <w:sz w:val="24"/>
        </w:rPr>
        <w:t xml:space="preserve"> </w:t>
      </w:r>
      <w:r>
        <w:rPr>
          <w:rFonts w:ascii="Aptos" w:hAnsi="Aptos"/>
          <w:sz w:val="24"/>
        </w:rPr>
        <w:t xml:space="preserve">(seeds 42, 123, and 3407). The objective is to assess</w:t>
      </w:r>
      <w:r>
        <w:rPr>
          <w:rFonts w:ascii="Aptos" w:hAnsi="Aptos"/>
          <w:sz w:val="24"/>
        </w:rPr>
        <w:t xml:space="preserve"> </w:t>
      </w:r>
      <w:r>
        <w:rPr>
          <w:rFonts w:ascii="Aptos" w:hAnsi="Aptos"/>
          <w:b/>
          <w:bCs/>
          <w:sz w:val="24"/>
        </w:rPr>
        <w:t xml:space="preserve">final policy quality, robustness, and consistency</w:t>
      </w:r>
      <w:r>
        <w:rPr>
          <w:rFonts w:ascii="Aptos" w:hAnsi="Aptos"/>
          <w:sz w:val="24"/>
        </w:rPr>
        <w:t xml:space="preserve"> </w:t>
      </w:r>
      <w:r>
        <w:rPr>
          <w:rFonts w:ascii="Aptos" w:hAnsi="Aptos"/>
          <w:sz w:val="24"/>
        </w:rPr>
        <w:t xml:space="preserve">after training, using the best checkpoint selected by the combined score criterion (mean − std), see Figure 18.</w:t>
      </w:r>
    </w:p>
    <w:p xmlns:wp14="http://schemas.microsoft.com/office/word/2010/wordml" w14:paraId="01DF966B" wp14:textId="68A9FDCB">
      <w:pPr>
        <w:pStyle w:val="BodyText"/>
        <w:spacing w:before="180" w:after="180" w:line="320" w:lineRule="exact"/>
        <w:jc w:val="both"/>
      </w:pPr>
      <w:r w:rsidRPr="04426982" w:rsidR="04426982">
        <w:rPr>
          <w:rFonts w:ascii="Aptos" w:hAnsi="Aptos"/>
          <w:sz w:val="24"/>
          <w:szCs w:val="24"/>
        </w:rPr>
        <w:t>The dashed horizontal line at</w:t>
      </w:r>
      <w:r w:rsidRPr="04426982" w:rsidR="04426982">
        <w:rPr>
          <w:rFonts w:ascii="Aptos" w:hAnsi="Aptos"/>
          <w:sz w:val="24"/>
          <w:szCs w:val="24"/>
        </w:rPr>
        <w:t xml:space="preserve"> </w:t>
      </w:r>
      <w:r w:rsidRPr="04426982" w:rsidR="04426982">
        <w:rPr>
          <w:rFonts w:ascii="Aptos" w:hAnsi="Aptos"/>
          <w:b w:val="1"/>
          <w:bCs w:val="1"/>
          <w:sz w:val="24"/>
          <w:szCs w:val="24"/>
        </w:rPr>
        <w:t>200</w:t>
      </w:r>
      <w:r w:rsidRPr="04426982" w:rsidR="04426982">
        <w:rPr>
          <w:rFonts w:ascii="Aptos" w:hAnsi="Aptos"/>
          <w:sz w:val="24"/>
          <w:szCs w:val="24"/>
        </w:rPr>
        <w:t xml:space="preserve"> </w:t>
      </w:r>
      <w:r w:rsidRPr="04426982" w:rsidR="04426982">
        <w:rPr>
          <w:rFonts w:ascii="Aptos" w:hAnsi="Aptos"/>
          <w:sz w:val="24"/>
          <w:szCs w:val="24"/>
        </w:rPr>
        <w:t>represents</w:t>
      </w:r>
      <w:r w:rsidRPr="04426982" w:rsidR="04426982">
        <w:rPr>
          <w:rFonts w:ascii="Aptos" w:hAnsi="Aptos"/>
          <w:sz w:val="24"/>
          <w:szCs w:val="24"/>
        </w:rPr>
        <w:t xml:space="preserve"> the</w:t>
      </w:r>
      <w:r w:rsidRPr="04426982" w:rsidR="04426982">
        <w:rPr>
          <w:rFonts w:ascii="Aptos" w:hAnsi="Aptos"/>
          <w:sz w:val="24"/>
          <w:szCs w:val="24"/>
        </w:rPr>
        <w:t xml:space="preserve"> </w:t>
      </w:r>
      <w:r w:rsidRPr="04426982" w:rsidR="04426982">
        <w:rPr>
          <w:rFonts w:ascii="Aptos" w:hAnsi="Aptos"/>
          <w:b w:val="1"/>
          <w:bCs w:val="1"/>
          <w:sz w:val="24"/>
          <w:szCs w:val="24"/>
        </w:rPr>
        <w:t>solved threshold</w:t>
      </w:r>
      <w:r w:rsidRPr="04426982" w:rsidR="04426982">
        <w:rPr>
          <w:rFonts w:ascii="Aptos" w:hAnsi="Aptos"/>
          <w:sz w:val="24"/>
          <w:szCs w:val="24"/>
        </w:rPr>
        <w:t xml:space="preserve"> </w:t>
      </w:r>
      <w:r w:rsidRPr="04426982" w:rsidR="04426982">
        <w:rPr>
          <w:rFonts w:ascii="Aptos" w:hAnsi="Aptos"/>
          <w:sz w:val="24"/>
          <w:szCs w:val="24"/>
        </w:rPr>
        <w:t>of the LunarLander</w:t>
      </w:r>
      <w:r w:rsidRPr="04426982" w:rsidR="04426982">
        <w:rPr>
          <w:rFonts w:ascii="Aptos" w:hAnsi="Aptos"/>
          <w:sz w:val="24"/>
          <w:szCs w:val="24"/>
        </w:rPr>
        <w:t>-</w:t>
      </w:r>
      <w:r w:rsidRPr="04426982" w:rsidR="04426982">
        <w:rPr>
          <w:rFonts w:ascii="Aptos" w:hAnsi="Aptos"/>
          <w:sz w:val="24"/>
          <w:szCs w:val="24"/>
        </w:rPr>
        <w:t>v3 environment.</w:t>
      </w:r>
    </w:p>
    <w:p xmlns:wp14="http://schemas.microsoft.com/office/word/2010/wordml" w14:paraId="62EBF3C5" wp14:textId="77777777">
      <w:pPr>
        <w:spacing w:before="180" w:after="180"/>
        <w:jc w:val="center"/>
      </w:pPr>
      <w:r>
        <w:rPr>
          <w:rFonts w:ascii="Aptos" w:hAnsi="Aptos"/>
          <w:sz w:val="24"/>
        </w:rPr>
        <w:pict w14:anchorId="52651F12">
          <v:rect style="width:0;height:1.5pt" o:hr="t" o:hrstd="t" o:hralign="center"/>
        </w:pict>
      </w:r>
    </w:p>
    <w:bookmarkStart w:name="X46f4228c04e5d09354684332f1e5de9bd9adcf9" w:id="140"/>
    <w:p xmlns:wp14="http://schemas.microsoft.com/office/word/2010/wordml" w14:paraId="394DAD9C" wp14:textId="16C47EE6">
      <w:pPr>
        <w:pStyle w:val="Heading4"/>
        <w:pageBreakBefore w:val="0"/>
        <w:spacing w:before="240" w:after="120" w:line="320" w:lineRule="exact"/>
        <w:jc w:val="both"/>
      </w:pPr>
      <w:r w:rsidRPr="04426982" w:rsidR="04426982">
        <w:rPr>
          <w:rFonts w:ascii="Aptos" w:hAnsi="Aptos"/>
          <w:color w:val="4F81BD"/>
        </w:rPr>
        <w:t xml:space="preserve">11.2.1 DQN </w:t>
      </w:r>
      <w:r w:rsidRPr="04426982" w:rsidR="04426982">
        <w:rPr>
          <w:rFonts w:ascii="Aptos" w:hAnsi="Aptos"/>
          <w:color w:val="4F81BD"/>
        </w:rPr>
        <w:t>-</w:t>
      </w:r>
      <w:r w:rsidRPr="04426982" w:rsidR="04426982">
        <w:rPr>
          <w:rFonts w:ascii="Aptos" w:hAnsi="Aptos"/>
          <w:color w:val="4F81BD"/>
        </w:rPr>
        <w:t xml:space="preserve"> Evaluation Performance (20 Episodes per Seed)</w:t>
      </w:r>
    </w:p>
    <w:p xmlns:wp14="http://schemas.microsoft.com/office/word/2010/wordml" w14:paraId="6A4F4033" wp14:textId="783CCE4A">
      <w:pPr>
        <w:pStyle w:val="FirstParagraph"/>
        <w:spacing w:before="180" w:after="180" w:line="320" w:lineRule="exact"/>
        <w:jc w:val="both"/>
      </w:pPr>
      <w:r w:rsidRPr="04426982" w:rsidR="04426982">
        <w:rPr>
          <w:rFonts w:ascii="Aptos" w:hAnsi="Aptos"/>
          <w:sz w:val="24"/>
          <w:szCs w:val="24"/>
        </w:rPr>
        <w:t>Across all three seeds, the DQN agents achieve</w:t>
      </w:r>
      <w:r w:rsidRPr="04426982" w:rsidR="04426982">
        <w:rPr>
          <w:rFonts w:ascii="Aptos" w:hAnsi="Aptos"/>
          <w:sz w:val="24"/>
          <w:szCs w:val="24"/>
        </w:rPr>
        <w:t xml:space="preserve"> </w:t>
      </w:r>
      <w:r w:rsidRPr="04426982" w:rsidR="04426982">
        <w:rPr>
          <w:rFonts w:ascii="Aptos" w:hAnsi="Aptos"/>
          <w:b w:val="1"/>
          <w:bCs w:val="1"/>
          <w:sz w:val="24"/>
          <w:szCs w:val="24"/>
        </w:rPr>
        <w:t>100</w:t>
      </w:r>
      <w:r w:rsidRPr="04426982" w:rsidR="04426982">
        <w:rPr>
          <w:rFonts w:ascii="Aptos" w:hAnsi="Aptos"/>
          <w:b w:val="1"/>
          <w:bCs w:val="1"/>
          <w:sz w:val="24"/>
          <w:szCs w:val="24"/>
        </w:rPr>
        <w:t>% success rate</w:t>
      </w:r>
      <w:r w:rsidRPr="04426982" w:rsidR="04426982">
        <w:rPr>
          <w:rFonts w:ascii="Aptos" w:hAnsi="Aptos"/>
          <w:sz w:val="24"/>
          <w:szCs w:val="24"/>
        </w:rPr>
        <w:t xml:space="preserve"> </w:t>
      </w:r>
      <w:r w:rsidRPr="04426982" w:rsidR="04426982">
        <w:rPr>
          <w:rFonts w:ascii="Aptos" w:hAnsi="Aptos"/>
          <w:sz w:val="24"/>
          <w:szCs w:val="24"/>
        </w:rPr>
        <w:t>in evaluation, with episode returns consistently above the solved threshold. However, qualitative inspection of the reward dispersion reveals</w:t>
      </w:r>
      <w:r w:rsidRPr="04426982" w:rsidR="04426982">
        <w:rPr>
          <w:rFonts w:ascii="Aptos" w:hAnsi="Aptos"/>
          <w:sz w:val="24"/>
          <w:szCs w:val="24"/>
        </w:rPr>
        <w:t xml:space="preserve"> </w:t>
      </w:r>
      <w:r w:rsidRPr="04426982" w:rsidR="04426982">
        <w:rPr>
          <w:rFonts w:ascii="Aptos" w:hAnsi="Aptos"/>
          <w:b w:val="1"/>
          <w:bCs w:val="1"/>
          <w:sz w:val="24"/>
          <w:szCs w:val="24"/>
        </w:rPr>
        <w:t>non</w:t>
      </w:r>
      <w:r w:rsidRPr="04426982" w:rsidR="04426982">
        <w:rPr>
          <w:rFonts w:ascii="Aptos" w:hAnsi="Aptos"/>
          <w:b w:val="1"/>
          <w:bCs w:val="1"/>
          <w:sz w:val="24"/>
          <w:szCs w:val="24"/>
        </w:rPr>
        <w:t>-</w:t>
      </w:r>
      <w:r w:rsidRPr="04426982" w:rsidR="04426982">
        <w:rPr>
          <w:rFonts w:ascii="Aptos" w:hAnsi="Aptos"/>
          <w:b w:val="1"/>
          <w:bCs w:val="1"/>
          <w:sz w:val="24"/>
          <w:szCs w:val="24"/>
        </w:rPr>
        <w:t>negligible variability</w:t>
      </w:r>
      <w:r w:rsidRPr="04426982" w:rsidR="04426982">
        <w:rPr>
          <w:rFonts w:ascii="Aptos" w:hAnsi="Aptos"/>
          <w:sz w:val="24"/>
          <w:szCs w:val="24"/>
        </w:rPr>
        <w:t xml:space="preserve"> </w:t>
      </w:r>
      <w:r w:rsidRPr="04426982" w:rsidR="04426982">
        <w:rPr>
          <w:rFonts w:ascii="Aptos" w:hAnsi="Aptos"/>
          <w:sz w:val="24"/>
          <w:szCs w:val="24"/>
        </w:rPr>
        <w:t>across episodes and seeds.</w:t>
      </w:r>
    </w:p>
    <w:p xmlns:wp14="http://schemas.microsoft.com/office/word/2010/wordml" w14:paraId="6FA3FBF9" wp14:textId="46B2DBA1">
      <w:pPr>
        <w:pStyle w:val="BodyText"/>
        <w:spacing w:before="180" w:after="180" w:line="320" w:lineRule="exact"/>
        <w:jc w:val="both"/>
      </w:pPr>
      <w:r w:rsidRPr="04426982" w:rsidR="04426982">
        <w:rPr>
          <w:rFonts w:ascii="Aptos" w:hAnsi="Aptos"/>
          <w:b w:val="1"/>
          <w:bCs w:val="1"/>
          <w:sz w:val="24"/>
          <w:szCs w:val="24"/>
        </w:rPr>
        <w:t>Key observations:</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w:t>
      </w:r>
      <w:r w:rsidRPr="04426982" w:rsidR="04426982">
        <w:rPr>
          <w:rFonts w:ascii="Aptos" w:hAnsi="Aptos"/>
          <w:b w:val="1"/>
          <w:bCs w:val="1"/>
          <w:sz w:val="24"/>
          <w:szCs w:val="24"/>
        </w:rPr>
        <w:t>Seed 42:</w:t>
      </w:r>
      <w:r w:rsidRPr="04426982" w:rsidR="04426982">
        <w:rPr>
          <w:rFonts w:ascii="Aptos" w:hAnsi="Aptos"/>
          <w:sz w:val="24"/>
          <w:szCs w:val="24"/>
        </w:rPr>
        <w:t xml:space="preserve"> </w:t>
      </w:r>
      <w:r w:rsidRPr="04426982" w:rsidR="04426982">
        <w:rPr>
          <w:rFonts w:ascii="Aptos" w:hAnsi="Aptos"/>
          <w:sz w:val="24"/>
          <w:szCs w:val="24"/>
        </w:rPr>
        <w:t>Stable performance around ~270</w:t>
      </w:r>
      <w:r w:rsidRPr="04426982" w:rsidR="04426982">
        <w:rPr>
          <w:rFonts w:ascii="Aptos" w:hAnsi="Aptos"/>
          <w:sz w:val="24"/>
          <w:szCs w:val="24"/>
        </w:rPr>
        <w:t>-</w:t>
      </w:r>
      <w:r w:rsidRPr="04426982" w:rsidR="04426982">
        <w:rPr>
          <w:rFonts w:ascii="Aptos" w:hAnsi="Aptos"/>
          <w:sz w:val="24"/>
          <w:szCs w:val="24"/>
        </w:rPr>
        <w:t>280 reward, with moderate dispersion. Occasional lower</w:t>
      </w:r>
      <w:r w:rsidRPr="04426982" w:rsidR="04426982">
        <w:rPr>
          <w:rFonts w:ascii="Aptos" w:hAnsi="Aptos"/>
          <w:sz w:val="24"/>
          <w:szCs w:val="24"/>
        </w:rPr>
        <w:t>-</w:t>
      </w:r>
      <w:r w:rsidRPr="04426982" w:rsidR="04426982">
        <w:rPr>
          <w:rFonts w:ascii="Aptos" w:hAnsi="Aptos"/>
          <w:sz w:val="24"/>
          <w:szCs w:val="24"/>
        </w:rPr>
        <w:t xml:space="preserve">return episodes </w:t>
      </w:r>
      <w:r w:rsidRPr="04426982" w:rsidR="04426982">
        <w:rPr>
          <w:rFonts w:ascii="Aptos" w:hAnsi="Aptos"/>
          <w:sz w:val="24"/>
          <w:szCs w:val="24"/>
        </w:rPr>
        <w:t>remain</w:t>
      </w:r>
      <w:r w:rsidRPr="04426982" w:rsidR="04426982">
        <w:rPr>
          <w:rFonts w:ascii="Aptos" w:hAnsi="Aptos"/>
          <w:sz w:val="24"/>
          <w:szCs w:val="24"/>
        </w:rPr>
        <w:t xml:space="preserve"> well above the solved threshold.</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w:t>
      </w:r>
      <w:r w:rsidRPr="04426982" w:rsidR="04426982">
        <w:rPr>
          <w:rFonts w:ascii="Aptos" w:hAnsi="Aptos"/>
          <w:b w:val="1"/>
          <w:bCs w:val="1"/>
          <w:sz w:val="24"/>
          <w:szCs w:val="24"/>
        </w:rPr>
        <w:t>Seed 123:</w:t>
      </w:r>
      <w:r w:rsidRPr="04426982" w:rsidR="04426982">
        <w:rPr>
          <w:rFonts w:ascii="Aptos" w:hAnsi="Aptos"/>
          <w:sz w:val="24"/>
          <w:szCs w:val="24"/>
        </w:rPr>
        <w:t xml:space="preserve"> </w:t>
      </w:r>
      <w:r w:rsidRPr="04426982" w:rsidR="04426982">
        <w:rPr>
          <w:rFonts w:ascii="Aptos" w:hAnsi="Aptos"/>
          <w:sz w:val="24"/>
          <w:szCs w:val="24"/>
        </w:rPr>
        <w:t xml:space="preserve">Highest mean performance among DQN seeds, but with visible variability across episodes, </w:t>
      </w:r>
      <w:r w:rsidRPr="04426982" w:rsidR="04426982">
        <w:rPr>
          <w:rFonts w:ascii="Aptos" w:hAnsi="Aptos"/>
          <w:sz w:val="24"/>
          <w:szCs w:val="24"/>
        </w:rPr>
        <w:t>indicating</w:t>
      </w:r>
      <w:r w:rsidRPr="04426982" w:rsidR="04426982">
        <w:rPr>
          <w:rFonts w:ascii="Aptos" w:hAnsi="Aptos"/>
          <w:sz w:val="24"/>
          <w:szCs w:val="24"/>
        </w:rPr>
        <w:t xml:space="preserve"> sensitivity to state</w:t>
      </w:r>
      <w:r w:rsidRPr="04426982" w:rsidR="04426982">
        <w:rPr>
          <w:rFonts w:ascii="Aptos" w:hAnsi="Aptos"/>
          <w:sz w:val="24"/>
          <w:szCs w:val="24"/>
        </w:rPr>
        <w:t>-</w:t>
      </w:r>
      <w:r w:rsidRPr="04426982" w:rsidR="04426982">
        <w:rPr>
          <w:rFonts w:ascii="Aptos" w:hAnsi="Aptos"/>
          <w:sz w:val="24"/>
          <w:szCs w:val="24"/>
        </w:rPr>
        <w:t>specific trajectories.</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w:t>
      </w:r>
      <w:r w:rsidRPr="04426982" w:rsidR="04426982">
        <w:rPr>
          <w:rFonts w:ascii="Aptos" w:hAnsi="Aptos"/>
          <w:b w:val="1"/>
          <w:bCs w:val="1"/>
          <w:sz w:val="24"/>
          <w:szCs w:val="24"/>
        </w:rPr>
        <w:t>Seed 3407:</w:t>
      </w:r>
      <w:r w:rsidRPr="04426982" w:rsidR="04426982">
        <w:rPr>
          <w:rFonts w:ascii="Aptos" w:hAnsi="Aptos"/>
          <w:sz w:val="24"/>
          <w:szCs w:val="24"/>
        </w:rPr>
        <w:t xml:space="preserve"> </w:t>
      </w:r>
      <w:r w:rsidRPr="04426982" w:rsidR="04426982">
        <w:rPr>
          <w:rFonts w:ascii="Aptos" w:hAnsi="Aptos"/>
          <w:sz w:val="24"/>
          <w:szCs w:val="24"/>
        </w:rPr>
        <w:t>Slightly lower mean return and higher variance compared to the other seeds, reflecting residual instability despite successful convergence.</w:t>
      </w:r>
    </w:p>
    <w:p xmlns:wp14="http://schemas.microsoft.com/office/word/2010/wordml" w14:paraId="48617579" wp14:textId="04D5E03F">
      <w:pPr>
        <w:pStyle w:val="BodyText"/>
        <w:spacing w:before="180" w:after="180" w:line="320" w:lineRule="exact"/>
        <w:jc w:val="both"/>
      </w:pPr>
      <w:r w:rsidRPr="04426982" w:rsidR="04426982">
        <w:rPr>
          <w:rFonts w:ascii="Aptos" w:hAnsi="Aptos"/>
          <w:b w:val="1"/>
          <w:bCs w:val="1"/>
          <w:sz w:val="24"/>
          <w:szCs w:val="24"/>
        </w:rPr>
        <w:t>Interpretation:</w:t>
      </w:r>
      <w:r w:rsidRPr="04426982" w:rsidR="04426982">
        <w:rPr>
          <w:rFonts w:ascii="Aptos" w:hAnsi="Aptos"/>
          <w:sz w:val="24"/>
          <w:szCs w:val="24"/>
        </w:rPr>
        <w:t xml:space="preserve"> </w:t>
      </w:r>
      <w:r w:rsidRPr="04426982" w:rsidR="04426982">
        <w:rPr>
          <w:rFonts w:ascii="Aptos" w:hAnsi="Aptos"/>
          <w:sz w:val="24"/>
          <w:szCs w:val="24"/>
        </w:rPr>
        <w:t xml:space="preserve">Although DQN reaches competent final policies, the spread of rewards </w:t>
      </w:r>
      <w:r w:rsidRPr="04426982" w:rsidR="04426982">
        <w:rPr>
          <w:rFonts w:ascii="Aptos" w:hAnsi="Aptos"/>
          <w:sz w:val="24"/>
          <w:szCs w:val="24"/>
        </w:rPr>
        <w:t>indicates</w:t>
      </w:r>
      <w:r w:rsidRPr="04426982" w:rsidR="04426982">
        <w:rPr>
          <w:rFonts w:ascii="Aptos" w:hAnsi="Aptos"/>
          <w:sz w:val="24"/>
          <w:szCs w:val="24"/>
        </w:rPr>
        <w:t xml:space="preserve"> that</w:t>
      </w:r>
      <w:r w:rsidRPr="04426982" w:rsidR="04426982">
        <w:rPr>
          <w:rFonts w:ascii="Aptos" w:hAnsi="Aptos"/>
          <w:sz w:val="24"/>
          <w:szCs w:val="24"/>
        </w:rPr>
        <w:t xml:space="preserve"> </w:t>
      </w:r>
      <w:r w:rsidRPr="04426982" w:rsidR="04426982">
        <w:rPr>
          <w:rFonts w:ascii="Aptos" w:hAnsi="Aptos"/>
          <w:b w:val="1"/>
          <w:bCs w:val="1"/>
          <w:sz w:val="24"/>
          <w:szCs w:val="24"/>
        </w:rPr>
        <w:t>value</w:t>
      </w:r>
      <w:r w:rsidRPr="04426982" w:rsidR="04426982">
        <w:rPr>
          <w:rFonts w:ascii="Aptos" w:hAnsi="Aptos"/>
          <w:b w:val="1"/>
          <w:bCs w:val="1"/>
          <w:sz w:val="24"/>
          <w:szCs w:val="24"/>
        </w:rPr>
        <w:t>-</w:t>
      </w:r>
      <w:r w:rsidRPr="04426982" w:rsidR="04426982">
        <w:rPr>
          <w:rFonts w:ascii="Aptos" w:hAnsi="Aptos"/>
          <w:b w:val="1"/>
          <w:bCs w:val="1"/>
          <w:sz w:val="24"/>
          <w:szCs w:val="24"/>
        </w:rPr>
        <w:t xml:space="preserve">based learning </w:t>
      </w:r>
      <w:r w:rsidRPr="04426982" w:rsidR="04426982">
        <w:rPr>
          <w:rFonts w:ascii="Aptos" w:hAnsi="Aptos"/>
          <w:b w:val="1"/>
          <w:bCs w:val="1"/>
          <w:sz w:val="24"/>
          <w:szCs w:val="24"/>
        </w:rPr>
        <w:t>retains</w:t>
      </w:r>
      <w:r w:rsidRPr="04426982" w:rsidR="04426982">
        <w:rPr>
          <w:rFonts w:ascii="Aptos" w:hAnsi="Aptos"/>
          <w:b w:val="1"/>
          <w:bCs w:val="1"/>
          <w:sz w:val="24"/>
          <w:szCs w:val="24"/>
        </w:rPr>
        <w:t xml:space="preserve"> higher stochastic variability at evaluation time</w:t>
      </w:r>
      <w:r w:rsidRPr="04426982" w:rsidR="04426982">
        <w:rPr>
          <w:rFonts w:ascii="Aptos" w:hAnsi="Aptos"/>
          <w:sz w:val="24"/>
          <w:szCs w:val="24"/>
        </w:rPr>
        <w:t>, even under deterministic execution. This aligns with earlier training</w:t>
      </w:r>
      <w:r w:rsidRPr="04426982" w:rsidR="04426982">
        <w:rPr>
          <w:rFonts w:ascii="Aptos" w:hAnsi="Aptos"/>
          <w:sz w:val="24"/>
          <w:szCs w:val="24"/>
        </w:rPr>
        <w:t>-</w:t>
      </w:r>
      <w:r w:rsidRPr="04426982" w:rsidR="04426982">
        <w:rPr>
          <w:rFonts w:ascii="Aptos" w:hAnsi="Aptos"/>
          <w:sz w:val="24"/>
          <w:szCs w:val="24"/>
        </w:rPr>
        <w:t>phase observations of instability and sensitivity to random initialization.</w:t>
      </w:r>
    </w:p>
    <w:p xmlns:wp14="http://schemas.microsoft.com/office/word/2010/wordml" w14:paraId="6D98A12B" wp14:textId="77777777">
      <w:pPr>
        <w:spacing w:before="180" w:after="180"/>
        <w:jc w:val="center"/>
      </w:pPr>
      <w:r>
        <w:rPr>
          <w:rFonts w:ascii="Aptos" w:hAnsi="Aptos"/>
          <w:sz w:val="24"/>
        </w:rPr>
        <w:pict w14:anchorId="523A3EBA">
          <v:rect style="width:0;height:1.5pt" o:hr="t" o:hrstd="t" o:hralign="center"/>
        </w:pict>
      </w:r>
    </w:p>
    <w:bookmarkEnd w:id="140"/>
    <w:bookmarkStart w:name="Xf44bef871350af0bcad9b6eb099a4a9f17cbf57" w:id="141"/>
    <w:p xmlns:wp14="http://schemas.microsoft.com/office/word/2010/wordml" w14:paraId="6B876C26" wp14:textId="45228B5A">
      <w:pPr>
        <w:pStyle w:val="Heading4"/>
        <w:pageBreakBefore w:val="0"/>
        <w:spacing w:before="240" w:after="120" w:line="320" w:lineRule="exact"/>
        <w:jc w:val="both"/>
      </w:pPr>
      <w:r w:rsidRPr="04426982" w:rsidR="04426982">
        <w:rPr>
          <w:rFonts w:ascii="Aptos" w:hAnsi="Aptos"/>
          <w:color w:val="4F81BD"/>
        </w:rPr>
        <w:t xml:space="preserve">11.2.2 PPO </w:t>
      </w:r>
      <w:r w:rsidRPr="04426982" w:rsidR="04426982">
        <w:rPr>
          <w:rFonts w:ascii="Aptos" w:hAnsi="Aptos"/>
          <w:color w:val="4F81BD"/>
        </w:rPr>
        <w:t>-</w:t>
      </w:r>
      <w:r w:rsidRPr="04426982" w:rsidR="04426982">
        <w:rPr>
          <w:rFonts w:ascii="Aptos" w:hAnsi="Aptos"/>
          <w:color w:val="4F81BD"/>
        </w:rPr>
        <w:t xml:space="preserve"> Evaluation Performance (20 Episodes per Seed)</w:t>
      </w:r>
    </w:p>
    <w:p xmlns:wp14="http://schemas.microsoft.com/office/word/2010/wordml" w14:paraId="6D11D538" wp14:textId="77777777">
      <w:pPr>
        <w:pStyle w:val="FirstParagraph"/>
        <w:spacing w:before="180" w:after="180" w:line="320" w:lineRule="exact"/>
        <w:jc w:val="both"/>
      </w:pPr>
      <w:r>
        <w:rPr>
          <w:rFonts w:ascii="Aptos" w:hAnsi="Aptos"/>
          <w:sz w:val="24"/>
        </w:rPr>
        <w:t xml:space="preserve">The PPO agents also achieve</w:t>
      </w:r>
      <w:r>
        <w:rPr>
          <w:rFonts w:ascii="Aptos" w:hAnsi="Aptos"/>
          <w:sz w:val="24"/>
        </w:rPr>
        <w:t xml:space="preserve"> </w:t>
      </w:r>
      <w:r>
        <w:rPr>
          <w:rFonts w:ascii="Aptos" w:hAnsi="Aptos"/>
          <w:b/>
          <w:bCs/>
          <w:sz w:val="24"/>
        </w:rPr>
        <w:t xml:space="preserve">100% success rate across all seeds</w:t>
      </w:r>
      <w:r>
        <w:rPr>
          <w:rFonts w:ascii="Aptos" w:hAnsi="Aptos"/>
          <w:sz w:val="24"/>
        </w:rPr>
        <w:t xml:space="preserve">, with consistently high returns above the solved threshold. Compared to DQN, PPO exhibits</w:t>
      </w:r>
      <w:r>
        <w:rPr>
          <w:rFonts w:ascii="Aptos" w:hAnsi="Aptos"/>
          <w:sz w:val="24"/>
        </w:rPr>
        <w:t xml:space="preserve"> </w:t>
      </w:r>
      <w:r>
        <w:rPr>
          <w:rFonts w:ascii="Aptos" w:hAnsi="Aptos"/>
          <w:b/>
          <w:bCs/>
          <w:sz w:val="24"/>
        </w:rPr>
        <w:t xml:space="preserve">tighter reward distributions</w:t>
      </w:r>
      <w:r>
        <w:rPr>
          <w:rFonts w:ascii="Aptos" w:hAnsi="Aptos"/>
          <w:sz w:val="24"/>
        </w:rPr>
        <w:t xml:space="preserve"> </w:t>
      </w:r>
      <w:r>
        <w:rPr>
          <w:rFonts w:ascii="Aptos" w:hAnsi="Aptos"/>
          <w:sz w:val="24"/>
        </w:rPr>
        <w:t xml:space="preserve">and</w:t>
      </w:r>
      <w:r>
        <w:rPr>
          <w:rFonts w:ascii="Aptos" w:hAnsi="Aptos"/>
          <w:sz w:val="24"/>
        </w:rPr>
        <w:t xml:space="preserve"> </w:t>
      </w:r>
      <w:r>
        <w:rPr>
          <w:rFonts w:ascii="Aptos" w:hAnsi="Aptos"/>
          <w:b/>
          <w:bCs/>
          <w:sz w:val="24"/>
        </w:rPr>
        <w:t xml:space="preserve">more homogeneous performance across episodes</w:t>
      </w:r>
      <w:r>
        <w:rPr>
          <w:rFonts w:ascii="Aptos" w:hAnsi="Aptos"/>
          <w:sz w:val="24"/>
        </w:rPr>
        <w:t xml:space="preserve">.</w:t>
      </w:r>
    </w:p>
    <w:p xmlns:wp14="http://schemas.microsoft.com/office/word/2010/wordml" w14:paraId="73083814" wp14:textId="01AAE327">
      <w:pPr>
        <w:pStyle w:val="BodyText"/>
        <w:spacing w:before="180" w:after="180" w:line="320" w:lineRule="exact"/>
        <w:jc w:val="both"/>
      </w:pPr>
      <w:r w:rsidRPr="04426982" w:rsidR="04426982">
        <w:rPr>
          <w:rFonts w:ascii="Aptos" w:hAnsi="Aptos"/>
          <w:b w:val="1"/>
          <w:bCs w:val="1"/>
          <w:sz w:val="24"/>
          <w:szCs w:val="24"/>
        </w:rPr>
        <w:t xml:space="preserve">Key </w:t>
      </w:r>
      <w:r w:rsidRPr="04426982" w:rsidR="04426982">
        <w:rPr>
          <w:rFonts w:ascii="Aptos" w:hAnsi="Aptos"/>
          <w:b w:val="1"/>
          <w:bCs w:val="1"/>
          <w:sz w:val="24"/>
          <w:szCs w:val="24"/>
        </w:rPr>
        <w:t>observations:</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w:t>
      </w:r>
      <w:r w:rsidRPr="04426982" w:rsidR="04426982">
        <w:rPr>
          <w:rFonts w:ascii="Aptos" w:hAnsi="Aptos"/>
          <w:b w:val="1"/>
          <w:bCs w:val="1"/>
          <w:sz w:val="24"/>
          <w:szCs w:val="24"/>
        </w:rPr>
        <w:t>Seed 42:</w:t>
      </w:r>
      <w:r w:rsidRPr="04426982" w:rsidR="04426982">
        <w:rPr>
          <w:rFonts w:ascii="Aptos" w:hAnsi="Aptos"/>
          <w:sz w:val="24"/>
          <w:szCs w:val="24"/>
        </w:rPr>
        <w:t xml:space="preserve"> </w:t>
      </w:r>
      <w:r w:rsidRPr="04426982" w:rsidR="04426982">
        <w:rPr>
          <w:rFonts w:ascii="Aptos" w:hAnsi="Aptos"/>
          <w:sz w:val="24"/>
          <w:szCs w:val="24"/>
        </w:rPr>
        <w:t>High and stable returns (~275</w:t>
      </w:r>
      <w:r w:rsidRPr="04426982" w:rsidR="04426982">
        <w:rPr>
          <w:rFonts w:ascii="Aptos" w:hAnsi="Aptos"/>
          <w:sz w:val="24"/>
          <w:szCs w:val="24"/>
        </w:rPr>
        <w:t>-</w:t>
      </w:r>
      <w:r w:rsidRPr="04426982" w:rsidR="04426982">
        <w:rPr>
          <w:rFonts w:ascii="Aptos" w:hAnsi="Aptos"/>
          <w:sz w:val="24"/>
          <w:szCs w:val="24"/>
        </w:rPr>
        <w:t xml:space="preserve">285), with </w:t>
      </w:r>
      <w:r w:rsidRPr="04426982" w:rsidR="04426982">
        <w:rPr>
          <w:rFonts w:ascii="Aptos" w:hAnsi="Aptos"/>
          <w:sz w:val="24"/>
          <w:szCs w:val="24"/>
        </w:rPr>
        <w:t>relatively narrow</w:t>
      </w:r>
      <w:r w:rsidRPr="04426982" w:rsidR="04426982">
        <w:rPr>
          <w:rFonts w:ascii="Aptos" w:hAnsi="Aptos"/>
          <w:sz w:val="24"/>
          <w:szCs w:val="24"/>
        </w:rPr>
        <w:t xml:space="preserve"> confidence bands.</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w:t>
      </w:r>
      <w:r w:rsidRPr="04426982" w:rsidR="04426982">
        <w:rPr>
          <w:rFonts w:ascii="Aptos" w:hAnsi="Aptos"/>
          <w:b w:val="1"/>
          <w:bCs w:val="1"/>
          <w:sz w:val="24"/>
          <w:szCs w:val="24"/>
        </w:rPr>
        <w:t>Seed 123:</w:t>
      </w:r>
      <w:r w:rsidRPr="04426982" w:rsidR="04426982">
        <w:rPr>
          <w:rFonts w:ascii="Aptos" w:hAnsi="Aptos"/>
          <w:sz w:val="24"/>
          <w:szCs w:val="24"/>
        </w:rPr>
        <w:t xml:space="preserve"> </w:t>
      </w:r>
      <w:r w:rsidRPr="04426982" w:rsidR="04426982">
        <w:rPr>
          <w:rFonts w:ascii="Aptos" w:hAnsi="Aptos"/>
          <w:sz w:val="24"/>
          <w:szCs w:val="24"/>
        </w:rPr>
        <w:t>Slightly lower mean performance than the other PPO seeds, but still consistently above threshold with low variance.</w:t>
      </w:r>
      <w:r w:rsidRPr="04426982" w:rsidR="04426982">
        <w:rPr>
          <w:rFonts w:ascii="Aptos" w:hAnsi="Aptos"/>
          <w:sz w:val="24"/>
          <w:szCs w:val="24"/>
        </w:rPr>
        <w:t xml:space="preserve"> </w:t>
      </w:r>
      <w:r w:rsidRPr="04426982" w:rsidR="04426982">
        <w:rPr>
          <w:rFonts w:ascii="Aptos" w:hAnsi="Aptos"/>
          <w:sz w:val="24"/>
          <w:szCs w:val="24"/>
        </w:rPr>
        <w:t>-</w:t>
      </w:r>
      <w:r w:rsidRPr="04426982" w:rsidR="04426982">
        <w:rPr>
          <w:rFonts w:ascii="Aptos" w:hAnsi="Aptos"/>
          <w:sz w:val="24"/>
          <w:szCs w:val="24"/>
        </w:rPr>
        <w:t xml:space="preserve"> </w:t>
      </w:r>
      <w:r w:rsidRPr="04426982" w:rsidR="04426982">
        <w:rPr>
          <w:rFonts w:ascii="Aptos" w:hAnsi="Aptos"/>
          <w:b w:val="1"/>
          <w:bCs w:val="1"/>
          <w:sz w:val="24"/>
          <w:szCs w:val="24"/>
        </w:rPr>
        <w:t>Seed 3407:</w:t>
      </w:r>
      <w:r w:rsidRPr="04426982" w:rsidR="04426982">
        <w:rPr>
          <w:rFonts w:ascii="Aptos" w:hAnsi="Aptos"/>
          <w:sz w:val="24"/>
          <w:szCs w:val="24"/>
        </w:rPr>
        <w:t xml:space="preserve"> </w:t>
      </w:r>
      <w:r w:rsidRPr="04426982" w:rsidR="04426982">
        <w:rPr>
          <w:rFonts w:ascii="Aptos" w:hAnsi="Aptos"/>
          <w:sz w:val="24"/>
          <w:szCs w:val="24"/>
        </w:rPr>
        <w:t>Strong and stable performance, comparable to seed 42, with limited dispersion.</w:t>
      </w:r>
    </w:p>
    <w:p xmlns:wp14="http://schemas.microsoft.com/office/word/2010/wordml" w14:paraId="7C63FC45" wp14:textId="031CDF58">
      <w:pPr>
        <w:pStyle w:val="BodyText"/>
        <w:spacing w:before="180" w:after="180" w:line="320" w:lineRule="exact"/>
        <w:jc w:val="both"/>
      </w:pPr>
      <w:r w:rsidRPr="04426982" w:rsidR="04426982">
        <w:rPr>
          <w:rFonts w:ascii="Aptos" w:hAnsi="Aptos"/>
          <w:b w:val="1"/>
          <w:bCs w:val="1"/>
          <w:sz w:val="24"/>
          <w:szCs w:val="24"/>
        </w:rPr>
        <w:t>Interpretation:</w:t>
      </w:r>
      <w:r w:rsidRPr="04426982" w:rsidR="04426982">
        <w:rPr>
          <w:rFonts w:ascii="Aptos" w:hAnsi="Aptos"/>
          <w:sz w:val="24"/>
          <w:szCs w:val="24"/>
        </w:rPr>
        <w:t xml:space="preserve"> </w:t>
      </w:r>
      <w:r w:rsidRPr="04426982" w:rsidR="04426982">
        <w:rPr>
          <w:rFonts w:ascii="Aptos" w:hAnsi="Aptos"/>
          <w:sz w:val="24"/>
          <w:szCs w:val="24"/>
        </w:rPr>
        <w:t xml:space="preserve">PPO </w:t>
      </w:r>
      <w:r w:rsidRPr="04426982" w:rsidR="04426982">
        <w:rPr>
          <w:rFonts w:ascii="Aptos" w:hAnsi="Aptos"/>
          <w:sz w:val="24"/>
          <w:szCs w:val="24"/>
        </w:rPr>
        <w:t>demonstrates</w:t>
      </w:r>
      <w:r w:rsidRPr="04426982" w:rsidR="04426982">
        <w:rPr>
          <w:rFonts w:ascii="Aptos" w:hAnsi="Aptos"/>
          <w:sz w:val="24"/>
          <w:szCs w:val="24"/>
        </w:rPr>
        <w:t xml:space="preserve"> </w:t>
      </w:r>
      <w:r w:rsidRPr="04426982" w:rsidR="04426982">
        <w:rPr>
          <w:rFonts w:ascii="Aptos" w:hAnsi="Aptos"/>
          <w:b w:val="1"/>
          <w:bCs w:val="1"/>
          <w:sz w:val="24"/>
          <w:szCs w:val="24"/>
        </w:rPr>
        <w:t>more robust and consistent final policies</w:t>
      </w:r>
      <w:r w:rsidRPr="04426982" w:rsidR="04426982">
        <w:rPr>
          <w:rFonts w:ascii="Aptos" w:hAnsi="Aptos"/>
          <w:sz w:val="24"/>
          <w:szCs w:val="24"/>
        </w:rPr>
        <w:t xml:space="preserve"> </w:t>
      </w:r>
      <w:r w:rsidRPr="04426982" w:rsidR="04426982">
        <w:rPr>
          <w:rFonts w:ascii="Aptos" w:hAnsi="Aptos"/>
          <w:sz w:val="24"/>
          <w:szCs w:val="24"/>
        </w:rPr>
        <w:t>across seeds. The reduced variance in evaluation rewards suggests that</w:t>
      </w:r>
      <w:r w:rsidRPr="04426982" w:rsidR="04426982">
        <w:rPr>
          <w:rFonts w:ascii="Aptos" w:hAnsi="Aptos"/>
          <w:sz w:val="24"/>
          <w:szCs w:val="24"/>
        </w:rPr>
        <w:t xml:space="preserve"> </w:t>
      </w:r>
      <w:r w:rsidRPr="04426982" w:rsidR="04426982">
        <w:rPr>
          <w:rFonts w:ascii="Aptos" w:hAnsi="Aptos"/>
          <w:b w:val="1"/>
          <w:bCs w:val="1"/>
          <w:sz w:val="24"/>
          <w:szCs w:val="24"/>
        </w:rPr>
        <w:t>policy</w:t>
      </w:r>
      <w:r w:rsidRPr="04426982" w:rsidR="04426982">
        <w:rPr>
          <w:rFonts w:ascii="Aptos" w:hAnsi="Aptos"/>
          <w:b w:val="1"/>
          <w:bCs w:val="1"/>
          <w:sz w:val="24"/>
          <w:szCs w:val="24"/>
        </w:rPr>
        <w:t>-</w:t>
      </w:r>
      <w:r w:rsidRPr="04426982" w:rsidR="04426982">
        <w:rPr>
          <w:rFonts w:ascii="Aptos" w:hAnsi="Aptos"/>
          <w:b w:val="1"/>
          <w:bCs w:val="1"/>
          <w:sz w:val="24"/>
          <w:szCs w:val="24"/>
        </w:rPr>
        <w:t>based optimization with clipped updates generalizes more reliably</w:t>
      </w:r>
      <w:r w:rsidRPr="04426982" w:rsidR="04426982">
        <w:rPr>
          <w:rFonts w:ascii="Aptos" w:hAnsi="Aptos"/>
          <w:sz w:val="24"/>
          <w:szCs w:val="24"/>
        </w:rPr>
        <w:t xml:space="preserve"> </w:t>
      </w:r>
      <w:r w:rsidRPr="04426982" w:rsidR="04426982">
        <w:rPr>
          <w:rFonts w:ascii="Aptos" w:hAnsi="Aptos"/>
          <w:sz w:val="24"/>
          <w:szCs w:val="24"/>
        </w:rPr>
        <w:t xml:space="preserve">to deterministic execution, yielding stable landing </w:t>
      </w:r>
      <w:r w:rsidRPr="04426982" w:rsidR="04426982">
        <w:rPr>
          <w:rFonts w:ascii="Aptos" w:hAnsi="Aptos"/>
          <w:sz w:val="24"/>
          <w:szCs w:val="24"/>
        </w:rPr>
        <w:t>behaviours</w:t>
      </w:r>
      <w:r w:rsidRPr="04426982" w:rsidR="04426982">
        <w:rPr>
          <w:rFonts w:ascii="Aptos" w:hAnsi="Aptos"/>
          <w:sz w:val="24"/>
          <w:szCs w:val="24"/>
        </w:rPr>
        <w:t xml:space="preserve"> with fewer outliers.</w:t>
      </w:r>
    </w:p>
    <w:p xmlns:wp14="http://schemas.microsoft.com/office/word/2010/wordml" w14:paraId="2946DB82" wp14:textId="77777777">
      <w:pPr>
        <w:spacing w:before="180" w:after="180"/>
        <w:jc w:val="center"/>
      </w:pPr>
      <w:r>
        <w:rPr>
          <w:rFonts w:ascii="Aptos" w:hAnsi="Aptos"/>
          <w:sz w:val="24"/>
        </w:rPr>
        <w:pict w14:anchorId="7584582A">
          <v:rect style="width:0;height:1.5pt" o:hr="t" o:hrstd="t" o:hralign="center"/>
        </w:pict>
      </w:r>
    </w:p>
    <w:bookmarkEnd w:id="141"/>
    <w:bookmarkStart w:name="X5e9f656eac5be549cefdd9f4e21bc31d44973ac" w:id="142"/>
    <w:p xmlns:wp14="http://schemas.microsoft.com/office/word/2010/wordml" w14:paraId="74DA4A96" wp14:textId="77777777">
      <w:pPr>
        <w:pStyle w:val="Heading4"/>
        <w:pageBreakBefore w:val="0"/>
        <w:spacing w:before="240" w:after="120" w:line="320" w:lineRule="exact"/>
        <w:jc w:val="both"/>
      </w:pPr>
      <w:r>
        <w:rPr>
          <w:rFonts w:ascii="Aptos" w:hAnsi="Aptos"/>
          <w:color w:val="4F81BD"/>
        </w:rPr>
        <w:t xml:space="preserve">11.2.3 Comparative Analysis: DQN vs PPO (Evaluation Phase)</w:t>
      </w:r>
    </w:p>
    <w:p xmlns:wp14="http://schemas.microsoft.com/office/word/2010/wordml" w14:paraId="62A7686F" wp14:textId="77777777">
      <w:pPr>
        <w:pStyle w:val="FirstParagraph"/>
        <w:spacing w:before="180" w:after="180" w:line="320" w:lineRule="exact"/>
        <w:jc w:val="both"/>
      </w:pPr>
      <w:r>
        <w:rPr>
          <w:rFonts w:ascii="Aptos" w:hAnsi="Aptos"/>
          <w:sz w:val="24"/>
        </w:rPr>
        <w:t xml:space="preserve">While both algorithms solve the task reliably at evaluation time, qualitative comparison of the evaluation curves highlights clear differences:</w:t>
      </w:r>
    </w:p>
    <w:p xmlns:wp14="http://schemas.microsoft.com/office/word/2010/wordml" w14:paraId="0CDDAD16" wp14:textId="77777777">
      <w:pPr>
        <w:numPr>
          <w:ilvl w:val="0"/>
          <w:numId w:val="1006"/>
        </w:numPr>
        <w:spacing w:before="0" w:after="120" w:line="278" w:lineRule="auto"/>
        <w:jc w:val="both"/>
      </w:pPr>
      <w:r>
        <w:rPr>
          <w:rFonts w:ascii="Aptos" w:hAnsi="Aptos"/>
          <w:b/>
          <w:bCs/>
          <w:sz w:val="24"/>
        </w:rPr>
        <w:t xml:space="preserve">Final Performance Level:</w:t>
      </w:r>
      <w:r>
        <w:rPr>
          <w:rFonts w:ascii="Aptos" w:hAnsi="Aptos"/>
          <w:sz w:val="24"/>
        </w:rPr>
        <w:br/>
      </w:r>
      <w:r>
        <w:rPr>
          <w:rFonts w:ascii="Aptos" w:hAnsi="Aptos"/>
          <w:sz w:val="24"/>
        </w:rPr>
        <w:t xml:space="preserve">PPO achieves slightly higher or comparable mean returns across seeds relative to DQN.</w:t>
      </w:r>
    </w:p>
    <w:p xmlns:wp14="http://schemas.microsoft.com/office/word/2010/wordml" w14:paraId="3601E368" wp14:textId="77777777">
      <w:pPr>
        <w:numPr>
          <w:ilvl w:val="0"/>
          <w:numId w:val="1006"/>
        </w:numPr>
        <w:spacing w:before="0" w:after="120" w:line="278" w:lineRule="auto"/>
        <w:jc w:val="both"/>
      </w:pPr>
      <w:r>
        <w:rPr>
          <w:rFonts w:ascii="Aptos" w:hAnsi="Aptos"/>
          <w:b/>
          <w:bCs/>
          <w:sz w:val="24"/>
        </w:rPr>
        <w:t xml:space="preserve">Stability and Consistency:</w:t>
      </w:r>
      <w:r>
        <w:rPr>
          <w:rFonts w:ascii="Aptos" w:hAnsi="Aptos"/>
          <w:sz w:val="24"/>
        </w:rPr>
        <w:br/>
      </w:r>
      <w:r>
        <w:rPr>
          <w:rFonts w:ascii="Aptos" w:hAnsi="Aptos"/>
          <w:sz w:val="24"/>
        </w:rPr>
        <w:t xml:space="preserve">PPO shows</w:t>
      </w:r>
      <w:r>
        <w:rPr>
          <w:rFonts w:ascii="Aptos" w:hAnsi="Aptos"/>
          <w:sz w:val="24"/>
        </w:rPr>
        <w:t xml:space="preserve"> </w:t>
      </w:r>
      <w:r>
        <w:rPr>
          <w:rFonts w:ascii="Aptos" w:hAnsi="Aptos"/>
          <w:b/>
          <w:bCs/>
          <w:sz w:val="24"/>
        </w:rPr>
        <w:t xml:space="preserve">lower dispersion of episode rewards</w:t>
      </w:r>
      <w:r>
        <w:rPr>
          <w:rFonts w:ascii="Aptos" w:hAnsi="Aptos"/>
          <w:sz w:val="24"/>
        </w:rPr>
        <w:t xml:space="preserve">, indicating more stable and predictable behaviour.</w:t>
      </w:r>
      <w:r>
        <w:rPr>
          <w:rFonts w:ascii="Aptos" w:hAnsi="Aptos"/>
          <w:sz w:val="24"/>
        </w:rPr>
        <w:br/>
      </w:r>
      <w:r>
        <w:rPr>
          <w:rFonts w:ascii="Aptos" w:hAnsi="Aptos"/>
          <w:sz w:val="24"/>
        </w:rPr>
        <w:t xml:space="preserve">DQN, although successful, exhibits</w:t>
      </w:r>
      <w:r>
        <w:rPr>
          <w:rFonts w:ascii="Aptos" w:hAnsi="Aptos"/>
          <w:sz w:val="24"/>
        </w:rPr>
        <w:t xml:space="preserve"> </w:t>
      </w:r>
      <w:r>
        <w:rPr>
          <w:rFonts w:ascii="Aptos" w:hAnsi="Aptos"/>
          <w:b/>
          <w:bCs/>
          <w:sz w:val="24"/>
        </w:rPr>
        <w:t xml:space="preserve">greater variability</w:t>
      </w:r>
      <w:r>
        <w:rPr>
          <w:rFonts w:ascii="Aptos" w:hAnsi="Aptos"/>
          <w:sz w:val="24"/>
        </w:rPr>
        <w:t xml:space="preserve">, reflecting residual sensitivity in value estimates.</w:t>
      </w:r>
    </w:p>
    <w:p xmlns:wp14="http://schemas.microsoft.com/office/word/2010/wordml" w14:paraId="2239D200" wp14:textId="3CB2126C">
      <w:pPr>
        <w:numPr>
          <w:ilvl w:val="0"/>
          <w:numId w:val="1006"/>
        </w:numPr>
        <w:spacing w:before="0" w:after="120" w:line="278" w:lineRule="auto"/>
        <w:jc w:val="both"/>
        <w:rPr/>
      </w:pPr>
      <w:r w:rsidRPr="04426982" w:rsidR="04426982">
        <w:rPr>
          <w:rFonts w:ascii="Aptos" w:hAnsi="Aptos"/>
          <w:b w:val="1"/>
          <w:bCs w:val="1"/>
          <w:sz w:val="24"/>
          <w:szCs w:val="24"/>
        </w:rPr>
        <w:t>Robustness to Seed Variability:</w:t>
      </w:r>
      <w:r>
        <w:br/>
      </w:r>
      <w:r w:rsidRPr="04426982" w:rsidR="04426982">
        <w:rPr>
          <w:rFonts w:ascii="Aptos" w:hAnsi="Aptos"/>
          <w:sz w:val="24"/>
          <w:szCs w:val="24"/>
        </w:rPr>
        <w:t xml:space="preserve">PPO performance is more uniform across seeds, </w:t>
      </w:r>
      <w:r w:rsidRPr="04426982" w:rsidR="04426982">
        <w:rPr>
          <w:rFonts w:ascii="Aptos" w:hAnsi="Aptos"/>
          <w:sz w:val="24"/>
          <w:szCs w:val="24"/>
        </w:rPr>
        <w:t>whereas</w:t>
      </w:r>
      <w:r w:rsidRPr="04426982" w:rsidR="04426982">
        <w:rPr>
          <w:rFonts w:ascii="Aptos" w:hAnsi="Aptos"/>
          <w:sz w:val="24"/>
          <w:szCs w:val="24"/>
        </w:rPr>
        <w:t xml:space="preserve"> DQN shows noticeable seed</w:t>
      </w:r>
      <w:r w:rsidRPr="04426982" w:rsidR="04426982">
        <w:rPr>
          <w:rFonts w:ascii="Aptos" w:hAnsi="Aptos"/>
          <w:sz w:val="24"/>
          <w:szCs w:val="24"/>
        </w:rPr>
        <w:t>-</w:t>
      </w:r>
      <w:r w:rsidRPr="04426982" w:rsidR="04426982">
        <w:rPr>
          <w:rFonts w:ascii="Aptos" w:hAnsi="Aptos"/>
          <w:sz w:val="24"/>
          <w:szCs w:val="24"/>
        </w:rPr>
        <w:t>dependent differences (particularly in seed 3407).</w:t>
      </w:r>
    </w:p>
    <w:p xmlns:wp14="http://schemas.microsoft.com/office/word/2010/wordml" w14:paraId="5FEF4BF8" wp14:textId="3D307CFA">
      <w:pPr>
        <w:pStyle w:val="FirstParagraph"/>
        <w:spacing w:before="180" w:after="180" w:line="320" w:lineRule="exact"/>
        <w:jc w:val="both"/>
      </w:pPr>
      <w:r w:rsidRPr="04426982" w:rsidR="04426982">
        <w:rPr>
          <w:rFonts w:ascii="Aptos" w:hAnsi="Aptos"/>
          <w:b w:val="1"/>
          <w:bCs w:val="1"/>
          <w:sz w:val="24"/>
          <w:szCs w:val="24"/>
        </w:rPr>
        <w:t>Conclusion (Evaluation Phase):</w:t>
      </w:r>
      <w:r>
        <w:br/>
      </w:r>
      <w:r w:rsidRPr="04426982" w:rsidR="04426982">
        <w:rPr>
          <w:rFonts w:ascii="Aptos" w:hAnsi="Aptos"/>
          <w:sz w:val="24"/>
          <w:szCs w:val="24"/>
        </w:rPr>
        <w:t>Both DQN and PPO achieve 100% success rates in deterministic evaluation, confirming that both methods can learn effective landing policies in LunarLander</w:t>
      </w:r>
      <w:r w:rsidRPr="04426982" w:rsidR="04426982">
        <w:rPr>
          <w:rFonts w:ascii="Aptos" w:hAnsi="Aptos"/>
          <w:sz w:val="24"/>
          <w:szCs w:val="24"/>
        </w:rPr>
        <w:t>-</w:t>
      </w:r>
      <w:r w:rsidRPr="04426982" w:rsidR="04426982">
        <w:rPr>
          <w:rFonts w:ascii="Aptos" w:hAnsi="Aptos"/>
          <w:sz w:val="24"/>
          <w:szCs w:val="24"/>
        </w:rPr>
        <w:t xml:space="preserve">v3. However, PPO </w:t>
      </w:r>
      <w:r w:rsidRPr="04426982" w:rsidR="04426982">
        <w:rPr>
          <w:rFonts w:ascii="Aptos" w:hAnsi="Aptos"/>
          <w:sz w:val="24"/>
          <w:szCs w:val="24"/>
        </w:rPr>
        <w:t>demonstrates</w:t>
      </w:r>
      <w:r w:rsidRPr="04426982" w:rsidR="04426982">
        <w:rPr>
          <w:rFonts w:ascii="Aptos" w:hAnsi="Aptos"/>
          <w:sz w:val="24"/>
          <w:szCs w:val="24"/>
        </w:rPr>
        <w:t xml:space="preserve"> </w:t>
      </w:r>
      <w:r w:rsidRPr="04426982" w:rsidR="04426982">
        <w:rPr>
          <w:rFonts w:ascii="Aptos" w:hAnsi="Aptos"/>
          <w:b w:val="1"/>
          <w:bCs w:val="1"/>
          <w:sz w:val="24"/>
          <w:szCs w:val="24"/>
        </w:rPr>
        <w:t>superior robustness and consistency</w:t>
      </w:r>
      <w:r w:rsidRPr="04426982" w:rsidR="04426982">
        <w:rPr>
          <w:rFonts w:ascii="Aptos" w:hAnsi="Aptos"/>
          <w:sz w:val="24"/>
          <w:szCs w:val="24"/>
        </w:rPr>
        <w:t xml:space="preserve"> </w:t>
      </w:r>
      <w:r w:rsidRPr="04426982" w:rsidR="04426982">
        <w:rPr>
          <w:rFonts w:ascii="Aptos" w:hAnsi="Aptos"/>
          <w:sz w:val="24"/>
          <w:szCs w:val="24"/>
        </w:rPr>
        <w:t>in final performance, reinforcing the conclusion drawn from training dynamics that</w:t>
      </w:r>
      <w:r w:rsidRPr="04426982" w:rsidR="04426982">
        <w:rPr>
          <w:rFonts w:ascii="Aptos" w:hAnsi="Aptos"/>
          <w:sz w:val="24"/>
          <w:szCs w:val="24"/>
        </w:rPr>
        <w:t xml:space="preserve"> </w:t>
      </w:r>
      <w:r w:rsidRPr="04426982" w:rsidR="04426982">
        <w:rPr>
          <w:rFonts w:ascii="Aptos" w:hAnsi="Aptos"/>
          <w:b w:val="1"/>
          <w:bCs w:val="1"/>
          <w:sz w:val="24"/>
          <w:szCs w:val="24"/>
        </w:rPr>
        <w:t>policy</w:t>
      </w:r>
      <w:r w:rsidRPr="04426982" w:rsidR="04426982">
        <w:rPr>
          <w:rFonts w:ascii="Aptos" w:hAnsi="Aptos"/>
          <w:b w:val="1"/>
          <w:bCs w:val="1"/>
          <w:sz w:val="24"/>
          <w:szCs w:val="24"/>
        </w:rPr>
        <w:t>-</w:t>
      </w:r>
      <w:r w:rsidRPr="04426982" w:rsidR="04426982">
        <w:rPr>
          <w:rFonts w:ascii="Aptos" w:hAnsi="Aptos"/>
          <w:b w:val="1"/>
          <w:bCs w:val="1"/>
          <w:sz w:val="24"/>
          <w:szCs w:val="24"/>
        </w:rPr>
        <w:t>based methods with constrained updates provide more stable and reliable solutions</w:t>
      </w:r>
      <w:r w:rsidRPr="04426982" w:rsidR="04426982">
        <w:rPr>
          <w:rFonts w:ascii="Aptos" w:hAnsi="Aptos"/>
          <w:sz w:val="24"/>
          <w:szCs w:val="24"/>
        </w:rPr>
        <w:t xml:space="preserve"> </w:t>
      </w:r>
      <w:r w:rsidRPr="04426982" w:rsidR="04426982">
        <w:rPr>
          <w:rFonts w:ascii="Aptos" w:hAnsi="Aptos"/>
          <w:sz w:val="24"/>
          <w:szCs w:val="24"/>
        </w:rPr>
        <w:t>for this continuous</w:t>
      </w:r>
      <w:r w:rsidRPr="04426982" w:rsidR="04426982">
        <w:rPr>
          <w:rFonts w:ascii="Aptos" w:hAnsi="Aptos"/>
          <w:sz w:val="24"/>
          <w:szCs w:val="24"/>
        </w:rPr>
        <w:t>-</w:t>
      </w:r>
      <w:r w:rsidRPr="04426982" w:rsidR="04426982">
        <w:rPr>
          <w:rFonts w:ascii="Aptos" w:hAnsi="Aptos"/>
          <w:sz w:val="24"/>
          <w:szCs w:val="24"/>
        </w:rPr>
        <w:t>state control problem.</w:t>
      </w:r>
    </w:p>
    <w:bookmarkEnd w:id="142"/>
    <w:bookmarkEnd w:id="143"/>
    <w:bookmarkStart w:name="mean-reward-per-seed" w:id="150"/>
    <w:p xmlns:wp14="http://schemas.microsoft.com/office/word/2010/wordml" w14:paraId="3DC6692E" wp14:textId="77777777">
      <w:pPr>
        <w:pStyle w:val="Heading3"/>
        <w:pageBreakBefore w:val="0"/>
        <w:spacing w:before="240" w:after="120" w:line="320" w:lineRule="exact"/>
        <w:jc w:val="both"/>
      </w:pPr>
      <w:r>
        <w:rPr>
          <w:rFonts w:ascii="Aptos" w:hAnsi="Aptos"/>
          <w:color w:val="4F81BD"/>
        </w:rPr>
        <w:t xml:space="preserve">11.3 Mean Reward Per Seed</w:t>
      </w:r>
    </w:p>
    <w:p xmlns:wp14="http://schemas.microsoft.com/office/word/2010/wordml" w14:paraId="5997CC1D" wp14:textId="77777777">
      <w:pPr>
        <w:pStyle w:val="FirstParagraph"/>
        <w:spacing w:before="180" w:after="180"/>
        <w:jc w:val="center"/>
      </w:pPr>
      <w:r>
        <w:rPr>
          <w:rFonts w:ascii="Aptos" w:hAnsi="Aptos"/>
          <w:sz w:val="24"/>
        </w:rPr>
        <w:drawing>
          <wp:inline xmlns:wp14="http://schemas.microsoft.com/office/word/2010/wordprocessingDrawing" wp14:anchorId="5816C64E" wp14:editId="7777777">
            <wp:extent cx="5914390" cy="4192865"/>
            <wp:effectExtent l="0" t="0" r="0" b="0"/>
            <wp:docPr id="145" name="Picture" descr="" title=""/>
            <a:graphic>
              <a:graphicData uri="http://schemas.openxmlformats.org/drawingml/2006/picture">
                <pic:pic>
                  <pic:nvPicPr>
                    <pic:cNvPr id="146" name="Picture" descr="01_dqn_ppo_7e851db7_files/output_82_0.png"/>
                    <pic:cNvPicPr>
                      <a:picLocks noChangeAspect="1" noChangeArrowheads="1"/>
                    </pic:cNvPicPr>
                  </pic:nvPicPr>
                  <pic:blipFill>
                    <a:blip r:embed="rId144"/>
                    <a:stretch>
                      <a:fillRect/>
                    </a:stretch>
                  </pic:blipFill>
                  <pic:spPr bwMode="auto">
                    <a:xfrm>
                      <a:off x="0" y="0"/>
                      <a:ext cx="5914390" cy="4192865"/>
                    </a:xfrm>
                    <a:prstGeom prst="rect">
                      <a:avLst/>
                    </a:prstGeom>
                    <a:noFill/>
                    <a:ln w="9525">
                      <a:noFill/>
                      <a:headEnd/>
                      <a:tailEnd/>
                    </a:ln>
                  </pic:spPr>
                </pic:pic>
              </a:graphicData>
            </a:graphic>
          </wp:inline>
        </w:drawing>
      </w:r>
    </w:p>
    <w:p xmlns:wp14="http://schemas.microsoft.com/office/word/2010/wordml" w14:paraId="110FFD37" wp14:textId="77777777">
      <w:pPr>
        <w:pStyle w:val="BodyText"/>
        <w:spacing w:before="180" w:after="180"/>
        <w:jc w:val="center"/>
      </w:pPr>
      <w:r>
        <w:rPr>
          <w:rFonts w:ascii="Aptos" w:hAnsi="Aptos"/>
          <w:sz w:val="24"/>
        </w:rPr>
        <w:drawing>
          <wp:inline xmlns:wp14="http://schemas.microsoft.com/office/word/2010/wordprocessingDrawing" wp14:anchorId="7A498AC5" wp14:editId="7777777">
            <wp:extent cx="5914390" cy="4192865"/>
            <wp:effectExtent l="0" t="0" r="0" b="0"/>
            <wp:docPr id="148" name="Picture" descr="" title=""/>
            <a:graphic>
              <a:graphicData uri="http://schemas.openxmlformats.org/drawingml/2006/picture">
                <pic:pic>
                  <pic:nvPicPr>
                    <pic:cNvPr id="149" name="Picture" descr="01_dqn_ppo_7e851db7_files/output_82_1.png"/>
                    <pic:cNvPicPr>
                      <a:picLocks noChangeAspect="1" noChangeArrowheads="1"/>
                    </pic:cNvPicPr>
                  </pic:nvPicPr>
                  <pic:blipFill>
                    <a:blip r:embed="rId147"/>
                    <a:stretch>
                      <a:fillRect/>
                    </a:stretch>
                  </pic:blipFill>
                  <pic:spPr bwMode="auto">
                    <a:xfrm>
                      <a:off x="0" y="0"/>
                      <a:ext cx="5914390" cy="4192865"/>
                    </a:xfrm>
                    <a:prstGeom prst="rect">
                      <a:avLst/>
                    </a:prstGeom>
                    <a:noFill/>
                    <a:ln w="9525">
                      <a:noFill/>
                      <a:headEnd/>
                      <a:tailEnd/>
                    </a:ln>
                  </pic:spPr>
                </pic:pic>
              </a:graphicData>
            </a:graphic>
          </wp:inline>
        </w:drawing>
      </w:r>
    </w:p>
    <w:p xmlns:wp14="http://schemas.microsoft.com/office/word/2010/wordml" w14:paraId="5E151EDB" wp14:textId="14AA4C16">
      <w:pPr>
        <w:pStyle w:val="BodyText"/>
        <w:spacing w:before="180" w:after="180" w:line="240" w:lineRule="auto"/>
        <w:jc w:val="both"/>
      </w:pPr>
      <w:r w:rsidRPr="04426982" w:rsidR="04426982">
        <w:rPr>
          <w:rFonts w:ascii="Aptos" w:hAnsi="Aptos"/>
          <w:b w:val="1"/>
          <w:bCs w:val="1"/>
          <w:sz w:val="20"/>
          <w:szCs w:val="20"/>
        </w:rPr>
        <w:t>Figure 19</w:t>
      </w:r>
      <w:r w:rsidRPr="04426982" w:rsidR="04426982">
        <w:rPr>
          <w:rFonts w:ascii="Aptos" w:hAnsi="Aptos"/>
          <w:sz w:val="20"/>
          <w:szCs w:val="20"/>
        </w:rPr>
        <w:t xml:space="preserve"> </w:t>
      </w:r>
      <w:r w:rsidRPr="04426982" w:rsidR="04426982">
        <w:rPr>
          <w:rFonts w:ascii="Aptos" w:hAnsi="Aptos"/>
          <w:sz w:val="20"/>
          <w:szCs w:val="20"/>
        </w:rPr>
        <w:t>-</w:t>
      </w:r>
      <w:r w:rsidRPr="04426982" w:rsidR="04426982">
        <w:rPr>
          <w:rFonts w:ascii="Aptos" w:hAnsi="Aptos"/>
          <w:sz w:val="20"/>
          <w:szCs w:val="20"/>
        </w:rPr>
        <w:t xml:space="preserve"> Mean evaluation reward per seed for DQN (top) and PPO (bottom), with </w:t>
      </w:r>
      <w:r w:rsidRPr="04426982" w:rsidR="04426982">
        <w:rPr>
          <w:rFonts w:ascii="Aptos" w:hAnsi="Aptos"/>
          <w:sz w:val="20"/>
          <w:szCs w:val="20"/>
        </w:rPr>
        <w:t>solved</w:t>
      </w:r>
      <w:r w:rsidRPr="04426982" w:rsidR="04426982">
        <w:rPr>
          <w:rFonts w:ascii="Aptos" w:hAnsi="Aptos"/>
          <w:sz w:val="20"/>
          <w:szCs w:val="20"/>
        </w:rPr>
        <w:t xml:space="preserve"> threshold at 200.</w:t>
      </w:r>
    </w:p>
    <w:p xmlns:wp14="http://schemas.microsoft.com/office/word/2010/wordml" w14:paraId="0A2029F8" wp14:textId="1F00BEA6">
      <w:pPr>
        <w:pStyle w:val="BodyText"/>
        <w:spacing w:before="180" w:after="180" w:line="320" w:lineRule="exact"/>
        <w:jc w:val="both"/>
      </w:pPr>
      <w:r w:rsidRPr="04426982" w:rsidR="04426982">
        <w:rPr>
          <w:rFonts w:ascii="Aptos" w:hAnsi="Aptos"/>
          <w:sz w:val="24"/>
          <w:szCs w:val="24"/>
        </w:rPr>
        <w:t>Figure 19 shows the evaluation reward per seed for each model. In DQN, the per</w:t>
      </w:r>
      <w:r w:rsidRPr="04426982" w:rsidR="04426982">
        <w:rPr>
          <w:rFonts w:ascii="Aptos" w:hAnsi="Aptos"/>
          <w:sz w:val="24"/>
          <w:szCs w:val="24"/>
        </w:rPr>
        <w:t>-</w:t>
      </w:r>
      <w:r w:rsidRPr="04426982" w:rsidR="04426982">
        <w:rPr>
          <w:rFonts w:ascii="Aptos" w:hAnsi="Aptos"/>
          <w:sz w:val="24"/>
          <w:szCs w:val="24"/>
        </w:rPr>
        <w:t xml:space="preserve">seed evaluation plots for DQN show that all selected best checkpoints achieve returns well above the solved threshold (200) across all evaluation episodes. However, the dispersion of points and the width of the confidence band vary by seed. </w:t>
      </w:r>
      <w:r w:rsidRPr="04426982" w:rsidR="04426982">
        <w:rPr>
          <w:rFonts w:ascii="Aptos" w:hAnsi="Aptos"/>
          <w:sz w:val="24"/>
          <w:szCs w:val="24"/>
        </w:rPr>
        <w:t>In particular, seed</w:t>
      </w:r>
      <w:r w:rsidRPr="04426982" w:rsidR="04426982">
        <w:rPr>
          <w:rFonts w:ascii="Aptos" w:hAnsi="Aptos"/>
          <w:sz w:val="24"/>
          <w:szCs w:val="24"/>
        </w:rPr>
        <w:t xml:space="preserve"> 3407 exhibits larger variability across evaluation episodes, with a few lower</w:t>
      </w:r>
      <w:r w:rsidRPr="04426982" w:rsidR="04426982">
        <w:rPr>
          <w:rFonts w:ascii="Aptos" w:hAnsi="Aptos"/>
          <w:sz w:val="24"/>
          <w:szCs w:val="24"/>
        </w:rPr>
        <w:t>-</w:t>
      </w:r>
      <w:r w:rsidRPr="04426982" w:rsidR="04426982">
        <w:rPr>
          <w:rFonts w:ascii="Aptos" w:hAnsi="Aptos"/>
          <w:sz w:val="24"/>
          <w:szCs w:val="24"/>
        </w:rPr>
        <w:t xml:space="preserve">return outliers closer to the threshold. This </w:t>
      </w:r>
      <w:r w:rsidRPr="04426982" w:rsidR="04426982">
        <w:rPr>
          <w:rFonts w:ascii="Aptos" w:hAnsi="Aptos"/>
          <w:sz w:val="24"/>
          <w:szCs w:val="24"/>
        </w:rPr>
        <w:t>indicates</w:t>
      </w:r>
      <w:r w:rsidRPr="04426982" w:rsidR="04426982">
        <w:rPr>
          <w:rFonts w:ascii="Aptos" w:hAnsi="Aptos"/>
          <w:sz w:val="24"/>
          <w:szCs w:val="24"/>
        </w:rPr>
        <w:t xml:space="preserve"> that while the final DQN policies are competent, their performance is more sensitive to episode</w:t>
      </w:r>
      <w:r w:rsidRPr="04426982" w:rsidR="04426982">
        <w:rPr>
          <w:rFonts w:ascii="Aptos" w:hAnsi="Aptos"/>
          <w:sz w:val="24"/>
          <w:szCs w:val="24"/>
        </w:rPr>
        <w:t>-</w:t>
      </w:r>
      <w:r w:rsidRPr="04426982" w:rsidR="04426982">
        <w:rPr>
          <w:rFonts w:ascii="Aptos" w:hAnsi="Aptos"/>
          <w:sz w:val="24"/>
          <w:szCs w:val="24"/>
        </w:rPr>
        <w:t>level stochasticity, reflecting residual instability in the learned Q</w:t>
      </w:r>
      <w:r w:rsidRPr="04426982" w:rsidR="04426982">
        <w:rPr>
          <w:rFonts w:ascii="Aptos" w:hAnsi="Aptos"/>
          <w:sz w:val="24"/>
          <w:szCs w:val="24"/>
        </w:rPr>
        <w:t>-</w:t>
      </w:r>
      <w:r w:rsidRPr="04426982" w:rsidR="04426982">
        <w:rPr>
          <w:rFonts w:ascii="Aptos" w:hAnsi="Aptos"/>
          <w:sz w:val="24"/>
          <w:szCs w:val="24"/>
        </w:rPr>
        <w:t>function.</w:t>
      </w:r>
    </w:p>
    <w:p xmlns:wp14="http://schemas.microsoft.com/office/word/2010/wordml" w14:paraId="235FFDE7" wp14:textId="3A548831">
      <w:pPr>
        <w:pStyle w:val="BodyText"/>
        <w:spacing w:before="180" w:after="180" w:line="320" w:lineRule="exact"/>
        <w:jc w:val="both"/>
      </w:pPr>
      <w:r w:rsidRPr="04426982" w:rsidR="04426982">
        <w:rPr>
          <w:rFonts w:ascii="Aptos" w:hAnsi="Aptos"/>
          <w:sz w:val="24"/>
          <w:szCs w:val="24"/>
        </w:rPr>
        <w:t>PPO evaluation curves are consistently above the solved threshold across all seeds, with tighter confidence bands compared to DQN. The per</w:t>
      </w:r>
      <w:r w:rsidRPr="04426982" w:rsidR="04426982">
        <w:rPr>
          <w:rFonts w:ascii="Aptos" w:hAnsi="Aptos"/>
          <w:sz w:val="24"/>
          <w:szCs w:val="24"/>
        </w:rPr>
        <w:t>-</w:t>
      </w:r>
      <w:r w:rsidRPr="04426982" w:rsidR="04426982">
        <w:rPr>
          <w:rFonts w:ascii="Aptos" w:hAnsi="Aptos"/>
          <w:sz w:val="24"/>
          <w:szCs w:val="24"/>
        </w:rPr>
        <w:t>episode scatter shows fewer low</w:t>
      </w:r>
      <w:r w:rsidRPr="04426982" w:rsidR="04426982">
        <w:rPr>
          <w:rFonts w:ascii="Aptos" w:hAnsi="Aptos"/>
          <w:sz w:val="24"/>
          <w:szCs w:val="24"/>
        </w:rPr>
        <w:t>-</w:t>
      </w:r>
      <w:r w:rsidRPr="04426982" w:rsidR="04426982">
        <w:rPr>
          <w:rFonts w:ascii="Aptos" w:hAnsi="Aptos"/>
          <w:sz w:val="24"/>
          <w:szCs w:val="24"/>
        </w:rPr>
        <w:t>return outliers and more concentrated performance around the mean. This suggests that PPO’s final policies are not only high</w:t>
      </w:r>
      <w:r w:rsidRPr="04426982" w:rsidR="04426982">
        <w:rPr>
          <w:rFonts w:ascii="Aptos" w:hAnsi="Aptos"/>
          <w:sz w:val="24"/>
          <w:szCs w:val="24"/>
        </w:rPr>
        <w:t>-</w:t>
      </w:r>
      <w:r w:rsidRPr="04426982" w:rsidR="04426982">
        <w:rPr>
          <w:rFonts w:ascii="Aptos" w:hAnsi="Aptos"/>
          <w:sz w:val="24"/>
          <w:szCs w:val="24"/>
        </w:rPr>
        <w:t xml:space="preserve">performing but also more consistent across evaluation episodes, aligning with the stability </w:t>
      </w:r>
      <w:r w:rsidRPr="04426982" w:rsidR="04426982">
        <w:rPr>
          <w:rFonts w:ascii="Aptos" w:hAnsi="Aptos"/>
          <w:sz w:val="24"/>
          <w:szCs w:val="24"/>
        </w:rPr>
        <w:t>observed</w:t>
      </w:r>
      <w:r w:rsidRPr="04426982" w:rsidR="04426982">
        <w:rPr>
          <w:rFonts w:ascii="Aptos" w:hAnsi="Aptos"/>
          <w:sz w:val="24"/>
          <w:szCs w:val="24"/>
        </w:rPr>
        <w:t xml:space="preserve"> during training.</w:t>
      </w:r>
    </w:p>
    <w:bookmarkEnd w:id="150"/>
    <w:bookmarkStart w:name="X0cdacfd7d79fdf1aff0836399a68b7abb8dcaf3" w:id="157"/>
    <w:p xmlns:wp14="http://schemas.microsoft.com/office/word/2010/wordml" w14:paraId="1D058051" wp14:textId="23875BF3">
      <w:pPr>
        <w:pStyle w:val="Heading3"/>
        <w:pageBreakBefore w:val="0"/>
        <w:spacing w:before="240" w:after="120" w:line="320" w:lineRule="exact"/>
        <w:jc w:val="both"/>
      </w:pPr>
      <w:r w:rsidRPr="04426982" w:rsidR="04426982">
        <w:rPr>
          <w:rFonts w:ascii="Aptos" w:hAnsi="Aptos"/>
          <w:color w:val="4F81BD"/>
        </w:rPr>
        <w:t>11.4 Per</w:t>
      </w:r>
      <w:r w:rsidRPr="04426982" w:rsidR="04426982">
        <w:rPr>
          <w:rFonts w:ascii="Aptos" w:hAnsi="Aptos"/>
          <w:color w:val="4F81BD"/>
        </w:rPr>
        <w:t>-</w:t>
      </w:r>
      <w:r w:rsidRPr="04426982" w:rsidR="04426982">
        <w:rPr>
          <w:rFonts w:ascii="Aptos" w:hAnsi="Aptos"/>
          <w:color w:val="4F81BD"/>
        </w:rPr>
        <w:t>Algorithm: Reward Distribution Histograms</w:t>
      </w:r>
    </w:p>
    <w:p xmlns:wp14="http://schemas.microsoft.com/office/word/2010/wordml" w14:paraId="6B699379" wp14:textId="77777777">
      <w:pPr>
        <w:pStyle w:val="FirstParagraph"/>
        <w:spacing w:before="180" w:after="180"/>
        <w:jc w:val="center"/>
      </w:pPr>
      <w:r>
        <w:rPr>
          <w:rFonts w:ascii="Aptos" w:hAnsi="Aptos"/>
          <w:sz w:val="24"/>
        </w:rPr>
        <w:drawing>
          <wp:inline xmlns:wp14="http://schemas.microsoft.com/office/word/2010/wordprocessingDrawing" wp14:anchorId="10251593" wp14:editId="7777777">
            <wp:extent cx="5914390" cy="2813525"/>
            <wp:effectExtent l="0" t="0" r="0" b="0"/>
            <wp:docPr id="152" name="Picture" descr="" title=""/>
            <a:graphic>
              <a:graphicData uri="http://schemas.openxmlformats.org/drawingml/2006/picture">
                <pic:pic>
                  <pic:nvPicPr>
                    <pic:cNvPr id="153" name="Picture" descr="01_dqn_ppo_7e851db7_files/output_86_0.png"/>
                    <pic:cNvPicPr>
                      <a:picLocks noChangeAspect="1" noChangeArrowheads="1"/>
                    </pic:cNvPicPr>
                  </pic:nvPicPr>
                  <pic:blipFill>
                    <a:blip r:embed="rId151"/>
                    <a:stretch>
                      <a:fillRect/>
                    </a:stretch>
                  </pic:blipFill>
                  <pic:spPr bwMode="auto">
                    <a:xfrm>
                      <a:off x="0" y="0"/>
                      <a:ext cx="5914390" cy="2813525"/>
                    </a:xfrm>
                    <a:prstGeom prst="rect">
                      <a:avLst/>
                    </a:prstGeom>
                    <a:noFill/>
                    <a:ln w="9525">
                      <a:noFill/>
                      <a:headEnd/>
                      <a:tailEnd/>
                    </a:ln>
                  </pic:spPr>
                </pic:pic>
              </a:graphicData>
            </a:graphic>
          </wp:inline>
        </w:drawing>
      </w:r>
    </w:p>
    <w:p xmlns:wp14="http://schemas.microsoft.com/office/word/2010/wordml" w14:paraId="3FE9F23F" wp14:textId="77777777">
      <w:pPr>
        <w:pStyle w:val="BodyText"/>
        <w:spacing w:before="180" w:after="180"/>
        <w:jc w:val="center"/>
      </w:pPr>
      <w:r>
        <w:rPr>
          <w:rFonts w:ascii="Aptos" w:hAnsi="Aptos"/>
          <w:sz w:val="24"/>
        </w:rPr>
        <w:drawing>
          <wp:inline xmlns:wp14="http://schemas.microsoft.com/office/word/2010/wordprocessingDrawing" wp14:anchorId="3048008C" wp14:editId="7777777">
            <wp:extent cx="5914390" cy="2790926"/>
            <wp:effectExtent l="0" t="0" r="0" b="0"/>
            <wp:docPr id="155" name="Picture" descr="" title=""/>
            <a:graphic>
              <a:graphicData uri="http://schemas.openxmlformats.org/drawingml/2006/picture">
                <pic:pic>
                  <pic:nvPicPr>
                    <pic:cNvPr id="156" name="Picture" descr="01_dqn_ppo_7e851db7_files/output_86_1.png"/>
                    <pic:cNvPicPr>
                      <a:picLocks noChangeAspect="1" noChangeArrowheads="1"/>
                    </pic:cNvPicPr>
                  </pic:nvPicPr>
                  <pic:blipFill>
                    <a:blip r:embed="rId154"/>
                    <a:stretch>
                      <a:fillRect/>
                    </a:stretch>
                  </pic:blipFill>
                  <pic:spPr bwMode="auto">
                    <a:xfrm>
                      <a:off x="0" y="0"/>
                      <a:ext cx="5914390" cy="2790926"/>
                    </a:xfrm>
                    <a:prstGeom prst="rect">
                      <a:avLst/>
                    </a:prstGeom>
                    <a:noFill/>
                    <a:ln w="9525">
                      <a:noFill/>
                      <a:headEnd/>
                      <a:tailEnd/>
                    </a:ln>
                  </pic:spPr>
                </pic:pic>
              </a:graphicData>
            </a:graphic>
          </wp:inline>
        </w:drawing>
      </w:r>
    </w:p>
    <w:p xmlns:wp14="http://schemas.microsoft.com/office/word/2010/wordml" w14:paraId="560A1117" wp14:textId="2A013100">
      <w:pPr>
        <w:pStyle w:val="BodyText"/>
        <w:spacing w:before="180" w:after="180" w:line="240" w:lineRule="auto"/>
        <w:jc w:val="both"/>
      </w:pPr>
      <w:r w:rsidRPr="04426982" w:rsidR="04426982">
        <w:rPr>
          <w:rFonts w:ascii="Aptos" w:hAnsi="Aptos"/>
          <w:b w:val="1"/>
          <w:bCs w:val="1"/>
          <w:sz w:val="20"/>
          <w:szCs w:val="20"/>
        </w:rPr>
        <w:t>Figure 20</w:t>
      </w:r>
      <w:r w:rsidRPr="04426982" w:rsidR="04426982">
        <w:rPr>
          <w:rFonts w:ascii="Aptos" w:hAnsi="Aptos"/>
          <w:sz w:val="20"/>
          <w:szCs w:val="20"/>
        </w:rPr>
        <w:t xml:space="preserve"> </w:t>
      </w:r>
      <w:r w:rsidRPr="04426982" w:rsidR="04426982">
        <w:rPr>
          <w:rFonts w:ascii="Aptos" w:hAnsi="Aptos"/>
          <w:sz w:val="20"/>
          <w:szCs w:val="20"/>
        </w:rPr>
        <w:t>-</w:t>
      </w:r>
      <w:r w:rsidRPr="04426982" w:rsidR="04426982">
        <w:rPr>
          <w:rFonts w:ascii="Aptos" w:hAnsi="Aptos"/>
          <w:sz w:val="20"/>
          <w:szCs w:val="20"/>
        </w:rPr>
        <w:t xml:space="preserve">Reward distributions for DQN (top) and PPO (bottom) across seeds, with overall mean and solved threshold </w:t>
      </w:r>
      <w:r w:rsidRPr="04426982" w:rsidR="04426982">
        <w:rPr>
          <w:rFonts w:ascii="Aptos" w:hAnsi="Aptos"/>
          <w:sz w:val="20"/>
          <w:szCs w:val="20"/>
        </w:rPr>
        <w:t>indicated</w:t>
      </w:r>
      <w:r w:rsidRPr="04426982" w:rsidR="04426982">
        <w:rPr>
          <w:rFonts w:ascii="Aptos" w:hAnsi="Aptos"/>
          <w:sz w:val="20"/>
          <w:szCs w:val="20"/>
        </w:rPr>
        <w:t>.</w:t>
      </w:r>
    </w:p>
    <w:p xmlns:wp14="http://schemas.microsoft.com/office/word/2010/wordml" w14:paraId="5333A192" wp14:textId="77777777">
      <w:pPr>
        <w:pStyle w:val="BodyText"/>
        <w:spacing w:before="180" w:after="180" w:line="320" w:lineRule="exact"/>
        <w:jc w:val="both"/>
      </w:pPr>
      <w:r>
        <w:rPr>
          <w:rFonts w:ascii="Aptos" w:hAnsi="Aptos"/>
          <w:sz w:val="24"/>
        </w:rPr>
        <w:t xml:space="preserve">In Figure 20, the reward distributions across seeds illustrate the final performance consistency of both algorithms.</w:t>
      </w:r>
    </w:p>
    <w:p xmlns:wp14="http://schemas.microsoft.com/office/word/2010/wordml" w14:paraId="232D7791" wp14:textId="1F4CCAB2">
      <w:pPr>
        <w:pStyle w:val="BodyText"/>
        <w:spacing w:before="180" w:after="180" w:line="320" w:lineRule="exact"/>
        <w:jc w:val="both"/>
      </w:pPr>
      <w:r w:rsidRPr="04426982" w:rsidR="04426982">
        <w:rPr>
          <w:rFonts w:ascii="Aptos" w:hAnsi="Aptos"/>
          <w:b w:val="1"/>
          <w:bCs w:val="1"/>
          <w:sz w:val="24"/>
          <w:szCs w:val="24"/>
        </w:rPr>
        <w:t>DQN.</w:t>
      </w:r>
      <w:r w:rsidRPr="04426982" w:rsidR="04426982">
        <w:rPr>
          <w:rFonts w:ascii="Aptos" w:hAnsi="Aptos"/>
          <w:sz w:val="24"/>
          <w:szCs w:val="24"/>
        </w:rPr>
        <w:t xml:space="preserve"> </w:t>
      </w:r>
      <w:r w:rsidRPr="04426982" w:rsidR="04426982">
        <w:rPr>
          <w:rFonts w:ascii="Aptos" w:hAnsi="Aptos"/>
          <w:sz w:val="24"/>
          <w:szCs w:val="24"/>
        </w:rPr>
        <w:t xml:space="preserve">The reward distribution shows broader spread across seeds, with noticeable variability between runs. While all seeds are well above the solved threshold (200), the dispersion </w:t>
      </w:r>
      <w:r w:rsidRPr="04426982" w:rsidR="04426982">
        <w:rPr>
          <w:rFonts w:ascii="Aptos" w:hAnsi="Aptos"/>
          <w:sz w:val="24"/>
          <w:szCs w:val="24"/>
        </w:rPr>
        <w:t>indicates</w:t>
      </w:r>
      <w:r w:rsidRPr="04426982" w:rsidR="04426982">
        <w:rPr>
          <w:rFonts w:ascii="Aptos" w:hAnsi="Aptos"/>
          <w:sz w:val="24"/>
          <w:szCs w:val="24"/>
        </w:rPr>
        <w:t xml:space="preserve"> higher sensitivity to initialization, with some lower</w:t>
      </w:r>
      <w:r w:rsidRPr="04426982" w:rsidR="04426982">
        <w:rPr>
          <w:rFonts w:ascii="Aptos" w:hAnsi="Aptos"/>
          <w:sz w:val="24"/>
          <w:szCs w:val="24"/>
        </w:rPr>
        <w:t>-</w:t>
      </w:r>
      <w:r w:rsidRPr="04426982" w:rsidR="04426982">
        <w:rPr>
          <w:rFonts w:ascii="Aptos" w:hAnsi="Aptos"/>
          <w:sz w:val="24"/>
          <w:szCs w:val="24"/>
        </w:rPr>
        <w:t>tail mass compared to PPO.</w:t>
      </w:r>
    </w:p>
    <w:p xmlns:wp14="http://schemas.microsoft.com/office/word/2010/wordml" w14:paraId="659A4908" wp14:textId="77777777">
      <w:pPr>
        <w:pStyle w:val="BodyText"/>
        <w:spacing w:before="180" w:after="180" w:line="320" w:lineRule="exact"/>
        <w:jc w:val="both"/>
      </w:pPr>
      <w:r>
        <w:rPr>
          <w:rFonts w:ascii="Aptos" w:hAnsi="Aptos"/>
          <w:b/>
          <w:bCs/>
          <w:sz w:val="24"/>
        </w:rPr>
        <w:t xml:space="preserve">PPO.</w:t>
      </w:r>
      <w:r>
        <w:rPr>
          <w:rFonts w:ascii="Aptos" w:hAnsi="Aptos"/>
          <w:sz w:val="24"/>
        </w:rPr>
        <w:t xml:space="preserve"> </w:t>
      </w:r>
      <w:r>
        <w:rPr>
          <w:rFonts w:ascii="Aptos" w:hAnsi="Aptos"/>
          <w:sz w:val="24"/>
        </w:rPr>
        <w:t xml:space="preserve">The distribution is more concentrated around higher rewards, with tighter clustering across seeds. This suggests more consistent performance and lower variance in final policy quality.</w:t>
      </w:r>
    </w:p>
    <w:p xmlns:wp14="http://schemas.microsoft.com/office/word/2010/wordml" w14:paraId="5234CF1F" wp14:textId="122DF3FE">
      <w:pPr>
        <w:pStyle w:val="BodyText"/>
        <w:spacing w:before="180" w:after="180" w:line="320" w:lineRule="exact"/>
        <w:jc w:val="both"/>
      </w:pPr>
      <w:r w:rsidRPr="04426982" w:rsidR="04426982">
        <w:rPr>
          <w:rFonts w:ascii="Aptos" w:hAnsi="Aptos"/>
          <w:b w:val="1"/>
          <w:bCs w:val="1"/>
          <w:sz w:val="24"/>
          <w:szCs w:val="24"/>
        </w:rPr>
        <w:t>Comparison.</w:t>
      </w:r>
      <w:r w:rsidRPr="04426982" w:rsidR="04426982">
        <w:rPr>
          <w:rFonts w:ascii="Aptos" w:hAnsi="Aptos"/>
          <w:sz w:val="24"/>
          <w:szCs w:val="24"/>
        </w:rPr>
        <w:t xml:space="preserve"> </w:t>
      </w:r>
      <w:r w:rsidRPr="04426982" w:rsidR="04426982">
        <w:rPr>
          <w:rFonts w:ascii="Aptos" w:hAnsi="Aptos"/>
          <w:sz w:val="24"/>
          <w:szCs w:val="24"/>
        </w:rPr>
        <w:t>Both algorithms achieve strong post</w:t>
      </w:r>
      <w:r w:rsidRPr="04426982" w:rsidR="04426982">
        <w:rPr>
          <w:rFonts w:ascii="Aptos" w:hAnsi="Aptos"/>
          <w:sz w:val="24"/>
          <w:szCs w:val="24"/>
        </w:rPr>
        <w:t>-</w:t>
      </w:r>
      <w:r w:rsidRPr="04426982" w:rsidR="04426982">
        <w:rPr>
          <w:rFonts w:ascii="Aptos" w:hAnsi="Aptos"/>
          <w:sz w:val="24"/>
          <w:szCs w:val="24"/>
        </w:rPr>
        <w:t xml:space="preserve">training performance, but PPO </w:t>
      </w:r>
      <w:r w:rsidRPr="04426982" w:rsidR="04426982">
        <w:rPr>
          <w:rFonts w:ascii="Aptos" w:hAnsi="Aptos"/>
          <w:sz w:val="24"/>
          <w:szCs w:val="24"/>
        </w:rPr>
        <w:t>exhibits</w:t>
      </w:r>
      <w:r w:rsidRPr="04426982" w:rsidR="04426982">
        <w:rPr>
          <w:rFonts w:ascii="Aptos" w:hAnsi="Aptos"/>
          <w:sz w:val="24"/>
          <w:szCs w:val="24"/>
        </w:rPr>
        <w:t xml:space="preserve"> a narrower distribution and slightly higher central tendency, </w:t>
      </w:r>
      <w:r w:rsidRPr="04426982" w:rsidR="04426982">
        <w:rPr>
          <w:rFonts w:ascii="Aptos" w:hAnsi="Aptos"/>
          <w:sz w:val="24"/>
          <w:szCs w:val="24"/>
        </w:rPr>
        <w:t>indicating</w:t>
      </w:r>
      <w:r w:rsidRPr="04426982" w:rsidR="04426982">
        <w:rPr>
          <w:rFonts w:ascii="Aptos" w:hAnsi="Aptos"/>
          <w:sz w:val="24"/>
          <w:szCs w:val="24"/>
        </w:rPr>
        <w:t xml:space="preserve"> more reliable and stable outcomes across random seeds.</w:t>
      </w:r>
    </w:p>
    <w:bookmarkEnd w:id="157"/>
    <w:bookmarkEnd w:id="158"/>
    <w:bookmarkStart w:name="cross-algorithm-comparison" w:id="176"/>
    <w:p xmlns:wp14="http://schemas.microsoft.com/office/word/2010/wordml" w:rsidP="04426982" w14:paraId="57E48598" wp14:textId="28660EFA">
      <w:pPr>
        <w:pStyle w:val="Heading2"/>
        <w:pageBreakBefore w:val="0"/>
        <w:spacing w:before="240" w:after="120" w:line="320" w:lineRule="exact"/>
        <w:shd w:val="clear" w:color="auto" w:fill="F2F2F2"/>
        <w:pBdr>
          <w:left w:val="none" w:color="auto" w:sz="0" w:space="9"/>
          <w:right w:val="none" w:color="auto" w:sz="0" w:space="9"/>
          <w:top w:val="none" w:color="auto" w:sz="0" w:space="5"/>
          <w:bottom w:val="none" w:color="auto" w:sz="0" w:space="9"/>
        </w:pBdr>
        <w:ind/>
        <w:jc w:val="both"/>
      </w:pPr>
      <w:r w:rsidRPr="04426982" w:rsidR="04426982">
        <w:rPr>
          <w:rFonts w:ascii="Aptos" w:hAnsi="Aptos"/>
          <w:color w:val="4F81BD"/>
        </w:rPr>
        <w:t>12. Cross</w:t>
      </w:r>
      <w:r w:rsidRPr="04426982" w:rsidR="04426982">
        <w:rPr>
          <w:rFonts w:ascii="Aptos" w:hAnsi="Aptos"/>
          <w:color w:val="4F81BD"/>
        </w:rPr>
        <w:t>-</w:t>
      </w:r>
      <w:r w:rsidRPr="04426982" w:rsidR="04426982">
        <w:rPr>
          <w:rFonts w:ascii="Aptos" w:hAnsi="Aptos"/>
          <w:color w:val="4F81BD"/>
        </w:rPr>
        <w:t>Algorithm Comparison</w:t>
      </w:r>
      <w:r>
        <w:br/>
      </w:r>
      <w:r>
        <w:br/>
      </w:r>
      <w:r w:rsidRPr="04426982" w:rsidR="04426982">
        <w:rPr>
          <w:rStyle w:val="VerbatimChar"/>
          <w:sz w:val="20"/>
          <w:szCs w:val="20"/>
        </w:rPr>
        <w:t>Algorithm Mean Reward Std Dev Min Reward Max Reward Success Rate</w:t>
      </w:r>
      <w:r>
        <w:br/>
      </w:r>
      <w:r w:rsidRPr="04426982" w:rsidR="04426982">
        <w:rPr>
          <w:rStyle w:val="VerbatimChar"/>
          <w:sz w:val="20"/>
          <w:szCs w:val="20"/>
        </w:rPr>
        <w:t xml:space="preserve">      DQN      274.36   24.72     215.37     319.93       100.0%</w:t>
      </w:r>
      <w:r>
        <w:br/>
      </w:r>
      <w:r w:rsidRPr="04426982" w:rsidR="04426982">
        <w:rPr>
          <w:rStyle w:val="VerbatimChar"/>
          <w:sz w:val="20"/>
          <w:szCs w:val="20"/>
        </w:rPr>
        <w:t xml:space="preserve">      PPO      276.27   16.81     236.91     314.95       100.0%</w:t>
      </w:r>
    </w:p>
    <w:bookmarkStart w:name="cross-algorithm-evaluation-discussion" w:id="159"/>
    <w:p xmlns:wp14="http://schemas.microsoft.com/office/word/2010/wordml" w14:paraId="6D96B0A0" wp14:textId="6F89C2D1">
      <w:pPr>
        <w:pStyle w:val="Heading3"/>
        <w:pageBreakBefore w:val="0"/>
        <w:spacing w:before="240" w:after="120" w:line="320" w:lineRule="exact"/>
        <w:jc w:val="both"/>
      </w:pPr>
      <w:r w:rsidRPr="04426982" w:rsidR="04426982">
        <w:rPr>
          <w:rFonts w:ascii="Aptos" w:hAnsi="Aptos"/>
          <w:color w:val="4F81BD"/>
        </w:rPr>
        <w:t>12.1 Cross</w:t>
      </w:r>
      <w:r w:rsidRPr="04426982" w:rsidR="04426982">
        <w:rPr>
          <w:rFonts w:ascii="Aptos" w:hAnsi="Aptos"/>
          <w:color w:val="4F81BD"/>
        </w:rPr>
        <w:t>-</w:t>
      </w:r>
      <w:r w:rsidRPr="04426982" w:rsidR="04426982">
        <w:rPr>
          <w:rFonts w:ascii="Aptos" w:hAnsi="Aptos"/>
          <w:color w:val="4F81BD"/>
        </w:rPr>
        <w:t xml:space="preserve">Algorithm Evaluation </w:t>
      </w:r>
      <w:r w:rsidRPr="04426982" w:rsidR="04426982">
        <w:rPr>
          <w:rFonts w:ascii="Aptos" w:hAnsi="Aptos"/>
          <w:color w:val="4F81BD"/>
        </w:rPr>
        <w:t>-</w:t>
      </w:r>
      <w:r w:rsidRPr="04426982" w:rsidR="04426982">
        <w:rPr>
          <w:rFonts w:ascii="Aptos" w:hAnsi="Aptos"/>
          <w:color w:val="4F81BD"/>
        </w:rPr>
        <w:t xml:space="preserve"> Discussion</w:t>
      </w:r>
    </w:p>
    <w:tbl>
      <w:tblPr>
        <w:tblStyle w:val="Table"/>
        <w:tblW w:w="9324" w:type="dxa"/>
        <w:tblLayout w:type="fixed"/>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CellMar>
          <w:top w:w="58" w:type="dxa"/>
          <w:bottom w:w="58" w:type="dxa"/>
          <w:left w:w="115" w:type="dxa"/>
          <w:right w:w="115" w:type="dxa"/>
        </w:tblCellMar>
        <w:tblLook w:val="04A0" w:firstRow="1" w:lastRow="0" w:firstColumn="1" w:lastColumn="0" w:noHBand="0" w:noVBand="1"/>
        <w:jc w:val="center"/>
      </w:tblPr>
      <w:tblGrid>
        <w:gridCol w:w="1227"/>
        <w:gridCol w:w="1450"/>
        <w:gridCol w:w="1003"/>
        <w:gridCol w:w="1338"/>
        <w:gridCol w:w="1338"/>
        <w:gridCol w:w="1561"/>
      </w:tblGrid>
      <w:tr xmlns:wp14="http://schemas.microsoft.com/office/word/2010/wordml" w14:paraId="2F706153" wp14:textId="77777777">
        <w:trPr>
          <w:tblHeader w:val="on"/>
        </w:trPr>
        <w:tc>
          <w:tcPr>
            <w:vAlign w:val="center"/>
            <w:shd w:val="clear" w:color="auto" w:fill="4F81BD"/>
          </w:tcPr>
          <w:p w14:paraId="413C3EDB" wp14:textId="77777777">
            <w:pPr>
              <w:pStyle w:val="Compact"/>
              <w:spacing w:before="0" w:after="0"/>
            </w:pPr>
            <w:r>
              <w:rPr>
                <w:rFonts w:ascii="Aptos" w:hAnsi="Aptos"/>
                <w:b/>
                <w:color w:val="FFFFFF"/>
                <w:sz w:val="22"/>
              </w:rPr>
              <w:t xml:space="preserve">Algorithm</w:t>
            </w:r>
          </w:p>
        </w:tc>
        <w:tc>
          <w:tcPr>
            <w:vAlign w:val="center"/>
            <w:shd w:val="clear" w:color="auto" w:fill="4F81BD"/>
          </w:tcPr>
          <w:p w14:paraId="1F9EA832" wp14:textId="77777777">
            <w:pPr>
              <w:pStyle w:val="Compact"/>
              <w:spacing w:before="0" w:after="0"/>
            </w:pPr>
            <w:r>
              <w:rPr>
                <w:rFonts w:ascii="Aptos" w:hAnsi="Aptos"/>
                <w:b/>
                <w:color w:val="FFFFFF"/>
                <w:sz w:val="22"/>
              </w:rPr>
              <w:t xml:space="preserve">Mean Reward</w:t>
            </w:r>
          </w:p>
        </w:tc>
        <w:tc>
          <w:tcPr>
            <w:vAlign w:val="center"/>
            <w:shd w:val="clear" w:color="auto" w:fill="4F81BD"/>
          </w:tcPr>
          <w:p w14:paraId="365560B6" wp14:textId="77777777">
            <w:pPr>
              <w:pStyle w:val="Compact"/>
              <w:spacing w:before="0" w:after="0"/>
            </w:pPr>
            <w:r>
              <w:rPr>
                <w:rFonts w:ascii="Aptos" w:hAnsi="Aptos"/>
                <w:b/>
                <w:color w:val="FFFFFF"/>
                <w:sz w:val="22"/>
              </w:rPr>
              <w:t xml:space="preserve">Std Dev</w:t>
            </w:r>
          </w:p>
        </w:tc>
        <w:tc>
          <w:tcPr>
            <w:vAlign w:val="center"/>
            <w:shd w:val="clear" w:color="auto" w:fill="4F81BD"/>
          </w:tcPr>
          <w:p w14:paraId="370C46A7" wp14:textId="77777777">
            <w:pPr>
              <w:pStyle w:val="Compact"/>
              <w:spacing w:before="0" w:after="0"/>
            </w:pPr>
            <w:r>
              <w:rPr>
                <w:rFonts w:ascii="Aptos" w:hAnsi="Aptos"/>
                <w:b/>
                <w:color w:val="FFFFFF"/>
                <w:sz w:val="22"/>
              </w:rPr>
              <w:t xml:space="preserve">Min Reward</w:t>
            </w:r>
          </w:p>
        </w:tc>
        <w:tc>
          <w:tcPr>
            <w:vAlign w:val="center"/>
            <w:shd w:val="clear" w:color="auto" w:fill="4F81BD"/>
          </w:tcPr>
          <w:p w14:paraId="0756AFDE" wp14:textId="77777777">
            <w:pPr>
              <w:pStyle w:val="Compact"/>
              <w:spacing w:before="0" w:after="0"/>
            </w:pPr>
            <w:r>
              <w:rPr>
                <w:rFonts w:ascii="Aptos" w:hAnsi="Aptos"/>
                <w:b/>
                <w:color w:val="FFFFFF"/>
                <w:sz w:val="22"/>
              </w:rPr>
              <w:t xml:space="preserve">Max Reward</w:t>
            </w:r>
          </w:p>
        </w:tc>
        <w:tc>
          <w:tcPr>
            <w:vAlign w:val="center"/>
            <w:shd w:val="clear" w:color="auto" w:fill="4F81BD"/>
          </w:tcPr>
          <w:p w14:paraId="5469A260" wp14:textId="77777777">
            <w:pPr>
              <w:pStyle w:val="Compact"/>
              <w:spacing w:before="0" w:after="0"/>
            </w:pPr>
            <w:r>
              <w:rPr>
                <w:rFonts w:ascii="Aptos" w:hAnsi="Aptos"/>
                <w:b/>
                <w:color w:val="FFFFFF"/>
                <w:sz w:val="22"/>
              </w:rPr>
              <w:t xml:space="preserve">Success Rate</w:t>
            </w:r>
          </w:p>
        </w:tc>
      </w:tr>
      <w:tr xmlns:wp14="http://schemas.microsoft.com/office/word/2010/wordml" w14:paraId="60461A3E" wp14:textId="77777777">
        <w:tc>
          <w:tcPr>
            <w:vAlign w:val="center"/>
          </w:tcPr>
          <w:p w14:paraId="195BD207" wp14:textId="77777777">
            <w:pPr>
              <w:pStyle w:val="Compact"/>
              <w:spacing w:before="0" w:after="0"/>
            </w:pPr>
            <w:r>
              <w:rPr>
                <w:rFonts w:ascii="Aptos" w:hAnsi="Aptos"/>
                <w:color w:val="000000"/>
                <w:sz w:val="22"/>
              </w:rPr>
              <w:t xml:space="preserve">DQN</w:t>
            </w:r>
          </w:p>
        </w:tc>
        <w:tc>
          <w:tcPr>
            <w:vAlign w:val="center"/>
          </w:tcPr>
          <w:p w14:paraId="3B3DC06E" wp14:textId="77777777">
            <w:pPr>
              <w:pStyle w:val="Compact"/>
              <w:spacing w:before="0" w:after="0"/>
            </w:pPr>
            <w:r>
              <w:rPr>
                <w:rFonts w:ascii="Aptos" w:hAnsi="Aptos"/>
                <w:color w:val="000000"/>
                <w:sz w:val="22"/>
              </w:rPr>
              <w:t xml:space="preserve">274.36</w:t>
            </w:r>
          </w:p>
        </w:tc>
        <w:tc>
          <w:tcPr>
            <w:vAlign w:val="center"/>
          </w:tcPr>
          <w:p w14:paraId="66F935CD" wp14:textId="77777777">
            <w:pPr>
              <w:pStyle w:val="Compact"/>
              <w:spacing w:before="0" w:after="0"/>
            </w:pPr>
            <w:r>
              <w:rPr>
                <w:rFonts w:ascii="Aptos" w:hAnsi="Aptos"/>
                <w:color w:val="000000"/>
                <w:sz w:val="22"/>
              </w:rPr>
              <w:t xml:space="preserve">24.72</w:t>
            </w:r>
          </w:p>
        </w:tc>
        <w:tc>
          <w:tcPr>
            <w:vAlign w:val="center"/>
          </w:tcPr>
          <w:p w14:paraId="06450F86" wp14:textId="77777777">
            <w:pPr>
              <w:pStyle w:val="Compact"/>
              <w:spacing w:before="0" w:after="0"/>
            </w:pPr>
            <w:r>
              <w:rPr>
                <w:rFonts w:ascii="Aptos" w:hAnsi="Aptos"/>
                <w:color w:val="000000"/>
                <w:sz w:val="22"/>
              </w:rPr>
              <w:t xml:space="preserve">215.37</w:t>
            </w:r>
          </w:p>
        </w:tc>
        <w:tc>
          <w:tcPr>
            <w:vAlign w:val="center"/>
          </w:tcPr>
          <w:p w14:paraId="0B70FA05" wp14:textId="77777777">
            <w:pPr>
              <w:pStyle w:val="Compact"/>
              <w:spacing w:before="0" w:after="0"/>
            </w:pPr>
            <w:r>
              <w:rPr>
                <w:rFonts w:ascii="Aptos" w:hAnsi="Aptos"/>
                <w:color w:val="000000"/>
                <w:sz w:val="22"/>
              </w:rPr>
              <w:t xml:space="preserve">319.93</w:t>
            </w:r>
          </w:p>
        </w:tc>
        <w:tc>
          <w:tcPr>
            <w:vAlign w:val="center"/>
          </w:tcPr>
          <w:p w14:paraId="7C81B58F" wp14:textId="77777777">
            <w:pPr>
              <w:pStyle w:val="Compact"/>
              <w:spacing w:before="0" w:after="0"/>
            </w:pPr>
            <w:r>
              <w:rPr>
                <w:rFonts w:ascii="Aptos" w:hAnsi="Aptos"/>
                <w:color w:val="000000"/>
                <w:sz w:val="22"/>
              </w:rPr>
              <w:t xml:space="preserve">100.0%</w:t>
            </w:r>
          </w:p>
        </w:tc>
      </w:tr>
      <w:tr xmlns:wp14="http://schemas.microsoft.com/office/word/2010/wordml" w14:paraId="2A39F5D3" wp14:textId="77777777">
        <w:tc>
          <w:tcPr>
            <w:vAlign w:val="center"/>
          </w:tcPr>
          <w:p w14:paraId="4898B805" wp14:textId="77777777">
            <w:pPr>
              <w:pStyle w:val="Compact"/>
              <w:spacing w:before="0" w:after="0"/>
            </w:pPr>
            <w:r>
              <w:rPr>
                <w:rFonts w:ascii="Aptos" w:hAnsi="Aptos"/>
                <w:color w:val="000000"/>
                <w:sz w:val="22"/>
              </w:rPr>
              <w:t xml:space="preserve">PPO</w:t>
            </w:r>
          </w:p>
        </w:tc>
        <w:tc>
          <w:tcPr>
            <w:vAlign w:val="center"/>
          </w:tcPr>
          <w:p w14:paraId="7A3E5D94" wp14:textId="77777777">
            <w:pPr>
              <w:pStyle w:val="Compact"/>
              <w:spacing w:before="0" w:after="0"/>
            </w:pPr>
            <w:r>
              <w:rPr>
                <w:rFonts w:ascii="Aptos" w:hAnsi="Aptos"/>
                <w:color w:val="000000"/>
                <w:sz w:val="22"/>
              </w:rPr>
              <w:t xml:space="preserve">276.27</w:t>
            </w:r>
          </w:p>
        </w:tc>
        <w:tc>
          <w:tcPr>
            <w:vAlign w:val="center"/>
          </w:tcPr>
          <w:p w14:paraId="5E5DFD1F" wp14:textId="77777777">
            <w:pPr>
              <w:pStyle w:val="Compact"/>
              <w:spacing w:before="0" w:after="0"/>
            </w:pPr>
            <w:r>
              <w:rPr>
                <w:rFonts w:ascii="Aptos" w:hAnsi="Aptos"/>
                <w:color w:val="000000"/>
                <w:sz w:val="22"/>
              </w:rPr>
              <w:t xml:space="preserve">16.81</w:t>
            </w:r>
          </w:p>
        </w:tc>
        <w:tc>
          <w:tcPr>
            <w:vAlign w:val="center"/>
          </w:tcPr>
          <w:p w14:paraId="1BE34575" wp14:textId="77777777">
            <w:pPr>
              <w:pStyle w:val="Compact"/>
              <w:spacing w:before="0" w:after="0"/>
            </w:pPr>
            <w:r>
              <w:rPr>
                <w:rFonts w:ascii="Aptos" w:hAnsi="Aptos"/>
                <w:color w:val="000000"/>
                <w:sz w:val="22"/>
              </w:rPr>
              <w:t xml:space="preserve">236.91</w:t>
            </w:r>
          </w:p>
        </w:tc>
        <w:tc>
          <w:tcPr>
            <w:vAlign w:val="center"/>
          </w:tcPr>
          <w:p w14:paraId="751D15C4" wp14:textId="77777777">
            <w:pPr>
              <w:pStyle w:val="Compact"/>
              <w:spacing w:before="0" w:after="0"/>
            </w:pPr>
            <w:r>
              <w:rPr>
                <w:rFonts w:ascii="Aptos" w:hAnsi="Aptos"/>
                <w:color w:val="000000"/>
                <w:sz w:val="22"/>
              </w:rPr>
              <w:t xml:space="preserve">314.95</w:t>
            </w:r>
          </w:p>
        </w:tc>
        <w:tc>
          <w:tcPr>
            <w:vAlign w:val="center"/>
          </w:tcPr>
          <w:p w14:paraId="7504CEC6" wp14:textId="77777777">
            <w:pPr>
              <w:pStyle w:val="Compact"/>
              <w:spacing w:before="0" w:after="0"/>
            </w:pPr>
            <w:r>
              <w:rPr>
                <w:rFonts w:ascii="Aptos" w:hAnsi="Aptos"/>
                <w:color w:val="000000"/>
                <w:sz w:val="22"/>
              </w:rPr>
              <w:t xml:space="preserve">100.0%</w:t>
            </w:r>
          </w:p>
        </w:tc>
      </w:tr>
    </w:tbl>
    <w:p xmlns:wp14="http://schemas.microsoft.com/office/word/2010/wordml" w14:paraId="64F70820" wp14:textId="0EDACE24">
      <w:pPr>
        <w:pStyle w:val="BodyText"/>
        <w:spacing w:before="180" w:after="180" w:line="240" w:lineRule="auto"/>
        <w:jc w:val="both"/>
      </w:pPr>
      <w:r w:rsidRPr="04426982" w:rsidR="04426982">
        <w:rPr>
          <w:rFonts w:ascii="Aptos" w:hAnsi="Aptos"/>
          <w:b w:val="1"/>
          <w:bCs w:val="1"/>
          <w:sz w:val="20"/>
          <w:szCs w:val="20"/>
        </w:rPr>
        <w:t xml:space="preserve">Table 9 </w:t>
      </w:r>
      <w:r w:rsidRPr="04426982" w:rsidR="04426982">
        <w:rPr>
          <w:rFonts w:ascii="Aptos" w:hAnsi="Aptos"/>
          <w:b w:val="1"/>
          <w:bCs w:val="1"/>
          <w:sz w:val="20"/>
          <w:szCs w:val="20"/>
        </w:rPr>
        <w:t>-</w:t>
      </w:r>
      <w:r w:rsidRPr="04426982" w:rsidR="04426982">
        <w:rPr>
          <w:rFonts w:ascii="Aptos" w:hAnsi="Aptos"/>
          <w:b w:val="1"/>
          <w:bCs w:val="1"/>
          <w:sz w:val="20"/>
          <w:szCs w:val="20"/>
        </w:rPr>
        <w:t xml:space="preserve"> Cross</w:t>
      </w:r>
      <w:r w:rsidRPr="04426982" w:rsidR="04426982">
        <w:rPr>
          <w:rFonts w:ascii="Aptos" w:hAnsi="Aptos"/>
          <w:b w:val="1"/>
          <w:bCs w:val="1"/>
          <w:sz w:val="20"/>
          <w:szCs w:val="20"/>
        </w:rPr>
        <w:t>-</w:t>
      </w:r>
      <w:r w:rsidRPr="04426982" w:rsidR="04426982">
        <w:rPr>
          <w:rFonts w:ascii="Aptos" w:hAnsi="Aptos"/>
          <w:b w:val="1"/>
          <w:bCs w:val="1"/>
          <w:sz w:val="20"/>
          <w:szCs w:val="20"/>
        </w:rPr>
        <w:t>Algorithm Evaluation Summary (60 evaluation episodes per algorithm)</w:t>
      </w:r>
    </w:p>
    <w:p xmlns:wp14="http://schemas.microsoft.com/office/word/2010/wordml" w14:paraId="65D92685" wp14:textId="77777777">
      <w:pPr>
        <w:pStyle w:val="BodyText"/>
        <w:spacing w:before="180" w:after="180" w:line="320" w:lineRule="exact"/>
        <w:jc w:val="both"/>
      </w:pPr>
      <w:r>
        <w:rPr>
          <w:rFonts w:ascii="Aptos" w:hAnsi="Aptos"/>
          <w:sz w:val="24"/>
        </w:rPr>
        <w:t xml:space="preserve">Both algorithms achieve a</w:t>
      </w:r>
      <w:r>
        <w:rPr>
          <w:rFonts w:ascii="Aptos" w:hAnsi="Aptos"/>
          <w:sz w:val="24"/>
        </w:rPr>
        <w:t xml:space="preserve"> </w:t>
      </w:r>
      <w:r>
        <w:rPr>
          <w:rFonts w:ascii="Aptos" w:hAnsi="Aptos"/>
          <w:b/>
          <w:bCs/>
          <w:sz w:val="24"/>
        </w:rPr>
        <w:t xml:space="preserve">100% success rate</w:t>
      </w:r>
      <w:r>
        <w:rPr>
          <w:rFonts w:ascii="Aptos" w:hAnsi="Aptos"/>
          <w:sz w:val="24"/>
        </w:rPr>
        <w:t xml:space="preserve"> </w:t>
      </w:r>
      <w:r>
        <w:rPr>
          <w:rFonts w:ascii="Aptos" w:hAnsi="Aptos"/>
          <w:sz w:val="24"/>
        </w:rPr>
        <w:t xml:space="preserve">in the final evaluation (60 episodes per algorithm), confirming that both DQN and PPO are capable of learning effective landing policies for the LunarLander environment. The average returns are very close (≈274 for DQN and ≈276 for PPO), indicating</w:t>
      </w:r>
      <w:r>
        <w:rPr>
          <w:rFonts w:ascii="Aptos" w:hAnsi="Aptos"/>
          <w:sz w:val="24"/>
        </w:rPr>
        <w:t xml:space="preserve"> </w:t>
      </w:r>
      <w:r>
        <w:rPr>
          <w:rFonts w:ascii="Aptos" w:hAnsi="Aptos"/>
          <w:b/>
          <w:bCs/>
          <w:sz w:val="24"/>
        </w:rPr>
        <w:t xml:space="preserve">no clear advantage in terms of final mean performance</w:t>
      </w:r>
      <w:r>
        <w:rPr>
          <w:rFonts w:ascii="Aptos" w:hAnsi="Aptos"/>
          <w:sz w:val="24"/>
        </w:rPr>
        <w:t xml:space="preserve">.</w:t>
      </w:r>
    </w:p>
    <w:p xmlns:wp14="http://schemas.microsoft.com/office/word/2010/wordml" w14:paraId="3DBAB80B" wp14:textId="77777777">
      <w:pPr>
        <w:pStyle w:val="BodyText"/>
        <w:spacing w:before="180" w:after="180" w:line="320" w:lineRule="exact"/>
        <w:jc w:val="both"/>
      </w:pPr>
      <w:r>
        <w:rPr>
          <w:rFonts w:ascii="Aptos" w:hAnsi="Aptos"/>
          <w:sz w:val="24"/>
        </w:rPr>
        <w:t xml:space="preserve">However, a relevant difference emerges in terms of</w:t>
      </w:r>
      <w:r>
        <w:rPr>
          <w:rFonts w:ascii="Aptos" w:hAnsi="Aptos"/>
          <w:sz w:val="24"/>
        </w:rPr>
        <w:t xml:space="preserve"> </w:t>
      </w:r>
      <w:r>
        <w:rPr>
          <w:rFonts w:ascii="Aptos" w:hAnsi="Aptos"/>
          <w:b/>
          <w:bCs/>
          <w:sz w:val="24"/>
        </w:rPr>
        <w:t xml:space="preserve">performance variability and robustness</w:t>
      </w:r>
      <w:r>
        <w:rPr>
          <w:rFonts w:ascii="Aptos" w:hAnsi="Aptos"/>
          <w:sz w:val="24"/>
        </w:rPr>
        <w:t xml:space="preserve">. PPO exhibits a substantially lower standard deviation (16.81 vs. 24.72 for DQN) and a higher minimum reward (236.91 vs. 215.37), suggesting that PPO produces</w:t>
      </w:r>
      <w:r>
        <w:rPr>
          <w:rFonts w:ascii="Aptos" w:hAnsi="Aptos"/>
          <w:sz w:val="24"/>
        </w:rPr>
        <w:t xml:space="preserve"> </w:t>
      </w:r>
      <w:r>
        <w:rPr>
          <w:rFonts w:ascii="Aptos" w:hAnsi="Aptos"/>
          <w:b/>
          <w:bCs/>
          <w:sz w:val="24"/>
        </w:rPr>
        <w:t xml:space="preserve">more consistent and reliable policies across evaluation episodes</w:t>
      </w:r>
      <w:r>
        <w:rPr>
          <w:rFonts w:ascii="Aptos" w:hAnsi="Aptos"/>
          <w:sz w:val="24"/>
        </w:rPr>
        <w:t xml:space="preserve">. In practical terms, this means PPO is less prone to occasional poor landings or suboptimal behaviours at deployment time.</w:t>
      </w:r>
    </w:p>
    <w:p xmlns:wp14="http://schemas.microsoft.com/office/word/2010/wordml" w14:paraId="3E26768C" wp14:textId="77777777">
      <w:pPr>
        <w:pStyle w:val="BodyText"/>
        <w:spacing w:before="180" w:after="180" w:line="320" w:lineRule="exact"/>
        <w:jc w:val="both"/>
      </w:pPr>
      <w:r>
        <w:rPr>
          <w:rFonts w:ascii="Aptos" w:hAnsi="Aptos"/>
          <w:sz w:val="24"/>
        </w:rPr>
        <w:t xml:space="preserve">Therefore, although both algorithms reach comparable peak performance, PPO demonstrates</w:t>
      </w:r>
      <w:r>
        <w:rPr>
          <w:rFonts w:ascii="Aptos" w:hAnsi="Aptos"/>
          <w:sz w:val="24"/>
        </w:rPr>
        <w:t xml:space="preserve"> </w:t>
      </w:r>
      <w:r>
        <w:rPr>
          <w:rFonts w:ascii="Aptos" w:hAnsi="Aptos"/>
          <w:b/>
          <w:bCs/>
          <w:sz w:val="24"/>
        </w:rPr>
        <w:t xml:space="preserve">superior stability and robustness in execution</w:t>
      </w:r>
      <w:r>
        <w:rPr>
          <w:rFonts w:ascii="Aptos" w:hAnsi="Aptos"/>
          <w:sz w:val="24"/>
        </w:rPr>
        <w:t xml:space="preserve">, reinforcing the conclusions drawn from the training dynamics and stability analyses.</w:t>
      </w:r>
    </w:p>
    <w:bookmarkEnd w:id="159"/>
    <w:bookmarkStart w:name="Xe80aae360e3c745a44602cb8d5eda0a61084423" w:id="163"/>
    <w:p xmlns:wp14="http://schemas.microsoft.com/office/word/2010/wordml" w14:paraId="0C4C54C3" wp14:textId="1961A365">
      <w:pPr>
        <w:pStyle w:val="Heading3"/>
        <w:pageBreakBefore w:val="0"/>
        <w:spacing w:before="240" w:after="120" w:line="320" w:lineRule="exact"/>
        <w:jc w:val="both"/>
      </w:pPr>
      <w:r w:rsidRPr="04426982" w:rsidR="04426982">
        <w:rPr>
          <w:rFonts w:ascii="Aptos" w:hAnsi="Aptos"/>
          <w:color w:val="4F81BD"/>
        </w:rPr>
        <w:t>12.2 Cross</w:t>
      </w:r>
      <w:r w:rsidRPr="04426982" w:rsidR="04426982">
        <w:rPr>
          <w:rFonts w:ascii="Aptos" w:hAnsi="Aptos"/>
          <w:color w:val="4F81BD"/>
        </w:rPr>
        <w:t>-</w:t>
      </w:r>
      <w:r w:rsidRPr="04426982" w:rsidR="04426982">
        <w:rPr>
          <w:rFonts w:ascii="Aptos" w:hAnsi="Aptos"/>
          <w:color w:val="4F81BD"/>
        </w:rPr>
        <w:t>Algorithm Evaluation: Mean Reward per Seed (20 Episodes Each)</w:t>
      </w:r>
    </w:p>
    <w:p xmlns:wp14="http://schemas.microsoft.com/office/word/2010/wordml" w14:paraId="1F72F646" wp14:textId="77777777">
      <w:pPr>
        <w:pStyle w:val="FirstParagraph"/>
        <w:spacing w:before="180" w:after="180"/>
        <w:jc w:val="center"/>
      </w:pPr>
      <w:r>
        <w:rPr>
          <w:rFonts w:ascii="Aptos" w:hAnsi="Aptos"/>
          <w:sz w:val="24"/>
        </w:rPr>
        <w:drawing>
          <wp:inline xmlns:wp14="http://schemas.microsoft.com/office/word/2010/wordprocessingDrawing" wp14:anchorId="39D267C7" wp14:editId="7777777">
            <wp:extent cx="5914390" cy="3813041"/>
            <wp:effectExtent l="0" t="0" r="0" b="0"/>
            <wp:docPr id="161" name="Picture" descr="" title=""/>
            <a:graphic>
              <a:graphicData uri="http://schemas.openxmlformats.org/drawingml/2006/picture">
                <pic:pic>
                  <pic:nvPicPr>
                    <pic:cNvPr id="162" name="Picture" descr="01_dqn_ppo_7e851db7_files/output_95_0.png"/>
                    <pic:cNvPicPr>
                      <a:picLocks noChangeAspect="1" noChangeArrowheads="1"/>
                    </pic:cNvPicPr>
                  </pic:nvPicPr>
                  <pic:blipFill>
                    <a:blip r:embed="rId160"/>
                    <a:stretch>
                      <a:fillRect/>
                    </a:stretch>
                  </pic:blipFill>
                  <pic:spPr bwMode="auto">
                    <a:xfrm>
                      <a:off x="0" y="0"/>
                      <a:ext cx="5914390" cy="3813041"/>
                    </a:xfrm>
                    <a:prstGeom prst="rect">
                      <a:avLst/>
                    </a:prstGeom>
                    <a:noFill/>
                    <a:ln w="9525">
                      <a:noFill/>
                      <a:headEnd/>
                      <a:tailEnd/>
                    </a:ln>
                  </pic:spPr>
                </pic:pic>
              </a:graphicData>
            </a:graphic>
          </wp:inline>
        </w:drawing>
      </w:r>
    </w:p>
    <w:p xmlns:wp14="http://schemas.microsoft.com/office/word/2010/wordml" w14:paraId="723F776D" wp14:textId="0C8C8097">
      <w:pPr>
        <w:pStyle w:val="BodyText"/>
        <w:spacing w:before="180" w:after="180" w:line="240" w:lineRule="auto"/>
        <w:jc w:val="both"/>
      </w:pPr>
      <w:r w:rsidRPr="04426982" w:rsidR="04426982">
        <w:rPr>
          <w:rFonts w:ascii="Aptos" w:hAnsi="Aptos"/>
          <w:b w:val="1"/>
          <w:bCs w:val="1"/>
          <w:sz w:val="20"/>
          <w:szCs w:val="20"/>
        </w:rPr>
        <w:t>Figure 21</w:t>
      </w:r>
      <w:r w:rsidRPr="04426982" w:rsidR="04426982">
        <w:rPr>
          <w:rFonts w:ascii="Aptos" w:hAnsi="Aptos"/>
          <w:sz w:val="20"/>
          <w:szCs w:val="20"/>
        </w:rPr>
        <w:t xml:space="preserve"> </w:t>
      </w:r>
      <w:r w:rsidRPr="04426982" w:rsidR="04426982">
        <w:rPr>
          <w:rFonts w:ascii="Aptos" w:hAnsi="Aptos"/>
          <w:sz w:val="20"/>
          <w:szCs w:val="20"/>
        </w:rPr>
        <w:t>-</w:t>
      </w:r>
      <w:r w:rsidRPr="04426982" w:rsidR="04426982">
        <w:rPr>
          <w:rFonts w:ascii="Aptos" w:hAnsi="Aptos"/>
          <w:sz w:val="20"/>
          <w:szCs w:val="20"/>
        </w:rPr>
        <w:t xml:space="preserve"> Mean evaluation reward per seed for DQN and PPO, with </w:t>
      </w:r>
      <w:r w:rsidRPr="04426982" w:rsidR="04426982">
        <w:rPr>
          <w:rFonts w:ascii="Aptos" w:hAnsi="Aptos"/>
          <w:sz w:val="20"/>
          <w:szCs w:val="20"/>
        </w:rPr>
        <w:t>solved</w:t>
      </w:r>
      <w:r w:rsidRPr="04426982" w:rsidR="04426982">
        <w:rPr>
          <w:rFonts w:ascii="Aptos" w:hAnsi="Aptos"/>
          <w:sz w:val="20"/>
          <w:szCs w:val="20"/>
        </w:rPr>
        <w:t xml:space="preserve"> threshold at 200.</w:t>
      </w:r>
    </w:p>
    <w:p xmlns:wp14="http://schemas.microsoft.com/office/word/2010/wordml" w14:paraId="418D0ED0" wp14:textId="77777777">
      <w:pPr>
        <w:pStyle w:val="BodyText"/>
        <w:spacing w:before="180" w:after="180" w:line="320" w:lineRule="exact"/>
        <w:jc w:val="both"/>
      </w:pPr>
      <w:r>
        <w:rPr>
          <w:rFonts w:ascii="Aptos" w:hAnsi="Aptos"/>
          <w:sz w:val="24"/>
        </w:rPr>
        <w:t xml:space="preserve">Figure 21 compares the final evaluation performance of DQN and PPO across the three random seeds (42, 123, 3407), using the mean reward over 20 deterministic evaluation episodes per seed. The dashed red line indicates the solved threshold (reward = 200).</w:t>
      </w:r>
    </w:p>
    <w:p xmlns:wp14="http://schemas.microsoft.com/office/word/2010/wordml" w14:paraId="7E7CEAE4" wp14:textId="0FFB7BB4">
      <w:pPr>
        <w:pStyle w:val="BodyText"/>
        <w:spacing w:before="180" w:after="180" w:line="320" w:lineRule="exact"/>
        <w:jc w:val="both"/>
      </w:pPr>
      <w:r w:rsidRPr="04426982" w:rsidR="04426982">
        <w:rPr>
          <w:rFonts w:ascii="Aptos" w:hAnsi="Aptos"/>
          <w:sz w:val="24"/>
          <w:szCs w:val="24"/>
        </w:rPr>
        <w:t xml:space="preserve">Across all seeds, both algorithms comfortably surpass the solved threshold, confirming that the selected best checkpoints correspond to fully converged policies. However, </w:t>
      </w:r>
      <w:r w:rsidRPr="04426982" w:rsidR="04426982">
        <w:rPr>
          <w:rFonts w:ascii="Aptos" w:hAnsi="Aptos"/>
          <w:sz w:val="24"/>
          <w:szCs w:val="24"/>
        </w:rPr>
        <w:t>important differences</w:t>
      </w:r>
      <w:r w:rsidRPr="04426982" w:rsidR="04426982">
        <w:rPr>
          <w:rFonts w:ascii="Aptos" w:hAnsi="Aptos"/>
          <w:sz w:val="24"/>
          <w:szCs w:val="24"/>
        </w:rPr>
        <w:t xml:space="preserve"> </w:t>
      </w:r>
      <w:r w:rsidRPr="04426982" w:rsidR="04426982">
        <w:rPr>
          <w:rFonts w:ascii="Aptos" w:hAnsi="Aptos"/>
          <w:sz w:val="24"/>
          <w:szCs w:val="24"/>
        </w:rPr>
        <w:t>emerge</w:t>
      </w:r>
      <w:r w:rsidRPr="04426982" w:rsidR="04426982">
        <w:rPr>
          <w:rFonts w:ascii="Aptos" w:hAnsi="Aptos"/>
          <w:sz w:val="24"/>
          <w:szCs w:val="24"/>
        </w:rPr>
        <w:t xml:space="preserve"> in terms of cross</w:t>
      </w:r>
      <w:r w:rsidRPr="04426982" w:rsidR="04426982">
        <w:rPr>
          <w:rFonts w:ascii="Aptos" w:hAnsi="Aptos"/>
          <w:sz w:val="24"/>
          <w:szCs w:val="24"/>
        </w:rPr>
        <w:t>-</w:t>
      </w:r>
      <w:r w:rsidRPr="04426982" w:rsidR="04426982">
        <w:rPr>
          <w:rFonts w:ascii="Aptos" w:hAnsi="Aptos"/>
          <w:sz w:val="24"/>
          <w:szCs w:val="24"/>
        </w:rPr>
        <w:t>seed robustness and relative performance stability:</w:t>
      </w:r>
    </w:p>
    <w:p xmlns:wp14="http://schemas.microsoft.com/office/word/2010/wordml" w14:paraId="5A384182" wp14:textId="77777777">
      <w:pPr>
        <w:numPr>
          <w:ilvl w:val="0"/>
          <w:numId w:val="1007"/>
        </w:numPr>
        <w:spacing w:before="0" w:after="120" w:line="278" w:lineRule="auto"/>
        <w:jc w:val="both"/>
      </w:pPr>
      <w:r>
        <w:rPr>
          <w:rFonts w:ascii="Aptos" w:hAnsi="Aptos"/>
          <w:b/>
          <w:bCs/>
          <w:sz w:val="24"/>
        </w:rPr>
        <w:t xml:space="preserve">Seed 42:</w:t>
      </w:r>
      <w:r>
        <w:rPr>
          <w:rFonts w:ascii="Aptos" w:hAnsi="Aptos"/>
          <w:sz w:val="24"/>
        </w:rPr>
        <w:t xml:space="preserve"> </w:t>
      </w:r>
      <w:r>
        <w:rPr>
          <w:rFonts w:ascii="Aptos" w:hAnsi="Aptos"/>
          <w:sz w:val="24"/>
        </w:rPr>
        <w:t xml:space="preserve">DQN and PPO achieve very similar mean rewards, with overlapping error bars. This suggests comparable final performance under this initialization, with no clear advantage for either algorithm.</w:t>
      </w:r>
    </w:p>
    <w:p xmlns:wp14="http://schemas.microsoft.com/office/word/2010/wordml" w14:paraId="4A9ED3BB" wp14:textId="57C35E31">
      <w:pPr>
        <w:numPr>
          <w:ilvl w:val="0"/>
          <w:numId w:val="1007"/>
        </w:numPr>
        <w:spacing w:before="0" w:after="120" w:line="278" w:lineRule="auto"/>
        <w:jc w:val="both"/>
        <w:rPr/>
      </w:pPr>
      <w:r w:rsidRPr="04426982" w:rsidR="04426982">
        <w:rPr>
          <w:rFonts w:ascii="Aptos" w:hAnsi="Aptos"/>
          <w:b w:val="1"/>
          <w:bCs w:val="1"/>
          <w:sz w:val="24"/>
          <w:szCs w:val="24"/>
        </w:rPr>
        <w:t>Seed 123:</w:t>
      </w:r>
      <w:r w:rsidRPr="04426982" w:rsidR="04426982">
        <w:rPr>
          <w:rFonts w:ascii="Aptos" w:hAnsi="Aptos"/>
          <w:sz w:val="24"/>
          <w:szCs w:val="24"/>
        </w:rPr>
        <w:t xml:space="preserve"> </w:t>
      </w:r>
      <w:r w:rsidRPr="04426982" w:rsidR="04426982">
        <w:rPr>
          <w:rFonts w:ascii="Aptos" w:hAnsi="Aptos"/>
          <w:sz w:val="24"/>
          <w:szCs w:val="24"/>
        </w:rPr>
        <w:t xml:space="preserve">DQN exhibits a slightly higher mean reward than PPO, although the confidence intervals still overlap. This </w:t>
      </w:r>
      <w:r w:rsidRPr="04426982" w:rsidR="04426982">
        <w:rPr>
          <w:rFonts w:ascii="Aptos" w:hAnsi="Aptos"/>
          <w:sz w:val="24"/>
          <w:szCs w:val="24"/>
        </w:rPr>
        <w:t>indicates</w:t>
      </w:r>
      <w:r w:rsidRPr="04426982" w:rsidR="04426982">
        <w:rPr>
          <w:rFonts w:ascii="Aptos" w:hAnsi="Aptos"/>
          <w:sz w:val="24"/>
          <w:szCs w:val="24"/>
        </w:rPr>
        <w:t xml:space="preserve"> that, for this seed, DQN converged to a marginally better</w:t>
      </w:r>
      <w:r w:rsidRPr="04426982" w:rsidR="04426982">
        <w:rPr>
          <w:rFonts w:ascii="Aptos" w:hAnsi="Aptos"/>
          <w:sz w:val="24"/>
          <w:szCs w:val="24"/>
        </w:rPr>
        <w:t>-</w:t>
      </w:r>
      <w:r w:rsidRPr="04426982" w:rsidR="04426982">
        <w:rPr>
          <w:rFonts w:ascii="Aptos" w:hAnsi="Aptos"/>
          <w:sz w:val="24"/>
          <w:szCs w:val="24"/>
        </w:rPr>
        <w:t>performing policy, but without strong statistical separation.</w:t>
      </w:r>
    </w:p>
    <w:p xmlns:wp14="http://schemas.microsoft.com/office/word/2010/wordml" w14:paraId="774392A1" wp14:textId="77777777">
      <w:pPr>
        <w:numPr>
          <w:ilvl w:val="0"/>
          <w:numId w:val="1007"/>
        </w:numPr>
        <w:spacing w:before="0" w:after="120" w:line="278" w:lineRule="auto"/>
        <w:jc w:val="both"/>
      </w:pPr>
      <w:r>
        <w:rPr>
          <w:rFonts w:ascii="Aptos" w:hAnsi="Aptos"/>
          <w:b/>
          <w:bCs/>
          <w:sz w:val="24"/>
        </w:rPr>
        <w:t xml:space="preserve">Seed 3407:</w:t>
      </w:r>
      <w:r>
        <w:rPr>
          <w:rFonts w:ascii="Aptos" w:hAnsi="Aptos"/>
          <w:sz w:val="24"/>
        </w:rPr>
        <w:t xml:space="preserve"> </w:t>
      </w:r>
      <w:r>
        <w:rPr>
          <w:rFonts w:ascii="Aptos" w:hAnsi="Aptos"/>
          <w:sz w:val="24"/>
        </w:rPr>
        <w:t xml:space="preserve">PPO clearly outperforms DQN in terms of mean reward, and the gap is larger than in the other seeds. Moreover, DQN shows wider error bars, pointing to higher variability in evaluation returns and reduced robustness for this particular initialization.</w:t>
      </w:r>
    </w:p>
    <w:p xmlns:wp14="http://schemas.microsoft.com/office/word/2010/wordml" w14:paraId="32C194B3" wp14:textId="77777777">
      <w:pPr>
        <w:pStyle w:val="FirstParagraph"/>
        <w:spacing w:before="180" w:after="180" w:line="320" w:lineRule="exact"/>
        <w:jc w:val="both"/>
      </w:pPr>
      <w:r>
        <w:rPr>
          <w:rFonts w:ascii="Aptos" w:hAnsi="Aptos"/>
          <w:sz w:val="24"/>
        </w:rPr>
        <w:t xml:space="preserve">While both DQN and PPO achieve solved performance in all cases, PPO demonstrates more consistent behavior across seeds, whereas DQN shows greater sensitivity to initialization. The performance advantage alternates depending on the seed (DQN slightly stronger for seed 123, PPO stronger for seed 3407), but PPO displays lower variability in the final evaluation stage.</w:t>
      </w:r>
    </w:p>
    <w:bookmarkEnd w:id="163"/>
    <w:bookmarkStart w:name="X87721c2a24505c58da3c1d64729fe42f8087283" w:id="167"/>
    <w:p xmlns:wp14="http://schemas.microsoft.com/office/word/2010/wordml" w14:paraId="1CF839D5" wp14:textId="77777777">
      <w:pPr>
        <w:pStyle w:val="Heading3"/>
        <w:pageBreakBefore w:val="0"/>
        <w:spacing w:before="240" w:after="120" w:line="320" w:lineRule="exact"/>
        <w:jc w:val="both"/>
      </w:pPr>
      <w:r>
        <w:rPr>
          <w:rFonts w:ascii="Aptos" w:hAnsi="Aptos"/>
          <w:color w:val="4F81BD"/>
        </w:rPr>
        <w:t xml:space="preserve">12.3 Overall Evaluation: Mean Reward Aggregated Across Seeds</w:t>
      </w:r>
    </w:p>
    <w:p xmlns:wp14="http://schemas.microsoft.com/office/word/2010/wordml" w14:paraId="08CE6F91" wp14:textId="77777777">
      <w:pPr>
        <w:pStyle w:val="FirstParagraph"/>
        <w:spacing w:before="180" w:after="180"/>
        <w:jc w:val="center"/>
      </w:pPr>
      <w:r>
        <w:rPr>
          <w:rFonts w:ascii="Aptos" w:hAnsi="Aptos"/>
          <w:sz w:val="24"/>
        </w:rPr>
        <w:drawing>
          <wp:inline xmlns:wp14="http://schemas.microsoft.com/office/word/2010/wordprocessingDrawing" wp14:anchorId="72FE403C" wp14:editId="7777777">
            <wp:extent cx="5914390" cy="4501743"/>
            <wp:effectExtent l="0" t="0" r="0" b="0"/>
            <wp:docPr id="165" name="Picture" descr="" title=""/>
            <a:graphic>
              <a:graphicData uri="http://schemas.openxmlformats.org/drawingml/2006/picture">
                <pic:pic>
                  <pic:nvPicPr>
                    <pic:cNvPr id="166" name="Picture" descr="01_dqn_ppo_7e851db7_files/output_99_0.png"/>
                    <pic:cNvPicPr>
                      <a:picLocks noChangeAspect="1" noChangeArrowheads="1"/>
                    </pic:cNvPicPr>
                  </pic:nvPicPr>
                  <pic:blipFill>
                    <a:blip r:embed="rId164"/>
                    <a:stretch>
                      <a:fillRect/>
                    </a:stretch>
                  </pic:blipFill>
                  <pic:spPr bwMode="auto">
                    <a:xfrm>
                      <a:off x="0" y="0"/>
                      <a:ext cx="5914390" cy="4501743"/>
                    </a:xfrm>
                    <a:prstGeom prst="rect">
                      <a:avLst/>
                    </a:prstGeom>
                    <a:noFill/>
                    <a:ln w="9525">
                      <a:noFill/>
                      <a:headEnd/>
                      <a:tailEnd/>
                    </a:ln>
                  </pic:spPr>
                </pic:pic>
              </a:graphicData>
            </a:graphic>
          </wp:inline>
        </w:drawing>
      </w:r>
    </w:p>
    <w:p xmlns:wp14="http://schemas.microsoft.com/office/word/2010/wordml" w14:paraId="08F0AE6B" wp14:textId="5EC36062">
      <w:pPr>
        <w:pStyle w:val="BodyText"/>
        <w:spacing w:before="180" w:after="180" w:line="240" w:lineRule="auto"/>
        <w:jc w:val="both"/>
      </w:pPr>
      <w:r w:rsidRPr="04426982" w:rsidR="04426982">
        <w:rPr>
          <w:rFonts w:ascii="Aptos" w:hAnsi="Aptos"/>
          <w:b w:val="1"/>
          <w:bCs w:val="1"/>
          <w:sz w:val="20"/>
          <w:szCs w:val="20"/>
        </w:rPr>
        <w:t>Figure 22</w:t>
      </w:r>
      <w:r w:rsidRPr="04426982" w:rsidR="04426982">
        <w:rPr>
          <w:rFonts w:ascii="Aptos" w:hAnsi="Aptos"/>
          <w:sz w:val="20"/>
          <w:szCs w:val="20"/>
        </w:rPr>
        <w:t xml:space="preserve"> </w:t>
      </w:r>
      <w:r w:rsidRPr="04426982" w:rsidR="04426982">
        <w:rPr>
          <w:rFonts w:ascii="Aptos" w:hAnsi="Aptos"/>
          <w:sz w:val="20"/>
          <w:szCs w:val="20"/>
        </w:rPr>
        <w:t>-</w:t>
      </w:r>
      <w:r w:rsidRPr="04426982" w:rsidR="04426982">
        <w:rPr>
          <w:rFonts w:ascii="Aptos" w:hAnsi="Aptos"/>
          <w:sz w:val="20"/>
          <w:szCs w:val="20"/>
        </w:rPr>
        <w:t xml:space="preserve"> Overall mean evaluation reward for DQN and PPO, with </w:t>
      </w:r>
      <w:r w:rsidRPr="04426982" w:rsidR="04426982">
        <w:rPr>
          <w:rFonts w:ascii="Aptos" w:hAnsi="Aptos"/>
          <w:sz w:val="20"/>
          <w:szCs w:val="20"/>
        </w:rPr>
        <w:t>solved</w:t>
      </w:r>
      <w:r w:rsidRPr="04426982" w:rsidR="04426982">
        <w:rPr>
          <w:rFonts w:ascii="Aptos" w:hAnsi="Aptos"/>
          <w:sz w:val="20"/>
          <w:szCs w:val="20"/>
        </w:rPr>
        <w:t xml:space="preserve"> threshold at 200.</w:t>
      </w:r>
    </w:p>
    <w:p xmlns:wp14="http://schemas.microsoft.com/office/word/2010/wordml" w14:paraId="24B4A31F" wp14:textId="4FA58C2B">
      <w:pPr>
        <w:pStyle w:val="BodyText"/>
        <w:spacing w:before="180" w:after="180" w:line="320" w:lineRule="exact"/>
        <w:jc w:val="both"/>
      </w:pPr>
      <w:r w:rsidRPr="04426982" w:rsidR="04426982">
        <w:rPr>
          <w:rFonts w:ascii="Aptos" w:hAnsi="Aptos"/>
          <w:sz w:val="24"/>
          <w:szCs w:val="24"/>
        </w:rPr>
        <w:t xml:space="preserve">Both algorithms achieve a mean reward </w:t>
      </w:r>
      <w:r w:rsidRPr="04426982" w:rsidR="04426982">
        <w:rPr>
          <w:rFonts w:ascii="Aptos" w:hAnsi="Aptos"/>
          <w:sz w:val="24"/>
          <w:szCs w:val="24"/>
        </w:rPr>
        <w:t>substantially above</w:t>
      </w:r>
      <w:r w:rsidRPr="04426982" w:rsidR="04426982">
        <w:rPr>
          <w:rFonts w:ascii="Aptos" w:hAnsi="Aptos"/>
          <w:sz w:val="24"/>
          <w:szCs w:val="24"/>
        </w:rPr>
        <w:t xml:space="preserve"> the solved threshold, see Figure 22, confirming that they learned stable and high</w:t>
      </w:r>
      <w:r w:rsidRPr="04426982" w:rsidR="04426982">
        <w:rPr>
          <w:rFonts w:ascii="Aptos" w:hAnsi="Aptos"/>
          <w:sz w:val="24"/>
          <w:szCs w:val="24"/>
        </w:rPr>
        <w:t>-</w:t>
      </w:r>
      <w:r w:rsidRPr="04426982" w:rsidR="04426982">
        <w:rPr>
          <w:rFonts w:ascii="Aptos" w:hAnsi="Aptos"/>
          <w:sz w:val="24"/>
          <w:szCs w:val="24"/>
        </w:rPr>
        <w:t xml:space="preserve">performing policies. The overall mean rewards are </w:t>
      </w:r>
      <w:r w:rsidRPr="04426982" w:rsidR="04426982">
        <w:rPr>
          <w:rFonts w:ascii="Aptos" w:hAnsi="Aptos"/>
          <w:sz w:val="24"/>
          <w:szCs w:val="24"/>
        </w:rPr>
        <w:t>very close</w:t>
      </w:r>
      <w:r w:rsidRPr="04426982" w:rsidR="04426982">
        <w:rPr>
          <w:rFonts w:ascii="Aptos" w:hAnsi="Aptos"/>
          <w:sz w:val="24"/>
          <w:szCs w:val="24"/>
        </w:rPr>
        <w:t>, with PPO achieving a slightly higher average return than DQN:</w:t>
      </w:r>
    </w:p>
    <w:p xmlns:wp14="http://schemas.microsoft.com/office/word/2010/wordml" w14:paraId="6569697C" wp14:textId="77777777">
      <w:pPr>
        <w:pStyle w:val="Compact"/>
        <w:numPr>
          <w:ilvl w:val="0"/>
          <w:numId w:val="1008"/>
        </w:numPr>
        <w:spacing w:before="0" w:after="120" w:line="278" w:lineRule="auto"/>
        <w:jc w:val="both"/>
      </w:pPr>
      <w:r>
        <w:rPr>
          <w:rFonts w:ascii="Aptos" w:hAnsi="Aptos"/>
          <w:b/>
          <w:bCs/>
          <w:sz w:val="24"/>
        </w:rPr>
        <w:t xml:space="preserve">DQN:</w:t>
      </w:r>
      <w:r>
        <w:rPr>
          <w:rFonts w:ascii="Aptos" w:hAnsi="Aptos"/>
          <w:sz w:val="24"/>
        </w:rPr>
        <w:t xml:space="preserve"> </w:t>
      </w:r>
      <w:r>
        <w:rPr>
          <w:rFonts w:ascii="Aptos" w:hAnsi="Aptos"/>
          <w:sz w:val="24"/>
        </w:rPr>
        <w:t xml:space="preserve">Mean reward ≈ 274.4</w:t>
      </w:r>
      <w:r>
        <w:rPr>
          <w:rFonts w:ascii="Aptos" w:hAnsi="Aptos"/>
          <w:sz w:val="24"/>
        </w:rPr>
        <w:br/>
      </w:r>
    </w:p>
    <w:p xmlns:wp14="http://schemas.microsoft.com/office/word/2010/wordml" w14:paraId="4F1C8097" wp14:textId="77777777">
      <w:pPr>
        <w:pStyle w:val="Compact"/>
        <w:numPr>
          <w:ilvl w:val="0"/>
          <w:numId w:val="1008"/>
        </w:numPr>
        <w:spacing w:before="0" w:after="120" w:line="278" w:lineRule="auto"/>
        <w:jc w:val="both"/>
      </w:pPr>
      <w:r>
        <w:rPr>
          <w:rFonts w:ascii="Aptos" w:hAnsi="Aptos"/>
          <w:b/>
          <w:bCs/>
          <w:sz w:val="24"/>
        </w:rPr>
        <w:t xml:space="preserve">PPO:</w:t>
      </w:r>
      <w:r>
        <w:rPr>
          <w:rFonts w:ascii="Aptos" w:hAnsi="Aptos"/>
          <w:sz w:val="24"/>
        </w:rPr>
        <w:t xml:space="preserve"> </w:t>
      </w:r>
      <w:r>
        <w:rPr>
          <w:rFonts w:ascii="Aptos" w:hAnsi="Aptos"/>
          <w:sz w:val="24"/>
        </w:rPr>
        <w:t xml:space="preserve">Mean reward ≈ 276.3</w:t>
      </w:r>
    </w:p>
    <w:p xmlns:wp14="http://schemas.microsoft.com/office/word/2010/wordml" w14:paraId="4E381191" wp14:textId="749E8EBE">
      <w:pPr>
        <w:pStyle w:val="FirstParagraph"/>
        <w:spacing w:before="180" w:after="180" w:line="320" w:lineRule="exact"/>
        <w:jc w:val="both"/>
      </w:pPr>
      <w:r w:rsidRPr="04426982" w:rsidR="04426982">
        <w:rPr>
          <w:rFonts w:ascii="Aptos" w:hAnsi="Aptos"/>
          <w:sz w:val="24"/>
          <w:szCs w:val="24"/>
        </w:rPr>
        <w:t xml:space="preserve">The difference in average performance is marginal and falls within the range of variability </w:t>
      </w:r>
      <w:r w:rsidRPr="04426982" w:rsidR="04426982">
        <w:rPr>
          <w:rFonts w:ascii="Aptos" w:hAnsi="Aptos"/>
          <w:sz w:val="24"/>
          <w:szCs w:val="24"/>
        </w:rPr>
        <w:t>indicated</w:t>
      </w:r>
      <w:r w:rsidRPr="04426982" w:rsidR="04426982">
        <w:rPr>
          <w:rFonts w:ascii="Aptos" w:hAnsi="Aptos"/>
          <w:sz w:val="24"/>
          <w:szCs w:val="24"/>
        </w:rPr>
        <w:t xml:space="preserve"> by the error bars, suggesting no statistically significant performance gap under the chosen evaluation protocol. However, when combined with the per</w:t>
      </w:r>
      <w:r w:rsidRPr="04426982" w:rsidR="04426982">
        <w:rPr>
          <w:rFonts w:ascii="Aptos" w:hAnsi="Aptos"/>
          <w:sz w:val="24"/>
          <w:szCs w:val="24"/>
        </w:rPr>
        <w:t>-</w:t>
      </w:r>
      <w:r w:rsidRPr="04426982" w:rsidR="04426982">
        <w:rPr>
          <w:rFonts w:ascii="Aptos" w:hAnsi="Aptos"/>
          <w:sz w:val="24"/>
          <w:szCs w:val="24"/>
        </w:rPr>
        <w:t>seed analysis (Figure 11.5), this aggregated result highlights two complementary aspects:</w:t>
      </w:r>
    </w:p>
    <w:p xmlns:wp14="http://schemas.microsoft.com/office/word/2010/wordml" w14:paraId="2BF0077B" wp14:textId="77777777">
      <w:pPr>
        <w:pStyle w:val="Compact"/>
        <w:numPr>
          <w:ilvl w:val="0"/>
          <w:numId w:val="1009"/>
        </w:numPr>
        <w:spacing w:before="0" w:after="120" w:line="278" w:lineRule="auto"/>
        <w:jc w:val="both"/>
      </w:pPr>
      <w:r>
        <w:rPr>
          <w:rFonts w:ascii="Aptos" w:hAnsi="Aptos"/>
          <w:b/>
          <w:bCs/>
          <w:sz w:val="24"/>
        </w:rPr>
        <w:t xml:space="preserve">Peak performance:</w:t>
      </w:r>
      <w:r>
        <w:rPr>
          <w:rFonts w:ascii="Aptos" w:hAnsi="Aptos"/>
          <w:sz w:val="24"/>
        </w:rPr>
        <w:t xml:space="preserve"> </w:t>
      </w:r>
      <w:r>
        <w:rPr>
          <w:rFonts w:ascii="Aptos" w:hAnsi="Aptos"/>
          <w:sz w:val="24"/>
        </w:rPr>
        <w:t xml:space="preserve">Both algorithms are capable of reaching similarly high final performance levels.</w:t>
      </w:r>
      <w:r>
        <w:rPr>
          <w:rFonts w:ascii="Aptos" w:hAnsi="Aptos"/>
          <w:sz w:val="24"/>
        </w:rPr>
        <w:br/>
      </w:r>
    </w:p>
    <w:p xmlns:wp14="http://schemas.microsoft.com/office/word/2010/wordml" w14:paraId="0B3932DA" wp14:textId="77777777">
      <w:pPr>
        <w:pStyle w:val="Compact"/>
        <w:numPr>
          <w:ilvl w:val="0"/>
          <w:numId w:val="1009"/>
        </w:numPr>
        <w:spacing w:before="0" w:after="120" w:line="278" w:lineRule="auto"/>
        <w:jc w:val="both"/>
      </w:pPr>
      <w:r>
        <w:rPr>
          <w:rFonts w:ascii="Aptos" w:hAnsi="Aptos"/>
          <w:b/>
          <w:bCs/>
          <w:sz w:val="24"/>
        </w:rPr>
        <w:t xml:space="preserve">Robustness:</w:t>
      </w:r>
      <w:r>
        <w:rPr>
          <w:rFonts w:ascii="Aptos" w:hAnsi="Aptos"/>
          <w:sz w:val="24"/>
        </w:rPr>
        <w:t xml:space="preserve"> </w:t>
      </w:r>
      <w:r>
        <w:rPr>
          <w:rFonts w:ascii="Aptos" w:hAnsi="Aptos"/>
          <w:sz w:val="24"/>
        </w:rPr>
        <w:t xml:space="preserve">PPO exhibits slightly lower dispersion in the aggregated evaluation, indicating more consistent behavior across different random seeds.</w:t>
      </w:r>
    </w:p>
    <w:p xmlns:wp14="http://schemas.microsoft.com/office/word/2010/wordml" w14:paraId="762F7C64" wp14:textId="77777777">
      <w:pPr>
        <w:pStyle w:val="FirstParagraph"/>
        <w:spacing w:before="180" w:after="180" w:line="320" w:lineRule="exact"/>
        <w:jc w:val="both"/>
      </w:pPr>
      <w:r>
        <w:rPr>
          <w:rFonts w:ascii="Aptos" w:hAnsi="Aptos"/>
          <w:sz w:val="24"/>
        </w:rPr>
        <w:t xml:space="preserve">At convergence, DQN and PPO achieve comparable final performance in terms of mean reward. The small advantage observed for PPO in the aggregated evaluation should be interpreted as a robustness effect rather than a clear superiority in asymptotic performance. This reinforces the conclusion that PPO provides more stable and reliable convergence across random initializations, while DQN can reach equally strong performance in favorable conditions.</w:t>
      </w:r>
    </w:p>
    <w:bookmarkEnd w:id="167"/>
    <w:bookmarkStart w:name="X63023c2ab581e3c84dfde5a1f586d317b2f6720" w:id="171"/>
    <w:p xmlns:wp14="http://schemas.microsoft.com/office/word/2010/wordml" w14:paraId="0E9235FB" wp14:textId="77777777">
      <w:pPr>
        <w:pStyle w:val="Heading3"/>
        <w:pageBreakBefore w:val="0"/>
        <w:spacing w:before="240" w:after="120" w:line="320" w:lineRule="exact"/>
        <w:jc w:val="both"/>
      </w:pPr>
      <w:r>
        <w:rPr>
          <w:rFonts w:ascii="Aptos" w:hAnsi="Aptos"/>
          <w:color w:val="4F81BD"/>
        </w:rPr>
        <w:t xml:space="preserve">12.4 Evaluation Reward Distribution: DQN vs PPO</w:t>
      </w:r>
    </w:p>
    <w:p xmlns:wp14="http://schemas.microsoft.com/office/word/2010/wordml" w14:paraId="61CDCEAD" wp14:textId="77777777">
      <w:pPr>
        <w:pStyle w:val="FirstParagraph"/>
        <w:spacing w:before="180" w:after="180"/>
        <w:jc w:val="center"/>
      </w:pPr>
      <w:r>
        <w:rPr>
          <w:rFonts w:ascii="Aptos" w:hAnsi="Aptos"/>
          <w:sz w:val="24"/>
        </w:rPr>
        <w:drawing>
          <wp:inline xmlns:wp14="http://schemas.microsoft.com/office/word/2010/wordprocessingDrawing" wp14:anchorId="0BAAFD11" wp14:editId="7777777">
            <wp:extent cx="5914390" cy="2796864"/>
            <wp:effectExtent l="0" t="0" r="0" b="0"/>
            <wp:docPr id="169" name="Picture" descr="" title=""/>
            <a:graphic>
              <a:graphicData uri="http://schemas.openxmlformats.org/drawingml/2006/picture">
                <pic:pic>
                  <pic:nvPicPr>
                    <pic:cNvPr id="170" name="Picture" descr="01_dqn_ppo_7e851db7_files/output_103_0.png"/>
                    <pic:cNvPicPr>
                      <a:picLocks noChangeAspect="1" noChangeArrowheads="1"/>
                    </pic:cNvPicPr>
                  </pic:nvPicPr>
                  <pic:blipFill>
                    <a:blip r:embed="rId168"/>
                    <a:stretch>
                      <a:fillRect/>
                    </a:stretch>
                  </pic:blipFill>
                  <pic:spPr bwMode="auto">
                    <a:xfrm>
                      <a:off x="0" y="0"/>
                      <a:ext cx="5914390" cy="2796864"/>
                    </a:xfrm>
                    <a:prstGeom prst="rect">
                      <a:avLst/>
                    </a:prstGeom>
                    <a:noFill/>
                    <a:ln w="9525">
                      <a:noFill/>
                      <a:headEnd/>
                      <a:tailEnd/>
                    </a:ln>
                  </pic:spPr>
                </pic:pic>
              </a:graphicData>
            </a:graphic>
          </wp:inline>
        </w:drawing>
      </w:r>
    </w:p>
    <w:p xmlns:wp14="http://schemas.microsoft.com/office/word/2010/wordml" w14:paraId="68528D46" wp14:textId="3BC949E1">
      <w:pPr>
        <w:pStyle w:val="BodyText"/>
        <w:spacing w:before="180" w:after="180" w:line="240" w:lineRule="auto"/>
        <w:jc w:val="both"/>
      </w:pPr>
      <w:r w:rsidRPr="04426982" w:rsidR="04426982">
        <w:rPr>
          <w:rFonts w:ascii="Aptos" w:hAnsi="Aptos"/>
          <w:b w:val="1"/>
          <w:bCs w:val="1"/>
          <w:sz w:val="20"/>
          <w:szCs w:val="20"/>
        </w:rPr>
        <w:t>Figure 23</w:t>
      </w:r>
      <w:r w:rsidRPr="04426982" w:rsidR="04426982">
        <w:rPr>
          <w:rFonts w:ascii="Aptos" w:hAnsi="Aptos"/>
          <w:sz w:val="20"/>
          <w:szCs w:val="20"/>
        </w:rPr>
        <w:t xml:space="preserve"> </w:t>
      </w:r>
      <w:r w:rsidRPr="04426982" w:rsidR="04426982">
        <w:rPr>
          <w:rFonts w:ascii="Aptos" w:hAnsi="Aptos"/>
          <w:sz w:val="20"/>
          <w:szCs w:val="20"/>
        </w:rPr>
        <w:t>-</w:t>
      </w:r>
      <w:r w:rsidRPr="04426982" w:rsidR="04426982">
        <w:rPr>
          <w:rFonts w:ascii="Aptos" w:hAnsi="Aptos"/>
          <w:sz w:val="20"/>
          <w:szCs w:val="20"/>
        </w:rPr>
        <w:t xml:space="preserve"> Reward distributions for DQN and PPO across all seeds, with overall means and solved threshold </w:t>
      </w:r>
      <w:r w:rsidRPr="04426982" w:rsidR="04426982">
        <w:rPr>
          <w:rFonts w:ascii="Aptos" w:hAnsi="Aptos"/>
          <w:sz w:val="20"/>
          <w:szCs w:val="20"/>
        </w:rPr>
        <w:t>indicated</w:t>
      </w:r>
      <w:r w:rsidRPr="04426982" w:rsidR="04426982">
        <w:rPr>
          <w:rFonts w:ascii="Aptos" w:hAnsi="Aptos"/>
          <w:sz w:val="20"/>
          <w:szCs w:val="20"/>
        </w:rPr>
        <w:t>.</w:t>
      </w:r>
    </w:p>
    <w:p xmlns:wp14="http://schemas.microsoft.com/office/word/2010/wordml" w14:paraId="6F9984DC" wp14:textId="52D618FD">
      <w:pPr>
        <w:pStyle w:val="BodyText"/>
        <w:spacing w:before="180" w:after="180" w:line="320" w:lineRule="exact"/>
        <w:jc w:val="both"/>
      </w:pPr>
      <w:r w:rsidRPr="04426982" w:rsidR="04426982">
        <w:rPr>
          <w:rFonts w:ascii="Aptos" w:hAnsi="Aptos"/>
          <w:sz w:val="24"/>
          <w:szCs w:val="24"/>
        </w:rPr>
        <w:t>The distributions of both algorithms are clearly shifted well to the right of the solved threshold</w:t>
      </w:r>
      <w:r w:rsidRPr="04426982" w:rsidR="04426982">
        <w:rPr>
          <w:rFonts w:ascii="Aptos" w:hAnsi="Aptos"/>
          <w:sz w:val="24"/>
          <w:szCs w:val="24"/>
        </w:rPr>
        <w:t xml:space="preserve"> see</w:t>
      </w:r>
      <w:r w:rsidRPr="04426982" w:rsidR="04426982">
        <w:rPr>
          <w:rFonts w:ascii="Aptos" w:hAnsi="Aptos"/>
          <w:sz w:val="24"/>
          <w:szCs w:val="24"/>
        </w:rPr>
        <w:t xml:space="preserve"> Figure 23, confirming that all evaluated policies consistently </w:t>
      </w:r>
      <w:r w:rsidRPr="04426982" w:rsidR="04426982">
        <w:rPr>
          <w:rFonts w:ascii="Aptos" w:hAnsi="Aptos"/>
          <w:sz w:val="24"/>
          <w:szCs w:val="24"/>
        </w:rPr>
        <w:t>operate</w:t>
      </w:r>
      <w:r w:rsidRPr="04426982" w:rsidR="04426982">
        <w:rPr>
          <w:rFonts w:ascii="Aptos" w:hAnsi="Aptos"/>
          <w:sz w:val="24"/>
          <w:szCs w:val="24"/>
        </w:rPr>
        <w:t xml:space="preserve"> in the solved regime. Most of the mass of both distributions lies </w:t>
      </w:r>
      <w:r w:rsidRPr="04426982" w:rsidR="04426982">
        <w:rPr>
          <w:rFonts w:ascii="Aptos" w:hAnsi="Aptos"/>
          <w:sz w:val="24"/>
          <w:szCs w:val="24"/>
        </w:rPr>
        <w:t>approximately in</w:t>
      </w:r>
      <w:r w:rsidRPr="04426982" w:rsidR="04426982">
        <w:rPr>
          <w:rFonts w:ascii="Aptos" w:hAnsi="Aptos"/>
          <w:sz w:val="24"/>
          <w:szCs w:val="24"/>
        </w:rPr>
        <w:t xml:space="preserve"> the range</w:t>
      </w:r>
      <w:r w:rsidRPr="04426982" w:rsidR="04426982">
        <w:rPr>
          <w:rFonts w:ascii="Aptos" w:hAnsi="Aptos"/>
          <w:sz w:val="24"/>
          <w:szCs w:val="24"/>
        </w:rPr>
        <w:t xml:space="preserve"> </w:t>
      </w:r>
      <w:r w:rsidRPr="04426982" w:rsidR="04426982">
        <w:rPr>
          <w:rFonts w:ascii="Aptos" w:hAnsi="Aptos"/>
          <w:b w:val="1"/>
          <w:bCs w:val="1"/>
          <w:sz w:val="24"/>
          <w:szCs w:val="24"/>
        </w:rPr>
        <w:t>[250, 300]</w:t>
      </w:r>
      <w:r w:rsidRPr="04426982" w:rsidR="04426982">
        <w:rPr>
          <w:rFonts w:ascii="Aptos" w:hAnsi="Aptos"/>
          <w:sz w:val="24"/>
          <w:szCs w:val="24"/>
        </w:rPr>
        <w:t>, with occasional higher</w:t>
      </w:r>
      <w:r w:rsidRPr="04426982" w:rsidR="04426982">
        <w:rPr>
          <w:rFonts w:ascii="Aptos" w:hAnsi="Aptos"/>
          <w:sz w:val="24"/>
          <w:szCs w:val="24"/>
        </w:rPr>
        <w:t>-</w:t>
      </w:r>
      <w:r w:rsidRPr="04426982" w:rsidR="04426982">
        <w:rPr>
          <w:rFonts w:ascii="Aptos" w:hAnsi="Aptos"/>
          <w:sz w:val="24"/>
          <w:szCs w:val="24"/>
        </w:rPr>
        <w:t>reward episodes extending above 300.</w:t>
      </w:r>
    </w:p>
    <w:p xmlns:wp14="http://schemas.microsoft.com/office/word/2010/wordml" w14:paraId="60FCAB1E" wp14:textId="77777777">
      <w:pPr>
        <w:pStyle w:val="BodyText"/>
        <w:spacing w:before="180" w:after="180" w:line="320" w:lineRule="exact"/>
        <w:jc w:val="both"/>
      </w:pPr>
      <w:r>
        <w:rPr>
          <w:rFonts w:ascii="Aptos" w:hAnsi="Aptos"/>
          <w:sz w:val="24"/>
        </w:rPr>
        <w:t xml:space="preserve">Several observations can be drawn:</w:t>
      </w:r>
    </w:p>
    <w:p xmlns:wp14="http://schemas.microsoft.com/office/word/2010/wordml" w14:paraId="7A1F112F" wp14:textId="77777777">
      <w:pPr>
        <w:numPr>
          <w:ilvl w:val="0"/>
          <w:numId w:val="1010"/>
        </w:numPr>
        <w:spacing w:before="0" w:after="120" w:line="278" w:lineRule="auto"/>
        <w:jc w:val="both"/>
      </w:pPr>
      <w:r>
        <w:rPr>
          <w:rFonts w:ascii="Aptos" w:hAnsi="Aptos"/>
          <w:b/>
          <w:bCs/>
          <w:sz w:val="24"/>
        </w:rPr>
        <w:t xml:space="preserve">Similar central tendency.</w:t>
      </w:r>
      <w:r>
        <w:rPr>
          <w:rFonts w:ascii="Aptos" w:hAnsi="Aptos"/>
          <w:sz w:val="24"/>
        </w:rPr>
        <w:br/>
      </w:r>
      <w:r>
        <w:rPr>
          <w:rFonts w:ascii="Aptos" w:hAnsi="Aptos"/>
          <w:sz w:val="24"/>
        </w:rPr>
        <w:t xml:space="preserve">The distributions largely overlap, which is consistent with the very close mean rewards reported previously (DQN ≈ 274.4, PPO ≈ 276.3). This indicates that both methods achieve comparable average performance at evaluation time.</w:t>
      </w:r>
    </w:p>
    <w:p xmlns:wp14="http://schemas.microsoft.com/office/word/2010/wordml" w14:paraId="6AE3E9AD" wp14:textId="676A837E">
      <w:pPr>
        <w:numPr>
          <w:ilvl w:val="0"/>
          <w:numId w:val="1010"/>
        </w:numPr>
        <w:spacing w:before="0" w:after="120" w:line="278" w:lineRule="auto"/>
        <w:jc w:val="both"/>
        <w:rPr/>
      </w:pPr>
      <w:r w:rsidRPr="04426982" w:rsidR="04426982">
        <w:rPr>
          <w:rFonts w:ascii="Aptos" w:hAnsi="Aptos"/>
          <w:b w:val="1"/>
          <w:bCs w:val="1"/>
          <w:sz w:val="24"/>
          <w:szCs w:val="24"/>
        </w:rPr>
        <w:t>Dispersion and tail behavior.</w:t>
      </w:r>
      <w:r>
        <w:br/>
      </w:r>
      <w:r w:rsidRPr="04426982" w:rsidR="04426982">
        <w:rPr>
          <w:rFonts w:ascii="Aptos" w:hAnsi="Aptos"/>
          <w:sz w:val="24"/>
          <w:szCs w:val="24"/>
        </w:rPr>
        <w:t xml:space="preserve">PPO </w:t>
      </w:r>
      <w:r w:rsidRPr="04426982" w:rsidR="04426982">
        <w:rPr>
          <w:rFonts w:ascii="Aptos" w:hAnsi="Aptos"/>
          <w:sz w:val="24"/>
          <w:szCs w:val="24"/>
        </w:rPr>
        <w:t>exhibits</w:t>
      </w:r>
      <w:r w:rsidRPr="04426982" w:rsidR="04426982">
        <w:rPr>
          <w:rFonts w:ascii="Aptos" w:hAnsi="Aptos"/>
          <w:sz w:val="24"/>
          <w:szCs w:val="24"/>
        </w:rPr>
        <w:t xml:space="preserve"> a slightly more concentrated distribution around its mean, </w:t>
      </w:r>
      <w:r w:rsidRPr="04426982" w:rsidR="04426982">
        <w:rPr>
          <w:rFonts w:ascii="Aptos" w:hAnsi="Aptos"/>
          <w:sz w:val="24"/>
          <w:szCs w:val="24"/>
        </w:rPr>
        <w:t>whereas</w:t>
      </w:r>
      <w:r w:rsidRPr="04426982" w:rsidR="04426982">
        <w:rPr>
          <w:rFonts w:ascii="Aptos" w:hAnsi="Aptos"/>
          <w:sz w:val="24"/>
          <w:szCs w:val="24"/>
        </w:rPr>
        <w:t xml:space="preserve"> DQN shows marginally heavier tails, including both lower outliers (closer to 220</w:t>
      </w:r>
      <w:r w:rsidRPr="04426982" w:rsidR="04426982">
        <w:rPr>
          <w:rFonts w:ascii="Aptos" w:hAnsi="Aptos"/>
          <w:sz w:val="24"/>
          <w:szCs w:val="24"/>
        </w:rPr>
        <w:t>-</w:t>
      </w:r>
      <w:r w:rsidRPr="04426982" w:rsidR="04426982">
        <w:rPr>
          <w:rFonts w:ascii="Aptos" w:hAnsi="Aptos"/>
          <w:sz w:val="24"/>
          <w:szCs w:val="24"/>
        </w:rPr>
        <w:t xml:space="preserve">240) and higher peaks (above 300). This suggests that DQN can occasionally achieve </w:t>
      </w:r>
      <w:r w:rsidRPr="04426982" w:rsidR="04426982">
        <w:rPr>
          <w:rFonts w:ascii="Aptos" w:hAnsi="Aptos"/>
          <w:sz w:val="24"/>
          <w:szCs w:val="24"/>
        </w:rPr>
        <w:t>very high</w:t>
      </w:r>
      <w:r w:rsidRPr="04426982" w:rsidR="04426982">
        <w:rPr>
          <w:rFonts w:ascii="Aptos" w:hAnsi="Aptos"/>
          <w:sz w:val="24"/>
          <w:szCs w:val="24"/>
        </w:rPr>
        <w:t xml:space="preserve"> rewards but with </w:t>
      </w:r>
      <w:r w:rsidRPr="04426982" w:rsidR="04426982">
        <w:rPr>
          <w:rFonts w:ascii="Aptos" w:hAnsi="Aptos"/>
          <w:sz w:val="24"/>
          <w:szCs w:val="24"/>
        </w:rPr>
        <w:t>somewhat larger</w:t>
      </w:r>
      <w:r w:rsidRPr="04426982" w:rsidR="04426982">
        <w:rPr>
          <w:rFonts w:ascii="Aptos" w:hAnsi="Aptos"/>
          <w:sz w:val="24"/>
          <w:szCs w:val="24"/>
        </w:rPr>
        <w:t xml:space="preserve"> variability.</w:t>
      </w:r>
    </w:p>
    <w:p xmlns:wp14="http://schemas.microsoft.com/office/word/2010/wordml" w14:paraId="7225DEA4" wp14:textId="77777777">
      <w:pPr>
        <w:numPr>
          <w:ilvl w:val="0"/>
          <w:numId w:val="1010"/>
        </w:numPr>
        <w:spacing w:before="0" w:after="120" w:line="278" w:lineRule="auto"/>
        <w:jc w:val="both"/>
      </w:pPr>
      <w:r>
        <w:rPr>
          <w:rFonts w:ascii="Aptos" w:hAnsi="Aptos"/>
          <w:b/>
          <w:bCs/>
          <w:sz w:val="24"/>
        </w:rPr>
        <w:t xml:space="preserve">Reliability relative to the solved threshold.</w:t>
      </w:r>
      <w:r>
        <w:rPr>
          <w:rFonts w:ascii="Aptos" w:hAnsi="Aptos"/>
          <w:sz w:val="24"/>
        </w:rPr>
        <w:br/>
      </w:r>
      <w:r>
        <w:rPr>
          <w:rFonts w:ascii="Aptos" w:hAnsi="Aptos"/>
          <w:sz w:val="24"/>
        </w:rPr>
        <w:t xml:space="preserve">No evaluation episode falls below the solved threshold, indicating that both algorithms produce robustly solved policies under deterministic evaluation.</w:t>
      </w:r>
    </w:p>
    <w:p xmlns:wp14="http://schemas.microsoft.com/office/word/2010/wordml" w14:paraId="739FD226" wp14:textId="56F42CCE">
      <w:pPr>
        <w:pStyle w:val="FirstParagraph"/>
        <w:spacing w:before="180" w:after="180" w:line="320" w:lineRule="exact"/>
        <w:jc w:val="both"/>
      </w:pPr>
      <w:r w:rsidRPr="04426982" w:rsidR="04426982">
        <w:rPr>
          <w:rFonts w:ascii="Aptos" w:hAnsi="Aptos"/>
          <w:sz w:val="24"/>
          <w:szCs w:val="24"/>
        </w:rPr>
        <w:t>The reward distributions reinforce the conclusions drawn from the mean</w:t>
      </w:r>
      <w:r w:rsidRPr="04426982" w:rsidR="04426982">
        <w:rPr>
          <w:rFonts w:ascii="Aptos" w:hAnsi="Aptos"/>
          <w:sz w:val="24"/>
          <w:szCs w:val="24"/>
        </w:rPr>
        <w:t>-</w:t>
      </w:r>
      <w:r w:rsidRPr="04426982" w:rsidR="04426982">
        <w:rPr>
          <w:rFonts w:ascii="Aptos" w:hAnsi="Aptos"/>
          <w:sz w:val="24"/>
          <w:szCs w:val="24"/>
        </w:rPr>
        <w:t xml:space="preserve">based analysis: DQN and PPO reach comparable final performance levels, while PPO displays slightly tighter concentration around its mean, pointing to marginally higher consistency across evaluation episodes. DQN, in contrast, </w:t>
      </w:r>
      <w:r w:rsidRPr="04426982" w:rsidR="04426982">
        <w:rPr>
          <w:rFonts w:ascii="Aptos" w:hAnsi="Aptos"/>
          <w:sz w:val="24"/>
          <w:szCs w:val="24"/>
        </w:rPr>
        <w:t>exhibits</w:t>
      </w:r>
      <w:r w:rsidRPr="04426982" w:rsidR="04426982">
        <w:rPr>
          <w:rFonts w:ascii="Aptos" w:hAnsi="Aptos"/>
          <w:sz w:val="24"/>
          <w:szCs w:val="24"/>
        </w:rPr>
        <w:t xml:space="preserve"> broader dispersion, reflecting higher variance in episodic outcomes despite similar average performance.</w:t>
      </w:r>
    </w:p>
    <w:bookmarkEnd w:id="171"/>
    <w:bookmarkStart w:name="reward-distribution-per-seed-dqn-vs-ppo" w:id="175"/>
    <w:p xmlns:wp14="http://schemas.microsoft.com/office/word/2010/wordml" w14:paraId="79939BB9" wp14:textId="77777777">
      <w:pPr>
        <w:pStyle w:val="Heading3"/>
        <w:pageBreakBefore w:val="0"/>
        <w:spacing w:before="240" w:after="120" w:line="320" w:lineRule="exact"/>
        <w:jc w:val="both"/>
      </w:pPr>
      <w:r>
        <w:rPr>
          <w:rFonts w:ascii="Aptos" w:hAnsi="Aptos"/>
          <w:color w:val="4F81BD"/>
        </w:rPr>
        <w:t xml:space="preserve">12.5 Reward Distribution per Seed (DQN vs PPO)</w:t>
      </w:r>
    </w:p>
    <w:p xmlns:wp14="http://schemas.microsoft.com/office/word/2010/wordml" w14:paraId="5BE9F199" wp14:textId="77777777">
      <w:pPr>
        <w:pStyle w:val="SourceCode"/>
        <w:spacing w:before="240" w:after="180" w:line="320" w:lineRule="exact"/>
        <w:shd w:val="clear" w:color="auto" w:fill="F2F2F2"/>
        <w:pBdr>
          <w:left w:val="none" w:color="auto" w:sz="0" w:space="9"/>
          <w:right w:val="none" w:color="auto" w:sz="0" w:space="9"/>
          <w:top w:val="none" w:color="auto" w:sz="0" w:space="5"/>
          <w:bottom w:val="none" w:color="auto" w:sz="0" w:space="9"/>
        </w:pBdr>
        <w:ind w:left="180" w:right="180"/>
        <w:jc w:val="left"/>
      </w:pPr>
      <w:r>
        <w:rPr>
          <w:rStyle w:val="VerbatimChar"/>
          <w:sz w:val="20"/>
        </w:rPr>
        <w:t xml:space="preserve">/tmp/ipykernel_6515/3208474440.py:9: MatplotlibDeprecationWarning: The 'labels' parameter of boxplot() has been renamed 'tick_labels' since Matplotlib 3.9; support for the old name will be dropped in 3.11.</w:t>
      </w:r>
      <w:r>
        <w:rPr>
          <w:sz w:val="20"/>
        </w:rPr>
        <w:br/>
      </w:r>
      <w:r>
        <w:rPr>
          <w:rStyle w:val="VerbatimChar"/>
          <w:sz w:val="20"/>
        </w:rPr>
        <w:t xml:space="preserve">  bp = ax.boxplot(data, labels=[a.upper() for a in algo_names], patch_artist=True)</w:t>
      </w:r>
      <w:r>
        <w:rPr>
          <w:sz w:val="20"/>
        </w:rPr>
        <w:br/>
      </w:r>
      <w:r>
        <w:rPr>
          <w:rStyle w:val="VerbatimChar"/>
          <w:sz w:val="20"/>
        </w:rPr>
        <w:t xml:space="preserve">/tmp/ipykernel_6515/3208474440.py:9: MatplotlibDeprecationWarning: The 'labels' parameter of boxplot() has been renamed 'tick_labels' since Matplotlib 3.9; support for the old name will be dropped in 3.11.</w:t>
      </w:r>
      <w:r>
        <w:rPr>
          <w:sz w:val="20"/>
        </w:rPr>
        <w:br/>
      </w:r>
      <w:r>
        <w:rPr>
          <w:rStyle w:val="VerbatimChar"/>
          <w:sz w:val="20"/>
        </w:rPr>
        <w:t xml:space="preserve">  bp = ax.boxplot(data, labels=[a.upper() for a in algo_names], patch_artist=True)</w:t>
      </w:r>
      <w:r>
        <w:rPr>
          <w:sz w:val="20"/>
        </w:rPr>
        <w:br/>
      </w:r>
      <w:r>
        <w:rPr>
          <w:rStyle w:val="VerbatimChar"/>
          <w:sz w:val="20"/>
        </w:rPr>
        <w:t xml:space="preserve">/tmp/ipykernel_6515/3208474440.py:9: MatplotlibDeprecationWarning: The 'labels' parameter of boxplot() has been renamed 'tick_labels' since Matplotlib 3.9; support for the old name will be dropped in 3.11.</w:t>
      </w:r>
      <w:r>
        <w:rPr>
          <w:sz w:val="20"/>
        </w:rPr>
        <w:br/>
      </w:r>
      <w:r>
        <w:rPr>
          <w:rStyle w:val="VerbatimChar"/>
          <w:sz w:val="20"/>
        </w:rPr>
        <w:t xml:space="preserve">  bp = ax.boxplot(data, labels=[a.upper() for a in algo_names], patch_artist=True)</w:t>
      </w:r>
    </w:p>
    <w:p xmlns:wp14="http://schemas.microsoft.com/office/word/2010/wordml" w14:paraId="6BB9E253" wp14:textId="77777777">
      <w:pPr>
        <w:pStyle w:val="FirstParagraph"/>
        <w:spacing w:before="180" w:after="180"/>
        <w:jc w:val="center"/>
      </w:pPr>
      <w:r>
        <w:rPr>
          <w:rFonts w:ascii="Aptos" w:hAnsi="Aptos"/>
          <w:sz w:val="24"/>
        </w:rPr>
        <w:drawing>
          <wp:inline xmlns:wp14="http://schemas.microsoft.com/office/word/2010/wordprocessingDrawing" wp14:anchorId="4ED81119" wp14:editId="7777777">
            <wp:extent cx="5914390" cy="1635542"/>
            <wp:effectExtent l="0" t="0" r="0" b="0"/>
            <wp:docPr id="173" name="Picture" descr="" title=""/>
            <a:graphic>
              <a:graphicData uri="http://schemas.openxmlformats.org/drawingml/2006/picture">
                <pic:pic>
                  <pic:nvPicPr>
                    <pic:cNvPr id="174" name="Picture" descr="01_dqn_ppo_7e851db7_files/output_107_1.png"/>
                    <pic:cNvPicPr>
                      <a:picLocks noChangeAspect="1" noChangeArrowheads="1"/>
                    </pic:cNvPicPr>
                  </pic:nvPicPr>
                  <pic:blipFill>
                    <a:blip r:embed="rId172"/>
                    <a:stretch>
                      <a:fillRect/>
                    </a:stretch>
                  </pic:blipFill>
                  <pic:spPr bwMode="auto">
                    <a:xfrm>
                      <a:off x="0" y="0"/>
                      <a:ext cx="5914390" cy="1635542"/>
                    </a:xfrm>
                    <a:prstGeom prst="rect">
                      <a:avLst/>
                    </a:prstGeom>
                    <a:noFill/>
                    <a:ln w="9525">
                      <a:noFill/>
                      <a:headEnd/>
                      <a:tailEnd/>
                    </a:ln>
                  </pic:spPr>
                </pic:pic>
              </a:graphicData>
            </a:graphic>
          </wp:inline>
        </w:drawing>
      </w:r>
    </w:p>
    <w:p xmlns:wp14="http://schemas.microsoft.com/office/word/2010/wordml" w14:paraId="04846C0D" wp14:textId="7438FAD2">
      <w:pPr>
        <w:pStyle w:val="BodyText"/>
        <w:spacing w:before="180" w:after="180" w:line="240" w:lineRule="auto"/>
        <w:jc w:val="both"/>
      </w:pPr>
      <w:r w:rsidRPr="04426982" w:rsidR="04426982">
        <w:rPr>
          <w:rFonts w:ascii="Aptos" w:hAnsi="Aptos"/>
          <w:b w:val="1"/>
          <w:bCs w:val="1"/>
          <w:sz w:val="20"/>
          <w:szCs w:val="20"/>
        </w:rPr>
        <w:t>Figure 24</w:t>
      </w:r>
      <w:r w:rsidRPr="04426982" w:rsidR="04426982">
        <w:rPr>
          <w:rFonts w:ascii="Aptos" w:hAnsi="Aptos"/>
          <w:sz w:val="20"/>
          <w:szCs w:val="20"/>
        </w:rPr>
        <w:t xml:space="preserve"> </w:t>
      </w:r>
      <w:r w:rsidRPr="04426982" w:rsidR="04426982">
        <w:rPr>
          <w:rFonts w:ascii="Aptos" w:hAnsi="Aptos"/>
          <w:sz w:val="20"/>
          <w:szCs w:val="20"/>
        </w:rPr>
        <w:t>-</w:t>
      </w:r>
      <w:r w:rsidRPr="04426982" w:rsidR="04426982">
        <w:rPr>
          <w:rFonts w:ascii="Aptos" w:hAnsi="Aptos"/>
          <w:sz w:val="20"/>
          <w:szCs w:val="20"/>
        </w:rPr>
        <w:t xml:space="preserve"> Boxplots of evaluation rewards for DQN and PPO across seeds 42, 123, and 3407.</w:t>
      </w:r>
    </w:p>
    <w:p xmlns:wp14="http://schemas.microsoft.com/office/word/2010/wordml" w14:paraId="251DA8C2" wp14:textId="0EE9A093">
      <w:pPr>
        <w:pStyle w:val="BodyText"/>
        <w:spacing w:before="180" w:after="180" w:line="320" w:lineRule="exact"/>
        <w:jc w:val="both"/>
      </w:pPr>
      <w:r w:rsidRPr="04426982" w:rsidR="04426982">
        <w:rPr>
          <w:rFonts w:ascii="Aptos" w:hAnsi="Aptos"/>
          <w:sz w:val="24"/>
          <w:szCs w:val="24"/>
        </w:rPr>
        <w:t>In Figure 24, the per</w:t>
      </w:r>
      <w:r w:rsidRPr="04426982" w:rsidR="04426982">
        <w:rPr>
          <w:rFonts w:ascii="Aptos" w:hAnsi="Aptos"/>
          <w:sz w:val="24"/>
          <w:szCs w:val="24"/>
        </w:rPr>
        <w:t>-</w:t>
      </w:r>
      <w:r w:rsidRPr="04426982" w:rsidR="04426982">
        <w:rPr>
          <w:rFonts w:ascii="Aptos" w:hAnsi="Aptos"/>
          <w:sz w:val="24"/>
          <w:szCs w:val="24"/>
        </w:rPr>
        <w:t>seed boxplots compare the reward distributions of DQN and PPO over 20 evaluation episodes. PPO shows a tighter interquartile range and fewer low</w:t>
      </w:r>
      <w:r w:rsidRPr="04426982" w:rsidR="04426982">
        <w:rPr>
          <w:rFonts w:ascii="Aptos" w:hAnsi="Aptos"/>
          <w:sz w:val="24"/>
          <w:szCs w:val="24"/>
        </w:rPr>
        <w:t>-</w:t>
      </w:r>
      <w:r w:rsidRPr="04426982" w:rsidR="04426982">
        <w:rPr>
          <w:rFonts w:ascii="Aptos" w:hAnsi="Aptos"/>
          <w:sz w:val="24"/>
          <w:szCs w:val="24"/>
        </w:rPr>
        <w:t xml:space="preserve">end outliers across seeds, </w:t>
      </w:r>
      <w:r w:rsidRPr="04426982" w:rsidR="04426982">
        <w:rPr>
          <w:rFonts w:ascii="Aptos" w:hAnsi="Aptos"/>
          <w:sz w:val="24"/>
          <w:szCs w:val="24"/>
        </w:rPr>
        <w:t>indicating</w:t>
      </w:r>
      <w:r w:rsidRPr="04426982" w:rsidR="04426982">
        <w:rPr>
          <w:rFonts w:ascii="Aptos" w:hAnsi="Aptos"/>
          <w:sz w:val="24"/>
          <w:szCs w:val="24"/>
        </w:rPr>
        <w:t xml:space="preserve"> more consistent performance. DQN achieves comparable or slightly higher medians in some seeds, but with larger dispersion, reflecting higher sensitivity to stochasticity and occasional lower</w:t>
      </w:r>
      <w:r w:rsidRPr="04426982" w:rsidR="04426982">
        <w:rPr>
          <w:rFonts w:ascii="Aptos" w:hAnsi="Aptos"/>
          <w:sz w:val="24"/>
          <w:szCs w:val="24"/>
        </w:rPr>
        <w:t>-</w:t>
      </w:r>
      <w:r w:rsidRPr="04426982" w:rsidR="04426982">
        <w:rPr>
          <w:rFonts w:ascii="Aptos" w:hAnsi="Aptos"/>
          <w:sz w:val="24"/>
          <w:szCs w:val="24"/>
        </w:rPr>
        <w:t>reward episodes.</w:t>
      </w:r>
    </w:p>
    <w:bookmarkEnd w:id="175"/>
    <w:bookmarkEnd w:id="176"/>
    <w:bookmarkStart w:name="statistical-significance" w:id="178"/>
    <w:p xmlns:wp14="http://schemas.microsoft.com/office/word/2010/wordml" w14:paraId="5683E547" wp14:textId="77777777">
      <w:pPr>
        <w:pStyle w:val="Heading2"/>
        <w:pageBreakBefore w:val="0"/>
        <w:spacing w:before="240" w:after="120" w:line="320" w:lineRule="exact"/>
        <w:jc w:val="both"/>
      </w:pPr>
      <w:r>
        <w:rPr>
          <w:rFonts w:ascii="Aptos" w:hAnsi="Aptos"/>
          <w:color w:val="4F81BD"/>
        </w:rPr>
        <w:t xml:space="preserve">13. Statistical Significance</w:t>
      </w:r>
    </w:p>
    <w:p xmlns:wp14="http://schemas.microsoft.com/office/word/2010/wordml" w14:paraId="7AD1F62F" wp14:textId="66A163A6">
      <w:pPr>
        <w:pStyle w:val="FirstParagraph"/>
        <w:spacing w:before="180" w:after="180" w:line="320" w:lineRule="exact"/>
        <w:jc w:val="both"/>
      </w:pPr>
      <w:r w:rsidRPr="04426982" w:rsidR="04426982">
        <w:rPr>
          <w:rFonts w:ascii="Aptos" w:hAnsi="Aptos"/>
          <w:sz w:val="24"/>
          <w:szCs w:val="24"/>
        </w:rPr>
        <w:t>Two statistical tests assess whether the observed performance difference between DQN and PPO is significant. The Mann</w:t>
      </w:r>
      <w:r w:rsidRPr="04426982" w:rsidR="04426982">
        <w:rPr>
          <w:rFonts w:ascii="Aptos" w:hAnsi="Aptos"/>
          <w:sz w:val="24"/>
          <w:szCs w:val="24"/>
        </w:rPr>
        <w:t>-</w:t>
      </w:r>
      <w:r w:rsidRPr="04426982" w:rsidR="04426982">
        <w:rPr>
          <w:rFonts w:ascii="Aptos" w:hAnsi="Aptos"/>
          <w:sz w:val="24"/>
          <w:szCs w:val="24"/>
        </w:rPr>
        <w:t>Whitney U test compares reward distributions (non</w:t>
      </w:r>
      <w:r w:rsidRPr="04426982" w:rsidR="04426982">
        <w:rPr>
          <w:rFonts w:ascii="Aptos" w:hAnsi="Aptos"/>
          <w:sz w:val="24"/>
          <w:szCs w:val="24"/>
        </w:rPr>
        <w:t>-</w:t>
      </w:r>
      <w:r w:rsidRPr="04426982" w:rsidR="04426982">
        <w:rPr>
          <w:rFonts w:ascii="Aptos" w:hAnsi="Aptos"/>
          <w:sz w:val="24"/>
          <w:szCs w:val="24"/>
        </w:rPr>
        <w:t>parametric, no normality assumption). The Chi</w:t>
      </w:r>
      <w:r w:rsidRPr="04426982" w:rsidR="04426982">
        <w:rPr>
          <w:rFonts w:ascii="Aptos" w:hAnsi="Aptos"/>
          <w:sz w:val="24"/>
          <w:szCs w:val="24"/>
        </w:rPr>
        <w:t>-</w:t>
      </w:r>
      <w:r w:rsidRPr="04426982" w:rsidR="04426982">
        <w:rPr>
          <w:rFonts w:ascii="Aptos" w:hAnsi="Aptos"/>
          <w:sz w:val="24"/>
          <w:szCs w:val="24"/>
        </w:rPr>
        <w:t>squared test compares success rates as a proportion.</w:t>
      </w:r>
    </w:p>
    <w:p xmlns:wp14="http://schemas.microsoft.com/office/word/2010/wordml" w14:paraId="0FC0F2D5" wp14:textId="02F0DB7C">
      <w:pPr>
        <w:pStyle w:val="SourceCode"/>
        <w:spacing w:before="240" w:after="180" w:line="320" w:lineRule="exact"/>
        <w:shd w:val="clear" w:color="auto" w:fill="F2F2F2"/>
        <w:pBdr>
          <w:left w:val="none" w:color="auto" w:sz="0" w:space="9"/>
          <w:right w:val="none" w:color="auto" w:sz="0" w:space="9"/>
          <w:top w:val="none" w:color="auto" w:sz="0" w:space="5"/>
          <w:bottom w:val="none" w:color="auto" w:sz="0" w:space="9"/>
        </w:pBdr>
        <w:ind w:left="180" w:right="180"/>
        <w:jc w:val="left"/>
      </w:pPr>
      <w:r w:rsidRPr="04426982" w:rsidR="04426982">
        <w:rPr>
          <w:rStyle w:val="VerbatimChar"/>
          <w:sz w:val="20"/>
          <w:szCs w:val="20"/>
        </w:rPr>
        <w:t>*** STATISTICAL SIGNIFICANCE TESTS ***</w:t>
      </w:r>
      <w:r>
        <w:br/>
      </w:r>
      <w:r w:rsidRPr="04426982" w:rsidR="04426982">
        <w:rPr>
          <w:rStyle w:val="VerbatimChar"/>
          <w:sz w:val="20"/>
          <w:szCs w:val="20"/>
        </w:rPr>
        <w:t>Sample size per algorithm: 60 episodes (20 episodes x 3 seeds)</w:t>
      </w:r>
      <w:r>
        <w:br/>
      </w:r>
      <w:r>
        <w:br/>
      </w:r>
      <w:r w:rsidRPr="04426982" w:rsidR="04426982">
        <w:rPr>
          <w:rStyle w:val="VerbatimChar"/>
          <w:sz w:val="20"/>
          <w:szCs w:val="20"/>
        </w:rPr>
        <w:t xml:space="preserve">              Metric DQN Value PPO Value                                Test Statistic p</w:t>
      </w:r>
      <w:r w:rsidRPr="04426982" w:rsidR="04426982">
        <w:rPr>
          <w:rStyle w:val="VerbatimChar"/>
          <w:sz w:val="20"/>
          <w:szCs w:val="20"/>
        </w:rPr>
        <w:t>-</w:t>
      </w:r>
      <w:r w:rsidRPr="04426982" w:rsidR="04426982">
        <w:rPr>
          <w:rStyle w:val="VerbatimChar"/>
          <w:sz w:val="20"/>
          <w:szCs w:val="20"/>
        </w:rPr>
        <w:t>value Significant (p&lt;0.05)</w:t>
      </w:r>
      <w:r>
        <w:br/>
      </w:r>
      <w:r w:rsidRPr="04426982" w:rsidR="04426982">
        <w:rPr>
          <w:rStyle w:val="VerbatimChar"/>
          <w:sz w:val="20"/>
          <w:szCs w:val="20"/>
        </w:rPr>
        <w:t xml:space="preserve">         Mean Reward    274.36    276.27                      Mann</w:t>
      </w:r>
      <w:r w:rsidRPr="04426982" w:rsidR="04426982">
        <w:rPr>
          <w:rStyle w:val="VerbatimChar"/>
          <w:sz w:val="20"/>
          <w:szCs w:val="20"/>
        </w:rPr>
        <w:t>-</w:t>
      </w:r>
      <w:r w:rsidRPr="04426982" w:rsidR="04426982">
        <w:rPr>
          <w:rStyle w:val="VerbatimChar"/>
          <w:sz w:val="20"/>
          <w:szCs w:val="20"/>
        </w:rPr>
        <w:t>Whitney U    1771.0  0.8811                   No</w:t>
      </w:r>
      <w:r>
        <w:br/>
      </w:r>
      <w:r w:rsidRPr="04426982" w:rsidR="04426982">
        <w:rPr>
          <w:rStyle w:val="VerbatimChar"/>
          <w:sz w:val="20"/>
          <w:szCs w:val="20"/>
        </w:rPr>
        <w:t>Success Rate (&gt;=200)    100.0%    100.0% Chi</w:t>
      </w:r>
      <w:r w:rsidRPr="04426982" w:rsidR="04426982">
        <w:rPr>
          <w:rStyle w:val="VerbatimChar"/>
          <w:sz w:val="20"/>
          <w:szCs w:val="20"/>
        </w:rPr>
        <w:t>-</w:t>
      </w:r>
      <w:r w:rsidRPr="04426982" w:rsidR="04426982">
        <w:rPr>
          <w:rStyle w:val="VerbatimChar"/>
          <w:sz w:val="20"/>
          <w:szCs w:val="20"/>
        </w:rPr>
        <w:t>squared (skipped: zero row/col)      0.00  1.0000                   No</w:t>
      </w:r>
    </w:p>
    <w:tbl>
      <w:tblPr>
        <w:tblStyle w:val="Table"/>
        <w:tblW w:w="9324" w:type="dxa"/>
        <w:tblLayout w:type="fixed"/>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CellMar>
          <w:top w:w="58" w:type="dxa"/>
          <w:bottom w:w="58" w:type="dxa"/>
          <w:left w:w="115" w:type="dxa"/>
          <w:right w:w="115" w:type="dxa"/>
        </w:tblCellMar>
        <w:tblLook w:val="04A0" w:firstRow="1" w:lastRow="0" w:firstColumn="1" w:lastColumn="0" w:noHBand="0" w:noVBand="1"/>
        <w:jc w:val="center"/>
      </w:tblPr>
      <w:tblGrid>
        <w:gridCol w:w="1401"/>
        <w:gridCol w:w="670"/>
        <w:gridCol w:w="670"/>
        <w:gridCol w:w="2132"/>
        <w:gridCol w:w="974"/>
        <w:gridCol w:w="548"/>
        <w:gridCol w:w="1523"/>
      </w:tblGrid>
      <w:tr xmlns:wp14="http://schemas.microsoft.com/office/word/2010/wordml" w:rsidTr="04426982" w14:paraId="67952DD3" wp14:textId="77777777">
        <w:trPr>
          <w:tblHeader w:val="on"/>
        </w:trPr>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03DECD36" wp14:textId="77777777">
            <w:pPr>
              <w:pStyle w:val="Compact"/>
              <w:spacing w:before="0" w:after="0"/>
            </w:pPr>
            <w:r>
              <w:rPr>
                <w:rFonts w:ascii="Aptos" w:hAnsi="Aptos"/>
                <w:b/>
                <w:color w:val="FFFFFF"/>
                <w:sz w:val="22"/>
              </w:rPr>
              <w:t xml:space="preserve">Metric</w:t>
            </w:r>
          </w:p>
        </w:tc>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62156CF5" wp14:textId="77777777">
            <w:pPr>
              <w:pStyle w:val="Compact"/>
              <w:spacing w:before="0" w:after="0"/>
            </w:pPr>
            <w:r>
              <w:rPr>
                <w:rFonts w:ascii="Aptos" w:hAnsi="Aptos"/>
                <w:b/>
                <w:color w:val="FFFFFF"/>
                <w:sz w:val="22"/>
              </w:rPr>
              <w:t xml:space="preserve">DQN Value</w:t>
            </w:r>
          </w:p>
        </w:tc>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45D3E2C0" wp14:textId="77777777">
            <w:pPr>
              <w:pStyle w:val="Compact"/>
              <w:spacing w:before="0" w:after="0"/>
            </w:pPr>
            <w:r>
              <w:rPr>
                <w:rFonts w:ascii="Aptos" w:hAnsi="Aptos"/>
                <w:b/>
                <w:color w:val="FFFFFF"/>
                <w:sz w:val="22"/>
              </w:rPr>
              <w:t xml:space="preserve">PPO Value</w:t>
            </w:r>
          </w:p>
        </w:tc>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776DD367" wp14:textId="77777777">
            <w:pPr>
              <w:pStyle w:val="Compact"/>
              <w:spacing w:before="0" w:after="0"/>
            </w:pPr>
            <w:r>
              <w:rPr>
                <w:rFonts w:ascii="Aptos" w:hAnsi="Aptos"/>
                <w:b/>
                <w:color w:val="FFFFFF"/>
                <w:sz w:val="22"/>
              </w:rPr>
              <w:t xml:space="preserve">Statistical Test</w:t>
            </w:r>
          </w:p>
        </w:tc>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57D63D12" wp14:textId="77777777">
            <w:pPr>
              <w:pStyle w:val="Compact"/>
              <w:spacing w:before="0" w:after="0"/>
            </w:pPr>
            <w:r>
              <w:rPr>
                <w:rFonts w:ascii="Aptos" w:hAnsi="Aptos"/>
                <w:b/>
                <w:color w:val="FFFFFF"/>
                <w:sz w:val="22"/>
              </w:rPr>
              <w:t xml:space="preserve">Test Statistic</w:t>
            </w:r>
          </w:p>
        </w:tc>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41CE90A8" wp14:textId="60D5EF72">
            <w:pPr>
              <w:pStyle w:val="Compact"/>
              <w:spacing w:before="0" w:after="0"/>
            </w:pPr>
            <w:r w:rsidRPr="04426982" w:rsidR="04426982">
              <w:rPr>
                <w:rFonts w:ascii="Aptos" w:hAnsi="Aptos"/>
                <w:b w:val="1"/>
                <w:bCs w:val="1"/>
                <w:color w:val="FFFFFF" w:themeColor="background1" w:themeTint="FF" w:themeShade="FF"/>
                <w:sz w:val="22"/>
                <w:szCs w:val="22"/>
              </w:rPr>
              <w:t>p</w:t>
            </w:r>
            <w:r w:rsidRPr="04426982" w:rsidR="04426982">
              <w:rPr>
                <w:rFonts w:ascii="Aptos" w:hAnsi="Aptos"/>
                <w:b w:val="1"/>
                <w:bCs w:val="1"/>
                <w:color w:val="FFFFFF" w:themeColor="background1" w:themeTint="FF" w:themeShade="FF"/>
                <w:sz w:val="22"/>
                <w:szCs w:val="22"/>
              </w:rPr>
              <w:t>-</w:t>
            </w:r>
            <w:r w:rsidRPr="04426982" w:rsidR="04426982">
              <w:rPr>
                <w:rFonts w:ascii="Aptos" w:hAnsi="Aptos"/>
                <w:b w:val="1"/>
                <w:bCs w:val="1"/>
                <w:color w:val="FFFFFF" w:themeColor="background1" w:themeTint="FF" w:themeShade="FF"/>
                <w:sz w:val="22"/>
                <w:szCs w:val="22"/>
              </w:rPr>
              <w:t>value</w:t>
            </w:r>
          </w:p>
        </w:tc>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0E6B3698" wp14:textId="77777777">
            <w:pPr>
              <w:pStyle w:val="Compact"/>
              <w:spacing w:before="0" w:after="0"/>
            </w:pPr>
            <w:r>
              <w:rPr>
                <w:rFonts w:ascii="Aptos" w:hAnsi="Aptos"/>
                <w:b/>
                <w:color w:val="FFFFFF"/>
                <w:sz w:val="22"/>
              </w:rPr>
              <w:t xml:space="preserve">Significant (p &lt; 0.05)</w:t>
            </w:r>
          </w:p>
        </w:tc>
      </w:tr>
      <w:tr xmlns:wp14="http://schemas.microsoft.com/office/word/2010/wordml" w:rsidTr="04426982" w14:paraId="4F8BDD14" wp14:textId="77777777">
        <w:tc>
          <w:tcPr>
            <w:cnfStyle w:val="000000000000" w:firstRow="0" w:lastRow="0" w:firstColumn="0" w:lastColumn="0" w:oddVBand="0" w:evenVBand="0" w:oddHBand="0" w:evenHBand="0" w:firstRowFirstColumn="0" w:firstRowLastColumn="0" w:lastRowFirstColumn="0" w:lastRowLastColumn="0"/>
            <w:tcMar/>
            <w:vAlign w:val="center"/>
          </w:tcPr>
          <w:p w14:paraId="2827470B" wp14:textId="77777777">
            <w:pPr>
              <w:pStyle w:val="Compact"/>
              <w:spacing w:before="0" w:after="0"/>
            </w:pPr>
            <w:r>
              <w:rPr>
                <w:rFonts w:ascii="Aptos" w:hAnsi="Aptos"/>
                <w:color w:val="000000"/>
                <w:sz w:val="22"/>
              </w:rPr>
              <w:t xml:space="preserve">Mean Reward</w:t>
            </w:r>
          </w:p>
        </w:tc>
        <w:tc>
          <w:tcPr>
            <w:cnfStyle w:val="000000000000" w:firstRow="0" w:lastRow="0" w:firstColumn="0" w:lastColumn="0" w:oddVBand="0" w:evenVBand="0" w:oddHBand="0" w:evenHBand="0" w:firstRowFirstColumn="0" w:firstRowLastColumn="0" w:lastRowFirstColumn="0" w:lastRowLastColumn="0"/>
            <w:tcMar/>
            <w:vAlign w:val="center"/>
          </w:tcPr>
          <w:p w14:paraId="7A0B730B" wp14:textId="77777777">
            <w:pPr>
              <w:pStyle w:val="Compact"/>
              <w:spacing w:before="0" w:after="0"/>
            </w:pPr>
            <w:r>
              <w:rPr>
                <w:rFonts w:ascii="Aptos" w:hAnsi="Aptos"/>
                <w:color w:val="000000"/>
                <w:sz w:val="22"/>
              </w:rPr>
              <w:t xml:space="preserve">274.36</w:t>
            </w:r>
          </w:p>
        </w:tc>
        <w:tc>
          <w:tcPr>
            <w:cnfStyle w:val="000000000000" w:firstRow="0" w:lastRow="0" w:firstColumn="0" w:lastColumn="0" w:oddVBand="0" w:evenVBand="0" w:oddHBand="0" w:evenHBand="0" w:firstRowFirstColumn="0" w:firstRowLastColumn="0" w:lastRowFirstColumn="0" w:lastRowLastColumn="0"/>
            <w:tcMar/>
            <w:vAlign w:val="center"/>
          </w:tcPr>
          <w:p w14:paraId="5C3A8797" wp14:textId="77777777">
            <w:pPr>
              <w:pStyle w:val="Compact"/>
              <w:spacing w:before="0" w:after="0"/>
            </w:pPr>
            <w:r>
              <w:rPr>
                <w:rFonts w:ascii="Aptos" w:hAnsi="Aptos"/>
                <w:color w:val="000000"/>
                <w:sz w:val="22"/>
              </w:rPr>
              <w:t xml:space="preserve">276.27</w:t>
            </w:r>
          </w:p>
        </w:tc>
        <w:tc>
          <w:tcPr>
            <w:cnfStyle w:val="000000000000" w:firstRow="0" w:lastRow="0" w:firstColumn="0" w:lastColumn="0" w:oddVBand="0" w:evenVBand="0" w:oddHBand="0" w:evenHBand="0" w:firstRowFirstColumn="0" w:firstRowLastColumn="0" w:lastRowFirstColumn="0" w:lastRowLastColumn="0"/>
            <w:tcMar/>
            <w:vAlign w:val="center"/>
          </w:tcPr>
          <w:p w14:paraId="72E88B27" wp14:textId="1CACB219">
            <w:pPr>
              <w:pStyle w:val="Compact"/>
              <w:spacing w:before="0" w:after="0"/>
            </w:pPr>
            <w:r w:rsidRPr="04426982" w:rsidR="04426982">
              <w:rPr>
                <w:rFonts w:ascii="Aptos" w:hAnsi="Aptos"/>
                <w:color w:val="000000" w:themeColor="text1" w:themeTint="FF" w:themeShade="FF"/>
                <w:sz w:val="22"/>
                <w:szCs w:val="22"/>
              </w:rPr>
              <w:t>Mann</w:t>
            </w:r>
            <w:r w:rsidRPr="04426982" w:rsidR="04426982">
              <w:rPr>
                <w:rFonts w:ascii="Aptos" w:hAnsi="Aptos"/>
                <w:color w:val="000000" w:themeColor="text1" w:themeTint="FF" w:themeShade="FF"/>
                <w:sz w:val="22"/>
                <w:szCs w:val="22"/>
              </w:rPr>
              <w:t>-</w:t>
            </w:r>
            <w:r w:rsidRPr="04426982" w:rsidR="04426982">
              <w:rPr>
                <w:rFonts w:ascii="Aptos" w:hAnsi="Aptos"/>
                <w:color w:val="000000" w:themeColor="text1" w:themeTint="FF" w:themeShade="FF"/>
                <w:sz w:val="22"/>
                <w:szCs w:val="22"/>
              </w:rPr>
              <w:t>Whitney U</w:t>
            </w:r>
          </w:p>
        </w:tc>
        <w:tc>
          <w:tcPr>
            <w:cnfStyle w:val="000000000000" w:firstRow="0" w:lastRow="0" w:firstColumn="0" w:lastColumn="0" w:oddVBand="0" w:evenVBand="0" w:oddHBand="0" w:evenHBand="0" w:firstRowFirstColumn="0" w:firstRowLastColumn="0" w:lastRowFirstColumn="0" w:lastRowLastColumn="0"/>
            <w:tcMar/>
            <w:vAlign w:val="center"/>
          </w:tcPr>
          <w:p w14:paraId="7680B90B" wp14:textId="77777777">
            <w:pPr>
              <w:pStyle w:val="Compact"/>
              <w:spacing w:before="0" w:after="0"/>
            </w:pPr>
            <w:r>
              <w:rPr>
                <w:rFonts w:ascii="Aptos" w:hAnsi="Aptos"/>
                <w:color w:val="000000"/>
                <w:sz w:val="22"/>
              </w:rPr>
              <w:t xml:space="preserve">1771.0</w:t>
            </w:r>
          </w:p>
        </w:tc>
        <w:tc>
          <w:tcPr>
            <w:cnfStyle w:val="000000000000" w:firstRow="0" w:lastRow="0" w:firstColumn="0" w:lastColumn="0" w:oddVBand="0" w:evenVBand="0" w:oddHBand="0" w:evenHBand="0" w:firstRowFirstColumn="0" w:firstRowLastColumn="0" w:lastRowFirstColumn="0" w:lastRowLastColumn="0"/>
            <w:tcMar/>
            <w:vAlign w:val="center"/>
          </w:tcPr>
          <w:p w14:paraId="2E24783E" wp14:textId="77777777">
            <w:pPr>
              <w:pStyle w:val="Compact"/>
              <w:spacing w:before="0" w:after="0"/>
            </w:pPr>
            <w:r>
              <w:rPr>
                <w:rFonts w:ascii="Aptos" w:hAnsi="Aptos"/>
                <w:color w:val="000000"/>
                <w:sz w:val="22"/>
              </w:rPr>
              <w:t xml:space="preserve">0.8811</w:t>
            </w:r>
          </w:p>
        </w:tc>
        <w:tc>
          <w:tcPr>
            <w:cnfStyle w:val="000000000000" w:firstRow="0" w:lastRow="0" w:firstColumn="0" w:lastColumn="0" w:oddVBand="0" w:evenVBand="0" w:oddHBand="0" w:evenHBand="0" w:firstRowFirstColumn="0" w:firstRowLastColumn="0" w:lastRowFirstColumn="0" w:lastRowLastColumn="0"/>
            <w:tcMar/>
            <w:vAlign w:val="center"/>
          </w:tcPr>
          <w:p w14:paraId="65804BD3" wp14:textId="77777777">
            <w:pPr>
              <w:pStyle w:val="Compact"/>
              <w:spacing w:before="0" w:after="0"/>
            </w:pPr>
            <w:r>
              <w:rPr>
                <w:rFonts w:ascii="Aptos" w:hAnsi="Aptos"/>
                <w:color w:val="000000"/>
                <w:sz w:val="22"/>
              </w:rPr>
              <w:t xml:space="preserve">No</w:t>
            </w:r>
          </w:p>
        </w:tc>
      </w:tr>
      <w:tr xmlns:wp14="http://schemas.microsoft.com/office/word/2010/wordml" w:rsidTr="04426982" w14:paraId="4FBF6463" wp14:textId="77777777">
        <w:tc>
          <w:tcPr>
            <w:cnfStyle w:val="000000000000" w:firstRow="0" w:lastRow="0" w:firstColumn="0" w:lastColumn="0" w:oddVBand="0" w:evenVBand="0" w:oddHBand="0" w:evenHBand="0" w:firstRowFirstColumn="0" w:firstRowLastColumn="0" w:lastRowFirstColumn="0" w:lastRowLastColumn="0"/>
            <w:tcMar/>
            <w:vAlign w:val="center"/>
          </w:tcPr>
          <w:p w14:paraId="4B4CE17B" wp14:textId="77777777">
            <w:pPr>
              <w:pStyle w:val="Compact"/>
              <w:spacing w:before="0" w:after="0"/>
            </w:pPr>
            <w:r>
              <w:rPr>
                <w:rFonts w:ascii="Aptos" w:hAnsi="Aptos"/>
                <w:color w:val="000000"/>
                <w:sz w:val="22"/>
              </w:rPr>
              <w:t xml:space="preserve">Success Rate (≥ 200)</w:t>
            </w:r>
          </w:p>
        </w:tc>
        <w:tc>
          <w:tcPr>
            <w:cnfStyle w:val="000000000000" w:firstRow="0" w:lastRow="0" w:firstColumn="0" w:lastColumn="0" w:oddVBand="0" w:evenVBand="0" w:oddHBand="0" w:evenHBand="0" w:firstRowFirstColumn="0" w:firstRowLastColumn="0" w:lastRowFirstColumn="0" w:lastRowLastColumn="0"/>
            <w:tcMar/>
            <w:vAlign w:val="center"/>
          </w:tcPr>
          <w:p w14:paraId="2216F9D6" wp14:textId="77777777">
            <w:pPr>
              <w:pStyle w:val="Compact"/>
              <w:spacing w:before="0" w:after="0"/>
            </w:pPr>
            <w:r>
              <w:rPr>
                <w:rFonts w:ascii="Aptos" w:hAnsi="Aptos"/>
                <w:color w:val="000000"/>
                <w:sz w:val="22"/>
              </w:rPr>
              <w:t xml:space="preserve">100.0%</w:t>
            </w:r>
          </w:p>
        </w:tc>
        <w:tc>
          <w:tcPr>
            <w:cnfStyle w:val="000000000000" w:firstRow="0" w:lastRow="0" w:firstColumn="0" w:lastColumn="0" w:oddVBand="0" w:evenVBand="0" w:oddHBand="0" w:evenHBand="0" w:firstRowFirstColumn="0" w:firstRowLastColumn="0" w:lastRowFirstColumn="0" w:lastRowLastColumn="0"/>
            <w:tcMar/>
            <w:vAlign w:val="center"/>
          </w:tcPr>
          <w:p w14:paraId="6DC992DD" wp14:textId="77777777">
            <w:pPr>
              <w:pStyle w:val="Compact"/>
              <w:spacing w:before="0" w:after="0"/>
            </w:pPr>
            <w:r>
              <w:rPr>
                <w:rFonts w:ascii="Aptos" w:hAnsi="Aptos"/>
                <w:color w:val="000000"/>
                <w:sz w:val="22"/>
              </w:rPr>
              <w:t xml:space="preserve">100.0%</w:t>
            </w:r>
          </w:p>
        </w:tc>
        <w:tc>
          <w:tcPr>
            <w:cnfStyle w:val="000000000000" w:firstRow="0" w:lastRow="0" w:firstColumn="0" w:lastColumn="0" w:oddVBand="0" w:evenVBand="0" w:oddHBand="0" w:evenHBand="0" w:firstRowFirstColumn="0" w:firstRowLastColumn="0" w:lastRowFirstColumn="0" w:lastRowLastColumn="0"/>
            <w:tcMar/>
            <w:vAlign w:val="center"/>
          </w:tcPr>
          <w:p w14:paraId="388FB917" wp14:textId="75CBF5E4">
            <w:pPr>
              <w:pStyle w:val="Compact"/>
              <w:spacing w:before="0" w:after="0"/>
            </w:pPr>
            <w:r w:rsidRPr="04426982" w:rsidR="04426982">
              <w:rPr>
                <w:rFonts w:ascii="Aptos" w:hAnsi="Aptos"/>
                <w:color w:val="000000" w:themeColor="text1" w:themeTint="FF" w:themeShade="FF"/>
                <w:sz w:val="22"/>
                <w:szCs w:val="22"/>
              </w:rPr>
              <w:t>Chi</w:t>
            </w:r>
            <w:r w:rsidRPr="04426982" w:rsidR="04426982">
              <w:rPr>
                <w:rFonts w:ascii="Aptos" w:hAnsi="Aptos"/>
                <w:color w:val="000000" w:themeColor="text1" w:themeTint="FF" w:themeShade="FF"/>
                <w:sz w:val="22"/>
                <w:szCs w:val="22"/>
              </w:rPr>
              <w:t>-</w:t>
            </w:r>
            <w:r w:rsidRPr="04426982" w:rsidR="04426982">
              <w:rPr>
                <w:rFonts w:ascii="Aptos" w:hAnsi="Aptos"/>
                <w:color w:val="000000" w:themeColor="text1" w:themeTint="FF" w:themeShade="FF"/>
                <w:sz w:val="22"/>
                <w:szCs w:val="22"/>
              </w:rPr>
              <w:t>squared (not applicable*)</w:t>
            </w:r>
          </w:p>
        </w:tc>
        <w:tc>
          <w:tcPr>
            <w:cnfStyle w:val="000000000000" w:firstRow="0" w:lastRow="0" w:firstColumn="0" w:lastColumn="0" w:oddVBand="0" w:evenVBand="0" w:oddHBand="0" w:evenHBand="0" w:firstRowFirstColumn="0" w:firstRowLastColumn="0" w:lastRowFirstColumn="0" w:lastRowLastColumn="0"/>
            <w:tcMar/>
            <w:vAlign w:val="center"/>
          </w:tcPr>
          <w:p w14:paraId="57278C37" wp14:textId="0CC4353F">
            <w:pPr>
              <w:pStyle w:val="Compact"/>
              <w:spacing w:before="0" w:after="0"/>
            </w:pPr>
            <w:r w:rsidRPr="04426982" w:rsidR="3E7F4ED6">
              <w:rPr>
                <w:rFonts w:ascii="Aptos" w:hAnsi="Aptos"/>
                <w:color w:val="000000" w:themeColor="text1" w:themeTint="FF" w:themeShade="FF"/>
                <w:sz w:val="22"/>
                <w:szCs w:val="22"/>
              </w:rPr>
              <w:t>-</w:t>
            </w:r>
          </w:p>
        </w:tc>
        <w:tc>
          <w:tcPr>
            <w:cnfStyle w:val="000000000000" w:firstRow="0" w:lastRow="0" w:firstColumn="0" w:lastColumn="0" w:oddVBand="0" w:evenVBand="0" w:oddHBand="0" w:evenHBand="0" w:firstRowFirstColumn="0" w:firstRowLastColumn="0" w:lastRowFirstColumn="0" w:lastRowLastColumn="0"/>
            <w:tcMar/>
            <w:vAlign w:val="center"/>
          </w:tcPr>
          <w:p w14:paraId="5CF82664" wp14:textId="77777777">
            <w:pPr>
              <w:pStyle w:val="Compact"/>
              <w:spacing w:before="0" w:after="0"/>
            </w:pPr>
            <w:r>
              <w:rPr>
                <w:rFonts w:ascii="Aptos" w:hAnsi="Aptos"/>
                <w:color w:val="000000"/>
                <w:sz w:val="22"/>
              </w:rPr>
              <w:t xml:space="preserve">1.0000</w:t>
            </w:r>
          </w:p>
        </w:tc>
        <w:tc>
          <w:tcPr>
            <w:cnfStyle w:val="000000000000" w:firstRow="0" w:lastRow="0" w:firstColumn="0" w:lastColumn="0" w:oddVBand="0" w:evenVBand="0" w:oddHBand="0" w:evenHBand="0" w:firstRowFirstColumn="0" w:firstRowLastColumn="0" w:lastRowFirstColumn="0" w:lastRowLastColumn="0"/>
            <w:tcMar/>
            <w:vAlign w:val="center"/>
          </w:tcPr>
          <w:p w14:paraId="7C5AC6C2" wp14:textId="77777777">
            <w:pPr>
              <w:pStyle w:val="Compact"/>
              <w:spacing w:before="0" w:after="0"/>
            </w:pPr>
            <w:r>
              <w:rPr>
                <w:rFonts w:ascii="Aptos" w:hAnsi="Aptos"/>
                <w:color w:val="000000"/>
                <w:sz w:val="22"/>
              </w:rPr>
              <w:t xml:space="preserve">No</w:t>
            </w:r>
          </w:p>
        </w:tc>
      </w:tr>
    </w:tbl>
    <w:p xmlns:wp14="http://schemas.microsoft.com/office/word/2010/wordml" w14:paraId="24A05D52" wp14:textId="32A02299">
      <w:pPr>
        <w:pStyle w:val="BodyText"/>
        <w:spacing w:before="180" w:after="180" w:line="240" w:lineRule="auto"/>
        <w:jc w:val="both"/>
      </w:pPr>
      <w:r w:rsidRPr="04426982" w:rsidR="04426982">
        <w:rPr>
          <w:rFonts w:ascii="Aptos" w:hAnsi="Aptos"/>
          <w:b w:val="1"/>
          <w:bCs w:val="1"/>
          <w:sz w:val="20"/>
          <w:szCs w:val="20"/>
        </w:rPr>
        <w:t xml:space="preserve">Table 10 </w:t>
      </w:r>
      <w:r w:rsidRPr="04426982" w:rsidR="3E7F4ED6">
        <w:rPr>
          <w:rFonts w:ascii="Aptos" w:hAnsi="Aptos"/>
          <w:b w:val="1"/>
          <w:bCs w:val="1"/>
          <w:sz w:val="20"/>
          <w:szCs w:val="20"/>
        </w:rPr>
        <w:t>-</w:t>
      </w:r>
      <w:r w:rsidRPr="04426982" w:rsidR="04426982">
        <w:rPr>
          <w:rFonts w:ascii="Aptos" w:hAnsi="Aptos"/>
          <w:b w:val="1"/>
          <w:bCs w:val="1"/>
          <w:sz w:val="20"/>
          <w:szCs w:val="20"/>
        </w:rPr>
        <w:t xml:space="preserve"> Sample size per algorithm:</w:t>
      </w:r>
      <w:r w:rsidRPr="04426982" w:rsidR="04426982">
        <w:rPr>
          <w:rFonts w:ascii="Aptos" w:hAnsi="Aptos"/>
          <w:sz w:val="20"/>
          <w:szCs w:val="20"/>
        </w:rPr>
        <w:t xml:space="preserve"> </w:t>
      </w:r>
      <w:r w:rsidRPr="04426982" w:rsidR="04426982">
        <w:rPr>
          <w:rFonts w:ascii="Aptos" w:hAnsi="Aptos"/>
          <w:sz w:val="20"/>
          <w:szCs w:val="20"/>
        </w:rPr>
        <w:t>60 evaluation episodes (20 episodes × 3 seeds)</w:t>
      </w:r>
    </w:p>
    <w:p xmlns:wp14="http://schemas.microsoft.com/office/word/2010/wordml" w14:paraId="3F2A3EDC" wp14:textId="612507FD">
      <w:pPr>
        <w:pStyle w:val="BodyText"/>
        <w:spacing w:before="180" w:after="180" w:line="320" w:lineRule="exact"/>
        <w:jc w:val="both"/>
      </w:pPr>
      <w:r w:rsidRPr="04426982" w:rsidR="04426982">
        <w:rPr>
          <w:rFonts w:ascii="Aptos" w:hAnsi="Aptos"/>
          <w:sz w:val="24"/>
          <w:szCs w:val="24"/>
        </w:rPr>
        <w:t>* The chi</w:t>
      </w:r>
      <w:r w:rsidRPr="04426982" w:rsidR="3E7F4ED6">
        <w:rPr>
          <w:rFonts w:ascii="Aptos" w:hAnsi="Aptos"/>
          <w:sz w:val="24"/>
          <w:szCs w:val="24"/>
        </w:rPr>
        <w:t>-</w:t>
      </w:r>
      <w:r w:rsidRPr="04426982" w:rsidR="04426982">
        <w:rPr>
          <w:rFonts w:ascii="Aptos" w:hAnsi="Aptos"/>
          <w:sz w:val="24"/>
          <w:szCs w:val="24"/>
        </w:rPr>
        <w:t>squared test for success rate was skipped due to zero variance (both algorithms achieved 100% success in all evaluation episodes), making the contingency table degenerate.</w:t>
      </w:r>
    </w:p>
    <w:bookmarkStart w:name="X3dc99500214e780dde5883f9c2ecd9237c79608" w:id="177"/>
    <w:p xmlns:wp14="http://schemas.microsoft.com/office/word/2010/wordml" w14:paraId="7863514A" wp14:textId="77777777">
      <w:pPr>
        <w:pStyle w:val="Heading3"/>
        <w:pageBreakBefore w:val="0"/>
        <w:spacing w:before="240" w:after="120" w:line="320" w:lineRule="exact"/>
        <w:jc w:val="both"/>
      </w:pPr>
      <w:r>
        <w:rPr>
          <w:rFonts w:ascii="Aptos" w:hAnsi="Aptos"/>
          <w:color w:val="4F81BD"/>
        </w:rPr>
        <w:t xml:space="preserve">13.1 Statistical Interpretation of Evaluation Results</w:t>
      </w:r>
    </w:p>
    <w:p xmlns:wp14="http://schemas.microsoft.com/office/word/2010/wordml" w14:paraId="233ABB14" wp14:textId="08AB202B">
      <w:pPr>
        <w:pStyle w:val="FirstParagraph"/>
        <w:spacing w:before="180" w:after="180" w:line="320" w:lineRule="exact"/>
        <w:jc w:val="both"/>
      </w:pPr>
      <w:r w:rsidRPr="04426982" w:rsidR="04426982">
        <w:rPr>
          <w:rFonts w:ascii="Aptos" w:hAnsi="Aptos"/>
          <w:sz w:val="24"/>
          <w:szCs w:val="24"/>
        </w:rPr>
        <w:t xml:space="preserve">The statistical significance tests </w:t>
      </w:r>
      <w:r w:rsidRPr="04426982" w:rsidR="04426982">
        <w:rPr>
          <w:rFonts w:ascii="Aptos" w:hAnsi="Aptos"/>
          <w:sz w:val="24"/>
          <w:szCs w:val="24"/>
        </w:rPr>
        <w:t>indicate</w:t>
      </w:r>
      <w:r w:rsidRPr="04426982" w:rsidR="04426982">
        <w:rPr>
          <w:rFonts w:ascii="Aptos" w:hAnsi="Aptos"/>
          <w:sz w:val="24"/>
          <w:szCs w:val="24"/>
        </w:rPr>
        <w:t xml:space="preserve"> that there is</w:t>
      </w:r>
      <w:r w:rsidRPr="04426982" w:rsidR="04426982">
        <w:rPr>
          <w:rFonts w:ascii="Aptos" w:hAnsi="Aptos"/>
          <w:sz w:val="24"/>
          <w:szCs w:val="24"/>
        </w:rPr>
        <w:t xml:space="preserve"> </w:t>
      </w:r>
      <w:r w:rsidRPr="04426982" w:rsidR="04426982">
        <w:rPr>
          <w:rFonts w:ascii="Aptos" w:hAnsi="Aptos"/>
          <w:b w:val="1"/>
          <w:bCs w:val="1"/>
          <w:sz w:val="24"/>
          <w:szCs w:val="24"/>
        </w:rPr>
        <w:t>no evidence of a meaningful performance difference</w:t>
      </w:r>
      <w:r w:rsidRPr="04426982" w:rsidR="04426982">
        <w:rPr>
          <w:rFonts w:ascii="Aptos" w:hAnsi="Aptos"/>
          <w:sz w:val="24"/>
          <w:szCs w:val="24"/>
        </w:rPr>
        <w:t xml:space="preserve"> </w:t>
      </w:r>
      <w:r w:rsidRPr="04426982" w:rsidR="04426982">
        <w:rPr>
          <w:rFonts w:ascii="Aptos" w:hAnsi="Aptos"/>
          <w:sz w:val="24"/>
          <w:szCs w:val="24"/>
        </w:rPr>
        <w:t>between DQN and PPO under the evaluation protocol adopted. Although PPO achieved a slightly higher mean reward (276.27) than DQN (274.36), the Mann</w:t>
      </w:r>
      <w:r w:rsidRPr="04426982" w:rsidR="3E7F4ED6">
        <w:rPr>
          <w:rFonts w:ascii="Aptos" w:hAnsi="Aptos"/>
          <w:sz w:val="24"/>
          <w:szCs w:val="24"/>
        </w:rPr>
        <w:t>-</w:t>
      </w:r>
      <w:r w:rsidRPr="04426982" w:rsidR="04426982">
        <w:rPr>
          <w:rFonts w:ascii="Aptos" w:hAnsi="Aptos"/>
          <w:sz w:val="24"/>
          <w:szCs w:val="24"/>
        </w:rPr>
        <w:t>Whitney U test yielded a high p</w:t>
      </w:r>
      <w:r w:rsidRPr="04426982" w:rsidR="3E7F4ED6">
        <w:rPr>
          <w:rFonts w:ascii="Aptos" w:hAnsi="Aptos"/>
          <w:sz w:val="24"/>
          <w:szCs w:val="24"/>
        </w:rPr>
        <w:t>-</w:t>
      </w:r>
      <w:r w:rsidRPr="04426982" w:rsidR="04426982">
        <w:rPr>
          <w:rFonts w:ascii="Aptos" w:hAnsi="Aptos"/>
          <w:sz w:val="24"/>
          <w:szCs w:val="24"/>
        </w:rPr>
        <w:t>value (p = 0.8811), showing that this difference is</w:t>
      </w:r>
      <w:r w:rsidRPr="04426982" w:rsidR="04426982">
        <w:rPr>
          <w:rFonts w:ascii="Aptos" w:hAnsi="Aptos"/>
          <w:sz w:val="24"/>
          <w:szCs w:val="24"/>
        </w:rPr>
        <w:t xml:space="preserve"> </w:t>
      </w:r>
      <w:r w:rsidRPr="04426982" w:rsidR="04426982">
        <w:rPr>
          <w:rFonts w:ascii="Aptos" w:hAnsi="Aptos"/>
          <w:b w:val="1"/>
          <w:bCs w:val="1"/>
          <w:sz w:val="24"/>
          <w:szCs w:val="24"/>
        </w:rPr>
        <w:t>not statistically significant</w:t>
      </w:r>
      <w:r w:rsidRPr="04426982" w:rsidR="04426982">
        <w:rPr>
          <w:rFonts w:ascii="Aptos" w:hAnsi="Aptos"/>
          <w:sz w:val="24"/>
          <w:szCs w:val="24"/>
        </w:rPr>
        <w:t xml:space="preserve"> </w:t>
      </w:r>
      <w:r w:rsidRPr="04426982" w:rsidR="04426982">
        <w:rPr>
          <w:rFonts w:ascii="Aptos" w:hAnsi="Aptos"/>
          <w:sz w:val="24"/>
          <w:szCs w:val="24"/>
        </w:rPr>
        <w:t>and can be attributed to sampling variability, see Table 10.</w:t>
      </w:r>
    </w:p>
    <w:p xmlns:wp14="http://schemas.microsoft.com/office/word/2010/wordml" w14:paraId="14BF667B" wp14:textId="344A6802">
      <w:pPr>
        <w:pStyle w:val="BodyText"/>
        <w:spacing w:before="180" w:after="180" w:line="320" w:lineRule="exact"/>
        <w:jc w:val="both"/>
      </w:pPr>
      <w:r w:rsidRPr="04426982" w:rsidR="04426982">
        <w:rPr>
          <w:rFonts w:ascii="Aptos" w:hAnsi="Aptos"/>
          <w:sz w:val="24"/>
          <w:szCs w:val="24"/>
        </w:rPr>
        <w:t>Regarding</w:t>
      </w:r>
      <w:r w:rsidRPr="04426982" w:rsidR="04426982">
        <w:rPr>
          <w:rFonts w:ascii="Aptos" w:hAnsi="Aptos"/>
          <w:sz w:val="24"/>
          <w:szCs w:val="24"/>
        </w:rPr>
        <w:t xml:space="preserve"> task success, both algorithms achieved a</w:t>
      </w:r>
      <w:r w:rsidRPr="04426982" w:rsidR="04426982">
        <w:rPr>
          <w:rFonts w:ascii="Aptos" w:hAnsi="Aptos"/>
          <w:sz w:val="24"/>
          <w:szCs w:val="24"/>
        </w:rPr>
        <w:t xml:space="preserve"> </w:t>
      </w:r>
      <w:r w:rsidRPr="04426982" w:rsidR="04426982">
        <w:rPr>
          <w:rFonts w:ascii="Aptos" w:hAnsi="Aptos"/>
          <w:b w:val="1"/>
          <w:bCs w:val="1"/>
          <w:sz w:val="24"/>
          <w:szCs w:val="24"/>
        </w:rPr>
        <w:t>100% success rate</w:t>
      </w:r>
      <w:r w:rsidRPr="04426982" w:rsidR="04426982">
        <w:rPr>
          <w:rFonts w:ascii="Aptos" w:hAnsi="Aptos"/>
          <w:sz w:val="24"/>
          <w:szCs w:val="24"/>
        </w:rPr>
        <w:t xml:space="preserve"> </w:t>
      </w:r>
      <w:r w:rsidRPr="04426982" w:rsidR="04426982">
        <w:rPr>
          <w:rFonts w:ascii="Aptos" w:hAnsi="Aptos"/>
          <w:sz w:val="24"/>
          <w:szCs w:val="24"/>
        </w:rPr>
        <w:t xml:space="preserve">across all evaluation episodes and seeds. </w:t>
      </w:r>
      <w:r w:rsidRPr="04426982" w:rsidR="04426982">
        <w:rPr>
          <w:rFonts w:ascii="Aptos" w:hAnsi="Aptos"/>
          <w:sz w:val="24"/>
          <w:szCs w:val="24"/>
        </w:rPr>
        <w:t>As a consequence</w:t>
      </w:r>
      <w:r w:rsidRPr="04426982" w:rsidR="04426982">
        <w:rPr>
          <w:rFonts w:ascii="Aptos" w:hAnsi="Aptos"/>
          <w:sz w:val="24"/>
          <w:szCs w:val="24"/>
        </w:rPr>
        <w:t>, the chi</w:t>
      </w:r>
      <w:r w:rsidRPr="04426982" w:rsidR="3E7F4ED6">
        <w:rPr>
          <w:rFonts w:ascii="Aptos" w:hAnsi="Aptos"/>
          <w:sz w:val="24"/>
          <w:szCs w:val="24"/>
        </w:rPr>
        <w:t>-</w:t>
      </w:r>
      <w:r w:rsidRPr="04426982" w:rsidR="04426982">
        <w:rPr>
          <w:rFonts w:ascii="Aptos" w:hAnsi="Aptos"/>
          <w:sz w:val="24"/>
          <w:szCs w:val="24"/>
        </w:rPr>
        <w:t xml:space="preserve">squared test is not informative in this setting due to the absence of variance in the success outcomes. This result </w:t>
      </w:r>
      <w:r w:rsidRPr="04426982" w:rsidR="04426982">
        <w:rPr>
          <w:rFonts w:ascii="Aptos" w:hAnsi="Aptos"/>
          <w:sz w:val="24"/>
          <w:szCs w:val="24"/>
        </w:rPr>
        <w:t>indicates</w:t>
      </w:r>
      <w:r w:rsidRPr="04426982" w:rsidR="04426982">
        <w:rPr>
          <w:rFonts w:ascii="Aptos" w:hAnsi="Aptos"/>
          <w:sz w:val="24"/>
          <w:szCs w:val="24"/>
        </w:rPr>
        <w:t xml:space="preserve"> that, once trained,</w:t>
      </w:r>
      <w:r w:rsidRPr="04426982" w:rsidR="04426982">
        <w:rPr>
          <w:rFonts w:ascii="Aptos" w:hAnsi="Aptos"/>
          <w:sz w:val="24"/>
          <w:szCs w:val="24"/>
        </w:rPr>
        <w:t xml:space="preserve"> </w:t>
      </w:r>
      <w:r w:rsidRPr="04426982" w:rsidR="04426982">
        <w:rPr>
          <w:rFonts w:ascii="Aptos" w:hAnsi="Aptos"/>
          <w:b w:val="1"/>
          <w:bCs w:val="1"/>
          <w:sz w:val="24"/>
          <w:szCs w:val="24"/>
        </w:rPr>
        <w:t>both DQN and PPO consistently solve the environment</w:t>
      </w:r>
      <w:r w:rsidRPr="04426982" w:rsidR="04426982">
        <w:rPr>
          <w:rFonts w:ascii="Aptos" w:hAnsi="Aptos"/>
          <w:sz w:val="24"/>
          <w:szCs w:val="24"/>
        </w:rPr>
        <w:t>, and the evaluation phase does not reveal systematic failures for either method.</w:t>
      </w:r>
    </w:p>
    <w:p xmlns:wp14="http://schemas.microsoft.com/office/word/2010/wordml" w14:paraId="450CD449" wp14:textId="77777777">
      <w:pPr>
        <w:pStyle w:val="BodyText"/>
        <w:spacing w:before="180" w:after="180" w:line="320" w:lineRule="exact"/>
        <w:jc w:val="both"/>
      </w:pPr>
      <w:r>
        <w:rPr>
          <w:rFonts w:ascii="Aptos" w:hAnsi="Aptos"/>
          <w:sz w:val="24"/>
        </w:rPr>
        <w:t xml:space="preserve">These findings suggest that</w:t>
      </w:r>
      <w:r>
        <w:rPr>
          <w:rFonts w:ascii="Aptos" w:hAnsi="Aptos"/>
          <w:sz w:val="24"/>
        </w:rPr>
        <w:t xml:space="preserve"> </w:t>
      </w:r>
      <w:r>
        <w:rPr>
          <w:rFonts w:ascii="Aptos" w:hAnsi="Aptos"/>
          <w:b/>
          <w:bCs/>
          <w:sz w:val="24"/>
        </w:rPr>
        <w:t xml:space="preserve">performance differences observed during training dynamics do not translate into statistically distinguishable outcomes at evaluation time</w:t>
      </w:r>
      <w:r>
        <w:rPr>
          <w:rFonts w:ascii="Aptos" w:hAnsi="Aptos"/>
          <w:sz w:val="24"/>
        </w:rPr>
        <w:t xml:space="preserve">. In practical terms, both algorithms can be considered equally effective in terms of final policy quality for this environment, with PPO offering advantages mainly in terms of training stability and sample efficiency rather than final asymptotic performance.</w:t>
      </w:r>
    </w:p>
    <w:bookmarkEnd w:id="177"/>
    <w:bookmarkEnd w:id="178"/>
    <w:bookmarkStart w:name="baseline-comparison" w:id="182"/>
    <w:p xmlns:wp14="http://schemas.microsoft.com/office/word/2010/wordml" w:rsidP="04426982" w14:paraId="619E0C71" wp14:textId="368470D2">
      <w:pPr>
        <w:pStyle w:val="Heading2"/>
        <w:pageBreakBefore w:val="0"/>
        <w:spacing w:before="240" w:after="120" w:line="320" w:lineRule="exact"/>
        <w:shd w:val="clear" w:color="auto" w:fill="F2F2F2"/>
        <w:pBdr>
          <w:left w:val="none" w:color="auto" w:sz="0" w:space="9"/>
          <w:right w:val="none" w:color="auto" w:sz="0" w:space="9"/>
          <w:top w:val="none" w:color="auto" w:sz="0" w:space="5"/>
          <w:bottom w:val="none" w:color="auto" w:sz="0" w:space="9"/>
        </w:pBdr>
        <w:ind/>
        <w:jc w:val="both"/>
      </w:pPr>
      <w:r w:rsidRPr="04426982" w:rsidR="04426982">
        <w:rPr>
          <w:rFonts w:ascii="Aptos" w:hAnsi="Aptos"/>
          <w:color w:val="4F81BD"/>
        </w:rPr>
        <w:t>14. Baseline Comparison</w:t>
      </w:r>
    </w:p>
    <w:p xmlns:wp14="http://schemas.microsoft.com/office/word/2010/wordml" w14:paraId="23DE523C" wp14:textId="77777777">
      <w:pPr>
        <w:pStyle w:val="FirstParagraph"/>
        <w:spacing w:before="180" w:after="180"/>
        <w:jc w:val="center"/>
      </w:pPr>
      <w:r>
        <w:rPr>
          <w:rFonts w:ascii="Aptos" w:hAnsi="Aptos"/>
          <w:sz w:val="24"/>
        </w:rPr>
        <w:drawing>
          <wp:inline xmlns:wp14="http://schemas.microsoft.com/office/word/2010/wordprocessingDrawing" wp14:anchorId="4DC21AAE" wp14:editId="7777777">
            <wp:extent cx="5914390" cy="3629595"/>
            <wp:effectExtent l="0" t="0" r="0" b="0"/>
            <wp:docPr id="180" name="Picture" descr="" title=""/>
            <a:graphic>
              <a:graphicData uri="http://schemas.openxmlformats.org/drawingml/2006/picture">
                <pic:pic>
                  <pic:nvPicPr>
                    <pic:cNvPr id="181" name="Picture" descr="01_dqn_ppo_7e851db7_files/output_117_1.png"/>
                    <pic:cNvPicPr>
                      <a:picLocks noChangeAspect="1" noChangeArrowheads="1"/>
                    </pic:cNvPicPr>
                  </pic:nvPicPr>
                  <pic:blipFill>
                    <a:blip r:embed="rId179"/>
                    <a:stretch>
                      <a:fillRect/>
                    </a:stretch>
                  </pic:blipFill>
                  <pic:spPr bwMode="auto">
                    <a:xfrm>
                      <a:off x="0" y="0"/>
                      <a:ext cx="5914390" cy="3629595"/>
                    </a:xfrm>
                    <a:prstGeom prst="rect">
                      <a:avLst/>
                    </a:prstGeom>
                    <a:noFill/>
                    <a:ln w="9525">
                      <a:noFill/>
                      <a:headEnd/>
                      <a:tailEnd/>
                    </a:ln>
                  </pic:spPr>
                </pic:pic>
              </a:graphicData>
            </a:graphic>
          </wp:inline>
        </w:drawing>
      </w:r>
    </w:p>
    <w:p xmlns:wp14="http://schemas.microsoft.com/office/word/2010/wordml" w14:paraId="5F2F8BC3" wp14:textId="778EA8E9">
      <w:pPr>
        <w:pStyle w:val="BodyText"/>
        <w:spacing w:before="180" w:after="180" w:line="240" w:lineRule="auto"/>
        <w:jc w:val="both"/>
      </w:pPr>
      <w:r w:rsidRPr="04426982" w:rsidR="04426982">
        <w:rPr>
          <w:rFonts w:ascii="Aptos" w:hAnsi="Aptos"/>
          <w:b w:val="1"/>
          <w:bCs w:val="1"/>
          <w:sz w:val="20"/>
          <w:szCs w:val="20"/>
        </w:rPr>
        <w:t>Figure 25</w:t>
      </w:r>
      <w:r w:rsidRPr="04426982" w:rsidR="04426982">
        <w:rPr>
          <w:rFonts w:ascii="Aptos" w:hAnsi="Aptos"/>
          <w:sz w:val="20"/>
          <w:szCs w:val="20"/>
        </w:rPr>
        <w:t xml:space="preserve"> </w:t>
      </w:r>
      <w:r w:rsidRPr="04426982" w:rsidR="3E7F4ED6">
        <w:rPr>
          <w:rFonts w:ascii="Aptos" w:hAnsi="Aptos"/>
          <w:sz w:val="20"/>
          <w:szCs w:val="20"/>
        </w:rPr>
        <w:t>-</w:t>
      </w:r>
      <w:r w:rsidRPr="04426982" w:rsidR="04426982">
        <w:rPr>
          <w:rFonts w:ascii="Aptos" w:hAnsi="Aptos"/>
          <w:sz w:val="20"/>
          <w:szCs w:val="20"/>
        </w:rPr>
        <w:t xml:space="preserve"> Mean reward comparison for Random, DQN, and PPO over 60 episodes, with </w:t>
      </w:r>
      <w:r w:rsidRPr="04426982" w:rsidR="04426982">
        <w:rPr>
          <w:rFonts w:ascii="Aptos" w:hAnsi="Aptos"/>
          <w:sz w:val="20"/>
          <w:szCs w:val="20"/>
        </w:rPr>
        <w:t>solved</w:t>
      </w:r>
      <w:r w:rsidRPr="04426982" w:rsidR="04426982">
        <w:rPr>
          <w:rFonts w:ascii="Aptos" w:hAnsi="Aptos"/>
          <w:sz w:val="20"/>
          <w:szCs w:val="20"/>
        </w:rPr>
        <w:t xml:space="preserve"> threshold at 200.</w:t>
      </w:r>
    </w:p>
    <w:tbl>
      <w:tblPr>
        <w:tblStyle w:val="Table"/>
        <w:tblW w:w="9324" w:type="dxa"/>
        <w:tblLayout w:type="fixed"/>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CellMar>
          <w:top w:w="58" w:type="dxa"/>
          <w:bottom w:w="58" w:type="dxa"/>
          <w:left w:w="115" w:type="dxa"/>
          <w:right w:w="115" w:type="dxa"/>
        </w:tblCellMar>
        <w:tblLook w:val="04A0" w:firstRow="1" w:lastRow="0" w:firstColumn="1" w:lastColumn="0" w:noHBand="0" w:noVBand="1"/>
        <w:jc w:val="center"/>
      </w:tblPr>
      <w:tblGrid>
        <w:gridCol w:w="918"/>
        <w:gridCol w:w="1492"/>
        <w:gridCol w:w="1033"/>
        <w:gridCol w:w="1377"/>
        <w:gridCol w:w="1377"/>
        <w:gridCol w:w="1721"/>
      </w:tblGrid>
      <w:tr xmlns:wp14="http://schemas.microsoft.com/office/word/2010/wordml" w:rsidTr="04426982" w14:paraId="298FF75C" wp14:textId="77777777">
        <w:trPr>
          <w:tblHeader w:val="on"/>
        </w:trPr>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51563A72" wp14:textId="77777777">
            <w:pPr>
              <w:pStyle w:val="Compact"/>
              <w:spacing w:before="0" w:after="0"/>
            </w:pPr>
            <w:r>
              <w:rPr>
                <w:rFonts w:ascii="Aptos" w:hAnsi="Aptos"/>
                <w:b/>
                <w:color w:val="FFFFFF"/>
                <w:sz w:val="22"/>
              </w:rPr>
              <w:t xml:space="preserve">Agent</w:t>
            </w:r>
          </w:p>
        </w:tc>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21468E89" wp14:textId="77777777">
            <w:pPr>
              <w:pStyle w:val="Compact"/>
              <w:spacing w:before="0" w:after="0"/>
            </w:pPr>
            <w:r>
              <w:rPr>
                <w:rFonts w:ascii="Aptos" w:hAnsi="Aptos"/>
                <w:b/>
                <w:color w:val="FFFFFF"/>
                <w:sz w:val="22"/>
              </w:rPr>
              <w:t xml:space="preserve">Mean Reward</w:t>
            </w:r>
          </w:p>
        </w:tc>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6501E011" wp14:textId="77777777">
            <w:pPr>
              <w:pStyle w:val="Compact"/>
              <w:spacing w:before="0" w:after="0"/>
            </w:pPr>
            <w:r>
              <w:rPr>
                <w:rFonts w:ascii="Aptos" w:hAnsi="Aptos"/>
                <w:b/>
                <w:color w:val="FFFFFF"/>
                <w:sz w:val="22"/>
              </w:rPr>
              <w:t xml:space="preserve">Std Dev</w:t>
            </w:r>
          </w:p>
        </w:tc>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6A29A277" wp14:textId="77777777">
            <w:pPr>
              <w:pStyle w:val="Compact"/>
              <w:spacing w:before="0" w:after="0"/>
            </w:pPr>
            <w:r>
              <w:rPr>
                <w:rFonts w:ascii="Aptos" w:hAnsi="Aptos"/>
                <w:b/>
                <w:color w:val="FFFFFF"/>
                <w:sz w:val="22"/>
              </w:rPr>
              <w:t xml:space="preserve">Min Reward</w:t>
            </w:r>
          </w:p>
        </w:tc>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5AA7F927" wp14:textId="77777777">
            <w:pPr>
              <w:pStyle w:val="Compact"/>
              <w:spacing w:before="0" w:after="0"/>
            </w:pPr>
            <w:r>
              <w:rPr>
                <w:rFonts w:ascii="Aptos" w:hAnsi="Aptos"/>
                <w:b/>
                <w:color w:val="FFFFFF"/>
                <w:sz w:val="22"/>
              </w:rPr>
              <w:t xml:space="preserve">Max Reward</w:t>
            </w:r>
          </w:p>
        </w:tc>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6A4B5B84" wp14:textId="77777777">
            <w:pPr>
              <w:pStyle w:val="Compact"/>
              <w:spacing w:before="0" w:after="0"/>
            </w:pPr>
            <w:r>
              <w:rPr>
                <w:rFonts w:ascii="Aptos" w:hAnsi="Aptos"/>
                <w:b/>
                <w:color w:val="FFFFFF"/>
                <w:sz w:val="22"/>
              </w:rPr>
              <w:t xml:space="preserve">Success Rate</w:t>
            </w:r>
          </w:p>
        </w:tc>
      </w:tr>
      <w:tr xmlns:wp14="http://schemas.microsoft.com/office/word/2010/wordml" w:rsidTr="04426982" w14:paraId="55434923" wp14:textId="77777777">
        <w:tc>
          <w:tcPr>
            <w:cnfStyle w:val="000000000000" w:firstRow="0" w:lastRow="0" w:firstColumn="0" w:lastColumn="0" w:oddVBand="0" w:evenVBand="0" w:oddHBand="0" w:evenHBand="0" w:firstRowFirstColumn="0" w:firstRowLastColumn="0" w:lastRowFirstColumn="0" w:lastRowLastColumn="0"/>
            <w:tcMar/>
            <w:vAlign w:val="center"/>
          </w:tcPr>
          <w:p w14:paraId="22DDF828" wp14:textId="77777777">
            <w:pPr>
              <w:pStyle w:val="Compact"/>
              <w:spacing w:before="0" w:after="0"/>
            </w:pPr>
            <w:r>
              <w:rPr>
                <w:rFonts w:ascii="Aptos" w:hAnsi="Aptos"/>
                <w:color w:val="000000"/>
                <w:sz w:val="22"/>
              </w:rPr>
              <w:t xml:space="preserve">Random</w:t>
            </w:r>
          </w:p>
        </w:tc>
        <w:tc>
          <w:tcPr>
            <w:cnfStyle w:val="000000000000" w:firstRow="0" w:lastRow="0" w:firstColumn="0" w:lastColumn="0" w:oddVBand="0" w:evenVBand="0" w:oddHBand="0" w:evenHBand="0" w:firstRowFirstColumn="0" w:firstRowLastColumn="0" w:lastRowFirstColumn="0" w:lastRowLastColumn="0"/>
            <w:tcMar/>
            <w:vAlign w:val="center"/>
          </w:tcPr>
          <w:p w14:paraId="0C0A6D7C" wp14:textId="5E34EEF2">
            <w:pPr>
              <w:pStyle w:val="Compact"/>
              <w:spacing w:before="0" w:after="0"/>
            </w:pPr>
            <w:r w:rsidRPr="04426982" w:rsidR="3E7F4ED6">
              <w:rPr>
                <w:rFonts w:ascii="Aptos" w:hAnsi="Aptos"/>
                <w:color w:val="000000" w:themeColor="text1" w:themeTint="FF" w:themeShade="FF"/>
                <w:sz w:val="22"/>
                <w:szCs w:val="22"/>
              </w:rPr>
              <w:t>-</w:t>
            </w:r>
            <w:r w:rsidRPr="04426982" w:rsidR="04426982">
              <w:rPr>
                <w:rFonts w:ascii="Aptos" w:hAnsi="Aptos"/>
                <w:color w:val="000000" w:themeColor="text1" w:themeTint="FF" w:themeShade="FF"/>
                <w:sz w:val="22"/>
                <w:szCs w:val="22"/>
              </w:rPr>
              <w:t>207.06</w:t>
            </w:r>
          </w:p>
        </w:tc>
        <w:tc>
          <w:tcPr>
            <w:cnfStyle w:val="000000000000" w:firstRow="0" w:lastRow="0" w:firstColumn="0" w:lastColumn="0" w:oddVBand="0" w:evenVBand="0" w:oddHBand="0" w:evenHBand="0" w:firstRowFirstColumn="0" w:firstRowLastColumn="0" w:lastRowFirstColumn="0" w:lastRowLastColumn="0"/>
            <w:tcMar/>
            <w:vAlign w:val="center"/>
          </w:tcPr>
          <w:p w14:paraId="44D2F914" wp14:textId="77777777">
            <w:pPr>
              <w:pStyle w:val="Compact"/>
              <w:spacing w:before="0" w:after="0"/>
            </w:pPr>
            <w:r>
              <w:rPr>
                <w:rFonts w:ascii="Aptos" w:hAnsi="Aptos"/>
                <w:color w:val="000000"/>
                <w:sz w:val="22"/>
              </w:rPr>
              <w:t xml:space="preserve">110.45</w:t>
            </w:r>
          </w:p>
        </w:tc>
        <w:tc>
          <w:tcPr>
            <w:cnfStyle w:val="000000000000" w:firstRow="0" w:lastRow="0" w:firstColumn="0" w:lastColumn="0" w:oddVBand="0" w:evenVBand="0" w:oddHBand="0" w:evenHBand="0" w:firstRowFirstColumn="0" w:firstRowLastColumn="0" w:lastRowFirstColumn="0" w:lastRowLastColumn="0"/>
            <w:tcMar/>
            <w:vAlign w:val="center"/>
          </w:tcPr>
          <w:p w14:paraId="69F27D3B" wp14:textId="1297FDB4">
            <w:pPr>
              <w:pStyle w:val="Compact"/>
              <w:spacing w:before="0" w:after="0"/>
            </w:pPr>
            <w:r w:rsidRPr="04426982" w:rsidR="3E7F4ED6">
              <w:rPr>
                <w:rFonts w:ascii="Aptos" w:hAnsi="Aptos"/>
                <w:color w:val="000000" w:themeColor="text1" w:themeTint="FF" w:themeShade="FF"/>
                <w:sz w:val="22"/>
                <w:szCs w:val="22"/>
              </w:rPr>
              <w:t>-</w:t>
            </w:r>
            <w:r w:rsidRPr="04426982" w:rsidR="04426982">
              <w:rPr>
                <w:rFonts w:ascii="Aptos" w:hAnsi="Aptos"/>
                <w:color w:val="000000" w:themeColor="text1" w:themeTint="FF" w:themeShade="FF"/>
                <w:sz w:val="22"/>
                <w:szCs w:val="22"/>
              </w:rPr>
              <w:t>416.10</w:t>
            </w:r>
          </w:p>
        </w:tc>
        <w:tc>
          <w:tcPr>
            <w:cnfStyle w:val="000000000000" w:firstRow="0" w:lastRow="0" w:firstColumn="0" w:lastColumn="0" w:oddVBand="0" w:evenVBand="0" w:oddHBand="0" w:evenHBand="0" w:firstRowFirstColumn="0" w:firstRowLastColumn="0" w:lastRowFirstColumn="0" w:lastRowLastColumn="0"/>
            <w:tcMar/>
            <w:vAlign w:val="center"/>
          </w:tcPr>
          <w:p w14:paraId="6672EF86" wp14:textId="77777777">
            <w:pPr>
              <w:pStyle w:val="Compact"/>
              <w:spacing w:before="0" w:after="0"/>
            </w:pPr>
            <w:r>
              <w:rPr>
                <w:rFonts w:ascii="Aptos" w:hAnsi="Aptos"/>
                <w:color w:val="000000"/>
                <w:sz w:val="22"/>
              </w:rPr>
              <w:t xml:space="preserve">15.45</w:t>
            </w:r>
          </w:p>
        </w:tc>
        <w:tc>
          <w:tcPr>
            <w:cnfStyle w:val="000000000000" w:firstRow="0" w:lastRow="0" w:firstColumn="0" w:lastColumn="0" w:oddVBand="0" w:evenVBand="0" w:oddHBand="0" w:evenHBand="0" w:firstRowFirstColumn="0" w:firstRowLastColumn="0" w:lastRowFirstColumn="0" w:lastRowLastColumn="0"/>
            <w:tcMar/>
            <w:vAlign w:val="center"/>
          </w:tcPr>
          <w:p w14:paraId="5A8FAA63" wp14:textId="77777777">
            <w:pPr>
              <w:pStyle w:val="Compact"/>
              <w:spacing w:before="0" w:after="0"/>
            </w:pPr>
            <w:r>
              <w:rPr>
                <w:rFonts w:ascii="Aptos" w:hAnsi="Aptos"/>
                <w:color w:val="000000"/>
                <w:sz w:val="22"/>
              </w:rPr>
              <w:t xml:space="preserve">0.0%</w:t>
            </w:r>
          </w:p>
        </w:tc>
      </w:tr>
      <w:tr xmlns:wp14="http://schemas.microsoft.com/office/word/2010/wordml" w:rsidTr="04426982" w14:paraId="788B209B" wp14:textId="77777777">
        <w:tc>
          <w:tcPr>
            <w:cnfStyle w:val="000000000000" w:firstRow="0" w:lastRow="0" w:firstColumn="0" w:lastColumn="0" w:oddVBand="0" w:evenVBand="0" w:oddHBand="0" w:evenHBand="0" w:firstRowFirstColumn="0" w:firstRowLastColumn="0" w:lastRowFirstColumn="0" w:lastRowLastColumn="0"/>
            <w:tcMar/>
            <w:vAlign w:val="center"/>
          </w:tcPr>
          <w:p w14:paraId="62FD3B8F" wp14:textId="77777777">
            <w:pPr>
              <w:pStyle w:val="Compact"/>
              <w:spacing w:before="0" w:after="0"/>
            </w:pPr>
            <w:r>
              <w:rPr>
                <w:rFonts w:ascii="Aptos" w:hAnsi="Aptos"/>
                <w:color w:val="000000"/>
                <w:sz w:val="22"/>
              </w:rPr>
              <w:t xml:space="preserve">DQN</w:t>
            </w:r>
          </w:p>
        </w:tc>
        <w:tc>
          <w:tcPr>
            <w:cnfStyle w:val="000000000000" w:firstRow="0" w:lastRow="0" w:firstColumn="0" w:lastColumn="0" w:oddVBand="0" w:evenVBand="0" w:oddHBand="0" w:evenHBand="0" w:firstRowFirstColumn="0" w:firstRowLastColumn="0" w:lastRowFirstColumn="0" w:lastRowLastColumn="0"/>
            <w:tcMar/>
            <w:vAlign w:val="center"/>
          </w:tcPr>
          <w:p w14:paraId="30A8160D" wp14:textId="77777777">
            <w:pPr>
              <w:pStyle w:val="Compact"/>
              <w:spacing w:before="0" w:after="0"/>
            </w:pPr>
            <w:r>
              <w:rPr>
                <w:rFonts w:ascii="Aptos" w:hAnsi="Aptos"/>
                <w:color w:val="000000"/>
                <w:sz w:val="22"/>
              </w:rPr>
              <w:t xml:space="preserve">274.36</w:t>
            </w:r>
          </w:p>
        </w:tc>
        <w:tc>
          <w:tcPr>
            <w:cnfStyle w:val="000000000000" w:firstRow="0" w:lastRow="0" w:firstColumn="0" w:lastColumn="0" w:oddVBand="0" w:evenVBand="0" w:oddHBand="0" w:evenHBand="0" w:firstRowFirstColumn="0" w:firstRowLastColumn="0" w:lastRowFirstColumn="0" w:lastRowLastColumn="0"/>
            <w:tcMar/>
            <w:vAlign w:val="center"/>
          </w:tcPr>
          <w:p w14:paraId="7F860E95" wp14:textId="77777777">
            <w:pPr>
              <w:pStyle w:val="Compact"/>
              <w:spacing w:before="0" w:after="0"/>
            </w:pPr>
            <w:r>
              <w:rPr>
                <w:rFonts w:ascii="Aptos" w:hAnsi="Aptos"/>
                <w:color w:val="000000"/>
                <w:sz w:val="22"/>
              </w:rPr>
              <w:t xml:space="preserve">24.72</w:t>
            </w:r>
          </w:p>
        </w:tc>
        <w:tc>
          <w:tcPr>
            <w:cnfStyle w:val="000000000000" w:firstRow="0" w:lastRow="0" w:firstColumn="0" w:lastColumn="0" w:oddVBand="0" w:evenVBand="0" w:oddHBand="0" w:evenHBand="0" w:firstRowFirstColumn="0" w:firstRowLastColumn="0" w:lastRowFirstColumn="0" w:lastRowLastColumn="0"/>
            <w:tcMar/>
            <w:vAlign w:val="center"/>
          </w:tcPr>
          <w:p w14:paraId="333B5739" wp14:textId="77777777">
            <w:pPr>
              <w:pStyle w:val="Compact"/>
              <w:spacing w:before="0" w:after="0"/>
            </w:pPr>
            <w:r>
              <w:rPr>
                <w:rFonts w:ascii="Aptos" w:hAnsi="Aptos"/>
                <w:color w:val="000000"/>
                <w:sz w:val="22"/>
              </w:rPr>
              <w:t xml:space="preserve">215.37</w:t>
            </w:r>
          </w:p>
        </w:tc>
        <w:tc>
          <w:tcPr>
            <w:cnfStyle w:val="000000000000" w:firstRow="0" w:lastRow="0" w:firstColumn="0" w:lastColumn="0" w:oddVBand="0" w:evenVBand="0" w:oddHBand="0" w:evenHBand="0" w:firstRowFirstColumn="0" w:firstRowLastColumn="0" w:lastRowFirstColumn="0" w:lastRowLastColumn="0"/>
            <w:tcMar/>
            <w:vAlign w:val="center"/>
          </w:tcPr>
          <w:p w14:paraId="0E56F944" wp14:textId="77777777">
            <w:pPr>
              <w:pStyle w:val="Compact"/>
              <w:spacing w:before="0" w:after="0"/>
            </w:pPr>
            <w:r>
              <w:rPr>
                <w:rFonts w:ascii="Aptos" w:hAnsi="Aptos"/>
                <w:color w:val="000000"/>
                <w:sz w:val="22"/>
              </w:rPr>
              <w:t xml:space="preserve">319.93</w:t>
            </w:r>
          </w:p>
        </w:tc>
        <w:tc>
          <w:tcPr>
            <w:cnfStyle w:val="000000000000" w:firstRow="0" w:lastRow="0" w:firstColumn="0" w:lastColumn="0" w:oddVBand="0" w:evenVBand="0" w:oddHBand="0" w:evenHBand="0" w:firstRowFirstColumn="0" w:firstRowLastColumn="0" w:lastRowFirstColumn="0" w:lastRowLastColumn="0"/>
            <w:tcMar/>
            <w:vAlign w:val="center"/>
          </w:tcPr>
          <w:p w14:paraId="521D0EE8" wp14:textId="77777777">
            <w:pPr>
              <w:pStyle w:val="Compact"/>
              <w:spacing w:before="0" w:after="0"/>
            </w:pPr>
            <w:r>
              <w:rPr>
                <w:rFonts w:ascii="Aptos" w:hAnsi="Aptos"/>
                <w:color w:val="000000"/>
                <w:sz w:val="22"/>
              </w:rPr>
              <w:t xml:space="preserve">100.0%</w:t>
            </w:r>
          </w:p>
        </w:tc>
      </w:tr>
      <w:tr xmlns:wp14="http://schemas.microsoft.com/office/word/2010/wordml" w:rsidTr="04426982" w14:paraId="5B106DC7" wp14:textId="77777777">
        <w:tc>
          <w:tcPr>
            <w:cnfStyle w:val="000000000000" w:firstRow="0" w:lastRow="0" w:firstColumn="0" w:lastColumn="0" w:oddVBand="0" w:evenVBand="0" w:oddHBand="0" w:evenHBand="0" w:firstRowFirstColumn="0" w:firstRowLastColumn="0" w:lastRowFirstColumn="0" w:lastRowLastColumn="0"/>
            <w:tcMar/>
            <w:vAlign w:val="center"/>
          </w:tcPr>
          <w:p w14:paraId="6F2E7B3B" wp14:textId="77777777">
            <w:pPr>
              <w:pStyle w:val="Compact"/>
              <w:spacing w:before="0" w:after="0"/>
            </w:pPr>
            <w:r>
              <w:rPr>
                <w:rFonts w:ascii="Aptos" w:hAnsi="Aptos"/>
                <w:color w:val="000000"/>
                <w:sz w:val="22"/>
              </w:rPr>
              <w:t xml:space="preserve">PPO</w:t>
            </w:r>
          </w:p>
        </w:tc>
        <w:tc>
          <w:tcPr>
            <w:cnfStyle w:val="000000000000" w:firstRow="0" w:lastRow="0" w:firstColumn="0" w:lastColumn="0" w:oddVBand="0" w:evenVBand="0" w:oddHBand="0" w:evenHBand="0" w:firstRowFirstColumn="0" w:firstRowLastColumn="0" w:lastRowFirstColumn="0" w:lastRowLastColumn="0"/>
            <w:tcMar/>
            <w:vAlign w:val="center"/>
          </w:tcPr>
          <w:p w14:paraId="0BEB65FD" wp14:textId="77777777">
            <w:pPr>
              <w:pStyle w:val="Compact"/>
              <w:spacing w:before="0" w:after="0"/>
            </w:pPr>
            <w:r>
              <w:rPr>
                <w:rFonts w:ascii="Aptos" w:hAnsi="Aptos"/>
                <w:color w:val="000000"/>
                <w:sz w:val="22"/>
              </w:rPr>
              <w:t xml:space="preserve">276.27</w:t>
            </w:r>
          </w:p>
        </w:tc>
        <w:tc>
          <w:tcPr>
            <w:cnfStyle w:val="000000000000" w:firstRow="0" w:lastRow="0" w:firstColumn="0" w:lastColumn="0" w:oddVBand="0" w:evenVBand="0" w:oddHBand="0" w:evenHBand="0" w:firstRowFirstColumn="0" w:firstRowLastColumn="0" w:lastRowFirstColumn="0" w:lastRowLastColumn="0"/>
            <w:tcMar/>
            <w:vAlign w:val="center"/>
          </w:tcPr>
          <w:p w14:paraId="4F5B6A9C" wp14:textId="77777777">
            <w:pPr>
              <w:pStyle w:val="Compact"/>
              <w:spacing w:before="0" w:after="0"/>
            </w:pPr>
            <w:r>
              <w:rPr>
                <w:rFonts w:ascii="Aptos" w:hAnsi="Aptos"/>
                <w:color w:val="000000"/>
                <w:sz w:val="22"/>
              </w:rPr>
              <w:t xml:space="preserve">16.81</w:t>
            </w:r>
          </w:p>
        </w:tc>
        <w:tc>
          <w:tcPr>
            <w:cnfStyle w:val="000000000000" w:firstRow="0" w:lastRow="0" w:firstColumn="0" w:lastColumn="0" w:oddVBand="0" w:evenVBand="0" w:oddHBand="0" w:evenHBand="0" w:firstRowFirstColumn="0" w:firstRowLastColumn="0" w:lastRowFirstColumn="0" w:lastRowLastColumn="0"/>
            <w:tcMar/>
            <w:vAlign w:val="center"/>
          </w:tcPr>
          <w:p w14:paraId="7906479B" wp14:textId="77777777">
            <w:pPr>
              <w:pStyle w:val="Compact"/>
              <w:spacing w:before="0" w:after="0"/>
            </w:pPr>
            <w:r>
              <w:rPr>
                <w:rFonts w:ascii="Aptos" w:hAnsi="Aptos"/>
                <w:color w:val="000000"/>
                <w:sz w:val="22"/>
              </w:rPr>
              <w:t xml:space="preserve">236.91</w:t>
            </w:r>
          </w:p>
        </w:tc>
        <w:tc>
          <w:tcPr>
            <w:cnfStyle w:val="000000000000" w:firstRow="0" w:lastRow="0" w:firstColumn="0" w:lastColumn="0" w:oddVBand="0" w:evenVBand="0" w:oddHBand="0" w:evenHBand="0" w:firstRowFirstColumn="0" w:firstRowLastColumn="0" w:lastRowFirstColumn="0" w:lastRowLastColumn="0"/>
            <w:tcMar/>
            <w:vAlign w:val="center"/>
          </w:tcPr>
          <w:p w14:paraId="5AB150FF" wp14:textId="77777777">
            <w:pPr>
              <w:pStyle w:val="Compact"/>
              <w:spacing w:before="0" w:after="0"/>
            </w:pPr>
            <w:r>
              <w:rPr>
                <w:rFonts w:ascii="Aptos" w:hAnsi="Aptos"/>
                <w:color w:val="000000"/>
                <w:sz w:val="22"/>
              </w:rPr>
              <w:t xml:space="preserve">314.95</w:t>
            </w:r>
          </w:p>
        </w:tc>
        <w:tc>
          <w:tcPr>
            <w:cnfStyle w:val="000000000000" w:firstRow="0" w:lastRow="0" w:firstColumn="0" w:lastColumn="0" w:oddVBand="0" w:evenVBand="0" w:oddHBand="0" w:evenHBand="0" w:firstRowFirstColumn="0" w:firstRowLastColumn="0" w:lastRowFirstColumn="0" w:lastRowLastColumn="0"/>
            <w:tcMar/>
            <w:vAlign w:val="center"/>
          </w:tcPr>
          <w:p w14:paraId="435F7FB1" wp14:textId="77777777">
            <w:pPr>
              <w:pStyle w:val="Compact"/>
              <w:spacing w:before="0" w:after="0"/>
            </w:pPr>
            <w:r>
              <w:rPr>
                <w:rFonts w:ascii="Aptos" w:hAnsi="Aptos"/>
                <w:color w:val="000000"/>
                <w:sz w:val="22"/>
              </w:rPr>
              <w:t xml:space="preserve">100.0%</w:t>
            </w:r>
          </w:p>
        </w:tc>
      </w:tr>
    </w:tbl>
    <w:p xmlns:wp14="http://schemas.microsoft.com/office/word/2010/wordml" w14:paraId="5B9128B0" wp14:textId="4F66BF97">
      <w:pPr>
        <w:pStyle w:val="BodyText"/>
        <w:spacing w:before="180" w:after="180" w:line="240" w:lineRule="auto"/>
        <w:jc w:val="both"/>
      </w:pPr>
      <w:r w:rsidRPr="04426982" w:rsidR="04426982">
        <w:rPr>
          <w:rFonts w:ascii="Aptos" w:hAnsi="Aptos"/>
          <w:b w:val="1"/>
          <w:bCs w:val="1"/>
          <w:sz w:val="20"/>
          <w:szCs w:val="20"/>
        </w:rPr>
        <w:t xml:space="preserve">Table 11 </w:t>
      </w:r>
      <w:r w:rsidRPr="04426982" w:rsidR="3E7F4ED6">
        <w:rPr>
          <w:rFonts w:ascii="Aptos" w:hAnsi="Aptos"/>
          <w:b w:val="1"/>
          <w:bCs w:val="1"/>
          <w:sz w:val="20"/>
          <w:szCs w:val="20"/>
        </w:rPr>
        <w:t>-</w:t>
      </w:r>
      <w:r w:rsidRPr="04426982" w:rsidR="04426982">
        <w:rPr>
          <w:rFonts w:ascii="Aptos" w:hAnsi="Aptos"/>
          <w:b w:val="1"/>
          <w:bCs w:val="1"/>
          <w:sz w:val="20"/>
          <w:szCs w:val="20"/>
        </w:rPr>
        <w:t xml:space="preserve"> Agent Baseline Comparison (Mean, Std, Min, Max)</w:t>
      </w:r>
    </w:p>
    <w:p xmlns:wp14="http://schemas.microsoft.com/office/word/2010/wordml" w14:paraId="22B6906A" wp14:textId="2E2CFAA1">
      <w:pPr>
        <w:pStyle w:val="BodyText"/>
        <w:spacing w:before="180" w:after="180" w:line="320" w:lineRule="exact"/>
        <w:jc w:val="both"/>
      </w:pPr>
      <w:r w:rsidRPr="04426982" w:rsidR="04426982">
        <w:rPr>
          <w:rFonts w:ascii="Aptos" w:hAnsi="Aptos"/>
          <w:sz w:val="24"/>
          <w:szCs w:val="24"/>
        </w:rPr>
        <w:t>The baseline comparison highlights a</w:t>
      </w:r>
      <w:r w:rsidRPr="04426982" w:rsidR="04426982">
        <w:rPr>
          <w:rFonts w:ascii="Aptos" w:hAnsi="Aptos"/>
          <w:sz w:val="24"/>
          <w:szCs w:val="24"/>
        </w:rPr>
        <w:t xml:space="preserve"> </w:t>
      </w:r>
      <w:r w:rsidRPr="04426982" w:rsidR="04426982">
        <w:rPr>
          <w:rFonts w:ascii="Aptos" w:hAnsi="Aptos"/>
          <w:b w:val="1"/>
          <w:bCs w:val="1"/>
          <w:sz w:val="24"/>
          <w:szCs w:val="24"/>
        </w:rPr>
        <w:t>clear and substantial performance gap</w:t>
      </w:r>
      <w:r w:rsidRPr="04426982" w:rsidR="04426982">
        <w:rPr>
          <w:rFonts w:ascii="Aptos" w:hAnsi="Aptos"/>
          <w:sz w:val="24"/>
          <w:szCs w:val="24"/>
        </w:rPr>
        <w:t xml:space="preserve"> </w:t>
      </w:r>
      <w:r w:rsidRPr="04426982" w:rsidR="04426982">
        <w:rPr>
          <w:rFonts w:ascii="Aptos" w:hAnsi="Aptos"/>
          <w:sz w:val="24"/>
          <w:szCs w:val="24"/>
        </w:rPr>
        <w:t xml:space="preserve">between the learned policies (DQN and PPO) and the random agent. The random policy yields a strongly negative mean reward (−207.06) with </w:t>
      </w:r>
      <w:r w:rsidRPr="04426982" w:rsidR="04426982">
        <w:rPr>
          <w:rFonts w:ascii="Aptos" w:hAnsi="Aptos"/>
          <w:sz w:val="24"/>
          <w:szCs w:val="24"/>
        </w:rPr>
        <w:t>very high</w:t>
      </w:r>
      <w:r w:rsidRPr="04426982" w:rsidR="04426982">
        <w:rPr>
          <w:rFonts w:ascii="Aptos" w:hAnsi="Aptos"/>
          <w:sz w:val="24"/>
          <w:szCs w:val="24"/>
        </w:rPr>
        <w:t xml:space="preserve"> variance, failing in all evaluation episodes (0% success rate). This confirms that the task is non</w:t>
      </w:r>
      <w:r w:rsidRPr="04426982" w:rsidR="3E7F4ED6">
        <w:rPr>
          <w:rFonts w:ascii="Aptos" w:hAnsi="Aptos"/>
          <w:sz w:val="24"/>
          <w:szCs w:val="24"/>
        </w:rPr>
        <w:t>-</w:t>
      </w:r>
      <w:r w:rsidRPr="04426982" w:rsidR="04426982">
        <w:rPr>
          <w:rFonts w:ascii="Aptos" w:hAnsi="Aptos"/>
          <w:sz w:val="24"/>
          <w:szCs w:val="24"/>
        </w:rPr>
        <w:t>trivial and cannot be solved without learning structured control policies</w:t>
      </w:r>
      <w:r w:rsidRPr="04426982" w:rsidR="04426982">
        <w:rPr>
          <w:rFonts w:ascii="Aptos" w:hAnsi="Aptos"/>
          <w:sz w:val="24"/>
          <w:szCs w:val="24"/>
        </w:rPr>
        <w:t>, see</w:t>
      </w:r>
      <w:r w:rsidRPr="04426982" w:rsidR="04426982">
        <w:rPr>
          <w:rFonts w:ascii="Aptos" w:hAnsi="Aptos"/>
          <w:sz w:val="24"/>
          <w:szCs w:val="24"/>
        </w:rPr>
        <w:t xml:space="preserve"> Table 11.</w:t>
      </w:r>
    </w:p>
    <w:p xmlns:wp14="http://schemas.microsoft.com/office/word/2010/wordml" w14:paraId="78E1B2C1" wp14:textId="77777777">
      <w:pPr>
        <w:pStyle w:val="BodyText"/>
        <w:spacing w:before="180" w:after="180" w:line="320" w:lineRule="exact"/>
        <w:jc w:val="both"/>
      </w:pPr>
      <w:r>
        <w:rPr>
          <w:rFonts w:ascii="Aptos" w:hAnsi="Aptos"/>
          <w:sz w:val="24"/>
        </w:rPr>
        <w:t xml:space="preserve">In contrast, both DQN and PPO achieve</w:t>
      </w:r>
      <w:r>
        <w:rPr>
          <w:rFonts w:ascii="Aptos" w:hAnsi="Aptos"/>
          <w:sz w:val="24"/>
        </w:rPr>
        <w:t xml:space="preserve"> </w:t>
      </w:r>
      <w:r>
        <w:rPr>
          <w:rFonts w:ascii="Aptos" w:hAnsi="Aptos"/>
          <w:b/>
          <w:bCs/>
          <w:sz w:val="24"/>
        </w:rPr>
        <w:t xml:space="preserve">consistently high mean rewards well above the solved threshold (200)</w:t>
      </w:r>
      <w:r>
        <w:rPr>
          <w:rFonts w:ascii="Aptos" w:hAnsi="Aptos"/>
          <w:sz w:val="24"/>
        </w:rPr>
        <w:t xml:space="preserve">, with a 100% success rate across all evaluation episodes. This demonstrates that both reinforcement learning methods successfully learned effective landing strategies for the LunarLander environment.</w:t>
      </w:r>
    </w:p>
    <w:p xmlns:wp14="http://schemas.microsoft.com/office/word/2010/wordml" w14:paraId="12C0951A" wp14:textId="77777777">
      <w:pPr>
        <w:pStyle w:val="BodyText"/>
        <w:spacing w:before="180" w:after="180" w:line="320" w:lineRule="exact"/>
        <w:jc w:val="both"/>
      </w:pPr>
      <w:r>
        <w:rPr>
          <w:rFonts w:ascii="Aptos" w:hAnsi="Aptos"/>
          <w:sz w:val="24"/>
        </w:rPr>
        <w:t xml:space="preserve">While the average rewards of DQN (274.36) and PPO (276.27) are very similar, PPO exhibits</w:t>
      </w:r>
      <w:r>
        <w:rPr>
          <w:rFonts w:ascii="Aptos" w:hAnsi="Aptos"/>
          <w:sz w:val="24"/>
        </w:rPr>
        <w:t xml:space="preserve"> </w:t>
      </w:r>
      <w:r>
        <w:rPr>
          <w:rFonts w:ascii="Aptos" w:hAnsi="Aptos"/>
          <w:b/>
          <w:bCs/>
          <w:sz w:val="24"/>
        </w:rPr>
        <w:t xml:space="preserve">lower variance in performance</w:t>
      </w:r>
      <w:r>
        <w:rPr>
          <w:rFonts w:ascii="Aptos" w:hAnsi="Aptos"/>
          <w:sz w:val="24"/>
        </w:rPr>
        <w:t xml:space="preserve"> </w:t>
      </w:r>
      <w:r>
        <w:rPr>
          <w:rFonts w:ascii="Aptos" w:hAnsi="Aptos"/>
          <w:sz w:val="24"/>
        </w:rPr>
        <w:t xml:space="preserve">(standard deviation 16.81 vs 24.72 for DQN), indicating more consistent behaviour across episodes. This suggests that PPO produces more stable policies at evaluation time, even though the final mean performance of both algorithms is comparable.</w:t>
      </w:r>
    </w:p>
    <w:p xmlns:wp14="http://schemas.microsoft.com/office/word/2010/wordml" w14:paraId="6B610B3D" wp14:textId="51052334">
      <w:pPr>
        <w:pStyle w:val="BodyText"/>
        <w:spacing w:before="180" w:after="180" w:line="320" w:lineRule="exact"/>
        <w:jc w:val="both"/>
      </w:pPr>
      <w:r w:rsidRPr="04426982" w:rsidR="04426982">
        <w:rPr>
          <w:rFonts w:ascii="Aptos" w:hAnsi="Aptos"/>
          <w:sz w:val="24"/>
          <w:szCs w:val="24"/>
        </w:rPr>
        <w:t>Overall, this comparison confirms that:</w:t>
      </w:r>
      <w:r w:rsidRPr="04426982" w:rsidR="04426982">
        <w:rPr>
          <w:rFonts w:ascii="Aptos" w:hAnsi="Aptos"/>
          <w:sz w:val="24"/>
          <w:szCs w:val="24"/>
        </w:rPr>
        <w:t xml:space="preserve"> </w:t>
      </w:r>
      <w:r w:rsidRPr="04426982" w:rsidR="3E7F4ED6">
        <w:rPr>
          <w:rFonts w:ascii="Aptos" w:hAnsi="Aptos"/>
          <w:sz w:val="24"/>
          <w:szCs w:val="24"/>
        </w:rPr>
        <w:t>-</w:t>
      </w:r>
      <w:r w:rsidRPr="04426982" w:rsidR="04426982">
        <w:rPr>
          <w:rFonts w:ascii="Aptos" w:hAnsi="Aptos"/>
          <w:sz w:val="24"/>
          <w:szCs w:val="24"/>
        </w:rPr>
        <w:t xml:space="preserve"> The improvements over the random baseline are large and unequivocal.</w:t>
      </w:r>
      <w:r w:rsidRPr="04426982" w:rsidR="04426982">
        <w:rPr>
          <w:rFonts w:ascii="Aptos" w:hAnsi="Aptos"/>
          <w:sz w:val="24"/>
          <w:szCs w:val="24"/>
        </w:rPr>
        <w:t xml:space="preserve"> </w:t>
      </w:r>
      <w:r w:rsidRPr="04426982" w:rsidR="3E7F4ED6">
        <w:rPr>
          <w:rFonts w:ascii="Aptos" w:hAnsi="Aptos"/>
          <w:sz w:val="24"/>
          <w:szCs w:val="24"/>
        </w:rPr>
        <w:t>-</w:t>
      </w:r>
      <w:r w:rsidRPr="04426982" w:rsidR="04426982">
        <w:rPr>
          <w:rFonts w:ascii="Aptos" w:hAnsi="Aptos"/>
          <w:sz w:val="24"/>
          <w:szCs w:val="24"/>
        </w:rPr>
        <w:t xml:space="preserve"> Both DQN and PPO reliably solve the task.</w:t>
      </w:r>
      <w:r w:rsidRPr="04426982" w:rsidR="04426982">
        <w:rPr>
          <w:rFonts w:ascii="Aptos" w:hAnsi="Aptos"/>
          <w:sz w:val="24"/>
          <w:szCs w:val="24"/>
        </w:rPr>
        <w:t xml:space="preserve"> </w:t>
      </w:r>
      <w:r w:rsidRPr="04426982" w:rsidR="3E7F4ED6">
        <w:rPr>
          <w:rFonts w:ascii="Aptos" w:hAnsi="Aptos"/>
          <w:sz w:val="24"/>
          <w:szCs w:val="24"/>
        </w:rPr>
        <w:t>-</w:t>
      </w:r>
      <w:r w:rsidRPr="04426982" w:rsidR="04426982">
        <w:rPr>
          <w:rFonts w:ascii="Aptos" w:hAnsi="Aptos"/>
          <w:sz w:val="24"/>
          <w:szCs w:val="24"/>
        </w:rPr>
        <w:t xml:space="preserve"> PPO offers slightly higher robustness and consistency, </w:t>
      </w:r>
      <w:r w:rsidRPr="04426982" w:rsidR="04426982">
        <w:rPr>
          <w:rFonts w:ascii="Aptos" w:hAnsi="Aptos"/>
          <w:sz w:val="24"/>
          <w:szCs w:val="24"/>
        </w:rPr>
        <w:t>whereas</w:t>
      </w:r>
      <w:r w:rsidRPr="04426982" w:rsidR="04426982">
        <w:rPr>
          <w:rFonts w:ascii="Aptos" w:hAnsi="Aptos"/>
          <w:sz w:val="24"/>
          <w:szCs w:val="24"/>
        </w:rPr>
        <w:t xml:space="preserve"> DQN achieves comparable peak performance but with higher variability.</w:t>
      </w:r>
    </w:p>
    <w:bookmarkEnd w:id="182"/>
    <w:bookmarkStart w:name="agent-behavior-analysis" w:id="195"/>
    <w:p xmlns:wp14="http://schemas.microsoft.com/office/word/2010/wordml" w14:paraId="7503D915" wp14:textId="77777777">
      <w:pPr>
        <w:pStyle w:val="Heading2"/>
        <w:pageBreakBefore w:val="0"/>
        <w:spacing w:before="240" w:after="120" w:line="320" w:lineRule="exact"/>
        <w:jc w:val="both"/>
      </w:pPr>
      <w:r>
        <w:rPr>
          <w:rFonts w:ascii="Aptos" w:hAnsi="Aptos"/>
          <w:color w:val="4F81BD"/>
        </w:rPr>
        <w:t xml:space="preserve">15. Agent Behavior Analysis</w:t>
      </w:r>
    </w:p>
    <w:p xmlns:wp14="http://schemas.microsoft.com/office/word/2010/wordml" w14:paraId="5FDEE685" wp14:textId="4D76B8CE">
      <w:pPr>
        <w:pStyle w:val="FirstParagraph"/>
        <w:spacing w:before="180" w:after="180" w:line="320" w:lineRule="exact"/>
        <w:jc w:val="both"/>
      </w:pPr>
      <w:r w:rsidRPr="04426982" w:rsidR="04426982">
        <w:rPr>
          <w:rFonts w:ascii="Aptos" w:hAnsi="Aptos"/>
          <w:sz w:val="24"/>
          <w:szCs w:val="24"/>
        </w:rPr>
        <w:t xml:space="preserve">Beyond aggregate performance metrics (reward, success </w:t>
      </w:r>
      <w:r w:rsidRPr="04426982" w:rsidR="04426982">
        <w:rPr>
          <w:rFonts w:ascii="Aptos" w:hAnsi="Aptos"/>
          <w:sz w:val="24"/>
          <w:szCs w:val="24"/>
        </w:rPr>
        <w:t>rate</w:t>
      </w:r>
      <w:r w:rsidRPr="04426982" w:rsidR="04426982">
        <w:rPr>
          <w:rFonts w:ascii="Aptos" w:hAnsi="Aptos"/>
          <w:sz w:val="24"/>
          <w:szCs w:val="24"/>
        </w:rPr>
        <w:t xml:space="preserve"> and stability), it is important to </w:t>
      </w:r>
      <w:r w:rsidRPr="04426982" w:rsidR="04426982">
        <w:rPr>
          <w:rFonts w:ascii="Aptos" w:hAnsi="Aptos"/>
          <w:sz w:val="24"/>
          <w:szCs w:val="24"/>
        </w:rPr>
        <w:t>analyse</w:t>
      </w:r>
      <w:r w:rsidRPr="04426982" w:rsidR="04426982">
        <w:rPr>
          <w:rFonts w:ascii="Aptos" w:hAnsi="Aptos"/>
          <w:sz w:val="24"/>
          <w:szCs w:val="24"/>
        </w:rPr>
        <w:t xml:space="preserve"> </w:t>
      </w:r>
      <w:r w:rsidRPr="04426982" w:rsidR="04426982">
        <w:rPr>
          <w:rFonts w:ascii="Aptos" w:hAnsi="Aptos"/>
          <w:b w:val="1"/>
          <w:bCs w:val="1"/>
          <w:sz w:val="24"/>
          <w:szCs w:val="24"/>
        </w:rPr>
        <w:t>how the agents behave at a decision</w:t>
      </w:r>
      <w:r w:rsidRPr="04426982" w:rsidR="3E7F4ED6">
        <w:rPr>
          <w:rFonts w:ascii="Aptos" w:hAnsi="Aptos"/>
          <w:b w:val="1"/>
          <w:bCs w:val="1"/>
          <w:sz w:val="24"/>
          <w:szCs w:val="24"/>
        </w:rPr>
        <w:t>-</w:t>
      </w:r>
      <w:r w:rsidRPr="04426982" w:rsidR="04426982">
        <w:rPr>
          <w:rFonts w:ascii="Aptos" w:hAnsi="Aptos"/>
          <w:b w:val="1"/>
          <w:bCs w:val="1"/>
          <w:sz w:val="24"/>
          <w:szCs w:val="24"/>
        </w:rPr>
        <w:t>making level</w:t>
      </w:r>
      <w:r w:rsidRPr="04426982" w:rsidR="04426982">
        <w:rPr>
          <w:rFonts w:ascii="Aptos" w:hAnsi="Aptos"/>
          <w:sz w:val="24"/>
          <w:szCs w:val="24"/>
        </w:rPr>
        <w:t xml:space="preserve">. In reinforcement learning, similar performance outcomes can </w:t>
      </w:r>
      <w:r w:rsidRPr="04426982" w:rsidR="04426982">
        <w:rPr>
          <w:rFonts w:ascii="Aptos" w:hAnsi="Aptos"/>
          <w:sz w:val="24"/>
          <w:szCs w:val="24"/>
        </w:rPr>
        <w:t>emerge</w:t>
      </w:r>
      <w:r w:rsidRPr="04426982" w:rsidR="04426982">
        <w:rPr>
          <w:rFonts w:ascii="Aptos" w:hAnsi="Aptos"/>
          <w:sz w:val="24"/>
          <w:szCs w:val="24"/>
        </w:rPr>
        <w:t xml:space="preserve"> from</w:t>
      </w:r>
      <w:r w:rsidRPr="04426982" w:rsidR="04426982">
        <w:rPr>
          <w:rFonts w:ascii="Aptos" w:hAnsi="Aptos"/>
          <w:sz w:val="24"/>
          <w:szCs w:val="24"/>
        </w:rPr>
        <w:t xml:space="preserve"> </w:t>
      </w:r>
      <w:r w:rsidRPr="04426982" w:rsidR="04426982">
        <w:rPr>
          <w:rFonts w:ascii="Aptos" w:hAnsi="Aptos"/>
          <w:b w:val="1"/>
          <w:bCs w:val="1"/>
          <w:sz w:val="24"/>
          <w:szCs w:val="24"/>
        </w:rPr>
        <w:t>different control strategies</w:t>
      </w:r>
      <w:r w:rsidRPr="04426982" w:rsidR="04426982">
        <w:rPr>
          <w:rFonts w:ascii="Aptos" w:hAnsi="Aptos"/>
          <w:sz w:val="24"/>
          <w:szCs w:val="24"/>
        </w:rPr>
        <w:t xml:space="preserve">, and understanding these </w:t>
      </w:r>
      <w:r w:rsidRPr="04426982" w:rsidR="04426982">
        <w:rPr>
          <w:rFonts w:ascii="Aptos" w:hAnsi="Aptos"/>
          <w:sz w:val="24"/>
          <w:szCs w:val="24"/>
        </w:rPr>
        <w:t>behavioural</w:t>
      </w:r>
      <w:r w:rsidRPr="04426982" w:rsidR="04426982">
        <w:rPr>
          <w:rFonts w:ascii="Aptos" w:hAnsi="Aptos"/>
          <w:sz w:val="24"/>
          <w:szCs w:val="24"/>
        </w:rPr>
        <w:t xml:space="preserve"> patterns </w:t>
      </w:r>
      <w:r w:rsidRPr="04426982" w:rsidR="04426982">
        <w:rPr>
          <w:rFonts w:ascii="Aptos" w:hAnsi="Aptos"/>
          <w:sz w:val="24"/>
          <w:szCs w:val="24"/>
        </w:rPr>
        <w:t>provides</w:t>
      </w:r>
      <w:r w:rsidRPr="04426982" w:rsidR="04426982">
        <w:rPr>
          <w:rFonts w:ascii="Aptos" w:hAnsi="Aptos"/>
          <w:sz w:val="24"/>
          <w:szCs w:val="24"/>
        </w:rPr>
        <w:t xml:space="preserve"> additional insight into the nature of the learned policies.</w:t>
      </w:r>
    </w:p>
    <w:p xmlns:wp14="http://schemas.microsoft.com/office/word/2010/wordml" w14:paraId="49D6597A" wp14:textId="562DA932">
      <w:pPr>
        <w:pStyle w:val="BodyText"/>
        <w:spacing w:before="180" w:after="180" w:line="320" w:lineRule="exact"/>
        <w:jc w:val="both"/>
      </w:pPr>
      <w:r w:rsidRPr="04426982" w:rsidR="04426982">
        <w:rPr>
          <w:rFonts w:ascii="Aptos" w:hAnsi="Aptos"/>
          <w:sz w:val="24"/>
          <w:szCs w:val="24"/>
        </w:rPr>
        <w:t>This section focuses on the</w:t>
      </w:r>
      <w:r w:rsidRPr="04426982" w:rsidR="04426982">
        <w:rPr>
          <w:rFonts w:ascii="Aptos" w:hAnsi="Aptos"/>
          <w:sz w:val="24"/>
          <w:szCs w:val="24"/>
        </w:rPr>
        <w:t xml:space="preserve"> </w:t>
      </w:r>
      <w:r w:rsidRPr="04426982" w:rsidR="04426982">
        <w:rPr>
          <w:rFonts w:ascii="Aptos" w:hAnsi="Aptos"/>
          <w:b w:val="1"/>
          <w:bCs w:val="1"/>
          <w:sz w:val="24"/>
          <w:szCs w:val="24"/>
        </w:rPr>
        <w:t>action</w:t>
      </w:r>
      <w:r w:rsidRPr="04426982" w:rsidR="3E7F4ED6">
        <w:rPr>
          <w:rFonts w:ascii="Aptos" w:hAnsi="Aptos"/>
          <w:b w:val="1"/>
          <w:bCs w:val="1"/>
          <w:sz w:val="24"/>
          <w:szCs w:val="24"/>
        </w:rPr>
        <w:t>-</w:t>
      </w:r>
      <w:r w:rsidRPr="04426982" w:rsidR="04426982">
        <w:rPr>
          <w:rFonts w:ascii="Aptos" w:hAnsi="Aptos"/>
          <w:b w:val="1"/>
          <w:bCs w:val="1"/>
          <w:sz w:val="24"/>
          <w:szCs w:val="24"/>
        </w:rPr>
        <w:t xml:space="preserve">level </w:t>
      </w:r>
      <w:r w:rsidRPr="04426982" w:rsidR="04426982">
        <w:rPr>
          <w:rFonts w:ascii="Aptos" w:hAnsi="Aptos"/>
          <w:b w:val="1"/>
          <w:bCs w:val="1"/>
          <w:sz w:val="24"/>
          <w:szCs w:val="24"/>
        </w:rPr>
        <w:t>behaviour</w:t>
      </w:r>
      <w:r w:rsidRPr="04426982" w:rsidR="04426982">
        <w:rPr>
          <w:rFonts w:ascii="Aptos" w:hAnsi="Aptos"/>
          <w:sz w:val="24"/>
          <w:szCs w:val="24"/>
        </w:rPr>
        <w:t xml:space="preserve"> </w:t>
      </w:r>
      <w:r w:rsidRPr="04426982" w:rsidR="04426982">
        <w:rPr>
          <w:rFonts w:ascii="Aptos" w:hAnsi="Aptos"/>
          <w:sz w:val="24"/>
          <w:szCs w:val="24"/>
        </w:rPr>
        <w:t xml:space="preserve">of the trained agents, comparing DQN and PPO in terms of how </w:t>
      </w:r>
      <w:r w:rsidRPr="04426982" w:rsidR="04426982">
        <w:rPr>
          <w:rFonts w:ascii="Aptos" w:hAnsi="Aptos"/>
          <w:sz w:val="24"/>
          <w:szCs w:val="24"/>
        </w:rPr>
        <w:t>frequently</w:t>
      </w:r>
      <w:r w:rsidRPr="04426982" w:rsidR="04426982">
        <w:rPr>
          <w:rFonts w:ascii="Aptos" w:hAnsi="Aptos"/>
          <w:sz w:val="24"/>
          <w:szCs w:val="24"/>
        </w:rPr>
        <w:t xml:space="preserve"> each action is selected during evaluation. By </w:t>
      </w:r>
      <w:r w:rsidRPr="04426982" w:rsidR="04426982">
        <w:rPr>
          <w:rFonts w:ascii="Aptos" w:hAnsi="Aptos"/>
          <w:sz w:val="24"/>
          <w:szCs w:val="24"/>
        </w:rPr>
        <w:t>analysing</w:t>
      </w:r>
      <w:r w:rsidRPr="04426982" w:rsidR="04426982">
        <w:rPr>
          <w:rFonts w:ascii="Aptos" w:hAnsi="Aptos"/>
          <w:sz w:val="24"/>
          <w:szCs w:val="24"/>
        </w:rPr>
        <w:t xml:space="preserve"> the distribution of actions (e.g.,</w:t>
      </w:r>
      <w:r w:rsidRPr="04426982" w:rsidR="04426982">
        <w:rPr>
          <w:rFonts w:ascii="Aptos" w:hAnsi="Aptos"/>
          <w:sz w:val="24"/>
          <w:szCs w:val="24"/>
        </w:rPr>
        <w:t xml:space="preserve"> </w:t>
      </w:r>
      <w:r w:rsidRPr="04426982" w:rsidR="04426982">
        <w:rPr>
          <w:rFonts w:ascii="Aptos" w:hAnsi="Aptos"/>
          <w:i w:val="1"/>
          <w:iCs w:val="1"/>
          <w:sz w:val="24"/>
          <w:szCs w:val="24"/>
        </w:rPr>
        <w:t>Do Nothing</w:t>
      </w:r>
      <w:r w:rsidRPr="04426982" w:rsidR="04426982">
        <w:rPr>
          <w:rFonts w:ascii="Aptos" w:hAnsi="Aptos"/>
          <w:sz w:val="24"/>
          <w:szCs w:val="24"/>
        </w:rPr>
        <w:t>,</w:t>
      </w:r>
      <w:r w:rsidRPr="04426982" w:rsidR="04426982">
        <w:rPr>
          <w:rFonts w:ascii="Aptos" w:hAnsi="Aptos"/>
          <w:sz w:val="24"/>
          <w:szCs w:val="24"/>
        </w:rPr>
        <w:t xml:space="preserve"> </w:t>
      </w:r>
      <w:r w:rsidRPr="04426982" w:rsidR="04426982">
        <w:rPr>
          <w:rFonts w:ascii="Aptos" w:hAnsi="Aptos"/>
          <w:i w:val="1"/>
          <w:iCs w:val="1"/>
          <w:sz w:val="24"/>
          <w:szCs w:val="24"/>
        </w:rPr>
        <w:t>Fire Left</w:t>
      </w:r>
      <w:r w:rsidRPr="04426982" w:rsidR="04426982">
        <w:rPr>
          <w:rFonts w:ascii="Aptos" w:hAnsi="Aptos"/>
          <w:sz w:val="24"/>
          <w:szCs w:val="24"/>
        </w:rPr>
        <w:t>,</w:t>
      </w:r>
      <w:r w:rsidRPr="04426982" w:rsidR="04426982">
        <w:rPr>
          <w:rFonts w:ascii="Aptos" w:hAnsi="Aptos"/>
          <w:sz w:val="24"/>
          <w:szCs w:val="24"/>
        </w:rPr>
        <w:t xml:space="preserve"> </w:t>
      </w:r>
      <w:r w:rsidRPr="04426982" w:rsidR="04426982">
        <w:rPr>
          <w:rFonts w:ascii="Aptos" w:hAnsi="Aptos"/>
          <w:i w:val="1"/>
          <w:iCs w:val="1"/>
          <w:sz w:val="24"/>
          <w:szCs w:val="24"/>
        </w:rPr>
        <w:t>Fire Main</w:t>
      </w:r>
      <w:r w:rsidRPr="04426982" w:rsidR="04426982">
        <w:rPr>
          <w:rFonts w:ascii="Aptos" w:hAnsi="Aptos"/>
          <w:sz w:val="24"/>
          <w:szCs w:val="24"/>
        </w:rPr>
        <w:t>,</w:t>
      </w:r>
      <w:r w:rsidRPr="04426982" w:rsidR="04426982">
        <w:rPr>
          <w:rFonts w:ascii="Aptos" w:hAnsi="Aptos"/>
          <w:sz w:val="24"/>
          <w:szCs w:val="24"/>
        </w:rPr>
        <w:t xml:space="preserve"> </w:t>
      </w:r>
      <w:r w:rsidRPr="04426982" w:rsidR="04426982">
        <w:rPr>
          <w:rFonts w:ascii="Aptos" w:hAnsi="Aptos"/>
          <w:i w:val="1"/>
          <w:iCs w:val="1"/>
          <w:sz w:val="24"/>
          <w:szCs w:val="24"/>
        </w:rPr>
        <w:t>Fire Right</w:t>
      </w:r>
      <w:r w:rsidRPr="04426982" w:rsidR="04426982">
        <w:rPr>
          <w:rFonts w:ascii="Aptos" w:hAnsi="Aptos"/>
          <w:sz w:val="24"/>
          <w:szCs w:val="24"/>
        </w:rPr>
        <w:t xml:space="preserve">) across all evaluation episodes and seeds, we aim to </w:t>
      </w:r>
      <w:r w:rsidRPr="04426982" w:rsidR="04426982">
        <w:rPr>
          <w:rFonts w:ascii="Aptos" w:hAnsi="Aptos"/>
          <w:sz w:val="24"/>
          <w:szCs w:val="24"/>
        </w:rPr>
        <w:t>characterise</w:t>
      </w:r>
      <w:r w:rsidRPr="04426982" w:rsidR="04426982">
        <w:rPr>
          <w:rFonts w:ascii="Aptos" w:hAnsi="Aptos"/>
          <w:sz w:val="24"/>
          <w:szCs w:val="24"/>
        </w:rPr>
        <w:t>:</w:t>
      </w:r>
    </w:p>
    <w:p xmlns:wp14="http://schemas.microsoft.com/office/word/2010/wordml" w14:paraId="46E62707" wp14:textId="77777777">
      <w:pPr>
        <w:numPr>
          <w:ilvl w:val="0"/>
          <w:numId w:val="1011"/>
        </w:numPr>
        <w:spacing w:before="0" w:after="120" w:line="278" w:lineRule="auto"/>
        <w:jc w:val="both"/>
      </w:pPr>
      <w:r>
        <w:rPr>
          <w:rFonts w:ascii="Aptos" w:hAnsi="Aptos"/>
          <w:sz w:val="24"/>
        </w:rPr>
        <w:t xml:space="preserve">The degree of</w:t>
      </w:r>
      <w:r>
        <w:rPr>
          <w:rFonts w:ascii="Aptos" w:hAnsi="Aptos"/>
          <w:sz w:val="24"/>
        </w:rPr>
        <w:t xml:space="preserve"> </w:t>
      </w:r>
      <w:r>
        <w:rPr>
          <w:rFonts w:ascii="Aptos" w:hAnsi="Aptos"/>
          <w:b/>
          <w:bCs/>
          <w:sz w:val="24"/>
        </w:rPr>
        <w:t xml:space="preserve">conservativeness vs. actuation intensity</w:t>
      </w:r>
      <w:r>
        <w:rPr>
          <w:rFonts w:ascii="Aptos" w:hAnsi="Aptos"/>
          <w:sz w:val="24"/>
        </w:rPr>
        <w:t xml:space="preserve"> </w:t>
      </w:r>
      <w:r>
        <w:rPr>
          <w:rFonts w:ascii="Aptos" w:hAnsi="Aptos"/>
          <w:sz w:val="24"/>
        </w:rPr>
        <w:t xml:space="preserve">in each policy,</w:t>
      </w:r>
      <w:r>
        <w:rPr>
          <w:rFonts w:ascii="Aptos" w:hAnsi="Aptos"/>
          <w:sz w:val="24"/>
        </w:rPr>
        <w:br/>
      </w:r>
    </w:p>
    <w:p xmlns:wp14="http://schemas.microsoft.com/office/word/2010/wordml" w14:paraId="4F8008B6" wp14:textId="77777777">
      <w:pPr>
        <w:numPr>
          <w:ilvl w:val="0"/>
          <w:numId w:val="1011"/>
        </w:numPr>
        <w:spacing w:before="0" w:after="120" w:line="278" w:lineRule="auto"/>
        <w:jc w:val="both"/>
      </w:pPr>
      <w:r>
        <w:rPr>
          <w:rFonts w:ascii="Aptos" w:hAnsi="Aptos"/>
          <w:sz w:val="24"/>
        </w:rPr>
        <w:t xml:space="preserve">Potential differences in</w:t>
      </w:r>
      <w:r>
        <w:rPr>
          <w:rFonts w:ascii="Aptos" w:hAnsi="Aptos"/>
          <w:sz w:val="24"/>
        </w:rPr>
        <w:t xml:space="preserve"> </w:t>
      </w:r>
      <w:r>
        <w:rPr>
          <w:rFonts w:ascii="Aptos" w:hAnsi="Aptos"/>
          <w:b/>
          <w:bCs/>
          <w:sz w:val="24"/>
        </w:rPr>
        <w:t xml:space="preserve">control smoothness and stability</w:t>
      </w:r>
      <w:r>
        <w:rPr>
          <w:rFonts w:ascii="Aptos" w:hAnsi="Aptos"/>
          <w:sz w:val="24"/>
        </w:rPr>
        <w:t xml:space="preserve">,</w:t>
      </w:r>
      <w:r>
        <w:rPr>
          <w:rFonts w:ascii="Aptos" w:hAnsi="Aptos"/>
          <w:sz w:val="24"/>
        </w:rPr>
        <w:br/>
      </w:r>
    </w:p>
    <w:p xmlns:wp14="http://schemas.microsoft.com/office/word/2010/wordml" w14:paraId="1BB2AC90" wp14:textId="77777777">
      <w:pPr>
        <w:numPr>
          <w:ilvl w:val="0"/>
          <w:numId w:val="1011"/>
        </w:numPr>
        <w:spacing w:before="0" w:after="120" w:line="278" w:lineRule="auto"/>
        <w:jc w:val="both"/>
      </w:pPr>
      <w:r>
        <w:rPr>
          <w:rFonts w:ascii="Aptos" w:hAnsi="Aptos"/>
          <w:sz w:val="24"/>
        </w:rPr>
        <w:t xml:space="preserve">Whether distinct action usage patterns may help explain observed differences in learning dynamics, variance, and robustness.</w:t>
      </w:r>
    </w:p>
    <w:p xmlns:wp14="http://schemas.microsoft.com/office/word/2010/wordml" w14:paraId="15E9CD6C" wp14:textId="77777777">
      <w:pPr>
        <w:numPr>
          <w:ilvl w:val="0"/>
          <w:numId w:val="1000"/>
        </w:numPr>
        <w:spacing w:before="0" w:after="120" w:line="278" w:lineRule="auto"/>
        <w:jc w:val="both"/>
      </w:pPr>
      <w:r>
        <w:rPr>
          <w:rFonts w:ascii="Aptos" w:hAnsi="Aptos"/>
          <w:sz w:val="24"/>
        </w:rPr>
        <w:t xml:space="preserve">DQN: 14,451 total actions collected across 60 episodes</w:t>
      </w:r>
      <w:r>
        <w:rPr>
          <w:rFonts w:ascii="Aptos" w:hAnsi="Aptos"/>
          <w:sz w:val="24"/>
        </w:rPr>
        <w:t xml:space="preserve"> </w:t>
      </w:r>
      <w:r>
        <w:rPr>
          <w:rFonts w:ascii="Aptos" w:hAnsi="Aptos"/>
          <w:sz w:val="24"/>
        </w:rPr>
        <w:t xml:space="preserve">PPO: 16,544 total actions collected across 60 episodes</w:t>
      </w:r>
    </w:p>
    <w:p xmlns:wp14="http://schemas.microsoft.com/office/word/2010/wordml" w14:paraId="228D8B1A" wp14:textId="77777777">
      <w:pPr>
        <w:numPr>
          <w:ilvl w:val="0"/>
          <w:numId w:val="1000"/>
        </w:numPr>
        <w:spacing w:before="0" w:after="120" w:line="278" w:lineRule="auto"/>
        <w:jc w:val="both"/>
      </w:pPr>
      <w:r>
        <w:rPr>
          <w:rFonts w:ascii="Aptos" w:hAnsi="Aptos"/>
          <w:sz w:val="24"/>
        </w:rPr>
        <w:t xml:space="preserve">Behavior data collection complete.</w:t>
      </w:r>
    </w:p>
    <w:p xmlns:wp14="http://schemas.microsoft.com/office/word/2010/wordml" w14:paraId="52E56223" wp14:textId="77777777">
      <w:pPr>
        <w:pStyle w:val="FirstParagraph"/>
        <w:spacing w:before="180" w:after="180"/>
        <w:jc w:val="center"/>
      </w:pPr>
      <w:r>
        <w:rPr>
          <w:rFonts w:ascii="Aptos" w:hAnsi="Aptos"/>
          <w:sz w:val="24"/>
        </w:rPr>
        <w:drawing>
          <wp:inline xmlns:wp14="http://schemas.microsoft.com/office/word/2010/wordprocessingDrawing" wp14:anchorId="16046019" wp14:editId="7777777">
            <wp:extent cx="5914390" cy="2203472"/>
            <wp:effectExtent l="0" t="0" r="0" b="0"/>
            <wp:docPr id="184" name="Picture" descr="" title=""/>
            <a:graphic>
              <a:graphicData uri="http://schemas.openxmlformats.org/drawingml/2006/picture">
                <pic:pic>
                  <pic:nvPicPr>
                    <pic:cNvPr id="185" name="Picture" descr="01_dqn_ppo_7e851db7_files/output_124_0.png"/>
                    <pic:cNvPicPr>
                      <a:picLocks noChangeAspect="1" noChangeArrowheads="1"/>
                    </pic:cNvPicPr>
                  </pic:nvPicPr>
                  <pic:blipFill>
                    <a:blip r:embed="rId183"/>
                    <a:stretch>
                      <a:fillRect/>
                    </a:stretch>
                  </pic:blipFill>
                  <pic:spPr bwMode="auto">
                    <a:xfrm>
                      <a:off x="0" y="0"/>
                      <a:ext cx="5914390" cy="2203472"/>
                    </a:xfrm>
                    <a:prstGeom prst="rect">
                      <a:avLst/>
                    </a:prstGeom>
                    <a:noFill/>
                    <a:ln w="9525">
                      <a:noFill/>
                      <a:headEnd/>
                      <a:tailEnd/>
                    </a:ln>
                  </pic:spPr>
                </pic:pic>
              </a:graphicData>
            </a:graphic>
          </wp:inline>
        </w:drawing>
      </w:r>
    </w:p>
    <w:p xmlns:wp14="http://schemas.microsoft.com/office/word/2010/wordml" w14:paraId="19AE76DA" wp14:textId="38EC4458">
      <w:pPr>
        <w:pStyle w:val="BodyText"/>
        <w:spacing w:before="180" w:after="180" w:line="240" w:lineRule="auto"/>
        <w:jc w:val="both"/>
      </w:pPr>
      <w:r w:rsidRPr="04426982" w:rsidR="04426982">
        <w:rPr>
          <w:rFonts w:ascii="Aptos" w:hAnsi="Aptos"/>
          <w:b w:val="1"/>
          <w:bCs w:val="1"/>
          <w:sz w:val="20"/>
          <w:szCs w:val="20"/>
        </w:rPr>
        <w:t>Figure 26</w:t>
      </w:r>
      <w:r w:rsidRPr="04426982" w:rsidR="04426982">
        <w:rPr>
          <w:rFonts w:ascii="Aptos" w:hAnsi="Aptos"/>
          <w:sz w:val="20"/>
          <w:szCs w:val="20"/>
        </w:rPr>
        <w:t xml:space="preserve"> </w:t>
      </w:r>
      <w:r w:rsidRPr="04426982" w:rsidR="3E7F4ED6">
        <w:rPr>
          <w:rFonts w:ascii="Aptos" w:hAnsi="Aptos"/>
          <w:sz w:val="20"/>
          <w:szCs w:val="20"/>
        </w:rPr>
        <w:t>-</w:t>
      </w:r>
      <w:r w:rsidRPr="04426982" w:rsidR="04426982">
        <w:rPr>
          <w:rFonts w:ascii="Aptos" w:hAnsi="Aptos"/>
          <w:sz w:val="20"/>
          <w:szCs w:val="20"/>
        </w:rPr>
        <w:t xml:space="preserve"> Absolute and percentage action distributions for DQN and PPO across 60 episodes.</w:t>
      </w:r>
    </w:p>
    <w:bookmarkStart w:name="action-distribution-analysis" w:id="189"/>
    <w:p xmlns:wp14="http://schemas.microsoft.com/office/word/2010/wordml" w14:paraId="10BE503E" wp14:textId="77777777">
      <w:pPr>
        <w:pStyle w:val="Heading3"/>
        <w:pageBreakBefore w:val="0"/>
        <w:spacing w:before="240" w:after="120" w:line="320" w:lineRule="exact"/>
        <w:jc w:val="both"/>
      </w:pPr>
      <w:r>
        <w:rPr>
          <w:rFonts w:ascii="Aptos" w:hAnsi="Aptos"/>
          <w:color w:val="4F81BD"/>
        </w:rPr>
        <w:t xml:space="preserve">15.1 Action Distribution Analysis</w:t>
      </w:r>
    </w:p>
    <w:p xmlns:wp14="http://schemas.microsoft.com/office/word/2010/wordml" w14:paraId="351915D5" wp14:textId="77777777">
      <w:pPr>
        <w:pStyle w:val="FirstParagraph"/>
        <w:spacing w:before="180" w:after="180" w:line="320" w:lineRule="exact"/>
        <w:jc w:val="both"/>
      </w:pPr>
      <w:r>
        <w:rPr>
          <w:rFonts w:ascii="Aptos" w:hAnsi="Aptos"/>
          <w:sz w:val="24"/>
        </w:rPr>
        <w:t xml:space="preserve">Figure 26 presents the action distribution of the trained agents during evaluation, aggregated across all seeds and episodes. Two complementary views are provided: (i) absolute action counts and (ii) relative frequencies (percentages), allowing a direct comparison between DQN and PPO in terms of behavioural tendencies.</w:t>
      </w:r>
    </w:p>
    <w:p xmlns:wp14="http://schemas.microsoft.com/office/word/2010/wordml" w14:paraId="09059C5C" wp14:textId="77777777">
      <w:pPr>
        <w:pStyle w:val="BodyText"/>
        <w:spacing w:before="180" w:after="180" w:line="320" w:lineRule="exact"/>
        <w:jc w:val="both"/>
      </w:pPr>
      <w:r>
        <w:rPr>
          <w:rFonts w:ascii="Aptos" w:hAnsi="Aptos"/>
          <w:sz w:val="24"/>
        </w:rPr>
        <w:t xml:space="preserve">Overall, both agents exhibit a dominant preference for the</w:t>
      </w:r>
      <w:r>
        <w:rPr>
          <w:rFonts w:ascii="Aptos" w:hAnsi="Aptos"/>
          <w:sz w:val="24"/>
        </w:rPr>
        <w:t xml:space="preserve"> </w:t>
      </w:r>
      <w:r>
        <w:rPr>
          <w:rFonts w:ascii="Aptos" w:hAnsi="Aptos"/>
          <w:i/>
          <w:iCs/>
          <w:sz w:val="24"/>
        </w:rPr>
        <w:t xml:space="preserve">Fire Main</w:t>
      </w:r>
      <w:r>
        <w:rPr>
          <w:rFonts w:ascii="Aptos" w:hAnsi="Aptos"/>
          <w:sz w:val="24"/>
        </w:rPr>
        <w:t xml:space="preserve"> </w:t>
      </w:r>
      <w:r>
        <w:rPr>
          <w:rFonts w:ascii="Aptos" w:hAnsi="Aptos"/>
          <w:sz w:val="24"/>
        </w:rPr>
        <w:t xml:space="preserve">action, which is consistent with the objective of maintaining continuous thrust to stabilize and control the lander. However, clear behavioural differences emerge in the secondary actions and in the balance between active control and inaction.</w:t>
      </w:r>
    </w:p>
    <w:p xmlns:wp14="http://schemas.microsoft.com/office/word/2010/wordml" w14:paraId="3D73B28D" wp14:textId="65D42852">
      <w:pPr>
        <w:pStyle w:val="BodyText"/>
        <w:spacing w:before="180" w:after="180" w:line="320" w:lineRule="exact"/>
        <w:jc w:val="both"/>
      </w:pPr>
      <w:r w:rsidRPr="04426982" w:rsidR="04426982">
        <w:rPr>
          <w:rFonts w:ascii="Aptos" w:hAnsi="Aptos"/>
          <w:sz w:val="24"/>
          <w:szCs w:val="24"/>
        </w:rPr>
        <w:t xml:space="preserve">PPO displays a </w:t>
      </w:r>
      <w:r w:rsidRPr="04426982" w:rsidR="04426982">
        <w:rPr>
          <w:rFonts w:ascii="Aptos" w:hAnsi="Aptos"/>
          <w:sz w:val="24"/>
          <w:szCs w:val="24"/>
        </w:rPr>
        <w:t>substantially higher</w:t>
      </w:r>
      <w:r w:rsidRPr="04426982" w:rsidR="04426982">
        <w:rPr>
          <w:rFonts w:ascii="Aptos" w:hAnsi="Aptos"/>
          <w:sz w:val="24"/>
          <w:szCs w:val="24"/>
        </w:rPr>
        <w:t xml:space="preserve"> proportion of</w:t>
      </w:r>
      <w:r w:rsidRPr="04426982" w:rsidR="04426982">
        <w:rPr>
          <w:rFonts w:ascii="Aptos" w:hAnsi="Aptos"/>
          <w:sz w:val="24"/>
          <w:szCs w:val="24"/>
        </w:rPr>
        <w:t xml:space="preserve"> </w:t>
      </w:r>
      <w:r w:rsidRPr="04426982" w:rsidR="04426982">
        <w:rPr>
          <w:rFonts w:ascii="Aptos" w:hAnsi="Aptos"/>
          <w:i w:val="1"/>
          <w:iCs w:val="1"/>
          <w:sz w:val="24"/>
          <w:szCs w:val="24"/>
        </w:rPr>
        <w:t>Do Nothing</w:t>
      </w:r>
      <w:r w:rsidRPr="04426982" w:rsidR="04426982">
        <w:rPr>
          <w:rFonts w:ascii="Aptos" w:hAnsi="Aptos"/>
          <w:sz w:val="24"/>
          <w:szCs w:val="24"/>
        </w:rPr>
        <w:t xml:space="preserve"> </w:t>
      </w:r>
      <w:r w:rsidRPr="04426982" w:rsidR="04426982">
        <w:rPr>
          <w:rFonts w:ascii="Aptos" w:hAnsi="Aptos"/>
          <w:sz w:val="24"/>
          <w:szCs w:val="24"/>
        </w:rPr>
        <w:t xml:space="preserve">actions (≈45.5%) compared to DQN (≈28.9%). This suggests that PPO learned a more conservative and smooth control policy, relying more </w:t>
      </w:r>
      <w:r w:rsidRPr="04426982" w:rsidR="04426982">
        <w:rPr>
          <w:rFonts w:ascii="Aptos" w:hAnsi="Aptos"/>
          <w:sz w:val="24"/>
          <w:szCs w:val="24"/>
        </w:rPr>
        <w:t>frequently</w:t>
      </w:r>
      <w:r w:rsidRPr="04426982" w:rsidR="04426982">
        <w:rPr>
          <w:rFonts w:ascii="Aptos" w:hAnsi="Aptos"/>
          <w:sz w:val="24"/>
          <w:szCs w:val="24"/>
        </w:rPr>
        <w:t xml:space="preserve"> on inaction to </w:t>
      </w:r>
      <w:r w:rsidRPr="04426982" w:rsidR="04426982">
        <w:rPr>
          <w:rFonts w:ascii="Aptos" w:hAnsi="Aptos"/>
          <w:sz w:val="24"/>
          <w:szCs w:val="24"/>
        </w:rPr>
        <w:t>maintain</w:t>
      </w:r>
      <w:r w:rsidRPr="04426982" w:rsidR="04426982">
        <w:rPr>
          <w:rFonts w:ascii="Aptos" w:hAnsi="Aptos"/>
          <w:sz w:val="24"/>
          <w:szCs w:val="24"/>
        </w:rPr>
        <w:t xml:space="preserve"> stability once a </w:t>
      </w:r>
      <w:r w:rsidRPr="04426982" w:rsidR="04426982">
        <w:rPr>
          <w:rFonts w:ascii="Aptos" w:hAnsi="Aptos"/>
          <w:sz w:val="24"/>
          <w:szCs w:val="24"/>
        </w:rPr>
        <w:t>favourable</w:t>
      </w:r>
      <w:r w:rsidRPr="04426982" w:rsidR="04426982">
        <w:rPr>
          <w:rFonts w:ascii="Aptos" w:hAnsi="Aptos"/>
          <w:sz w:val="24"/>
          <w:szCs w:val="24"/>
        </w:rPr>
        <w:t xml:space="preserve"> trajectory is achieved. Such </w:t>
      </w:r>
      <w:r w:rsidRPr="04426982" w:rsidR="04426982">
        <w:rPr>
          <w:rFonts w:ascii="Aptos" w:hAnsi="Aptos"/>
          <w:sz w:val="24"/>
          <w:szCs w:val="24"/>
        </w:rPr>
        <w:t>behaviour</w:t>
      </w:r>
      <w:r w:rsidRPr="04426982" w:rsidR="04426982">
        <w:rPr>
          <w:rFonts w:ascii="Aptos" w:hAnsi="Aptos"/>
          <w:sz w:val="24"/>
          <w:szCs w:val="24"/>
        </w:rPr>
        <w:t xml:space="preserve"> is coherent with PPO’s policy</w:t>
      </w:r>
      <w:r w:rsidRPr="04426982" w:rsidR="3E7F4ED6">
        <w:rPr>
          <w:rFonts w:ascii="Aptos" w:hAnsi="Aptos"/>
          <w:sz w:val="24"/>
          <w:szCs w:val="24"/>
        </w:rPr>
        <w:t>-</w:t>
      </w:r>
      <w:r w:rsidRPr="04426982" w:rsidR="04426982">
        <w:rPr>
          <w:rFonts w:ascii="Aptos" w:hAnsi="Aptos"/>
          <w:sz w:val="24"/>
          <w:szCs w:val="24"/>
        </w:rPr>
        <w:t xml:space="preserve">gradient </w:t>
      </w:r>
      <w:r w:rsidRPr="04426982" w:rsidR="04426982">
        <w:rPr>
          <w:rFonts w:ascii="Aptos" w:hAnsi="Aptos"/>
          <w:sz w:val="24"/>
          <w:szCs w:val="24"/>
        </w:rPr>
        <w:t>optimisation</w:t>
      </w:r>
      <w:r w:rsidRPr="04426982" w:rsidR="04426982">
        <w:rPr>
          <w:rFonts w:ascii="Aptos" w:hAnsi="Aptos"/>
          <w:sz w:val="24"/>
          <w:szCs w:val="24"/>
        </w:rPr>
        <w:t xml:space="preserve"> and entropy</w:t>
      </w:r>
      <w:r w:rsidRPr="04426982" w:rsidR="3E7F4ED6">
        <w:rPr>
          <w:rFonts w:ascii="Aptos" w:hAnsi="Aptos"/>
          <w:sz w:val="24"/>
          <w:szCs w:val="24"/>
        </w:rPr>
        <w:t>-</w:t>
      </w:r>
      <w:r w:rsidRPr="04426982" w:rsidR="04426982">
        <w:rPr>
          <w:rFonts w:ascii="Aptos" w:hAnsi="Aptos"/>
          <w:sz w:val="24"/>
          <w:szCs w:val="24"/>
        </w:rPr>
        <w:t>regularised</w:t>
      </w:r>
      <w:r w:rsidRPr="04426982" w:rsidR="04426982">
        <w:rPr>
          <w:rFonts w:ascii="Aptos" w:hAnsi="Aptos"/>
          <w:sz w:val="24"/>
          <w:szCs w:val="24"/>
        </w:rPr>
        <w:t xml:space="preserve"> updates, which tend to promote smoother action distributions and reduced oscillatory control.</w:t>
      </w:r>
    </w:p>
    <w:p xmlns:wp14="http://schemas.microsoft.com/office/word/2010/wordml" w14:paraId="4A8DA90F" wp14:textId="24F46E36">
      <w:pPr>
        <w:pStyle w:val="BodyText"/>
        <w:spacing w:before="180" w:after="180" w:line="320" w:lineRule="exact"/>
        <w:jc w:val="both"/>
      </w:pPr>
      <w:r w:rsidRPr="04426982" w:rsidR="04426982">
        <w:rPr>
          <w:rFonts w:ascii="Aptos" w:hAnsi="Aptos"/>
          <w:sz w:val="24"/>
          <w:szCs w:val="24"/>
        </w:rPr>
        <w:t>In contrast, DQN shows a higher relative usage of corrective actions, particularly</w:t>
      </w:r>
      <w:r w:rsidRPr="04426982" w:rsidR="04426982">
        <w:rPr>
          <w:rFonts w:ascii="Aptos" w:hAnsi="Aptos"/>
          <w:sz w:val="24"/>
          <w:szCs w:val="24"/>
        </w:rPr>
        <w:t xml:space="preserve"> </w:t>
      </w:r>
      <w:r w:rsidRPr="04426982" w:rsidR="04426982">
        <w:rPr>
          <w:rFonts w:ascii="Aptos" w:hAnsi="Aptos"/>
          <w:i w:val="1"/>
          <w:iCs w:val="1"/>
          <w:sz w:val="24"/>
          <w:szCs w:val="24"/>
        </w:rPr>
        <w:t>Fire Left</w:t>
      </w:r>
      <w:r w:rsidRPr="04426982" w:rsidR="04426982">
        <w:rPr>
          <w:rFonts w:ascii="Aptos" w:hAnsi="Aptos"/>
          <w:sz w:val="24"/>
          <w:szCs w:val="24"/>
        </w:rPr>
        <w:t xml:space="preserve"> </w:t>
      </w:r>
      <w:r w:rsidRPr="04426982" w:rsidR="04426982">
        <w:rPr>
          <w:rFonts w:ascii="Aptos" w:hAnsi="Aptos"/>
          <w:sz w:val="24"/>
          <w:szCs w:val="24"/>
        </w:rPr>
        <w:t>(≈12.0% vs. ≈5.5% for PPO) and</w:t>
      </w:r>
      <w:r w:rsidRPr="04426982" w:rsidR="04426982">
        <w:rPr>
          <w:rFonts w:ascii="Aptos" w:hAnsi="Aptos"/>
          <w:sz w:val="24"/>
          <w:szCs w:val="24"/>
        </w:rPr>
        <w:t xml:space="preserve"> </w:t>
      </w:r>
      <w:r w:rsidRPr="04426982" w:rsidR="04426982">
        <w:rPr>
          <w:rFonts w:ascii="Aptos" w:hAnsi="Aptos"/>
          <w:i w:val="1"/>
          <w:iCs w:val="1"/>
          <w:sz w:val="24"/>
          <w:szCs w:val="24"/>
        </w:rPr>
        <w:t>Fire Right</w:t>
      </w:r>
      <w:r w:rsidRPr="04426982" w:rsidR="04426982">
        <w:rPr>
          <w:rFonts w:ascii="Aptos" w:hAnsi="Aptos"/>
          <w:sz w:val="24"/>
          <w:szCs w:val="24"/>
        </w:rPr>
        <w:t xml:space="preserve"> </w:t>
      </w:r>
      <w:r w:rsidRPr="04426982" w:rsidR="04426982">
        <w:rPr>
          <w:rFonts w:ascii="Aptos" w:hAnsi="Aptos"/>
          <w:sz w:val="24"/>
          <w:szCs w:val="24"/>
        </w:rPr>
        <w:t>(≈11.4% vs. ≈9.1%).</w:t>
      </w:r>
      <w:r w:rsidRPr="04426982" w:rsidR="04426982">
        <w:rPr>
          <w:rFonts w:ascii="Aptos" w:hAnsi="Aptos"/>
          <w:sz w:val="24"/>
          <w:szCs w:val="24"/>
        </w:rPr>
        <w:t xml:space="preserve"> This </w:t>
      </w:r>
      <w:r w:rsidRPr="04426982" w:rsidR="04426982">
        <w:rPr>
          <w:rFonts w:ascii="Aptos" w:hAnsi="Aptos"/>
          <w:sz w:val="24"/>
          <w:szCs w:val="24"/>
        </w:rPr>
        <w:t>indicates</w:t>
      </w:r>
      <w:r w:rsidRPr="04426982" w:rsidR="04426982">
        <w:rPr>
          <w:rFonts w:ascii="Aptos" w:hAnsi="Aptos"/>
          <w:sz w:val="24"/>
          <w:szCs w:val="24"/>
        </w:rPr>
        <w:t xml:space="preserve"> a more reactive control strategy, where the agent performs frequent fine</w:t>
      </w:r>
      <w:r w:rsidRPr="04426982" w:rsidR="3E7F4ED6">
        <w:rPr>
          <w:rFonts w:ascii="Aptos" w:hAnsi="Aptos"/>
          <w:sz w:val="24"/>
          <w:szCs w:val="24"/>
        </w:rPr>
        <w:t>-</w:t>
      </w:r>
      <w:r w:rsidRPr="04426982" w:rsidR="04426982">
        <w:rPr>
          <w:rFonts w:ascii="Aptos" w:hAnsi="Aptos"/>
          <w:sz w:val="24"/>
          <w:szCs w:val="24"/>
        </w:rPr>
        <w:t xml:space="preserve">grained adjustments to </w:t>
      </w:r>
      <w:r w:rsidRPr="04426982" w:rsidR="04426982">
        <w:rPr>
          <w:rFonts w:ascii="Aptos" w:hAnsi="Aptos"/>
          <w:sz w:val="24"/>
          <w:szCs w:val="24"/>
        </w:rPr>
        <w:t>maintain</w:t>
      </w:r>
      <w:r w:rsidRPr="04426982" w:rsidR="04426982">
        <w:rPr>
          <w:rFonts w:ascii="Aptos" w:hAnsi="Aptos"/>
          <w:sz w:val="24"/>
          <w:szCs w:val="24"/>
        </w:rPr>
        <w:t xml:space="preserve"> balance. This </w:t>
      </w:r>
      <w:r w:rsidRPr="04426982" w:rsidR="04426982">
        <w:rPr>
          <w:rFonts w:ascii="Aptos" w:hAnsi="Aptos"/>
          <w:sz w:val="24"/>
          <w:szCs w:val="24"/>
        </w:rPr>
        <w:t>behavioural</w:t>
      </w:r>
      <w:r w:rsidRPr="04426982" w:rsidR="04426982">
        <w:rPr>
          <w:rFonts w:ascii="Aptos" w:hAnsi="Aptos"/>
          <w:sz w:val="24"/>
          <w:szCs w:val="24"/>
        </w:rPr>
        <w:t xml:space="preserve"> pattern is consistent with value</w:t>
      </w:r>
      <w:r w:rsidRPr="04426982" w:rsidR="3E7F4ED6">
        <w:rPr>
          <w:rFonts w:ascii="Aptos" w:hAnsi="Aptos"/>
          <w:sz w:val="24"/>
          <w:szCs w:val="24"/>
        </w:rPr>
        <w:t>-</w:t>
      </w:r>
      <w:r w:rsidRPr="04426982" w:rsidR="04426982">
        <w:rPr>
          <w:rFonts w:ascii="Aptos" w:hAnsi="Aptos"/>
          <w:sz w:val="24"/>
          <w:szCs w:val="24"/>
        </w:rPr>
        <w:t>based policies, which may respond more sharply to local state</w:t>
      </w:r>
      <w:r w:rsidRPr="04426982" w:rsidR="3E7F4ED6">
        <w:rPr>
          <w:rFonts w:ascii="Aptos" w:hAnsi="Aptos"/>
          <w:sz w:val="24"/>
          <w:szCs w:val="24"/>
        </w:rPr>
        <w:t>-</w:t>
      </w:r>
      <w:r w:rsidRPr="04426982" w:rsidR="04426982">
        <w:rPr>
          <w:rFonts w:ascii="Aptos" w:hAnsi="Aptos"/>
          <w:sz w:val="24"/>
          <w:szCs w:val="24"/>
        </w:rPr>
        <w:t>action value differences.</w:t>
      </w:r>
    </w:p>
    <w:p xmlns:wp14="http://schemas.microsoft.com/office/word/2010/wordml" w14:paraId="128B2F66" wp14:textId="77777777">
      <w:pPr>
        <w:pStyle w:val="BodyText"/>
        <w:spacing w:before="180" w:after="180" w:line="320" w:lineRule="exact"/>
        <w:jc w:val="both"/>
      </w:pPr>
      <w:r>
        <w:rPr>
          <w:rFonts w:ascii="Aptos" w:hAnsi="Aptos"/>
          <w:sz w:val="24"/>
        </w:rPr>
        <w:t xml:space="preserve">Despite these behavioural differences, both agents achieve comparable performance in terms of mean reward and success rate (Section 11), indicating that</w:t>
      </w:r>
      <w:r>
        <w:rPr>
          <w:rFonts w:ascii="Aptos" w:hAnsi="Aptos"/>
          <w:sz w:val="24"/>
        </w:rPr>
        <w:t xml:space="preserve"> </w:t>
      </w:r>
      <w:r>
        <w:rPr>
          <w:rFonts w:ascii="Aptos" w:hAnsi="Aptos"/>
          <w:b/>
          <w:bCs/>
          <w:sz w:val="24"/>
        </w:rPr>
        <w:t xml:space="preserve">multiple control strategies can lead to similarly optimal outcomes</w:t>
      </w:r>
      <w:r>
        <w:rPr>
          <w:rFonts w:ascii="Aptos" w:hAnsi="Aptos"/>
          <w:sz w:val="24"/>
        </w:rPr>
        <w:t xml:space="preserve"> </w:t>
      </w:r>
      <w:r>
        <w:rPr>
          <w:rFonts w:ascii="Aptos" w:hAnsi="Aptos"/>
          <w:sz w:val="24"/>
        </w:rPr>
        <w:t xml:space="preserve">in this environment. Nevertheless, the PPO policy appears to favour smoother and more conservative trajectories, whereas DQN exhibits a more interventionist style with higher actuation frequency.</w:t>
      </w:r>
    </w:p>
    <w:p xmlns:wp14="http://schemas.microsoft.com/office/word/2010/wordml" w14:paraId="76CB4FED" wp14:textId="77777777">
      <w:pPr>
        <w:pStyle w:val="BodyText"/>
        <w:spacing w:before="180" w:after="180" w:line="320" w:lineRule="exact"/>
        <w:jc w:val="both"/>
      </w:pPr>
      <w:r>
        <w:rPr>
          <w:rFonts w:ascii="Aptos" w:hAnsi="Aptos"/>
          <w:sz w:val="24"/>
        </w:rPr>
        <w:t xml:space="preserve">These findings highlight the importance of behavioural analysis in reinforcement learning evaluation, as performance metrics alone may obscure qualitative differences in how agents interact with the environment and execute control policies.</w:t>
      </w:r>
    </w:p>
    <w:p xmlns:wp14="http://schemas.microsoft.com/office/word/2010/wordml" w14:paraId="07547A01" wp14:textId="77777777">
      <w:pPr>
        <w:pStyle w:val="BodyText"/>
        <w:spacing w:before="180" w:after="180"/>
        <w:jc w:val="center"/>
      </w:pPr>
      <w:r>
        <w:rPr>
          <w:rFonts w:ascii="Aptos" w:hAnsi="Aptos"/>
          <w:sz w:val="24"/>
        </w:rPr>
        <w:drawing>
          <wp:inline xmlns:wp14="http://schemas.microsoft.com/office/word/2010/wordprocessingDrawing" wp14:anchorId="09AC98EF" wp14:editId="7777777">
            <wp:extent cx="5914390" cy="2203472"/>
            <wp:effectExtent l="0" t="0" r="0" b="0"/>
            <wp:docPr id="187" name="Picture" descr="" title=""/>
            <a:graphic>
              <a:graphicData uri="http://schemas.openxmlformats.org/drawingml/2006/picture">
                <pic:pic>
                  <pic:nvPicPr>
                    <pic:cNvPr id="188" name="Picture" descr="01_dqn_ppo_7e851db7_files/output_127_0.png"/>
                    <pic:cNvPicPr>
                      <a:picLocks noChangeAspect="1" noChangeArrowheads="1"/>
                    </pic:cNvPicPr>
                  </pic:nvPicPr>
                  <pic:blipFill>
                    <a:blip r:embed="rId186"/>
                    <a:stretch>
                      <a:fillRect/>
                    </a:stretch>
                  </pic:blipFill>
                  <pic:spPr bwMode="auto">
                    <a:xfrm>
                      <a:off x="0" y="0"/>
                      <a:ext cx="5914390" cy="2203472"/>
                    </a:xfrm>
                    <a:prstGeom prst="rect">
                      <a:avLst/>
                    </a:prstGeom>
                    <a:noFill/>
                    <a:ln w="9525">
                      <a:noFill/>
                      <a:headEnd/>
                      <a:tailEnd/>
                    </a:ln>
                  </pic:spPr>
                </pic:pic>
              </a:graphicData>
            </a:graphic>
          </wp:inline>
        </w:drawing>
      </w:r>
    </w:p>
    <w:p xmlns:wp14="http://schemas.microsoft.com/office/word/2010/wordml" w14:paraId="6C34C818" wp14:textId="2A2C0F8A">
      <w:pPr>
        <w:pStyle w:val="BodyText"/>
        <w:spacing w:before="180" w:after="180" w:line="240" w:lineRule="auto"/>
        <w:jc w:val="both"/>
      </w:pPr>
      <w:r w:rsidRPr="04426982" w:rsidR="04426982">
        <w:rPr>
          <w:rFonts w:ascii="Aptos" w:hAnsi="Aptos"/>
          <w:b w:val="1"/>
          <w:bCs w:val="1"/>
          <w:sz w:val="20"/>
          <w:szCs w:val="20"/>
        </w:rPr>
        <w:t>Figure 27</w:t>
      </w:r>
      <w:r w:rsidRPr="04426982" w:rsidR="04426982">
        <w:rPr>
          <w:rFonts w:ascii="Aptos" w:hAnsi="Aptos"/>
          <w:sz w:val="20"/>
          <w:szCs w:val="20"/>
        </w:rPr>
        <w:t xml:space="preserve"> </w:t>
      </w:r>
      <w:r w:rsidRPr="04426982" w:rsidR="3E7F4ED6">
        <w:rPr>
          <w:rFonts w:ascii="Aptos" w:hAnsi="Aptos"/>
          <w:sz w:val="20"/>
          <w:szCs w:val="20"/>
        </w:rPr>
        <w:t>-</w:t>
      </w:r>
      <w:r w:rsidRPr="04426982" w:rsidR="04426982">
        <w:rPr>
          <w:rFonts w:ascii="Aptos" w:hAnsi="Aptos"/>
          <w:sz w:val="20"/>
          <w:szCs w:val="20"/>
        </w:rPr>
        <w:t xml:space="preserve"> Lander trajectories for DQN and PPO (three episodes, seed 42), with landing pad marked in red.</w:t>
      </w:r>
    </w:p>
    <w:bookmarkEnd w:id="189"/>
    <w:bookmarkStart w:name="trajectory-analysis" w:id="193"/>
    <w:p xmlns:wp14="http://schemas.microsoft.com/office/word/2010/wordml" w14:paraId="7546E311" wp14:textId="77777777">
      <w:pPr>
        <w:pStyle w:val="Heading3"/>
        <w:pageBreakBefore w:val="0"/>
        <w:spacing w:before="240" w:after="120" w:line="320" w:lineRule="exact"/>
        <w:jc w:val="both"/>
      </w:pPr>
      <w:r>
        <w:rPr>
          <w:rFonts w:ascii="Aptos" w:hAnsi="Aptos"/>
          <w:color w:val="4F81BD"/>
        </w:rPr>
        <w:t xml:space="preserve">15.2 Trajectory Analysis</w:t>
      </w:r>
    </w:p>
    <w:p xmlns:wp14="http://schemas.microsoft.com/office/word/2010/wordml" w14:paraId="4C75A4A2" wp14:textId="45068C2B">
      <w:pPr>
        <w:pStyle w:val="FirstParagraph"/>
        <w:spacing w:before="180" w:after="180" w:line="320" w:lineRule="exact"/>
        <w:jc w:val="both"/>
      </w:pPr>
      <w:r w:rsidRPr="04426982" w:rsidR="04426982">
        <w:rPr>
          <w:rFonts w:ascii="Aptos" w:hAnsi="Aptos"/>
          <w:sz w:val="24"/>
          <w:szCs w:val="24"/>
        </w:rPr>
        <w:t xml:space="preserve">Figure 27 illustrates representative lander trajectories generated by DQN and PPO over three evaluation episodes (same seed), highlighting qualitative differences in spatial control and descent dynamics. Each curve </w:t>
      </w:r>
      <w:r w:rsidRPr="04426982" w:rsidR="04426982">
        <w:rPr>
          <w:rFonts w:ascii="Aptos" w:hAnsi="Aptos"/>
          <w:sz w:val="24"/>
          <w:szCs w:val="24"/>
        </w:rPr>
        <w:t>represents</w:t>
      </w:r>
      <w:r w:rsidRPr="04426982" w:rsidR="04426982">
        <w:rPr>
          <w:rFonts w:ascii="Aptos" w:hAnsi="Aptos"/>
          <w:sz w:val="24"/>
          <w:szCs w:val="24"/>
        </w:rPr>
        <w:t xml:space="preserve"> the two</w:t>
      </w:r>
      <w:r w:rsidRPr="04426982" w:rsidR="3E7F4ED6">
        <w:rPr>
          <w:rFonts w:ascii="Aptos" w:hAnsi="Aptos"/>
          <w:sz w:val="24"/>
          <w:szCs w:val="24"/>
        </w:rPr>
        <w:t>-</w:t>
      </w:r>
      <w:r w:rsidRPr="04426982" w:rsidR="04426982">
        <w:rPr>
          <w:rFonts w:ascii="Aptos" w:hAnsi="Aptos"/>
          <w:sz w:val="24"/>
          <w:szCs w:val="24"/>
        </w:rPr>
        <w:t xml:space="preserve">dimensional path followed by the lander from </w:t>
      </w:r>
      <w:r w:rsidRPr="04426982" w:rsidR="04426982">
        <w:rPr>
          <w:rFonts w:ascii="Aptos" w:hAnsi="Aptos"/>
          <w:sz w:val="24"/>
          <w:szCs w:val="24"/>
        </w:rPr>
        <w:t>initial</w:t>
      </w:r>
      <w:r w:rsidRPr="04426982" w:rsidR="04426982">
        <w:rPr>
          <w:rFonts w:ascii="Aptos" w:hAnsi="Aptos"/>
          <w:sz w:val="24"/>
          <w:szCs w:val="24"/>
        </w:rPr>
        <w:t xml:space="preserve"> descent to touchdown on the landing pad.</w:t>
      </w:r>
    </w:p>
    <w:p xmlns:wp14="http://schemas.microsoft.com/office/word/2010/wordml" w14:paraId="5681154B" wp14:textId="77777777">
      <w:pPr>
        <w:pStyle w:val="BodyText"/>
        <w:spacing w:before="180" w:after="180" w:line="320" w:lineRule="exact"/>
        <w:jc w:val="both"/>
      </w:pPr>
      <w:r>
        <w:rPr>
          <w:rFonts w:ascii="Aptos" w:hAnsi="Aptos"/>
          <w:sz w:val="24"/>
        </w:rPr>
        <w:t xml:space="preserve">Both agents successfully reach the target region, confirming that the learned policies achieve the task objective. However, the geometry of the trajectories reveals distinct control styles.</w:t>
      </w:r>
    </w:p>
    <w:p xmlns:wp14="http://schemas.microsoft.com/office/word/2010/wordml" w14:paraId="25185C0E" wp14:textId="2877D734">
      <w:pPr>
        <w:pStyle w:val="BodyText"/>
        <w:spacing w:before="180" w:after="180" w:line="320" w:lineRule="exact"/>
        <w:jc w:val="both"/>
      </w:pPr>
      <w:r w:rsidRPr="04426982" w:rsidR="04426982">
        <w:rPr>
          <w:rFonts w:ascii="Aptos" w:hAnsi="Aptos"/>
          <w:sz w:val="24"/>
          <w:szCs w:val="24"/>
        </w:rPr>
        <w:t xml:space="preserve">The DQN trajectories </w:t>
      </w:r>
      <w:r w:rsidRPr="04426982" w:rsidR="04426982">
        <w:rPr>
          <w:rFonts w:ascii="Aptos" w:hAnsi="Aptos"/>
          <w:sz w:val="24"/>
          <w:szCs w:val="24"/>
        </w:rPr>
        <w:t>exhibit</w:t>
      </w:r>
      <w:r w:rsidRPr="04426982" w:rsidR="04426982">
        <w:rPr>
          <w:rFonts w:ascii="Aptos" w:hAnsi="Aptos"/>
          <w:sz w:val="24"/>
          <w:szCs w:val="24"/>
        </w:rPr>
        <w:t xml:space="preserve"> more pronounced lateral excursions and curved paths, particularly in the horizontal (X) dimension. This </w:t>
      </w:r>
      <w:r w:rsidRPr="04426982" w:rsidR="04426982">
        <w:rPr>
          <w:rFonts w:ascii="Aptos" w:hAnsi="Aptos"/>
          <w:sz w:val="24"/>
          <w:szCs w:val="24"/>
        </w:rPr>
        <w:t>indicates</w:t>
      </w:r>
      <w:r w:rsidRPr="04426982" w:rsidR="04426982">
        <w:rPr>
          <w:rFonts w:ascii="Aptos" w:hAnsi="Aptos"/>
          <w:sz w:val="24"/>
          <w:szCs w:val="24"/>
        </w:rPr>
        <w:t xml:space="preserve"> a more reactive control strategy, where the agent performs frequent corrective </w:t>
      </w:r>
      <w:r w:rsidRPr="04426982" w:rsidR="04426982">
        <w:rPr>
          <w:rFonts w:ascii="Aptos" w:hAnsi="Aptos"/>
          <w:sz w:val="24"/>
          <w:szCs w:val="24"/>
        </w:rPr>
        <w:t>manoeuvres</w:t>
      </w:r>
      <w:r w:rsidRPr="04426982" w:rsidR="04426982">
        <w:rPr>
          <w:rFonts w:ascii="Aptos" w:hAnsi="Aptos"/>
          <w:sz w:val="24"/>
          <w:szCs w:val="24"/>
        </w:rPr>
        <w:t xml:space="preserve"> to re</w:t>
      </w:r>
      <w:r w:rsidRPr="04426982" w:rsidR="3E7F4ED6">
        <w:rPr>
          <w:rFonts w:ascii="Aptos" w:hAnsi="Aptos"/>
          <w:sz w:val="24"/>
          <w:szCs w:val="24"/>
        </w:rPr>
        <w:t>-</w:t>
      </w:r>
      <w:r w:rsidRPr="04426982" w:rsidR="04426982">
        <w:rPr>
          <w:rFonts w:ascii="Aptos" w:hAnsi="Aptos"/>
          <w:sz w:val="24"/>
          <w:szCs w:val="24"/>
        </w:rPr>
        <w:t xml:space="preserve">align with the landing pad. Such </w:t>
      </w:r>
      <w:r w:rsidRPr="04426982" w:rsidR="04426982">
        <w:rPr>
          <w:rFonts w:ascii="Aptos" w:hAnsi="Aptos"/>
          <w:sz w:val="24"/>
          <w:szCs w:val="24"/>
        </w:rPr>
        <w:t>behaviour</w:t>
      </w:r>
      <w:r w:rsidRPr="04426982" w:rsidR="04426982">
        <w:rPr>
          <w:rFonts w:ascii="Aptos" w:hAnsi="Aptos"/>
          <w:sz w:val="24"/>
          <w:szCs w:val="24"/>
        </w:rPr>
        <w:t xml:space="preserve"> is consistent with value</w:t>
      </w:r>
      <w:r w:rsidRPr="04426982" w:rsidR="3E7F4ED6">
        <w:rPr>
          <w:rFonts w:ascii="Aptos" w:hAnsi="Aptos"/>
          <w:sz w:val="24"/>
          <w:szCs w:val="24"/>
        </w:rPr>
        <w:t>-</w:t>
      </w:r>
      <w:r w:rsidRPr="04426982" w:rsidR="04426982">
        <w:rPr>
          <w:rFonts w:ascii="Aptos" w:hAnsi="Aptos"/>
          <w:sz w:val="24"/>
          <w:szCs w:val="24"/>
        </w:rPr>
        <w:t>based decision</w:t>
      </w:r>
      <w:r w:rsidRPr="04426982" w:rsidR="3E7F4ED6">
        <w:rPr>
          <w:rFonts w:ascii="Aptos" w:hAnsi="Aptos"/>
          <w:sz w:val="24"/>
          <w:szCs w:val="24"/>
        </w:rPr>
        <w:t>-</w:t>
      </w:r>
      <w:r w:rsidRPr="04426982" w:rsidR="04426982">
        <w:rPr>
          <w:rFonts w:ascii="Aptos" w:hAnsi="Aptos"/>
          <w:sz w:val="24"/>
          <w:szCs w:val="24"/>
        </w:rPr>
        <w:t>making, where local action</w:t>
      </w:r>
      <w:r w:rsidRPr="04426982" w:rsidR="3E7F4ED6">
        <w:rPr>
          <w:rFonts w:ascii="Aptos" w:hAnsi="Aptos"/>
          <w:sz w:val="24"/>
          <w:szCs w:val="24"/>
        </w:rPr>
        <w:t>-</w:t>
      </w:r>
      <w:r w:rsidRPr="04426982" w:rsidR="04426982">
        <w:rPr>
          <w:rFonts w:ascii="Aptos" w:hAnsi="Aptos"/>
          <w:sz w:val="24"/>
          <w:szCs w:val="24"/>
        </w:rPr>
        <w:t>value differences may lead to sharper directional adjustments. In some episodes, the DQN agent overshoots laterally before correcting its trajectory, resulting in longer and less direct descent paths.</w:t>
      </w:r>
    </w:p>
    <w:p xmlns:wp14="http://schemas.microsoft.com/office/word/2010/wordml" w14:paraId="532F9C25" wp14:textId="3B3D5C32">
      <w:pPr>
        <w:pStyle w:val="BodyText"/>
        <w:spacing w:before="180" w:after="180" w:line="320" w:lineRule="exact"/>
        <w:jc w:val="both"/>
      </w:pPr>
      <w:r w:rsidRPr="04426982" w:rsidR="04426982">
        <w:rPr>
          <w:rFonts w:ascii="Aptos" w:hAnsi="Aptos"/>
          <w:sz w:val="24"/>
          <w:szCs w:val="24"/>
        </w:rPr>
        <w:t xml:space="preserve">In contrast, PPO trajectories tend to be smoother and more direct, with fewer abrupt changes in direction. The descent paths show a more continuous and stable convergence towards the landing pad, suggesting that the learned policy </w:t>
      </w:r>
      <w:r w:rsidRPr="04426982" w:rsidR="04426982">
        <w:rPr>
          <w:rFonts w:ascii="Aptos" w:hAnsi="Aptos"/>
          <w:sz w:val="24"/>
          <w:szCs w:val="24"/>
        </w:rPr>
        <w:t>emphasises</w:t>
      </w:r>
      <w:r w:rsidRPr="04426982" w:rsidR="04426982">
        <w:rPr>
          <w:rFonts w:ascii="Aptos" w:hAnsi="Aptos"/>
          <w:sz w:val="24"/>
          <w:szCs w:val="24"/>
        </w:rPr>
        <w:t xml:space="preserve"> gradual corrections and controlled descent. This </w:t>
      </w:r>
      <w:r w:rsidRPr="04426982" w:rsidR="04426982">
        <w:rPr>
          <w:rFonts w:ascii="Aptos" w:hAnsi="Aptos"/>
          <w:sz w:val="24"/>
          <w:szCs w:val="24"/>
        </w:rPr>
        <w:t>behaviour</w:t>
      </w:r>
      <w:r w:rsidRPr="04426982" w:rsidR="04426982">
        <w:rPr>
          <w:rFonts w:ascii="Aptos" w:hAnsi="Aptos"/>
          <w:sz w:val="24"/>
          <w:szCs w:val="24"/>
        </w:rPr>
        <w:t xml:space="preserve"> aligns with the policy</w:t>
      </w:r>
      <w:r w:rsidRPr="04426982" w:rsidR="3E7F4ED6">
        <w:rPr>
          <w:rFonts w:ascii="Aptos" w:hAnsi="Aptos"/>
          <w:sz w:val="24"/>
          <w:szCs w:val="24"/>
        </w:rPr>
        <w:t>-</w:t>
      </w:r>
      <w:r w:rsidRPr="04426982" w:rsidR="04426982">
        <w:rPr>
          <w:rFonts w:ascii="Aptos" w:hAnsi="Aptos"/>
          <w:sz w:val="24"/>
          <w:szCs w:val="24"/>
        </w:rPr>
        <w:t xml:space="preserve">gradient </w:t>
      </w:r>
      <w:r w:rsidRPr="04426982" w:rsidR="04426982">
        <w:rPr>
          <w:rFonts w:ascii="Aptos" w:hAnsi="Aptos"/>
          <w:sz w:val="24"/>
          <w:szCs w:val="24"/>
        </w:rPr>
        <w:t>optimisation</w:t>
      </w:r>
      <w:r w:rsidRPr="04426982" w:rsidR="04426982">
        <w:rPr>
          <w:rFonts w:ascii="Aptos" w:hAnsi="Aptos"/>
          <w:sz w:val="24"/>
          <w:szCs w:val="24"/>
        </w:rPr>
        <w:t xml:space="preserve"> of PPO, which typically yields smoother control policies due to clipped updates and entropy</w:t>
      </w:r>
      <w:r w:rsidRPr="04426982" w:rsidR="3E7F4ED6">
        <w:rPr>
          <w:rFonts w:ascii="Aptos" w:hAnsi="Aptos"/>
          <w:sz w:val="24"/>
          <w:szCs w:val="24"/>
        </w:rPr>
        <w:t>-</w:t>
      </w:r>
      <w:r w:rsidRPr="04426982" w:rsidR="04426982">
        <w:rPr>
          <w:rFonts w:ascii="Aptos" w:hAnsi="Aptos"/>
          <w:sz w:val="24"/>
          <w:szCs w:val="24"/>
        </w:rPr>
        <w:t>regularised</w:t>
      </w:r>
      <w:r w:rsidRPr="04426982" w:rsidR="04426982">
        <w:rPr>
          <w:rFonts w:ascii="Aptos" w:hAnsi="Aptos"/>
          <w:sz w:val="24"/>
          <w:szCs w:val="24"/>
        </w:rPr>
        <w:t xml:space="preserve"> exploration during training.</w:t>
      </w:r>
    </w:p>
    <w:p xmlns:wp14="http://schemas.microsoft.com/office/word/2010/wordml" w14:paraId="50FFC622" wp14:textId="77777777">
      <w:pPr>
        <w:pStyle w:val="BodyText"/>
        <w:spacing w:before="180" w:after="180" w:line="320" w:lineRule="exact"/>
        <w:jc w:val="both"/>
      </w:pPr>
      <w:r>
        <w:rPr>
          <w:rFonts w:ascii="Aptos" w:hAnsi="Aptos"/>
          <w:sz w:val="24"/>
        </w:rPr>
        <w:t xml:space="preserve">These qualitative differences complement the quantitative findings reported in Section 11 and the behavioural statistics discussed in Section 14.1. While both agents achieve comparable performance in terms of final reward and success rate, PPO demonstrates more stable and smooth trajectory profiles, whereas DQN relies on more aggressive corrective actions. This reinforces the interpretation that PPO favours smoother control strategies, while DQN adopts a more interventionist and reactive control style.</w:t>
      </w:r>
    </w:p>
    <w:p xmlns:wp14="http://schemas.microsoft.com/office/word/2010/wordml" w14:paraId="22FAE057" wp14:textId="77777777">
      <w:pPr>
        <w:pStyle w:val="BodyText"/>
        <w:spacing w:before="180" w:after="180" w:line="320" w:lineRule="exact"/>
        <w:jc w:val="both"/>
      </w:pPr>
      <w:r>
        <w:rPr>
          <w:rFonts w:ascii="Aptos" w:hAnsi="Aptos"/>
          <w:sz w:val="24"/>
        </w:rPr>
        <w:t xml:space="preserve">Overall, trajectory visualisation provides an intuitive perspective on policy behaviour that is not captured by scalar performance metrics alone, highlighting the importance of combining quantitative evaluation with qualitative behavioural analysis in reinforcement learning studies.</w:t>
      </w:r>
    </w:p>
    <w:p xmlns:wp14="http://schemas.microsoft.com/office/word/2010/wordml" w14:paraId="5043CB0F" wp14:textId="77777777">
      <w:pPr>
        <w:pStyle w:val="BodyText"/>
        <w:spacing w:before="180" w:after="180"/>
        <w:jc w:val="center"/>
      </w:pPr>
      <w:r>
        <w:rPr>
          <w:rFonts w:ascii="Aptos" w:hAnsi="Aptos"/>
          <w:sz w:val="24"/>
        </w:rPr>
        <w:drawing>
          <wp:inline xmlns:wp14="http://schemas.microsoft.com/office/word/2010/wordprocessingDrawing" wp14:anchorId="17A530B2" wp14:editId="7777777">
            <wp:extent cx="5914390" cy="4369377"/>
            <wp:effectExtent l="0" t="0" r="0" b="0"/>
            <wp:docPr id="191" name="Picture" descr="" title=""/>
            <a:graphic>
              <a:graphicData uri="http://schemas.openxmlformats.org/drawingml/2006/picture">
                <pic:pic>
                  <pic:nvPicPr>
                    <pic:cNvPr id="192" name="Picture" descr="01_dqn_ppo_7e851db7_files/output_130_0.png"/>
                    <pic:cNvPicPr>
                      <a:picLocks noChangeAspect="1" noChangeArrowheads="1"/>
                    </pic:cNvPicPr>
                  </pic:nvPicPr>
                  <pic:blipFill>
                    <a:blip r:embed="rId190"/>
                    <a:stretch>
                      <a:fillRect/>
                    </a:stretch>
                  </pic:blipFill>
                  <pic:spPr bwMode="auto">
                    <a:xfrm>
                      <a:off x="0" y="0"/>
                      <a:ext cx="5914390" cy="4369377"/>
                    </a:xfrm>
                    <a:prstGeom prst="rect">
                      <a:avLst/>
                    </a:prstGeom>
                    <a:noFill/>
                    <a:ln w="9525">
                      <a:noFill/>
                      <a:headEnd/>
                      <a:tailEnd/>
                    </a:ln>
                  </pic:spPr>
                </pic:pic>
              </a:graphicData>
            </a:graphic>
          </wp:inline>
        </w:drawing>
      </w:r>
    </w:p>
    <w:p xmlns:wp14="http://schemas.microsoft.com/office/word/2010/wordml" w14:paraId="38BB366E" wp14:textId="564004C5">
      <w:pPr>
        <w:pStyle w:val="BodyText"/>
        <w:spacing w:before="180" w:after="180" w:line="240" w:lineRule="auto"/>
        <w:jc w:val="both"/>
      </w:pPr>
      <w:r w:rsidRPr="04426982" w:rsidR="04426982">
        <w:rPr>
          <w:rFonts w:ascii="Aptos" w:hAnsi="Aptos"/>
          <w:b w:val="1"/>
          <w:bCs w:val="1"/>
          <w:sz w:val="20"/>
          <w:szCs w:val="20"/>
        </w:rPr>
        <w:t>Figure 28</w:t>
      </w:r>
      <w:r w:rsidRPr="04426982" w:rsidR="04426982">
        <w:rPr>
          <w:rFonts w:ascii="Aptos" w:hAnsi="Aptos"/>
          <w:sz w:val="20"/>
          <w:szCs w:val="20"/>
        </w:rPr>
        <w:t xml:space="preserve"> </w:t>
      </w:r>
      <w:r w:rsidRPr="04426982" w:rsidR="3E7F4ED6">
        <w:rPr>
          <w:rFonts w:ascii="Aptos" w:hAnsi="Aptos"/>
          <w:sz w:val="20"/>
          <w:szCs w:val="20"/>
        </w:rPr>
        <w:t>-</w:t>
      </w:r>
      <w:r w:rsidRPr="04426982" w:rsidR="04426982">
        <w:rPr>
          <w:rFonts w:ascii="Aptos" w:hAnsi="Aptos"/>
          <w:sz w:val="20"/>
          <w:szCs w:val="20"/>
        </w:rPr>
        <w:t xml:space="preserve"> Landing trajectories for DQN and PPO (seed 42), with landing pad marked in red.</w:t>
      </w:r>
    </w:p>
    <w:bookmarkEnd w:id="193"/>
    <w:bookmarkStart w:name="X90345d5cc829592e21248b8bcc5a2a4666c7b98" w:id="194"/>
    <w:p xmlns:wp14="http://schemas.microsoft.com/office/word/2010/wordml" w14:paraId="791A7E68" wp14:textId="77777777">
      <w:pPr>
        <w:pStyle w:val="Heading3"/>
        <w:pageBreakBefore w:val="0"/>
        <w:spacing w:before="240" w:after="120" w:line="320" w:lineRule="exact"/>
        <w:jc w:val="both"/>
      </w:pPr>
      <w:r>
        <w:rPr>
          <w:rFonts w:ascii="Aptos" w:hAnsi="Aptos"/>
          <w:color w:val="4F81BD"/>
        </w:rPr>
        <w:t xml:space="preserve">15.3 Direct Trajectory Comparison (Same Episode)</w:t>
      </w:r>
    </w:p>
    <w:p xmlns:wp14="http://schemas.microsoft.com/office/word/2010/wordml" w14:paraId="20FEC8DA" wp14:textId="77777777">
      <w:pPr>
        <w:pStyle w:val="FirstParagraph"/>
        <w:spacing w:before="180" w:after="180" w:line="320" w:lineRule="exact"/>
        <w:jc w:val="both"/>
      </w:pPr>
      <w:r>
        <w:rPr>
          <w:rFonts w:ascii="Aptos" w:hAnsi="Aptos"/>
          <w:sz w:val="24"/>
        </w:rPr>
        <w:t xml:space="preserve">Figure 28 presents a direct comparison between DQN and PPO trajectories for the same initial condition (seed 42, episode 1). By overlaying both paths in the same coordinate space, it becomes possible to isolate behavioural differences that are otherwise masked when analysing multiple episodes independently.</w:t>
      </w:r>
    </w:p>
    <w:p xmlns:wp14="http://schemas.microsoft.com/office/word/2010/wordml" w14:paraId="077C71D1" wp14:textId="77777777">
      <w:pPr>
        <w:pStyle w:val="BodyText"/>
        <w:spacing w:before="180" w:after="180" w:line="320" w:lineRule="exact"/>
        <w:jc w:val="both"/>
      </w:pPr>
      <w:r>
        <w:rPr>
          <w:rFonts w:ascii="Aptos" w:hAnsi="Aptos"/>
          <w:sz w:val="24"/>
        </w:rPr>
        <w:t xml:space="preserve">Although both agents start from identical initial conditions and reach the landing pad successfully, their control strategies differ visibly. The DQN trajectory exhibits a sharper curvature during the final descent phase, with a more abrupt lateral correction close to the ground. This behaviour reflects a more reactive control pattern, where the agent compensates for positional drift using stronger corrective actions near touchdown.</w:t>
      </w:r>
    </w:p>
    <w:p xmlns:wp14="http://schemas.microsoft.com/office/word/2010/wordml" w14:paraId="63002E9B" wp14:textId="4D2B2E04">
      <w:pPr>
        <w:pStyle w:val="BodyText"/>
        <w:spacing w:before="180" w:after="180" w:line="320" w:lineRule="exact"/>
        <w:jc w:val="both"/>
      </w:pPr>
      <w:r w:rsidRPr="04426982" w:rsidR="04426982">
        <w:rPr>
          <w:rFonts w:ascii="Aptos" w:hAnsi="Aptos"/>
          <w:sz w:val="24"/>
          <w:szCs w:val="24"/>
        </w:rPr>
        <w:t xml:space="preserve">In contrast, the PPO trajectory shows a smoother and more progressive descent path. The lateral deviation is corrected earlier and more gradually, resulting in a wider but more continuous arc towards the landing pad. This suggests that PPO learns a policy that </w:t>
      </w:r>
      <w:r w:rsidRPr="04426982" w:rsidR="04426982">
        <w:rPr>
          <w:rFonts w:ascii="Aptos" w:hAnsi="Aptos"/>
          <w:sz w:val="24"/>
          <w:szCs w:val="24"/>
        </w:rPr>
        <w:t>anticipates</w:t>
      </w:r>
      <w:r w:rsidRPr="04426982" w:rsidR="04426982">
        <w:rPr>
          <w:rFonts w:ascii="Aptos" w:hAnsi="Aptos"/>
          <w:sz w:val="24"/>
          <w:szCs w:val="24"/>
        </w:rPr>
        <w:t xml:space="preserve"> the need for alignment earlier in the descent, reducing the </w:t>
      </w:r>
      <w:r w:rsidRPr="04426982" w:rsidR="04426982">
        <w:rPr>
          <w:rFonts w:ascii="Aptos" w:hAnsi="Aptos"/>
          <w:sz w:val="24"/>
          <w:szCs w:val="24"/>
        </w:rPr>
        <w:t>magnitude</w:t>
      </w:r>
      <w:r w:rsidRPr="04426982" w:rsidR="04426982">
        <w:rPr>
          <w:rFonts w:ascii="Aptos" w:hAnsi="Aptos"/>
          <w:sz w:val="24"/>
          <w:szCs w:val="24"/>
        </w:rPr>
        <w:t xml:space="preserve"> of last</w:t>
      </w:r>
      <w:r w:rsidRPr="04426982" w:rsidR="3E7F4ED6">
        <w:rPr>
          <w:rFonts w:ascii="Aptos" w:hAnsi="Aptos"/>
          <w:sz w:val="24"/>
          <w:szCs w:val="24"/>
        </w:rPr>
        <w:t>-</w:t>
      </w:r>
      <w:r w:rsidRPr="04426982" w:rsidR="04426982">
        <w:rPr>
          <w:rFonts w:ascii="Aptos" w:hAnsi="Aptos"/>
          <w:sz w:val="24"/>
          <w:szCs w:val="24"/>
        </w:rPr>
        <w:t>moment corrections.</w:t>
      </w:r>
    </w:p>
    <w:p xmlns:wp14="http://schemas.microsoft.com/office/word/2010/wordml" w14:paraId="5F7F6712" wp14:textId="45B57539">
      <w:pPr>
        <w:pStyle w:val="BodyText"/>
        <w:spacing w:before="180" w:after="180" w:line="320" w:lineRule="exact"/>
        <w:jc w:val="both"/>
      </w:pPr>
      <w:r w:rsidRPr="04426982" w:rsidR="04426982">
        <w:rPr>
          <w:rFonts w:ascii="Aptos" w:hAnsi="Aptos"/>
          <w:sz w:val="24"/>
          <w:szCs w:val="24"/>
        </w:rPr>
        <w:t>This single</w:t>
      </w:r>
      <w:r w:rsidRPr="04426982" w:rsidR="3E7F4ED6">
        <w:rPr>
          <w:rFonts w:ascii="Aptos" w:hAnsi="Aptos"/>
          <w:sz w:val="24"/>
          <w:szCs w:val="24"/>
        </w:rPr>
        <w:t>-</w:t>
      </w:r>
      <w:r w:rsidRPr="04426982" w:rsidR="04426982">
        <w:rPr>
          <w:rFonts w:ascii="Aptos" w:hAnsi="Aptos"/>
          <w:sz w:val="24"/>
          <w:szCs w:val="24"/>
        </w:rPr>
        <w:t xml:space="preserve">episode comparison reinforces the qualitative trends </w:t>
      </w:r>
      <w:r w:rsidRPr="04426982" w:rsidR="04426982">
        <w:rPr>
          <w:rFonts w:ascii="Aptos" w:hAnsi="Aptos"/>
          <w:sz w:val="24"/>
          <w:szCs w:val="24"/>
        </w:rPr>
        <w:t>observed</w:t>
      </w:r>
      <w:r w:rsidRPr="04426982" w:rsidR="04426982">
        <w:rPr>
          <w:rFonts w:ascii="Aptos" w:hAnsi="Aptos"/>
          <w:sz w:val="24"/>
          <w:szCs w:val="24"/>
        </w:rPr>
        <w:t xml:space="preserve"> in the multi</w:t>
      </w:r>
      <w:r w:rsidRPr="04426982" w:rsidR="3E7F4ED6">
        <w:rPr>
          <w:rFonts w:ascii="Aptos" w:hAnsi="Aptos"/>
          <w:sz w:val="24"/>
          <w:szCs w:val="24"/>
        </w:rPr>
        <w:t>-</w:t>
      </w:r>
      <w:r w:rsidRPr="04426982" w:rsidR="04426982">
        <w:rPr>
          <w:rFonts w:ascii="Aptos" w:hAnsi="Aptos"/>
          <w:sz w:val="24"/>
          <w:szCs w:val="24"/>
        </w:rPr>
        <w:t xml:space="preserve">trajectory analysis (Section 14.2). While both algorithms achieve comparable final performance in terms of reward and success rate, PPO </w:t>
      </w:r>
      <w:r w:rsidRPr="04426982" w:rsidR="04426982">
        <w:rPr>
          <w:rFonts w:ascii="Aptos" w:hAnsi="Aptos"/>
          <w:sz w:val="24"/>
          <w:szCs w:val="24"/>
        </w:rPr>
        <w:t>demonstrates</w:t>
      </w:r>
      <w:r w:rsidRPr="04426982" w:rsidR="04426982">
        <w:rPr>
          <w:rFonts w:ascii="Aptos" w:hAnsi="Aptos"/>
          <w:sz w:val="24"/>
          <w:szCs w:val="24"/>
        </w:rPr>
        <w:t xml:space="preserve"> smoother spatial control, </w:t>
      </w:r>
      <w:r w:rsidRPr="04426982" w:rsidR="04426982">
        <w:rPr>
          <w:rFonts w:ascii="Aptos" w:hAnsi="Aptos"/>
          <w:sz w:val="24"/>
          <w:szCs w:val="24"/>
        </w:rPr>
        <w:t>whereas</w:t>
      </w:r>
      <w:r w:rsidRPr="04426982" w:rsidR="04426982">
        <w:rPr>
          <w:rFonts w:ascii="Aptos" w:hAnsi="Aptos"/>
          <w:sz w:val="24"/>
          <w:szCs w:val="24"/>
        </w:rPr>
        <w:t xml:space="preserve"> DQN tends to concentrate corrective actions closer to the terminal phase of the landing </w:t>
      </w:r>
      <w:r w:rsidRPr="04426982" w:rsidR="04426982">
        <w:rPr>
          <w:rFonts w:ascii="Aptos" w:hAnsi="Aptos"/>
          <w:sz w:val="24"/>
          <w:szCs w:val="24"/>
        </w:rPr>
        <w:t>manoeuvre</w:t>
      </w:r>
      <w:r w:rsidRPr="04426982" w:rsidR="04426982">
        <w:rPr>
          <w:rFonts w:ascii="Aptos" w:hAnsi="Aptos"/>
          <w:sz w:val="24"/>
          <w:szCs w:val="24"/>
        </w:rPr>
        <w:t>.</w:t>
      </w:r>
    </w:p>
    <w:p xmlns:wp14="http://schemas.microsoft.com/office/word/2010/wordml" w14:paraId="1CE7C5FA" wp14:textId="7843A75A">
      <w:pPr>
        <w:pStyle w:val="BodyText"/>
        <w:spacing w:before="180" w:after="180" w:line="320" w:lineRule="exact"/>
        <w:jc w:val="both"/>
      </w:pPr>
      <w:r w:rsidRPr="04426982" w:rsidR="04426982">
        <w:rPr>
          <w:rFonts w:ascii="Aptos" w:hAnsi="Aptos"/>
          <w:sz w:val="24"/>
          <w:szCs w:val="24"/>
        </w:rPr>
        <w:t>Such qualitative differences are relevant from a control and safety perspective, as smoother trajectories are typically associated with lower control effort and reduced risk of instability in real</w:t>
      </w:r>
      <w:r w:rsidRPr="04426982" w:rsidR="3E7F4ED6">
        <w:rPr>
          <w:rFonts w:ascii="Aptos" w:hAnsi="Aptos"/>
          <w:sz w:val="24"/>
          <w:szCs w:val="24"/>
        </w:rPr>
        <w:t>-</w:t>
      </w:r>
      <w:r w:rsidRPr="04426982" w:rsidR="04426982">
        <w:rPr>
          <w:rFonts w:ascii="Aptos" w:hAnsi="Aptos"/>
          <w:sz w:val="24"/>
          <w:szCs w:val="24"/>
        </w:rPr>
        <w:t>world deployment scenarios.</w:t>
      </w:r>
    </w:p>
    <w:bookmarkEnd w:id="194"/>
    <w:bookmarkEnd w:id="195"/>
    <w:bookmarkStart w:name="sample-efficiency-analysis" w:id="200"/>
    <w:p xmlns:wp14="http://schemas.microsoft.com/office/word/2010/wordml" w14:paraId="6D8E8272" wp14:textId="77777777">
      <w:pPr>
        <w:pStyle w:val="Heading2"/>
        <w:pageBreakBefore w:val="0"/>
        <w:spacing w:before="240" w:after="120" w:line="320" w:lineRule="exact"/>
        <w:jc w:val="both"/>
      </w:pPr>
      <w:r>
        <w:rPr>
          <w:rFonts w:ascii="Aptos" w:hAnsi="Aptos"/>
          <w:color w:val="4F81BD"/>
        </w:rPr>
        <w:t xml:space="preserve">16. Sample Efficiency Analysis</w:t>
      </w:r>
    </w:p>
    <w:p xmlns:wp14="http://schemas.microsoft.com/office/word/2010/wordml" w14:paraId="1569D510" wp14:textId="1632A362">
      <w:pPr>
        <w:pStyle w:val="FirstParagraph"/>
        <w:spacing w:before="180" w:after="180" w:line="320" w:lineRule="exact"/>
        <w:jc w:val="both"/>
      </w:pPr>
      <w:r w:rsidRPr="04426982" w:rsidR="04426982">
        <w:rPr>
          <w:rFonts w:ascii="Aptos" w:hAnsi="Aptos"/>
          <w:sz w:val="24"/>
          <w:szCs w:val="24"/>
        </w:rPr>
        <w:t>Sample efficiency refers to how quickly an agent improves its performance as a function of the number of interactions with the environment. In reinforcement learning settings, this criterion is particularly relevant, as environment steps are often expensive in real</w:t>
      </w:r>
      <w:r w:rsidRPr="04426982" w:rsidR="3E7F4ED6">
        <w:rPr>
          <w:rFonts w:ascii="Aptos" w:hAnsi="Aptos"/>
          <w:sz w:val="24"/>
          <w:szCs w:val="24"/>
        </w:rPr>
        <w:t>-</w:t>
      </w:r>
      <w:r w:rsidRPr="04426982" w:rsidR="04426982">
        <w:rPr>
          <w:rFonts w:ascii="Aptos" w:hAnsi="Aptos"/>
          <w:sz w:val="24"/>
          <w:szCs w:val="24"/>
        </w:rPr>
        <w:t>world applications. In this section, the learning efficiency of DQN and PPO is compared in terms of reward accumulation and success rate as training progresses.</w:t>
      </w:r>
    </w:p>
    <w:p xmlns:wp14="http://schemas.microsoft.com/office/word/2010/wordml" w14:paraId="07459315" wp14:textId="77777777">
      <w:pPr>
        <w:pStyle w:val="BodyText"/>
        <w:spacing w:before="180" w:after="180"/>
        <w:jc w:val="center"/>
      </w:pPr>
      <w:r>
        <w:rPr>
          <w:rFonts w:ascii="Aptos" w:hAnsi="Aptos"/>
          <w:sz w:val="24"/>
        </w:rPr>
        <w:drawing>
          <wp:inline xmlns:wp14="http://schemas.microsoft.com/office/word/2010/wordprocessingDrawing" wp14:anchorId="30212E5F" wp14:editId="7777777">
            <wp:extent cx="5914390" cy="1957136"/>
            <wp:effectExtent l="0" t="0" r="0" b="0"/>
            <wp:docPr id="197" name="Picture" descr="" title=""/>
            <a:graphic>
              <a:graphicData uri="http://schemas.openxmlformats.org/drawingml/2006/picture">
                <pic:pic>
                  <pic:nvPicPr>
                    <pic:cNvPr id="198" name="Picture" descr="01_dqn_ppo_7e851db7_files/output_135_0.png"/>
                    <pic:cNvPicPr>
                      <a:picLocks noChangeAspect="1" noChangeArrowheads="1"/>
                    </pic:cNvPicPr>
                  </pic:nvPicPr>
                  <pic:blipFill>
                    <a:blip r:embed="rId196"/>
                    <a:stretch>
                      <a:fillRect/>
                    </a:stretch>
                  </pic:blipFill>
                  <pic:spPr bwMode="auto">
                    <a:xfrm>
                      <a:off x="0" y="0"/>
                      <a:ext cx="5914390" cy="1957136"/>
                    </a:xfrm>
                    <a:prstGeom prst="rect">
                      <a:avLst/>
                    </a:prstGeom>
                    <a:noFill/>
                    <a:ln w="9525">
                      <a:noFill/>
                      <a:headEnd/>
                      <a:tailEnd/>
                    </a:ln>
                  </pic:spPr>
                </pic:pic>
              </a:graphicData>
            </a:graphic>
          </wp:inline>
        </w:drawing>
      </w:r>
    </w:p>
    <w:p xmlns:wp14="http://schemas.microsoft.com/office/word/2010/wordml" w14:paraId="6C30C078" wp14:textId="422B40E8">
      <w:pPr>
        <w:pStyle w:val="BodyText"/>
        <w:spacing w:before="180" w:after="180" w:line="240" w:lineRule="auto"/>
        <w:jc w:val="both"/>
      </w:pPr>
      <w:r w:rsidRPr="04426982" w:rsidR="04426982">
        <w:rPr>
          <w:rFonts w:ascii="Aptos" w:hAnsi="Aptos"/>
          <w:b w:val="1"/>
          <w:bCs w:val="1"/>
          <w:sz w:val="20"/>
          <w:szCs w:val="20"/>
        </w:rPr>
        <w:t>Figure 29</w:t>
      </w:r>
      <w:r w:rsidRPr="04426982" w:rsidR="04426982">
        <w:rPr>
          <w:rFonts w:ascii="Aptos" w:hAnsi="Aptos"/>
          <w:sz w:val="20"/>
          <w:szCs w:val="20"/>
        </w:rPr>
        <w:t xml:space="preserve"> </w:t>
      </w:r>
      <w:r w:rsidRPr="04426982" w:rsidR="3E7F4ED6">
        <w:rPr>
          <w:rFonts w:ascii="Aptos" w:hAnsi="Aptos"/>
          <w:sz w:val="20"/>
          <w:szCs w:val="20"/>
        </w:rPr>
        <w:t>-</w:t>
      </w:r>
      <w:r w:rsidRPr="04426982" w:rsidR="04426982">
        <w:rPr>
          <w:rFonts w:ascii="Aptos" w:hAnsi="Aptos"/>
          <w:sz w:val="20"/>
          <w:szCs w:val="20"/>
        </w:rPr>
        <w:t xml:space="preserve"> Sample efficiency of DQN vs PPO in terms of mean reward and success rate across environment steps.</w:t>
      </w:r>
    </w:p>
    <w:bookmarkStart w:name="X4d3714569b1b219c8a7742af3eecc2032835955" w:id="199"/>
    <w:p xmlns:wp14="http://schemas.microsoft.com/office/word/2010/wordml" w14:paraId="033F878D" wp14:textId="77777777">
      <w:pPr>
        <w:pStyle w:val="Heading3"/>
        <w:pageBreakBefore w:val="0"/>
        <w:spacing w:before="240" w:after="120" w:line="320" w:lineRule="exact"/>
        <w:jc w:val="both"/>
      </w:pPr>
      <w:r>
        <w:rPr>
          <w:rFonts w:ascii="Aptos" w:hAnsi="Aptos"/>
          <w:color w:val="4F81BD"/>
        </w:rPr>
        <w:t xml:space="preserve">16.1 Mean Reward and Success Rate vs Environment Steps</w:t>
      </w:r>
    </w:p>
    <w:p xmlns:wp14="http://schemas.microsoft.com/office/word/2010/wordml" w14:paraId="00D6BEBC" wp14:textId="77777777">
      <w:pPr>
        <w:pStyle w:val="FirstParagraph"/>
        <w:spacing w:before="180" w:after="180" w:line="320" w:lineRule="exact"/>
        <w:jc w:val="both"/>
      </w:pPr>
      <w:r>
        <w:rPr>
          <w:rFonts w:ascii="Aptos" w:hAnsi="Aptos"/>
          <w:sz w:val="24"/>
        </w:rPr>
        <w:t xml:space="preserve">Figure 29 reports the evolution of the mean episodic reward and the success rate as a function of the total number of environment steps, averaged across three independent random seeds (mean ± standard deviation). The solved threshold (average reward ≥ 200) is indicated as a reference level.</w:t>
      </w:r>
    </w:p>
    <w:p xmlns:wp14="http://schemas.microsoft.com/office/word/2010/wordml" w14:paraId="7374E3C6" wp14:textId="77777777">
      <w:pPr>
        <w:pStyle w:val="BodyText"/>
        <w:spacing w:before="180" w:after="180" w:line="320" w:lineRule="exact"/>
        <w:jc w:val="both"/>
      </w:pPr>
      <w:r>
        <w:rPr>
          <w:rFonts w:ascii="Aptos" w:hAnsi="Aptos"/>
          <w:sz w:val="24"/>
        </w:rPr>
        <w:t xml:space="preserve">PPO demonstrates substantially higher sample efficiency than DQN. In the early training phase, PPO reaches the solved threshold with fewer environment interactions, showing a steeper initial improvement in both reward and success rate. The success rate curve for PPO rises more smoothly and stabilizes near 100% at earlier stages of training, indicating faster convergence to a consistently successful policy.</w:t>
      </w:r>
    </w:p>
    <w:p xmlns:wp14="http://schemas.microsoft.com/office/word/2010/wordml" w14:paraId="56750ACC" wp14:textId="77777777">
      <w:pPr>
        <w:pStyle w:val="BodyText"/>
        <w:spacing w:before="180" w:after="180" w:line="320" w:lineRule="exact"/>
        <w:jc w:val="both"/>
      </w:pPr>
      <w:r>
        <w:rPr>
          <w:rFonts w:ascii="Aptos" w:hAnsi="Aptos"/>
          <w:sz w:val="24"/>
        </w:rPr>
        <w:t xml:space="preserve">In contrast, DQN exhibits slower initial learning and significantly higher variability across seeds, as reflected by the wider confidence bands. Although DQN temporarily reaches high reward and success levels, its performance is less stable, with noticeable drops in both metrics at later stages of training. This behaviour suggests that, while DQN can achieve strong performance, it requires more environment interactions and is more sensitive to training instability.</w:t>
      </w:r>
    </w:p>
    <w:p xmlns:wp14="http://schemas.microsoft.com/office/word/2010/wordml" w14:paraId="65F2DDA6" wp14:textId="45EF0F36">
      <w:pPr>
        <w:pStyle w:val="BodyText"/>
        <w:spacing w:before="180" w:after="180" w:line="320" w:lineRule="exact"/>
        <w:jc w:val="both"/>
      </w:pPr>
      <w:r w:rsidRPr="04426982" w:rsidR="04426982">
        <w:rPr>
          <w:rFonts w:ascii="Aptos" w:hAnsi="Aptos"/>
          <w:sz w:val="24"/>
          <w:szCs w:val="24"/>
        </w:rPr>
        <w:t xml:space="preserve">Overall, these results </w:t>
      </w:r>
      <w:r w:rsidRPr="04426982" w:rsidR="04426982">
        <w:rPr>
          <w:rFonts w:ascii="Aptos" w:hAnsi="Aptos"/>
          <w:sz w:val="24"/>
          <w:szCs w:val="24"/>
        </w:rPr>
        <w:t>indicate</w:t>
      </w:r>
      <w:r w:rsidRPr="04426982" w:rsidR="04426982">
        <w:rPr>
          <w:rFonts w:ascii="Aptos" w:hAnsi="Aptos"/>
          <w:sz w:val="24"/>
          <w:szCs w:val="24"/>
        </w:rPr>
        <w:t xml:space="preserve"> that PPO is more sample</w:t>
      </w:r>
      <w:r w:rsidRPr="04426982" w:rsidR="3E7F4ED6">
        <w:rPr>
          <w:rFonts w:ascii="Aptos" w:hAnsi="Aptos"/>
          <w:sz w:val="24"/>
          <w:szCs w:val="24"/>
        </w:rPr>
        <w:t>-</w:t>
      </w:r>
      <w:r w:rsidRPr="04426982" w:rsidR="04426982">
        <w:rPr>
          <w:rFonts w:ascii="Aptos" w:hAnsi="Aptos"/>
          <w:sz w:val="24"/>
          <w:szCs w:val="24"/>
        </w:rPr>
        <w:t xml:space="preserve">efficient and robust in the </w:t>
      </w:r>
      <w:r w:rsidRPr="04426982" w:rsidR="04426982">
        <w:rPr>
          <w:rFonts w:ascii="Aptos" w:hAnsi="Aptos"/>
          <w:sz w:val="24"/>
          <w:szCs w:val="24"/>
        </w:rPr>
        <w:t>LunarLander</w:t>
      </w:r>
      <w:r w:rsidRPr="04426982" w:rsidR="04426982">
        <w:rPr>
          <w:rFonts w:ascii="Aptos" w:hAnsi="Aptos"/>
          <w:sz w:val="24"/>
          <w:szCs w:val="24"/>
        </w:rPr>
        <w:t xml:space="preserve"> environment, achieving reliable performance with fewer environment steps and </w:t>
      </w:r>
      <w:r w:rsidRPr="04426982" w:rsidR="04426982">
        <w:rPr>
          <w:rFonts w:ascii="Aptos" w:hAnsi="Aptos"/>
          <w:sz w:val="24"/>
          <w:szCs w:val="24"/>
        </w:rPr>
        <w:t>exhibiting</w:t>
      </w:r>
      <w:r w:rsidRPr="04426982" w:rsidR="04426982">
        <w:rPr>
          <w:rFonts w:ascii="Aptos" w:hAnsi="Aptos"/>
          <w:sz w:val="24"/>
          <w:szCs w:val="24"/>
        </w:rPr>
        <w:t xml:space="preserve"> more stable learning dynamics across random initializations.</w:t>
      </w:r>
    </w:p>
    <w:p xmlns:wp14="http://schemas.microsoft.com/office/word/2010/wordml" w14:paraId="44597F82" wp14:textId="77777777">
      <w:pPr>
        <w:pStyle w:val="SourceCode"/>
        <w:spacing w:before="240" w:after="180" w:line="320" w:lineRule="exact"/>
        <w:shd w:val="clear" w:color="auto" w:fill="F2F2F2"/>
        <w:pBdr>
          <w:left w:val="none" w:color="auto" w:sz="0" w:space="9"/>
          <w:right w:val="none" w:color="auto" w:sz="0" w:space="9"/>
          <w:top w:val="none" w:color="auto" w:sz="0" w:space="5"/>
          <w:bottom w:val="none" w:color="auto" w:sz="0" w:space="9"/>
        </w:pBdr>
        <w:ind w:left="180" w:right="180"/>
        <w:jc w:val="left"/>
      </w:pPr>
      <w:r>
        <w:rPr>
          <w:rStyle w:val="VerbatimChar"/>
          <w:sz w:val="20"/>
        </w:rPr>
        <w:t xml:space="preserve">*** SAMPLE EFFICIENCY: FIRST SOLVED TIMESTEP ***</w:t>
      </w:r>
      <w:r>
        <w:rPr>
          <w:sz w:val="20"/>
        </w:rPr>
        <w:br/>
      </w:r>
      <w:r>
        <w:rPr>
          <w:rStyle w:val="VerbatimChar"/>
          <w:sz w:val="20"/>
        </w:rPr>
        <w:t xml:space="preserve">Solved = mean evaluation reward &gt;= 200</w:t>
      </w:r>
      <w:r>
        <w:rPr>
          <w:sz w:val="20"/>
        </w:rPr>
        <w:br/>
      </w:r>
      <w:r>
        <w:rPr>
          <w:rStyle w:val="VerbatimChar"/>
          <w:sz w:val="20"/>
        </w:rPr>
        <w:t xml:space="preserve">Evaluated every 25,000 timesteps with 20 episodes</w:t>
      </w:r>
      <w:r>
        <w:rPr>
          <w:sz w:val="20"/>
        </w:rPr>
        <w:br/>
      </w:r>
      <w:r>
        <w:rPr>
          <w:sz w:val="20"/>
        </w:rPr>
        <w:br/>
      </w:r>
      <w:r>
        <w:rPr>
          <w:rStyle w:val="VerbatimChar"/>
          <w:sz w:val="20"/>
        </w:rPr>
        <w:t xml:space="preserve">Algorithm Seed First Solved at Step</w:t>
      </w:r>
      <w:r>
        <w:rPr>
          <w:sz w:val="20"/>
        </w:rPr>
        <w:br/>
      </w:r>
      <w:r>
        <w:rPr>
          <w:rStyle w:val="VerbatimChar"/>
          <w:sz w:val="20"/>
        </w:rPr>
        <w:t xml:space="preserve">      DQN   42              300,000</w:t>
      </w:r>
      <w:r>
        <w:rPr>
          <w:sz w:val="20"/>
        </w:rPr>
        <w:br/>
      </w:r>
      <w:r>
        <w:rPr>
          <w:rStyle w:val="VerbatimChar"/>
          <w:sz w:val="20"/>
        </w:rPr>
        <w:t xml:space="preserve">      DQN  123              300,000</w:t>
      </w:r>
      <w:r>
        <w:rPr>
          <w:sz w:val="20"/>
        </w:rPr>
        <w:br/>
      </w:r>
      <w:r>
        <w:rPr>
          <w:rStyle w:val="VerbatimChar"/>
          <w:sz w:val="20"/>
        </w:rPr>
        <w:t xml:space="preserve">      DQN 3407              150,000</w:t>
      </w:r>
      <w:r>
        <w:rPr>
          <w:sz w:val="20"/>
        </w:rPr>
        <w:br/>
      </w:r>
      <w:r>
        <w:rPr>
          <w:rStyle w:val="VerbatimChar"/>
          <w:sz w:val="20"/>
        </w:rPr>
        <w:t xml:space="preserve">      DQN Mean              250,000</w:t>
      </w:r>
      <w:r>
        <w:rPr>
          <w:sz w:val="20"/>
        </w:rPr>
        <w:br/>
      </w:r>
      <w:r>
        <w:rPr>
          <w:rStyle w:val="VerbatimChar"/>
          <w:sz w:val="20"/>
        </w:rPr>
        <w:t xml:space="preserve">      PPO   42              150,000</w:t>
      </w:r>
      <w:r>
        <w:rPr>
          <w:sz w:val="20"/>
        </w:rPr>
        <w:br/>
      </w:r>
      <w:r>
        <w:rPr>
          <w:rStyle w:val="VerbatimChar"/>
          <w:sz w:val="20"/>
        </w:rPr>
        <w:t xml:space="preserve">      PPO  123              525,000</w:t>
      </w:r>
      <w:r>
        <w:rPr>
          <w:sz w:val="20"/>
        </w:rPr>
        <w:br/>
      </w:r>
      <w:r>
        <w:rPr>
          <w:rStyle w:val="VerbatimChar"/>
          <w:sz w:val="20"/>
        </w:rPr>
        <w:t xml:space="preserve">      PPO 3407              325,000</w:t>
      </w:r>
      <w:r>
        <w:rPr>
          <w:sz w:val="20"/>
        </w:rPr>
        <w:br/>
      </w:r>
      <w:r>
        <w:rPr>
          <w:rStyle w:val="VerbatimChar"/>
          <w:sz w:val="20"/>
        </w:rPr>
        <w:t xml:space="preserve">      PPO Mean              333,333</w:t>
      </w:r>
    </w:p>
    <w:tbl>
      <w:tblPr>
        <w:tblStyle w:val="Table"/>
        <w:tblW w:w="9324" w:type="dxa"/>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Layout w:type="fixed"/>
        <w:tblCellMar>
          <w:top w:w="58" w:type="dxa"/>
          <w:bottom w:w="58" w:type="dxa"/>
          <w:left w:w="115" w:type="dxa"/>
          <w:right w:w="115" w:type="dxa"/>
        </w:tblCellMar>
        <w:tblLook w:val="04A0" w:firstRow="1" w:lastRow="0" w:firstColumn="1" w:lastColumn="0" w:noHBand="0" w:noVBand="1"/>
        <w:jc w:val="center"/>
      </w:tblPr>
      <w:tblGrid>
        <w:gridCol w:w="2640"/>
        <w:gridCol w:w="2640"/>
        <w:gridCol w:w="2640"/>
      </w:tblGrid>
      <w:tr xmlns:wp14="http://schemas.microsoft.com/office/word/2010/wordml" w:rsidTr="04426982" w14:paraId="14F40B3C" wp14:textId="77777777">
        <w:trPr>
          <w:tblHeader w:val="on"/>
        </w:trPr>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298B8424" wp14:textId="77777777">
            <w:pPr>
              <w:pStyle w:val="Compact"/>
              <w:spacing w:before="0" w:after="0"/>
            </w:pPr>
            <w:r>
              <w:rPr>
                <w:rFonts w:ascii="Aptos" w:hAnsi="Aptos"/>
                <w:b/>
                <w:color w:val="FFFFFF"/>
                <w:sz w:val="22"/>
              </w:rPr>
              <w:t xml:space="preserve">Algorithm</w:t>
            </w:r>
          </w:p>
        </w:tc>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4F526469" wp14:textId="77777777">
            <w:pPr>
              <w:pStyle w:val="Compact"/>
              <w:spacing w:before="0" w:after="0"/>
            </w:pPr>
            <w:r>
              <w:rPr>
                <w:rFonts w:ascii="Aptos" w:hAnsi="Aptos"/>
                <w:b/>
                <w:color w:val="FFFFFF"/>
                <w:sz w:val="22"/>
              </w:rPr>
              <w:t xml:space="preserve">Seed</w:t>
            </w:r>
          </w:p>
        </w:tc>
        <w:tc>
          <w:tcPr>
            <w:cnfStyle w:val="000000000000" w:firstRow="0" w:lastRow="0" w:firstColumn="0" w:lastColumn="0" w:oddVBand="0" w:evenVBand="0" w:oddHBand="0" w:evenHBand="0" w:firstRowFirstColumn="0" w:firstRowLastColumn="0" w:lastRowFirstColumn="0" w:lastRowLastColumn="0"/>
            <w:tcMar/>
            <w:vAlign w:val="center"/>
            <w:shd w:val="clear" w:color="auto" w:fill="4F81BD"/>
          </w:tcPr>
          <w:p w14:paraId="399C53EF" wp14:textId="77777777">
            <w:pPr>
              <w:pStyle w:val="Compact"/>
              <w:spacing w:before="0" w:after="0"/>
            </w:pPr>
            <w:r>
              <w:rPr>
                <w:rFonts w:ascii="Aptos" w:hAnsi="Aptos"/>
                <w:b/>
                <w:color w:val="FFFFFF"/>
                <w:sz w:val="22"/>
              </w:rPr>
              <w:t xml:space="preserve">First Solved Step</w:t>
            </w:r>
          </w:p>
        </w:tc>
      </w:tr>
      <w:tr xmlns:wp14="http://schemas.microsoft.com/office/word/2010/wordml" w:rsidTr="04426982" w14:paraId="1FB8F852" wp14:textId="77777777">
        <w:tc>
          <w:tcPr>
            <w:cnfStyle w:val="000000000000" w:firstRow="0" w:lastRow="0" w:firstColumn="0" w:lastColumn="0" w:oddVBand="0" w:evenVBand="0" w:oddHBand="0" w:evenHBand="0" w:firstRowFirstColumn="0" w:firstRowLastColumn="0" w:lastRowFirstColumn="0" w:lastRowLastColumn="0"/>
            <w:tcMar/>
            <w:vAlign w:val="center"/>
          </w:tcPr>
          <w:p w14:paraId="4FF6A601" wp14:textId="77777777">
            <w:pPr>
              <w:pStyle w:val="Compact"/>
              <w:spacing w:before="0" w:after="0"/>
            </w:pPr>
            <w:r>
              <w:rPr>
                <w:rFonts w:ascii="Aptos" w:hAnsi="Aptos"/>
                <w:color w:val="000000"/>
                <w:sz w:val="22"/>
              </w:rPr>
              <w:t xml:space="preserve">DQN</w:t>
            </w:r>
          </w:p>
        </w:tc>
        <w:tc>
          <w:tcPr>
            <w:cnfStyle w:val="000000000000" w:firstRow="0" w:lastRow="0" w:firstColumn="0" w:lastColumn="0" w:oddVBand="0" w:evenVBand="0" w:oddHBand="0" w:evenHBand="0" w:firstRowFirstColumn="0" w:firstRowLastColumn="0" w:lastRowFirstColumn="0" w:lastRowLastColumn="0"/>
            <w:tcMar/>
            <w:vAlign w:val="center"/>
          </w:tcPr>
          <w:p w14:paraId="4EB50012" wp14:textId="77777777">
            <w:pPr>
              <w:pStyle w:val="Compact"/>
              <w:spacing w:before="0" w:after="0"/>
            </w:pPr>
            <w:r>
              <w:rPr>
                <w:rFonts w:ascii="Aptos" w:hAnsi="Aptos"/>
                <w:color w:val="000000"/>
                <w:sz w:val="22"/>
              </w:rPr>
              <w:t xml:space="preserve">42</w:t>
            </w:r>
          </w:p>
        </w:tc>
        <w:tc>
          <w:tcPr>
            <w:cnfStyle w:val="000000000000" w:firstRow="0" w:lastRow="0" w:firstColumn="0" w:lastColumn="0" w:oddVBand="0" w:evenVBand="0" w:oddHBand="0" w:evenHBand="0" w:firstRowFirstColumn="0" w:firstRowLastColumn="0" w:lastRowFirstColumn="0" w:lastRowLastColumn="0"/>
            <w:tcMar/>
            <w:vAlign w:val="center"/>
          </w:tcPr>
          <w:p w14:paraId="7B13F218" wp14:textId="77777777">
            <w:pPr>
              <w:pStyle w:val="Compact"/>
              <w:spacing w:before="0" w:after="0"/>
            </w:pPr>
            <w:r>
              <w:rPr>
                <w:rFonts w:ascii="Aptos" w:hAnsi="Aptos"/>
                <w:color w:val="000000"/>
                <w:sz w:val="22"/>
              </w:rPr>
              <w:t xml:space="preserve">300,000</w:t>
            </w:r>
          </w:p>
        </w:tc>
      </w:tr>
      <w:tr xmlns:wp14="http://schemas.microsoft.com/office/word/2010/wordml" w:rsidTr="04426982" w14:paraId="739599D1" wp14:textId="77777777">
        <w:tc>
          <w:tcPr>
            <w:cnfStyle w:val="000000000000" w:firstRow="0" w:lastRow="0" w:firstColumn="0" w:lastColumn="0" w:oddVBand="0" w:evenVBand="0" w:oddHBand="0" w:evenHBand="0" w:firstRowFirstColumn="0" w:firstRowLastColumn="0" w:lastRowFirstColumn="0" w:lastRowLastColumn="0"/>
            <w:tcMar/>
            <w:vAlign w:val="center"/>
          </w:tcPr>
          <w:p w14:paraId="5E696F74" wp14:textId="77777777">
            <w:pPr>
              <w:pStyle w:val="Compact"/>
              <w:spacing w:before="0" w:after="0"/>
            </w:pPr>
            <w:r>
              <w:rPr>
                <w:rFonts w:ascii="Aptos" w:hAnsi="Aptos"/>
                <w:color w:val="000000"/>
                <w:sz w:val="22"/>
              </w:rPr>
              <w:t xml:space="preserve">DQN</w:t>
            </w:r>
          </w:p>
        </w:tc>
        <w:tc>
          <w:tcPr>
            <w:cnfStyle w:val="000000000000" w:firstRow="0" w:lastRow="0" w:firstColumn="0" w:lastColumn="0" w:oddVBand="0" w:evenVBand="0" w:oddHBand="0" w:evenHBand="0" w:firstRowFirstColumn="0" w:firstRowLastColumn="0" w:lastRowFirstColumn="0" w:lastRowLastColumn="0"/>
            <w:tcMar/>
            <w:vAlign w:val="center"/>
          </w:tcPr>
          <w:p w14:paraId="126F1062" wp14:textId="77777777">
            <w:pPr>
              <w:pStyle w:val="Compact"/>
              <w:spacing w:before="0" w:after="0"/>
            </w:pPr>
            <w:r>
              <w:rPr>
                <w:rFonts w:ascii="Aptos" w:hAnsi="Aptos"/>
                <w:color w:val="000000"/>
                <w:sz w:val="22"/>
              </w:rPr>
              <w:t xml:space="preserve">123</w:t>
            </w:r>
          </w:p>
        </w:tc>
        <w:tc>
          <w:tcPr>
            <w:cnfStyle w:val="000000000000" w:firstRow="0" w:lastRow="0" w:firstColumn="0" w:lastColumn="0" w:oddVBand="0" w:evenVBand="0" w:oddHBand="0" w:evenHBand="0" w:firstRowFirstColumn="0" w:firstRowLastColumn="0" w:lastRowFirstColumn="0" w:lastRowLastColumn="0"/>
            <w:tcMar/>
            <w:vAlign w:val="center"/>
          </w:tcPr>
          <w:p w14:paraId="6159B36F" wp14:textId="77777777">
            <w:pPr>
              <w:pStyle w:val="Compact"/>
              <w:spacing w:before="0" w:after="0"/>
            </w:pPr>
            <w:r>
              <w:rPr>
                <w:rFonts w:ascii="Aptos" w:hAnsi="Aptos"/>
                <w:color w:val="000000"/>
                <w:sz w:val="22"/>
              </w:rPr>
              <w:t xml:space="preserve">300,000</w:t>
            </w:r>
          </w:p>
        </w:tc>
      </w:tr>
      <w:tr xmlns:wp14="http://schemas.microsoft.com/office/word/2010/wordml" w:rsidTr="04426982" w14:paraId="5A5F1676" wp14:textId="77777777">
        <w:tc>
          <w:tcPr>
            <w:cnfStyle w:val="000000000000" w:firstRow="0" w:lastRow="0" w:firstColumn="0" w:lastColumn="0" w:oddVBand="0" w:evenVBand="0" w:oddHBand="0" w:evenHBand="0" w:firstRowFirstColumn="0" w:firstRowLastColumn="0" w:lastRowFirstColumn="0" w:lastRowLastColumn="0"/>
            <w:tcMar/>
            <w:vAlign w:val="center"/>
          </w:tcPr>
          <w:p w14:paraId="31ED8ACA" wp14:textId="77777777">
            <w:pPr>
              <w:pStyle w:val="Compact"/>
              <w:spacing w:before="0" w:after="0"/>
            </w:pPr>
            <w:r>
              <w:rPr>
                <w:rFonts w:ascii="Aptos" w:hAnsi="Aptos"/>
                <w:color w:val="000000"/>
                <w:sz w:val="22"/>
              </w:rPr>
              <w:t xml:space="preserve">DQN</w:t>
            </w:r>
          </w:p>
        </w:tc>
        <w:tc>
          <w:tcPr>
            <w:cnfStyle w:val="000000000000" w:firstRow="0" w:lastRow="0" w:firstColumn="0" w:lastColumn="0" w:oddVBand="0" w:evenVBand="0" w:oddHBand="0" w:evenHBand="0" w:firstRowFirstColumn="0" w:firstRowLastColumn="0" w:lastRowFirstColumn="0" w:lastRowLastColumn="0"/>
            <w:tcMar/>
            <w:vAlign w:val="center"/>
          </w:tcPr>
          <w:p w14:paraId="5195129B" wp14:textId="77777777">
            <w:pPr>
              <w:pStyle w:val="Compact"/>
              <w:spacing w:before="0" w:after="0"/>
            </w:pPr>
            <w:r>
              <w:rPr>
                <w:rFonts w:ascii="Aptos" w:hAnsi="Aptos"/>
                <w:color w:val="000000"/>
                <w:sz w:val="22"/>
              </w:rPr>
              <w:t xml:space="preserve">3407</w:t>
            </w:r>
          </w:p>
        </w:tc>
        <w:tc>
          <w:tcPr>
            <w:cnfStyle w:val="000000000000" w:firstRow="0" w:lastRow="0" w:firstColumn="0" w:lastColumn="0" w:oddVBand="0" w:evenVBand="0" w:oddHBand="0" w:evenHBand="0" w:firstRowFirstColumn="0" w:firstRowLastColumn="0" w:lastRowFirstColumn="0" w:lastRowLastColumn="0"/>
            <w:tcMar/>
            <w:vAlign w:val="center"/>
          </w:tcPr>
          <w:p w14:paraId="01719986" wp14:textId="77777777">
            <w:pPr>
              <w:pStyle w:val="Compact"/>
              <w:spacing w:before="0" w:after="0"/>
            </w:pPr>
            <w:r>
              <w:rPr>
                <w:rFonts w:ascii="Aptos" w:hAnsi="Aptos"/>
                <w:color w:val="000000"/>
                <w:sz w:val="22"/>
              </w:rPr>
              <w:t xml:space="preserve">150,000</w:t>
            </w:r>
          </w:p>
        </w:tc>
      </w:tr>
      <w:tr xmlns:wp14="http://schemas.microsoft.com/office/word/2010/wordml" w:rsidTr="04426982" w14:paraId="5582127F" wp14:textId="77777777">
        <w:tc>
          <w:tcPr>
            <w:cnfStyle w:val="000000000000" w:firstRow="0" w:lastRow="0" w:firstColumn="0" w:lastColumn="0" w:oddVBand="0" w:evenVBand="0" w:oddHBand="0" w:evenHBand="0" w:firstRowFirstColumn="0" w:firstRowLastColumn="0" w:lastRowFirstColumn="0" w:lastRowLastColumn="0"/>
            <w:tcMar/>
            <w:vAlign w:val="center"/>
          </w:tcPr>
          <w:p w14:paraId="32AAF91B" wp14:textId="77777777">
            <w:pPr>
              <w:pStyle w:val="Compact"/>
              <w:spacing w:before="0" w:after="0"/>
            </w:pPr>
            <w:r>
              <w:rPr>
                <w:rFonts w:ascii="Aptos" w:hAnsi="Aptos"/>
                <w:b/>
                <w:bCs/>
                <w:color w:val="000000"/>
                <w:sz w:val="22"/>
              </w:rPr>
              <w:t xml:space="preserve">DQN (Mean)</w:t>
            </w:r>
          </w:p>
        </w:tc>
        <w:tc>
          <w:tcPr>
            <w:cnfStyle w:val="000000000000" w:firstRow="0" w:lastRow="0" w:firstColumn="0" w:lastColumn="0" w:oddVBand="0" w:evenVBand="0" w:oddHBand="0" w:evenHBand="0" w:firstRowFirstColumn="0" w:firstRowLastColumn="0" w:lastRowFirstColumn="0" w:lastRowLastColumn="0"/>
            <w:tcMar/>
            <w:vAlign w:val="center"/>
          </w:tcPr>
          <w:p w14:paraId="2D366E0F" wp14:textId="24D4C6E8">
            <w:pPr>
              <w:pStyle w:val="Compact"/>
              <w:spacing w:before="0" w:after="0"/>
            </w:pPr>
            <w:r w:rsidRPr="04426982" w:rsidR="3E7F4ED6">
              <w:rPr>
                <w:rFonts w:ascii="Aptos" w:hAnsi="Aptos"/>
                <w:color w:val="000000" w:themeColor="text1" w:themeTint="FF" w:themeShade="FF"/>
                <w:sz w:val="22"/>
                <w:szCs w:val="22"/>
              </w:rPr>
              <w:t>-</w:t>
            </w:r>
          </w:p>
        </w:tc>
        <w:tc>
          <w:tcPr>
            <w:cnfStyle w:val="000000000000" w:firstRow="0" w:lastRow="0" w:firstColumn="0" w:lastColumn="0" w:oddVBand="0" w:evenVBand="0" w:oddHBand="0" w:evenHBand="0" w:firstRowFirstColumn="0" w:firstRowLastColumn="0" w:lastRowFirstColumn="0" w:lastRowLastColumn="0"/>
            <w:tcMar/>
            <w:vAlign w:val="center"/>
          </w:tcPr>
          <w:p w14:paraId="372F3B94" wp14:textId="77777777">
            <w:pPr>
              <w:pStyle w:val="Compact"/>
              <w:spacing w:before="0" w:after="0"/>
            </w:pPr>
            <w:r>
              <w:rPr>
                <w:rFonts w:ascii="Aptos" w:hAnsi="Aptos"/>
                <w:b/>
                <w:bCs/>
                <w:color w:val="000000"/>
                <w:sz w:val="22"/>
              </w:rPr>
              <w:t xml:space="preserve">250,000</w:t>
            </w:r>
          </w:p>
        </w:tc>
      </w:tr>
      <w:tr xmlns:wp14="http://schemas.microsoft.com/office/word/2010/wordml" w:rsidTr="04426982" w14:paraId="5E5037FB" wp14:textId="77777777">
        <w:tc>
          <w:tcPr>
            <w:cnfStyle w:val="000000000000" w:firstRow="0" w:lastRow="0" w:firstColumn="0" w:lastColumn="0" w:oddVBand="0" w:evenVBand="0" w:oddHBand="0" w:evenHBand="0" w:firstRowFirstColumn="0" w:firstRowLastColumn="0" w:lastRowFirstColumn="0" w:lastRowLastColumn="0"/>
            <w:tcMar/>
            <w:vAlign w:val="center"/>
          </w:tcPr>
          <w:p w14:paraId="2E79A7EC" wp14:textId="77777777">
            <w:pPr>
              <w:pStyle w:val="Compact"/>
              <w:spacing w:before="0" w:after="0"/>
            </w:pPr>
            <w:r>
              <w:rPr>
                <w:rFonts w:ascii="Aptos" w:hAnsi="Aptos"/>
                <w:color w:val="000000"/>
                <w:sz w:val="22"/>
              </w:rPr>
              <w:t xml:space="preserve">PPO</w:t>
            </w:r>
          </w:p>
        </w:tc>
        <w:tc>
          <w:tcPr>
            <w:cnfStyle w:val="000000000000" w:firstRow="0" w:lastRow="0" w:firstColumn="0" w:lastColumn="0" w:oddVBand="0" w:evenVBand="0" w:oddHBand="0" w:evenHBand="0" w:firstRowFirstColumn="0" w:firstRowLastColumn="0" w:lastRowFirstColumn="0" w:lastRowLastColumn="0"/>
            <w:tcMar/>
            <w:vAlign w:val="center"/>
          </w:tcPr>
          <w:p w14:paraId="57C19D6D" wp14:textId="77777777">
            <w:pPr>
              <w:pStyle w:val="Compact"/>
              <w:spacing w:before="0" w:after="0"/>
            </w:pPr>
            <w:r>
              <w:rPr>
                <w:rFonts w:ascii="Aptos" w:hAnsi="Aptos"/>
                <w:color w:val="000000"/>
                <w:sz w:val="22"/>
              </w:rPr>
              <w:t xml:space="preserve">42</w:t>
            </w:r>
          </w:p>
        </w:tc>
        <w:tc>
          <w:tcPr>
            <w:cnfStyle w:val="000000000000" w:firstRow="0" w:lastRow="0" w:firstColumn="0" w:lastColumn="0" w:oddVBand="0" w:evenVBand="0" w:oddHBand="0" w:evenHBand="0" w:firstRowFirstColumn="0" w:firstRowLastColumn="0" w:lastRowFirstColumn="0" w:lastRowLastColumn="0"/>
            <w:tcMar/>
            <w:vAlign w:val="center"/>
          </w:tcPr>
          <w:p w14:paraId="22E8516A" wp14:textId="77777777">
            <w:pPr>
              <w:pStyle w:val="Compact"/>
              <w:spacing w:before="0" w:after="0"/>
            </w:pPr>
            <w:r>
              <w:rPr>
                <w:rFonts w:ascii="Aptos" w:hAnsi="Aptos"/>
                <w:color w:val="000000"/>
                <w:sz w:val="22"/>
              </w:rPr>
              <w:t xml:space="preserve">150,000</w:t>
            </w:r>
          </w:p>
        </w:tc>
      </w:tr>
      <w:tr xmlns:wp14="http://schemas.microsoft.com/office/word/2010/wordml" w:rsidTr="04426982" w14:paraId="1FE1C924" wp14:textId="77777777">
        <w:tc>
          <w:tcPr>
            <w:cnfStyle w:val="000000000000" w:firstRow="0" w:lastRow="0" w:firstColumn="0" w:lastColumn="0" w:oddVBand="0" w:evenVBand="0" w:oddHBand="0" w:evenHBand="0" w:firstRowFirstColumn="0" w:firstRowLastColumn="0" w:lastRowFirstColumn="0" w:lastRowLastColumn="0"/>
            <w:tcMar/>
            <w:vAlign w:val="center"/>
          </w:tcPr>
          <w:p w14:paraId="0308F8C7" wp14:textId="77777777">
            <w:pPr>
              <w:pStyle w:val="Compact"/>
              <w:spacing w:before="0" w:after="0"/>
            </w:pPr>
            <w:r>
              <w:rPr>
                <w:rFonts w:ascii="Aptos" w:hAnsi="Aptos"/>
                <w:color w:val="000000"/>
                <w:sz w:val="22"/>
              </w:rPr>
              <w:t xml:space="preserve">PPO</w:t>
            </w:r>
          </w:p>
        </w:tc>
        <w:tc>
          <w:tcPr>
            <w:cnfStyle w:val="000000000000" w:firstRow="0" w:lastRow="0" w:firstColumn="0" w:lastColumn="0" w:oddVBand="0" w:evenVBand="0" w:oddHBand="0" w:evenHBand="0" w:firstRowFirstColumn="0" w:firstRowLastColumn="0" w:lastRowFirstColumn="0" w:lastRowLastColumn="0"/>
            <w:tcMar/>
            <w:vAlign w:val="center"/>
          </w:tcPr>
          <w:p w14:paraId="5443EA09" wp14:textId="77777777">
            <w:pPr>
              <w:pStyle w:val="Compact"/>
              <w:spacing w:before="0" w:after="0"/>
            </w:pPr>
            <w:r>
              <w:rPr>
                <w:rFonts w:ascii="Aptos" w:hAnsi="Aptos"/>
                <w:color w:val="000000"/>
                <w:sz w:val="22"/>
              </w:rPr>
              <w:t xml:space="preserve">123</w:t>
            </w:r>
          </w:p>
        </w:tc>
        <w:tc>
          <w:tcPr>
            <w:cnfStyle w:val="000000000000" w:firstRow="0" w:lastRow="0" w:firstColumn="0" w:lastColumn="0" w:oddVBand="0" w:evenVBand="0" w:oddHBand="0" w:evenHBand="0" w:firstRowFirstColumn="0" w:firstRowLastColumn="0" w:lastRowFirstColumn="0" w:lastRowLastColumn="0"/>
            <w:tcMar/>
            <w:vAlign w:val="center"/>
          </w:tcPr>
          <w:p w14:paraId="5450D035" wp14:textId="77777777">
            <w:pPr>
              <w:pStyle w:val="Compact"/>
              <w:spacing w:before="0" w:after="0"/>
            </w:pPr>
            <w:r>
              <w:rPr>
                <w:rFonts w:ascii="Aptos" w:hAnsi="Aptos"/>
                <w:color w:val="000000"/>
                <w:sz w:val="22"/>
              </w:rPr>
              <w:t xml:space="preserve">525,000</w:t>
            </w:r>
          </w:p>
        </w:tc>
      </w:tr>
      <w:tr xmlns:wp14="http://schemas.microsoft.com/office/word/2010/wordml" w:rsidTr="04426982" w14:paraId="65922B91" wp14:textId="77777777">
        <w:tc>
          <w:tcPr>
            <w:cnfStyle w:val="000000000000" w:firstRow="0" w:lastRow="0" w:firstColumn="0" w:lastColumn="0" w:oddVBand="0" w:evenVBand="0" w:oddHBand="0" w:evenHBand="0" w:firstRowFirstColumn="0" w:firstRowLastColumn="0" w:lastRowFirstColumn="0" w:lastRowLastColumn="0"/>
            <w:tcMar/>
            <w:vAlign w:val="center"/>
          </w:tcPr>
          <w:p w14:paraId="34B1B6EE" wp14:textId="77777777">
            <w:pPr>
              <w:pStyle w:val="Compact"/>
              <w:spacing w:before="0" w:after="0"/>
            </w:pPr>
            <w:r>
              <w:rPr>
                <w:rFonts w:ascii="Aptos" w:hAnsi="Aptos"/>
                <w:color w:val="000000"/>
                <w:sz w:val="22"/>
              </w:rPr>
              <w:t xml:space="preserve">PPO</w:t>
            </w:r>
          </w:p>
        </w:tc>
        <w:tc>
          <w:tcPr>
            <w:cnfStyle w:val="000000000000" w:firstRow="0" w:lastRow="0" w:firstColumn="0" w:lastColumn="0" w:oddVBand="0" w:evenVBand="0" w:oddHBand="0" w:evenHBand="0" w:firstRowFirstColumn="0" w:firstRowLastColumn="0" w:lastRowFirstColumn="0" w:lastRowLastColumn="0"/>
            <w:tcMar/>
            <w:vAlign w:val="center"/>
          </w:tcPr>
          <w:p w14:paraId="0F4100F1" wp14:textId="77777777">
            <w:pPr>
              <w:pStyle w:val="Compact"/>
              <w:spacing w:before="0" w:after="0"/>
            </w:pPr>
            <w:r>
              <w:rPr>
                <w:rFonts w:ascii="Aptos" w:hAnsi="Aptos"/>
                <w:color w:val="000000"/>
                <w:sz w:val="22"/>
              </w:rPr>
              <w:t xml:space="preserve">3407</w:t>
            </w:r>
          </w:p>
        </w:tc>
        <w:tc>
          <w:tcPr>
            <w:cnfStyle w:val="000000000000" w:firstRow="0" w:lastRow="0" w:firstColumn="0" w:lastColumn="0" w:oddVBand="0" w:evenVBand="0" w:oddHBand="0" w:evenHBand="0" w:firstRowFirstColumn="0" w:firstRowLastColumn="0" w:lastRowFirstColumn="0" w:lastRowLastColumn="0"/>
            <w:tcMar/>
            <w:vAlign w:val="center"/>
          </w:tcPr>
          <w:p w14:paraId="5386B199" wp14:textId="77777777">
            <w:pPr>
              <w:pStyle w:val="Compact"/>
              <w:spacing w:before="0" w:after="0"/>
            </w:pPr>
            <w:r>
              <w:rPr>
                <w:rFonts w:ascii="Aptos" w:hAnsi="Aptos"/>
                <w:color w:val="000000"/>
                <w:sz w:val="22"/>
              </w:rPr>
              <w:t xml:space="preserve">325,000</w:t>
            </w:r>
          </w:p>
        </w:tc>
      </w:tr>
      <w:tr xmlns:wp14="http://schemas.microsoft.com/office/word/2010/wordml" w:rsidTr="04426982" w14:paraId="0DE30F37" wp14:textId="77777777">
        <w:tc>
          <w:tcPr>
            <w:cnfStyle w:val="000000000000" w:firstRow="0" w:lastRow="0" w:firstColumn="0" w:lastColumn="0" w:oddVBand="0" w:evenVBand="0" w:oddHBand="0" w:evenHBand="0" w:firstRowFirstColumn="0" w:firstRowLastColumn="0" w:lastRowFirstColumn="0" w:lastRowLastColumn="0"/>
            <w:tcMar/>
            <w:vAlign w:val="center"/>
          </w:tcPr>
          <w:p w14:paraId="0FB15D9E" wp14:textId="77777777">
            <w:pPr>
              <w:pStyle w:val="Compact"/>
              <w:spacing w:before="0" w:after="0"/>
            </w:pPr>
            <w:r>
              <w:rPr>
                <w:rFonts w:ascii="Aptos" w:hAnsi="Aptos"/>
                <w:b/>
                <w:bCs/>
                <w:color w:val="000000"/>
                <w:sz w:val="22"/>
              </w:rPr>
              <w:t xml:space="preserve">PPO (Mean)</w:t>
            </w:r>
          </w:p>
        </w:tc>
        <w:tc>
          <w:tcPr>
            <w:cnfStyle w:val="000000000000" w:firstRow="0" w:lastRow="0" w:firstColumn="0" w:lastColumn="0" w:oddVBand="0" w:evenVBand="0" w:oddHBand="0" w:evenHBand="0" w:firstRowFirstColumn="0" w:firstRowLastColumn="0" w:lastRowFirstColumn="0" w:lastRowLastColumn="0"/>
            <w:tcMar/>
            <w:vAlign w:val="center"/>
          </w:tcPr>
          <w:p w14:paraId="1230D8BB" wp14:textId="4F35CF3C">
            <w:pPr>
              <w:pStyle w:val="Compact"/>
              <w:spacing w:before="0" w:after="0"/>
            </w:pPr>
            <w:r w:rsidRPr="04426982" w:rsidR="3E7F4ED6">
              <w:rPr>
                <w:rFonts w:ascii="Aptos" w:hAnsi="Aptos"/>
                <w:color w:val="000000" w:themeColor="text1" w:themeTint="FF" w:themeShade="FF"/>
                <w:sz w:val="22"/>
                <w:szCs w:val="22"/>
              </w:rPr>
              <w:t>-</w:t>
            </w:r>
          </w:p>
        </w:tc>
        <w:tc>
          <w:tcPr>
            <w:cnfStyle w:val="000000000000" w:firstRow="0" w:lastRow="0" w:firstColumn="0" w:lastColumn="0" w:oddVBand="0" w:evenVBand="0" w:oddHBand="0" w:evenHBand="0" w:firstRowFirstColumn="0" w:firstRowLastColumn="0" w:lastRowFirstColumn="0" w:lastRowLastColumn="0"/>
            <w:tcMar/>
            <w:vAlign w:val="center"/>
          </w:tcPr>
          <w:p w14:paraId="0E2C0BF9" wp14:textId="77777777">
            <w:pPr>
              <w:pStyle w:val="Compact"/>
              <w:spacing w:before="0" w:after="0"/>
            </w:pPr>
            <w:r>
              <w:rPr>
                <w:rFonts w:ascii="Aptos" w:hAnsi="Aptos"/>
                <w:b/>
                <w:bCs/>
                <w:color w:val="000000"/>
                <w:sz w:val="22"/>
              </w:rPr>
              <w:t xml:space="preserve">333,333</w:t>
            </w:r>
          </w:p>
        </w:tc>
      </w:tr>
    </w:tbl>
    <w:p xmlns:wp14="http://schemas.microsoft.com/office/word/2010/wordml" w14:paraId="72008C39" wp14:textId="3034B1CF">
      <w:pPr>
        <w:pStyle w:val="BodyText"/>
        <w:spacing w:before="180" w:after="180" w:line="240" w:lineRule="auto"/>
        <w:jc w:val="both"/>
      </w:pPr>
      <w:r w:rsidRPr="04426982" w:rsidR="04426982">
        <w:rPr>
          <w:rFonts w:ascii="Aptos" w:hAnsi="Aptos"/>
          <w:b w:val="1"/>
          <w:bCs w:val="1"/>
          <w:sz w:val="20"/>
          <w:szCs w:val="20"/>
        </w:rPr>
        <w:t xml:space="preserve">Table 12 </w:t>
      </w:r>
      <w:r w:rsidRPr="04426982" w:rsidR="3E7F4ED6">
        <w:rPr>
          <w:rFonts w:ascii="Aptos" w:hAnsi="Aptos"/>
          <w:b w:val="1"/>
          <w:bCs w:val="1"/>
          <w:sz w:val="20"/>
          <w:szCs w:val="20"/>
        </w:rPr>
        <w:t>-</w:t>
      </w:r>
      <w:r w:rsidRPr="04426982" w:rsidR="04426982">
        <w:rPr>
          <w:rFonts w:ascii="Aptos" w:hAnsi="Aptos"/>
          <w:b w:val="1"/>
          <w:bCs w:val="1"/>
          <w:sz w:val="20"/>
          <w:szCs w:val="20"/>
        </w:rPr>
        <w:t xml:space="preserve"> First timestep at which the solved threshold was reached (mean evaluation reward ≥ 200)</w:t>
      </w:r>
    </w:p>
    <w:bookmarkEnd w:id="199"/>
    <w:bookmarkEnd w:id="200"/>
    <w:bookmarkStart w:name="training-milestone-timeline" w:id="204"/>
    <w:p xmlns:wp14="http://schemas.microsoft.com/office/word/2010/wordml" w14:paraId="3674CB46" wp14:textId="77777777">
      <w:pPr>
        <w:pStyle w:val="Heading2"/>
        <w:pageBreakBefore w:val="0"/>
        <w:spacing w:before="240" w:after="120" w:line="320" w:lineRule="exact"/>
        <w:jc w:val="both"/>
      </w:pPr>
      <w:r>
        <w:rPr>
          <w:rFonts w:ascii="Aptos" w:hAnsi="Aptos"/>
          <w:color w:val="4F81BD"/>
        </w:rPr>
        <w:t xml:space="preserve">17. Training Milestone Timeline</w:t>
      </w:r>
    </w:p>
    <w:p xmlns:wp14="http://schemas.microsoft.com/office/word/2010/wordml" w14:paraId="53D6CB6F" wp14:textId="731211AC">
      <w:pPr>
        <w:pStyle w:val="FirstParagraph"/>
        <w:spacing w:before="180" w:after="180" w:line="320" w:lineRule="exact"/>
        <w:jc w:val="both"/>
      </w:pPr>
      <w:r w:rsidRPr="04426982" w:rsidR="04426982">
        <w:rPr>
          <w:rFonts w:ascii="Aptos" w:hAnsi="Aptos"/>
          <w:sz w:val="24"/>
          <w:szCs w:val="24"/>
        </w:rPr>
        <w:t xml:space="preserve">This chart overlays the training reward curves with vertical milestone markers showing when each algorithm </w:t>
      </w:r>
      <w:r w:rsidRPr="04426982" w:rsidR="04426982">
        <w:rPr>
          <w:rFonts w:ascii="Aptos" w:hAnsi="Aptos"/>
          <w:sz w:val="24"/>
          <w:szCs w:val="24"/>
        </w:rPr>
        <w:t>reached</w:t>
      </w:r>
      <w:r w:rsidRPr="04426982" w:rsidR="04426982">
        <w:rPr>
          <w:rFonts w:ascii="Aptos" w:hAnsi="Aptos"/>
          <w:sz w:val="24"/>
          <w:szCs w:val="24"/>
        </w:rPr>
        <w:t xml:space="preserve"> key performance thresholds. The background curves show the rolling mean reward (window=100 episodes) plotted against cumulative environment steps, reconstructed from the per</w:t>
      </w:r>
      <w:r w:rsidRPr="04426982" w:rsidR="3E7F4ED6">
        <w:rPr>
          <w:rFonts w:ascii="Aptos" w:hAnsi="Aptos"/>
          <w:sz w:val="24"/>
          <w:szCs w:val="24"/>
        </w:rPr>
        <w:t>-</w:t>
      </w:r>
      <w:r w:rsidRPr="04426982" w:rsidR="04426982">
        <w:rPr>
          <w:rFonts w:ascii="Aptos" w:hAnsi="Aptos"/>
          <w:sz w:val="24"/>
          <w:szCs w:val="24"/>
        </w:rPr>
        <w:t>episode training logs. Three milestones are marked per algorithm:</w:t>
      </w:r>
    </w:p>
    <w:p xmlns:wp14="http://schemas.microsoft.com/office/word/2010/wordml" w14:paraId="2C158931" wp14:textId="3F90E392">
      <w:pPr>
        <w:numPr>
          <w:ilvl w:val="0"/>
          <w:numId w:val="1012"/>
        </w:numPr>
        <w:spacing w:before="0" w:after="120" w:line="278" w:lineRule="auto"/>
        <w:jc w:val="both"/>
        <w:rPr/>
      </w:pPr>
      <w:r w:rsidRPr="04426982" w:rsidR="04426982">
        <w:rPr>
          <w:rFonts w:ascii="Aptos" w:hAnsi="Aptos"/>
          <w:sz w:val="24"/>
          <w:szCs w:val="24"/>
        </w:rPr>
        <w:t xml:space="preserve">Best model (solid line): the checkpoint selected by the combined metric (mean </w:t>
      </w:r>
      <w:r w:rsidRPr="04426982" w:rsidR="3E7F4ED6">
        <w:rPr>
          <w:rFonts w:ascii="Aptos" w:hAnsi="Aptos"/>
          <w:sz w:val="24"/>
          <w:szCs w:val="24"/>
        </w:rPr>
        <w:t>-</w:t>
      </w:r>
      <w:r w:rsidRPr="04426982" w:rsidR="04426982">
        <w:rPr>
          <w:rFonts w:ascii="Aptos" w:hAnsi="Aptos"/>
          <w:sz w:val="24"/>
          <w:szCs w:val="24"/>
        </w:rPr>
        <w:t xml:space="preserve"> std) during training</w:t>
      </w:r>
    </w:p>
    <w:p xmlns:wp14="http://schemas.microsoft.com/office/word/2010/wordml" w14:paraId="37BF5E92" wp14:textId="6B247AED">
      <w:pPr>
        <w:numPr>
          <w:ilvl w:val="0"/>
          <w:numId w:val="1012"/>
        </w:numPr>
        <w:spacing w:before="0" w:after="120" w:line="278" w:lineRule="auto"/>
        <w:jc w:val="both"/>
        <w:rPr/>
      </w:pPr>
      <w:r w:rsidRPr="04426982" w:rsidR="04426982">
        <w:rPr>
          <w:rFonts w:ascii="Aptos" w:hAnsi="Aptos"/>
          <w:sz w:val="24"/>
          <w:szCs w:val="24"/>
        </w:rPr>
        <w:t>First solved (dashed line): first point where the rolling 100</w:t>
      </w:r>
      <w:r w:rsidRPr="04426982" w:rsidR="3E7F4ED6">
        <w:rPr>
          <w:rFonts w:ascii="Aptos" w:hAnsi="Aptos"/>
          <w:sz w:val="24"/>
          <w:szCs w:val="24"/>
        </w:rPr>
        <w:t>-</w:t>
      </w:r>
      <w:r w:rsidRPr="04426982" w:rsidR="04426982">
        <w:rPr>
          <w:rFonts w:ascii="Aptos" w:hAnsi="Aptos"/>
          <w:sz w:val="24"/>
          <w:szCs w:val="24"/>
        </w:rPr>
        <w:t>episode mean reward &gt;= 200</w:t>
      </w:r>
    </w:p>
    <w:p xmlns:wp14="http://schemas.microsoft.com/office/word/2010/wordml" w14:paraId="0AC38846" wp14:textId="62BEBC47">
      <w:pPr>
        <w:numPr>
          <w:ilvl w:val="0"/>
          <w:numId w:val="1012"/>
        </w:numPr>
        <w:spacing w:before="0" w:after="120" w:line="278" w:lineRule="auto"/>
        <w:jc w:val="both"/>
        <w:rPr/>
      </w:pPr>
      <w:r w:rsidRPr="04426982" w:rsidR="04426982">
        <w:rPr>
          <w:rFonts w:ascii="Aptos" w:hAnsi="Aptos"/>
          <w:sz w:val="24"/>
          <w:szCs w:val="24"/>
        </w:rPr>
        <w:t>First all</w:t>
      </w:r>
      <w:r w:rsidRPr="04426982" w:rsidR="3E7F4ED6">
        <w:rPr>
          <w:rFonts w:ascii="Aptos" w:hAnsi="Aptos"/>
          <w:sz w:val="24"/>
          <w:szCs w:val="24"/>
        </w:rPr>
        <w:t>-</w:t>
      </w:r>
      <w:r w:rsidRPr="04426982" w:rsidR="04426982">
        <w:rPr>
          <w:rFonts w:ascii="Aptos" w:hAnsi="Aptos"/>
          <w:sz w:val="24"/>
          <w:szCs w:val="24"/>
        </w:rPr>
        <w:t>pass (dotted line): first point where all 100 consecutive episodes scored &gt;= 200</w:t>
      </w:r>
    </w:p>
    <w:p xmlns:wp14="http://schemas.microsoft.com/office/word/2010/wordml" w:rsidP="04426982" w14:paraId="38B8652E" wp14:textId="016C1D04">
      <w:pPr>
        <w:numPr>
          <w:ilvl w:val="0"/>
          <w:numId w:val="1000"/>
        </w:numPr>
        <w:spacing w:before="0" w:after="120" w:line="278" w:lineRule="auto"/>
        <w:jc w:val="both"/>
        <w:rPr>
          <w:rFonts w:ascii="Aptos" w:hAnsi="Aptos"/>
          <w:sz w:val="24"/>
          <w:szCs w:val="24"/>
        </w:rPr>
      </w:pPr>
      <w:r w:rsidRPr="04426982" w:rsidR="04426982">
        <w:rPr>
          <w:rFonts w:ascii="Aptos" w:hAnsi="Aptos"/>
          <w:sz w:val="24"/>
          <w:szCs w:val="24"/>
        </w:rPr>
        <w:t>Discovered training logs:</w:t>
      </w:r>
      <w:r w:rsidRPr="04426982" w:rsidR="04426982">
        <w:rPr>
          <w:rFonts w:ascii="Aptos" w:hAnsi="Aptos"/>
          <w:sz w:val="24"/>
          <w:szCs w:val="24"/>
        </w:rPr>
        <w:t xml:space="preserve"> </w:t>
      </w:r>
      <w:r w:rsidRPr="04426982" w:rsidR="04426982">
        <w:rPr>
          <w:rFonts w:ascii="Aptos" w:hAnsi="Aptos"/>
          <w:sz w:val="24"/>
          <w:szCs w:val="24"/>
        </w:rPr>
        <w:t>DQN seed 42: /home/</w:t>
      </w:r>
      <w:r w:rsidRPr="04426982" w:rsidR="04426982">
        <w:rPr>
          <w:rFonts w:ascii="Aptos" w:hAnsi="Aptos"/>
          <w:sz w:val="24"/>
          <w:szCs w:val="24"/>
        </w:rPr>
        <w:t>logus</w:t>
      </w:r>
      <w:r w:rsidRPr="04426982" w:rsidR="04426982">
        <w:rPr>
          <w:rFonts w:ascii="Aptos" w:hAnsi="Aptos"/>
          <w:sz w:val="24"/>
          <w:szCs w:val="24"/>
        </w:rPr>
        <w:t>/env/</w:t>
      </w:r>
      <w:r w:rsidRPr="04426982" w:rsidR="04426982">
        <w:rPr>
          <w:rFonts w:ascii="Aptos" w:hAnsi="Aptos"/>
          <w:sz w:val="24"/>
          <w:szCs w:val="24"/>
        </w:rPr>
        <w:t>iscte</w:t>
      </w:r>
      <w:r w:rsidRPr="04426982" w:rsidR="04426982">
        <w:rPr>
          <w:rFonts w:ascii="Aptos" w:hAnsi="Aptos"/>
          <w:sz w:val="24"/>
          <w:szCs w:val="24"/>
        </w:rPr>
        <w:t>/taap_p2/report/../models/</w:t>
      </w:r>
      <w:r w:rsidRPr="04426982" w:rsidR="04426982">
        <w:rPr>
          <w:rFonts w:ascii="Aptos" w:hAnsi="Aptos"/>
          <w:sz w:val="24"/>
          <w:szCs w:val="24"/>
        </w:rPr>
        <w:t>dqn</w:t>
      </w:r>
      <w:r w:rsidRPr="04426982" w:rsidR="04426982">
        <w:rPr>
          <w:rFonts w:ascii="Aptos" w:hAnsi="Aptos"/>
          <w:sz w:val="24"/>
          <w:szCs w:val="24"/>
        </w:rPr>
        <w:t>/2026</w:t>
      </w:r>
      <w:r w:rsidRPr="04426982" w:rsidR="3E7F4ED6">
        <w:rPr>
          <w:rFonts w:ascii="Aptos" w:hAnsi="Aptos"/>
          <w:sz w:val="24"/>
          <w:szCs w:val="24"/>
        </w:rPr>
        <w:t>-</w:t>
      </w:r>
      <w:r w:rsidRPr="04426982" w:rsidR="04426982">
        <w:rPr>
          <w:rFonts w:ascii="Aptos" w:hAnsi="Aptos"/>
          <w:sz w:val="24"/>
          <w:szCs w:val="24"/>
        </w:rPr>
        <w:t>02</w:t>
      </w:r>
      <w:r w:rsidRPr="04426982" w:rsidR="3E7F4ED6">
        <w:rPr>
          <w:rFonts w:ascii="Aptos" w:hAnsi="Aptos"/>
          <w:sz w:val="24"/>
          <w:szCs w:val="24"/>
        </w:rPr>
        <w:t>-</w:t>
      </w:r>
      <w:r w:rsidRPr="04426982" w:rsidR="04426982">
        <w:rPr>
          <w:rFonts w:ascii="Aptos" w:hAnsi="Aptos"/>
          <w:sz w:val="24"/>
          <w:szCs w:val="24"/>
        </w:rPr>
        <w:t>23_02_53_32/</w:t>
      </w:r>
      <w:r w:rsidRPr="04426982" w:rsidR="04426982">
        <w:rPr>
          <w:rFonts w:ascii="Aptos" w:hAnsi="Aptos"/>
          <w:sz w:val="24"/>
          <w:szCs w:val="24"/>
        </w:rPr>
        <w:t>training_log.npz</w:t>
      </w:r>
      <w:r w:rsidRPr="04426982" w:rsidR="04426982">
        <w:rPr>
          <w:rFonts w:ascii="Aptos" w:hAnsi="Aptos"/>
          <w:sz w:val="24"/>
          <w:szCs w:val="24"/>
        </w:rPr>
        <w:t xml:space="preserve"> </w:t>
      </w:r>
      <w:r w:rsidRPr="04426982" w:rsidR="04426982">
        <w:rPr>
          <w:rFonts w:ascii="Aptos" w:hAnsi="Aptos"/>
          <w:sz w:val="24"/>
          <w:szCs w:val="24"/>
        </w:rPr>
        <w:t>DQN seed 123: /home/</w:t>
      </w:r>
      <w:r w:rsidRPr="04426982" w:rsidR="04426982">
        <w:rPr>
          <w:rFonts w:ascii="Aptos" w:hAnsi="Aptos"/>
          <w:sz w:val="24"/>
          <w:szCs w:val="24"/>
        </w:rPr>
        <w:t>logus</w:t>
      </w:r>
      <w:r w:rsidRPr="04426982" w:rsidR="04426982">
        <w:rPr>
          <w:rFonts w:ascii="Aptos" w:hAnsi="Aptos"/>
          <w:sz w:val="24"/>
          <w:szCs w:val="24"/>
        </w:rPr>
        <w:t>/env/</w:t>
      </w:r>
      <w:r w:rsidRPr="04426982" w:rsidR="04426982">
        <w:rPr>
          <w:rFonts w:ascii="Aptos" w:hAnsi="Aptos"/>
          <w:sz w:val="24"/>
          <w:szCs w:val="24"/>
        </w:rPr>
        <w:t>iscte</w:t>
      </w:r>
      <w:r w:rsidRPr="04426982" w:rsidR="04426982">
        <w:rPr>
          <w:rFonts w:ascii="Aptos" w:hAnsi="Aptos"/>
          <w:sz w:val="24"/>
          <w:szCs w:val="24"/>
        </w:rPr>
        <w:t>/taap_p2/report/../models/</w:t>
      </w:r>
      <w:r w:rsidRPr="04426982" w:rsidR="04426982">
        <w:rPr>
          <w:rFonts w:ascii="Aptos" w:hAnsi="Aptos"/>
          <w:sz w:val="24"/>
          <w:szCs w:val="24"/>
        </w:rPr>
        <w:t>dqn</w:t>
      </w:r>
      <w:r w:rsidRPr="04426982" w:rsidR="04426982">
        <w:rPr>
          <w:rFonts w:ascii="Aptos" w:hAnsi="Aptos"/>
          <w:sz w:val="24"/>
          <w:szCs w:val="24"/>
        </w:rPr>
        <w:t>/2026</w:t>
      </w:r>
      <w:r w:rsidRPr="04426982" w:rsidR="3E7F4ED6">
        <w:rPr>
          <w:rFonts w:ascii="Aptos" w:hAnsi="Aptos"/>
          <w:sz w:val="24"/>
          <w:szCs w:val="24"/>
        </w:rPr>
        <w:t>-</w:t>
      </w:r>
      <w:r w:rsidRPr="04426982" w:rsidR="04426982">
        <w:rPr>
          <w:rFonts w:ascii="Aptos" w:hAnsi="Aptos"/>
          <w:sz w:val="24"/>
          <w:szCs w:val="24"/>
        </w:rPr>
        <w:t>02</w:t>
      </w:r>
      <w:r w:rsidRPr="04426982" w:rsidR="3E7F4ED6">
        <w:rPr>
          <w:rFonts w:ascii="Aptos" w:hAnsi="Aptos"/>
          <w:sz w:val="24"/>
          <w:szCs w:val="24"/>
        </w:rPr>
        <w:t>-</w:t>
      </w:r>
      <w:r w:rsidRPr="04426982" w:rsidR="04426982">
        <w:rPr>
          <w:rFonts w:ascii="Aptos" w:hAnsi="Aptos"/>
          <w:sz w:val="24"/>
          <w:szCs w:val="24"/>
        </w:rPr>
        <w:t>23_03_41_09/</w:t>
      </w:r>
      <w:r w:rsidRPr="04426982" w:rsidR="04426982">
        <w:rPr>
          <w:rFonts w:ascii="Aptos" w:hAnsi="Aptos"/>
          <w:sz w:val="24"/>
          <w:szCs w:val="24"/>
        </w:rPr>
        <w:t>training_log.npz</w:t>
      </w:r>
      <w:r w:rsidRPr="04426982" w:rsidR="04426982">
        <w:rPr>
          <w:rFonts w:ascii="Aptos" w:hAnsi="Aptos"/>
          <w:sz w:val="24"/>
          <w:szCs w:val="24"/>
        </w:rPr>
        <w:t xml:space="preserve"> </w:t>
      </w:r>
      <w:r w:rsidRPr="04426982" w:rsidR="04426982">
        <w:rPr>
          <w:rFonts w:ascii="Aptos" w:hAnsi="Aptos"/>
          <w:sz w:val="24"/>
          <w:szCs w:val="24"/>
        </w:rPr>
        <w:t>DQN seed 3407: /home/</w:t>
      </w:r>
      <w:r w:rsidRPr="04426982" w:rsidR="04426982">
        <w:rPr>
          <w:rFonts w:ascii="Aptos" w:hAnsi="Aptos"/>
          <w:sz w:val="24"/>
          <w:szCs w:val="24"/>
        </w:rPr>
        <w:t>logus</w:t>
      </w:r>
      <w:r w:rsidRPr="04426982" w:rsidR="04426982">
        <w:rPr>
          <w:rFonts w:ascii="Aptos" w:hAnsi="Aptos"/>
          <w:sz w:val="24"/>
          <w:szCs w:val="24"/>
        </w:rPr>
        <w:t>/env/</w:t>
      </w:r>
      <w:r w:rsidRPr="04426982" w:rsidR="04426982">
        <w:rPr>
          <w:rFonts w:ascii="Aptos" w:hAnsi="Aptos"/>
          <w:sz w:val="24"/>
          <w:szCs w:val="24"/>
        </w:rPr>
        <w:t>iscte</w:t>
      </w:r>
      <w:r w:rsidRPr="04426982" w:rsidR="04426982">
        <w:rPr>
          <w:rFonts w:ascii="Aptos" w:hAnsi="Aptos"/>
          <w:sz w:val="24"/>
          <w:szCs w:val="24"/>
        </w:rPr>
        <w:t>/taap_p2/report/../models/</w:t>
      </w:r>
      <w:r w:rsidRPr="04426982" w:rsidR="04426982">
        <w:rPr>
          <w:rFonts w:ascii="Aptos" w:hAnsi="Aptos"/>
          <w:sz w:val="24"/>
          <w:szCs w:val="24"/>
        </w:rPr>
        <w:t>dqn</w:t>
      </w:r>
      <w:r w:rsidRPr="04426982" w:rsidR="04426982">
        <w:rPr>
          <w:rFonts w:ascii="Aptos" w:hAnsi="Aptos"/>
          <w:sz w:val="24"/>
          <w:szCs w:val="24"/>
        </w:rPr>
        <w:t>/2026</w:t>
      </w:r>
      <w:r w:rsidRPr="04426982" w:rsidR="3E7F4ED6">
        <w:rPr>
          <w:rFonts w:ascii="Aptos" w:hAnsi="Aptos"/>
          <w:sz w:val="24"/>
          <w:szCs w:val="24"/>
        </w:rPr>
        <w:t>-</w:t>
      </w:r>
      <w:r w:rsidRPr="04426982" w:rsidR="04426982">
        <w:rPr>
          <w:rFonts w:ascii="Aptos" w:hAnsi="Aptos"/>
          <w:sz w:val="24"/>
          <w:szCs w:val="24"/>
        </w:rPr>
        <w:t>02</w:t>
      </w:r>
      <w:r w:rsidRPr="04426982" w:rsidR="3E7F4ED6">
        <w:rPr>
          <w:rFonts w:ascii="Aptos" w:hAnsi="Aptos"/>
          <w:sz w:val="24"/>
          <w:szCs w:val="24"/>
        </w:rPr>
        <w:t>-</w:t>
      </w:r>
      <w:r w:rsidRPr="04426982" w:rsidR="04426982">
        <w:rPr>
          <w:rFonts w:ascii="Aptos" w:hAnsi="Aptos"/>
          <w:sz w:val="24"/>
          <w:szCs w:val="24"/>
        </w:rPr>
        <w:t>23_04_28_07/</w:t>
      </w:r>
      <w:r w:rsidRPr="04426982" w:rsidR="04426982">
        <w:rPr>
          <w:rFonts w:ascii="Aptos" w:hAnsi="Aptos"/>
          <w:sz w:val="24"/>
          <w:szCs w:val="24"/>
        </w:rPr>
        <w:t>training_log.npz</w:t>
      </w:r>
      <w:r w:rsidRPr="04426982" w:rsidR="04426982">
        <w:rPr>
          <w:rFonts w:ascii="Aptos" w:hAnsi="Aptos"/>
          <w:sz w:val="24"/>
          <w:szCs w:val="24"/>
        </w:rPr>
        <w:t xml:space="preserve"> </w:t>
      </w:r>
      <w:r w:rsidRPr="04426982" w:rsidR="04426982">
        <w:rPr>
          <w:rFonts w:ascii="Aptos" w:hAnsi="Aptos"/>
          <w:sz w:val="24"/>
          <w:szCs w:val="24"/>
        </w:rPr>
        <w:t>PPO seed 42: /home/</w:t>
      </w:r>
      <w:r w:rsidRPr="04426982" w:rsidR="04426982">
        <w:rPr>
          <w:rFonts w:ascii="Aptos" w:hAnsi="Aptos"/>
          <w:sz w:val="24"/>
          <w:szCs w:val="24"/>
        </w:rPr>
        <w:t>logus</w:t>
      </w:r>
      <w:r w:rsidRPr="04426982" w:rsidR="04426982">
        <w:rPr>
          <w:rFonts w:ascii="Aptos" w:hAnsi="Aptos"/>
          <w:sz w:val="24"/>
          <w:szCs w:val="24"/>
        </w:rPr>
        <w:t>/env/</w:t>
      </w:r>
      <w:r w:rsidRPr="04426982" w:rsidR="04426982">
        <w:rPr>
          <w:rFonts w:ascii="Aptos" w:hAnsi="Aptos"/>
          <w:sz w:val="24"/>
          <w:szCs w:val="24"/>
        </w:rPr>
        <w:t>iscte</w:t>
      </w:r>
      <w:r w:rsidRPr="04426982" w:rsidR="04426982">
        <w:rPr>
          <w:rFonts w:ascii="Aptos" w:hAnsi="Aptos"/>
          <w:sz w:val="24"/>
          <w:szCs w:val="24"/>
        </w:rPr>
        <w:t>/taap_p2/report/../models/</w:t>
      </w:r>
      <w:r w:rsidRPr="04426982" w:rsidR="04426982">
        <w:rPr>
          <w:rFonts w:ascii="Aptos" w:hAnsi="Aptos"/>
          <w:sz w:val="24"/>
          <w:szCs w:val="24"/>
        </w:rPr>
        <w:t>ppo</w:t>
      </w:r>
      <w:r w:rsidRPr="04426982" w:rsidR="04426982">
        <w:rPr>
          <w:rFonts w:ascii="Aptos" w:hAnsi="Aptos"/>
          <w:sz w:val="24"/>
          <w:szCs w:val="24"/>
        </w:rPr>
        <w:t>/2026</w:t>
      </w:r>
      <w:r w:rsidRPr="04426982" w:rsidR="3E7F4ED6">
        <w:rPr>
          <w:rFonts w:ascii="Aptos" w:hAnsi="Aptos"/>
          <w:sz w:val="24"/>
          <w:szCs w:val="24"/>
        </w:rPr>
        <w:t>-</w:t>
      </w:r>
      <w:r w:rsidRPr="04426982" w:rsidR="04426982">
        <w:rPr>
          <w:rFonts w:ascii="Aptos" w:hAnsi="Aptos"/>
          <w:sz w:val="24"/>
          <w:szCs w:val="24"/>
        </w:rPr>
        <w:t>02</w:t>
      </w:r>
      <w:r w:rsidRPr="04426982" w:rsidR="3E7F4ED6">
        <w:rPr>
          <w:rFonts w:ascii="Aptos" w:hAnsi="Aptos"/>
          <w:sz w:val="24"/>
          <w:szCs w:val="24"/>
        </w:rPr>
        <w:t>-</w:t>
      </w:r>
      <w:r w:rsidRPr="04426982" w:rsidR="04426982">
        <w:rPr>
          <w:rFonts w:ascii="Aptos" w:hAnsi="Aptos"/>
          <w:sz w:val="24"/>
          <w:szCs w:val="24"/>
        </w:rPr>
        <w:t>23_05_15_27/</w:t>
      </w:r>
      <w:r w:rsidRPr="04426982" w:rsidR="04426982">
        <w:rPr>
          <w:rFonts w:ascii="Aptos" w:hAnsi="Aptos"/>
          <w:sz w:val="24"/>
          <w:szCs w:val="24"/>
        </w:rPr>
        <w:t>training_log.npz</w:t>
      </w:r>
      <w:r w:rsidRPr="04426982" w:rsidR="04426982">
        <w:rPr>
          <w:rFonts w:ascii="Aptos" w:hAnsi="Aptos"/>
          <w:sz w:val="24"/>
          <w:szCs w:val="24"/>
        </w:rPr>
        <w:t xml:space="preserve"> </w:t>
      </w:r>
      <w:r w:rsidRPr="04426982" w:rsidR="04426982">
        <w:rPr>
          <w:rFonts w:ascii="Aptos" w:hAnsi="Aptos"/>
          <w:sz w:val="24"/>
          <w:szCs w:val="24"/>
        </w:rPr>
        <w:t>PPO seed 123: /home/</w:t>
      </w:r>
      <w:r w:rsidRPr="04426982" w:rsidR="04426982">
        <w:rPr>
          <w:rFonts w:ascii="Aptos" w:hAnsi="Aptos"/>
          <w:sz w:val="24"/>
          <w:szCs w:val="24"/>
        </w:rPr>
        <w:t>logus</w:t>
      </w:r>
      <w:r w:rsidRPr="04426982" w:rsidR="04426982">
        <w:rPr>
          <w:rFonts w:ascii="Aptos" w:hAnsi="Aptos"/>
          <w:sz w:val="24"/>
          <w:szCs w:val="24"/>
        </w:rPr>
        <w:t>/env/</w:t>
      </w:r>
      <w:r w:rsidRPr="04426982" w:rsidR="04426982">
        <w:rPr>
          <w:rFonts w:ascii="Aptos" w:hAnsi="Aptos"/>
          <w:sz w:val="24"/>
          <w:szCs w:val="24"/>
        </w:rPr>
        <w:t>iscte</w:t>
      </w:r>
      <w:r w:rsidRPr="04426982" w:rsidR="04426982">
        <w:rPr>
          <w:rFonts w:ascii="Aptos" w:hAnsi="Aptos"/>
          <w:sz w:val="24"/>
          <w:szCs w:val="24"/>
        </w:rPr>
        <w:t>/taap_p2/report/../models/</w:t>
      </w:r>
      <w:r w:rsidRPr="04426982" w:rsidR="04426982">
        <w:rPr>
          <w:rFonts w:ascii="Aptos" w:hAnsi="Aptos"/>
          <w:sz w:val="24"/>
          <w:szCs w:val="24"/>
        </w:rPr>
        <w:t>ppo</w:t>
      </w:r>
      <w:r w:rsidRPr="04426982" w:rsidR="04426982">
        <w:rPr>
          <w:rFonts w:ascii="Aptos" w:hAnsi="Aptos"/>
          <w:sz w:val="24"/>
          <w:szCs w:val="24"/>
        </w:rPr>
        <w:t>/2026</w:t>
      </w:r>
      <w:r w:rsidRPr="04426982" w:rsidR="3E7F4ED6">
        <w:rPr>
          <w:rFonts w:ascii="Aptos" w:hAnsi="Aptos"/>
          <w:sz w:val="24"/>
          <w:szCs w:val="24"/>
        </w:rPr>
        <w:t>-</w:t>
      </w:r>
      <w:r w:rsidRPr="04426982" w:rsidR="04426982">
        <w:rPr>
          <w:rFonts w:ascii="Aptos" w:hAnsi="Aptos"/>
          <w:sz w:val="24"/>
          <w:szCs w:val="24"/>
        </w:rPr>
        <w:t>02</w:t>
      </w:r>
      <w:r w:rsidRPr="04426982" w:rsidR="3E7F4ED6">
        <w:rPr>
          <w:rFonts w:ascii="Aptos" w:hAnsi="Aptos"/>
          <w:sz w:val="24"/>
          <w:szCs w:val="24"/>
        </w:rPr>
        <w:t>-</w:t>
      </w:r>
      <w:r w:rsidRPr="04426982" w:rsidR="04426982">
        <w:rPr>
          <w:rFonts w:ascii="Aptos" w:hAnsi="Aptos"/>
          <w:sz w:val="24"/>
          <w:szCs w:val="24"/>
        </w:rPr>
        <w:t>23_05_35_37/</w:t>
      </w:r>
      <w:r w:rsidRPr="04426982" w:rsidR="04426982">
        <w:rPr>
          <w:rFonts w:ascii="Aptos" w:hAnsi="Aptos"/>
          <w:sz w:val="24"/>
          <w:szCs w:val="24"/>
        </w:rPr>
        <w:t>training_log.npz</w:t>
      </w:r>
      <w:r w:rsidRPr="04426982" w:rsidR="04426982">
        <w:rPr>
          <w:rFonts w:ascii="Aptos" w:hAnsi="Aptos"/>
          <w:sz w:val="24"/>
          <w:szCs w:val="24"/>
        </w:rPr>
        <w:t xml:space="preserve"> </w:t>
      </w:r>
      <w:r w:rsidRPr="04426982" w:rsidR="04426982">
        <w:rPr>
          <w:rFonts w:ascii="Aptos" w:hAnsi="Aptos"/>
          <w:sz w:val="24"/>
          <w:szCs w:val="24"/>
        </w:rPr>
        <w:t>PPO seed 3407: /home/</w:t>
      </w:r>
      <w:r w:rsidRPr="04426982" w:rsidR="04426982">
        <w:rPr>
          <w:rFonts w:ascii="Aptos" w:hAnsi="Aptos"/>
          <w:sz w:val="24"/>
          <w:szCs w:val="24"/>
        </w:rPr>
        <w:t>logus</w:t>
      </w:r>
      <w:r w:rsidRPr="04426982" w:rsidR="04426982">
        <w:rPr>
          <w:rFonts w:ascii="Aptos" w:hAnsi="Aptos"/>
          <w:sz w:val="24"/>
          <w:szCs w:val="24"/>
        </w:rPr>
        <w:t>/env/</w:t>
      </w:r>
      <w:r w:rsidRPr="04426982" w:rsidR="04426982">
        <w:rPr>
          <w:rFonts w:ascii="Aptos" w:hAnsi="Aptos"/>
          <w:sz w:val="24"/>
          <w:szCs w:val="24"/>
        </w:rPr>
        <w:t>iscte</w:t>
      </w:r>
      <w:r w:rsidRPr="04426982" w:rsidR="04426982">
        <w:rPr>
          <w:rFonts w:ascii="Aptos" w:hAnsi="Aptos"/>
          <w:sz w:val="24"/>
          <w:szCs w:val="24"/>
        </w:rPr>
        <w:t>/taap_p2/report/../models/</w:t>
      </w:r>
      <w:r w:rsidRPr="04426982" w:rsidR="04426982">
        <w:rPr>
          <w:rFonts w:ascii="Aptos" w:hAnsi="Aptos"/>
          <w:sz w:val="24"/>
          <w:szCs w:val="24"/>
        </w:rPr>
        <w:t>ppo</w:t>
      </w:r>
      <w:r w:rsidRPr="04426982" w:rsidR="04426982">
        <w:rPr>
          <w:rFonts w:ascii="Aptos" w:hAnsi="Aptos"/>
          <w:sz w:val="24"/>
          <w:szCs w:val="24"/>
        </w:rPr>
        <w:t>/2026</w:t>
      </w:r>
      <w:r w:rsidRPr="04426982" w:rsidR="3E7F4ED6">
        <w:rPr>
          <w:rFonts w:ascii="Aptos" w:hAnsi="Aptos"/>
          <w:sz w:val="24"/>
          <w:szCs w:val="24"/>
        </w:rPr>
        <w:t>-</w:t>
      </w:r>
      <w:r w:rsidRPr="04426982" w:rsidR="04426982">
        <w:rPr>
          <w:rFonts w:ascii="Aptos" w:hAnsi="Aptos"/>
          <w:sz w:val="24"/>
          <w:szCs w:val="24"/>
        </w:rPr>
        <w:t>02</w:t>
      </w:r>
      <w:r w:rsidRPr="04426982" w:rsidR="3E7F4ED6">
        <w:rPr>
          <w:rFonts w:ascii="Aptos" w:hAnsi="Aptos"/>
          <w:sz w:val="24"/>
          <w:szCs w:val="24"/>
        </w:rPr>
        <w:t>-</w:t>
      </w:r>
      <w:r w:rsidRPr="04426982" w:rsidR="04426982">
        <w:rPr>
          <w:rFonts w:ascii="Aptos" w:hAnsi="Aptos"/>
          <w:sz w:val="24"/>
          <w:szCs w:val="24"/>
        </w:rPr>
        <w:t>23_05_58_38/</w:t>
      </w:r>
      <w:r w:rsidRPr="04426982" w:rsidR="04426982">
        <w:rPr>
          <w:rFonts w:ascii="Aptos" w:hAnsi="Aptos"/>
          <w:sz w:val="24"/>
          <w:szCs w:val="24"/>
        </w:rPr>
        <w:t>training_log.npz</w:t>
      </w:r>
    </w:p>
    <w:p xmlns:wp14="http://schemas.microsoft.com/office/word/2010/wordml" w14:paraId="6537F28F" wp14:textId="77777777">
      <w:pPr>
        <w:pStyle w:val="FirstParagraph"/>
        <w:spacing w:before="180" w:after="180"/>
        <w:jc w:val="center"/>
      </w:pPr>
      <w:r>
        <w:rPr>
          <w:rFonts w:ascii="Aptos" w:hAnsi="Aptos"/>
          <w:sz w:val="24"/>
        </w:rPr>
        <w:drawing>
          <wp:inline xmlns:wp14="http://schemas.microsoft.com/office/word/2010/wordprocessingDrawing" wp14:anchorId="17ACCD4D" wp14:editId="7777777">
            <wp:extent cx="5914390" cy="2610260"/>
            <wp:effectExtent l="0" t="0" r="0" b="0"/>
            <wp:docPr id="202" name="Picture" descr="" title=""/>
            <a:graphic>
              <a:graphicData uri="http://schemas.openxmlformats.org/drawingml/2006/picture">
                <pic:pic>
                  <pic:nvPicPr>
                    <pic:cNvPr id="203" name="Picture" descr="01_dqn_ppo_7e851db7_files/output_142_1.png"/>
                    <pic:cNvPicPr>
                      <a:picLocks noChangeAspect="1" noChangeArrowheads="1"/>
                    </pic:cNvPicPr>
                  </pic:nvPicPr>
                  <pic:blipFill>
                    <a:blip r:embed="rId201"/>
                    <a:stretch>
                      <a:fillRect/>
                    </a:stretch>
                  </pic:blipFill>
                  <pic:spPr bwMode="auto">
                    <a:xfrm>
                      <a:off x="0" y="0"/>
                      <a:ext cx="5914390" cy="2610260"/>
                    </a:xfrm>
                    <a:prstGeom prst="rect">
                      <a:avLst/>
                    </a:prstGeom>
                    <a:noFill/>
                    <a:ln w="9525">
                      <a:noFill/>
                      <a:headEnd/>
                      <a:tailEnd/>
                    </a:ln>
                  </pic:spPr>
                </pic:pic>
              </a:graphicData>
            </a:graphic>
          </wp:inline>
        </w:drawing>
      </w:r>
    </w:p>
    <w:p xmlns:wp14="http://schemas.microsoft.com/office/word/2010/wordml" w14:paraId="133170BA" wp14:textId="2C198EFC">
      <w:pPr>
        <w:pStyle w:val="BodyText"/>
        <w:spacing w:before="180" w:after="180" w:line="240" w:lineRule="auto"/>
        <w:jc w:val="both"/>
      </w:pPr>
      <w:r w:rsidRPr="04426982" w:rsidR="04426982">
        <w:rPr>
          <w:rFonts w:ascii="Aptos" w:hAnsi="Aptos"/>
          <w:b w:val="1"/>
          <w:bCs w:val="1"/>
          <w:sz w:val="20"/>
          <w:szCs w:val="20"/>
        </w:rPr>
        <w:t>Figure 30</w:t>
      </w:r>
      <w:r w:rsidRPr="04426982" w:rsidR="04426982">
        <w:rPr>
          <w:rFonts w:ascii="Aptos" w:hAnsi="Aptos"/>
          <w:sz w:val="20"/>
          <w:szCs w:val="20"/>
        </w:rPr>
        <w:t xml:space="preserve"> </w:t>
      </w:r>
      <w:r w:rsidRPr="04426982" w:rsidR="3E7F4ED6">
        <w:rPr>
          <w:rFonts w:ascii="Aptos" w:hAnsi="Aptos"/>
          <w:sz w:val="20"/>
          <w:szCs w:val="20"/>
        </w:rPr>
        <w:t>-</w:t>
      </w:r>
      <w:r w:rsidRPr="04426982" w:rsidR="04426982">
        <w:rPr>
          <w:rFonts w:ascii="Aptos" w:hAnsi="Aptos"/>
          <w:sz w:val="20"/>
          <w:szCs w:val="20"/>
        </w:rPr>
        <w:t xml:space="preserve"> Training milestone timeline showing rolling mean reward curves (per</w:t>
      </w:r>
      <w:r w:rsidRPr="04426982" w:rsidR="3E7F4ED6">
        <w:rPr>
          <w:rFonts w:ascii="Aptos" w:hAnsi="Aptos"/>
          <w:sz w:val="20"/>
          <w:szCs w:val="20"/>
        </w:rPr>
        <w:t>-</w:t>
      </w:r>
      <w:r w:rsidRPr="04426982" w:rsidR="04426982">
        <w:rPr>
          <w:rFonts w:ascii="Aptos" w:hAnsi="Aptos"/>
          <w:sz w:val="20"/>
          <w:szCs w:val="20"/>
        </w:rPr>
        <w:t>seed, light lines) with vertical markers for best model selection, first solved (rolling 100</w:t>
      </w:r>
      <w:r w:rsidRPr="04426982" w:rsidR="3E7F4ED6">
        <w:rPr>
          <w:rFonts w:ascii="Aptos" w:hAnsi="Aptos"/>
          <w:sz w:val="20"/>
          <w:szCs w:val="20"/>
        </w:rPr>
        <w:t>-</w:t>
      </w:r>
      <w:r w:rsidRPr="04426982" w:rsidR="04426982">
        <w:rPr>
          <w:rFonts w:ascii="Aptos" w:hAnsi="Aptos"/>
          <w:sz w:val="20"/>
          <w:szCs w:val="20"/>
        </w:rPr>
        <w:t>episode mean &gt;= 200), and first all</w:t>
      </w:r>
      <w:r w:rsidRPr="04426982" w:rsidR="3E7F4ED6">
        <w:rPr>
          <w:rFonts w:ascii="Aptos" w:hAnsi="Aptos"/>
          <w:sz w:val="20"/>
          <w:szCs w:val="20"/>
        </w:rPr>
        <w:t>-</w:t>
      </w:r>
      <w:r w:rsidRPr="04426982" w:rsidR="04426982">
        <w:rPr>
          <w:rFonts w:ascii="Aptos" w:hAnsi="Aptos"/>
          <w:sz w:val="20"/>
          <w:szCs w:val="20"/>
        </w:rPr>
        <w:t>pass (all 100 consecutive episodes &gt;= 200) milestones.</w:t>
      </w:r>
    </w:p>
    <w:p xmlns:wp14="http://schemas.microsoft.com/office/word/2010/wordml" w14:paraId="7C621CC8" wp14:textId="73990766">
      <w:pPr>
        <w:pStyle w:val="SourceCode"/>
        <w:spacing w:before="240" w:after="180" w:line="320" w:lineRule="exact"/>
        <w:shd w:val="clear" w:color="auto" w:fill="F2F2F2"/>
        <w:pBdr>
          <w:left w:val="none" w:color="auto" w:sz="0" w:space="9"/>
          <w:right w:val="none" w:color="auto" w:sz="0" w:space="9"/>
          <w:top w:val="none" w:color="auto" w:sz="0" w:space="5"/>
          <w:bottom w:val="none" w:color="auto" w:sz="0" w:space="9"/>
        </w:pBdr>
        <w:ind w:left="180" w:right="180"/>
        <w:jc w:val="left"/>
      </w:pPr>
      <w:r>
        <w:br/>
      </w:r>
      <w:r w:rsidRPr="04426982" w:rsidR="04426982">
        <w:rPr>
          <w:rStyle w:val="VerbatimChar"/>
          <w:sz w:val="20"/>
          <w:szCs w:val="20"/>
        </w:rPr>
        <w:t xml:space="preserve">      DQN    42                            553,533                     Not reached</w:t>
      </w:r>
      <w:r>
        <w:br/>
      </w:r>
      <w:r w:rsidRPr="04426982" w:rsidR="04426982">
        <w:rPr>
          <w:rStyle w:val="VerbatimChar"/>
          <w:sz w:val="20"/>
          <w:szCs w:val="20"/>
        </w:rPr>
        <w:t xml:space="preserve">      DQN   123                            614,569                     Not reached</w:t>
      </w:r>
      <w:r>
        <w:br/>
      </w:r>
      <w:r w:rsidRPr="04426982" w:rsidR="04426982">
        <w:rPr>
          <w:rStyle w:val="VerbatimChar"/>
          <w:sz w:val="20"/>
          <w:szCs w:val="20"/>
        </w:rPr>
        <w:t xml:space="preserve">      DQN  3407                          1,085,079                     Not reached</w:t>
      </w:r>
      <w:r>
        <w:br/>
      </w:r>
      <w:r w:rsidRPr="04426982" w:rsidR="04426982">
        <w:rPr>
          <w:rStyle w:val="VerbatimChar"/>
          <w:sz w:val="20"/>
          <w:szCs w:val="20"/>
        </w:rPr>
        <w:t xml:space="preserve">      PPO    42                            166,110                       1,407,532</w:t>
      </w:r>
      <w:r>
        <w:br/>
      </w:r>
      <w:r w:rsidRPr="04426982" w:rsidR="04426982">
        <w:rPr>
          <w:rStyle w:val="VerbatimChar"/>
          <w:sz w:val="20"/>
          <w:szCs w:val="20"/>
        </w:rPr>
        <w:t xml:space="preserve">      PPO   123                            662,791                     Not reached</w:t>
      </w:r>
      <w:r>
        <w:br/>
      </w:r>
      <w:r w:rsidRPr="04426982" w:rsidR="04426982">
        <w:rPr>
          <w:rStyle w:val="VerbatimChar"/>
          <w:sz w:val="20"/>
          <w:szCs w:val="20"/>
        </w:rPr>
        <w:t xml:space="preserve">      PPO  3407                            289,977                         966,886</w:t>
      </w:r>
    </w:p>
    <w:bookmarkEnd w:id="204"/>
    <w:bookmarkStart w:name="final-vs-best-model-comparison" w:id="205"/>
    <w:p xmlns:wp14="http://schemas.microsoft.com/office/word/2010/wordml" w14:paraId="4032A033" wp14:textId="77777777">
      <w:pPr>
        <w:pStyle w:val="Heading2"/>
        <w:pageBreakBefore w:val="0"/>
        <w:spacing w:before="240" w:after="120" w:line="320" w:lineRule="exact"/>
        <w:jc w:val="both"/>
      </w:pPr>
      <w:r>
        <w:rPr>
          <w:rFonts w:ascii="Aptos" w:hAnsi="Aptos"/>
          <w:color w:val="4F81BD"/>
        </w:rPr>
        <w:t xml:space="preserve">18. Final vs Best Model Comparison</w:t>
      </w:r>
    </w:p>
    <w:p xmlns:wp14="http://schemas.microsoft.com/office/word/2010/wordml" w:rsidP="04426982" w14:paraId="1F2FFB18" wp14:textId="5575CAB7">
      <w:pPr>
        <w:pStyle w:val="SourceCode"/>
        <w:spacing w:before="240" w:after="180" w:line="320" w:lineRule="exact"/>
        <w:shd w:val="clear" w:color="auto" w:fill="F2F2F2"/>
        <w:pBdr>
          <w:left w:val="none" w:color="auto" w:sz="0" w:space="9"/>
          <w:right w:val="none" w:color="auto" w:sz="0" w:space="9"/>
          <w:top w:val="none" w:color="auto" w:sz="0" w:space="5"/>
          <w:bottom w:val="none" w:color="auto" w:sz="0" w:space="9"/>
        </w:pBdr>
        <w:ind w:left="0" w:right="180"/>
        <w:jc w:val="left"/>
      </w:pPr>
      <w:r>
        <w:br/>
      </w:r>
      <w:r>
        <w:br/>
      </w:r>
      <w:r w:rsidRPr="04426982" w:rsidR="04426982">
        <w:rPr>
          <w:rStyle w:val="VerbatimChar"/>
          <w:sz w:val="20"/>
          <w:szCs w:val="20"/>
        </w:rPr>
        <w:t>Algorithm  Seed Best Mean Best Success Final Mean Final Success Delta Mean</w:t>
      </w:r>
      <w:r>
        <w:br/>
      </w:r>
      <w:r w:rsidRPr="04426982" w:rsidR="04426982">
        <w:rPr>
          <w:rStyle w:val="VerbatimChar"/>
          <w:sz w:val="20"/>
          <w:szCs w:val="20"/>
        </w:rPr>
        <w:t xml:space="preserve">      DQN    42    278.51         100%     266.82           95%     +11.69</w:t>
      </w:r>
      <w:r>
        <w:br/>
      </w:r>
      <w:r w:rsidRPr="04426982" w:rsidR="04426982">
        <w:rPr>
          <w:rStyle w:val="VerbatimChar"/>
          <w:sz w:val="20"/>
          <w:szCs w:val="20"/>
        </w:rPr>
        <w:t xml:space="preserve">      DQN   123    283.34         100%    </w:t>
      </w:r>
      <w:r w:rsidRPr="04426982" w:rsidR="3E7F4ED6">
        <w:rPr>
          <w:rStyle w:val="VerbatimChar"/>
          <w:sz w:val="20"/>
          <w:szCs w:val="20"/>
        </w:rPr>
        <w:t>-</w:t>
      </w:r>
      <w:r w:rsidRPr="04426982" w:rsidR="04426982">
        <w:rPr>
          <w:rStyle w:val="VerbatimChar"/>
          <w:sz w:val="20"/>
          <w:szCs w:val="20"/>
        </w:rPr>
        <w:t>935.49            0%   +1218.83</w:t>
      </w:r>
      <w:r>
        <w:br/>
      </w:r>
      <w:r w:rsidRPr="04426982" w:rsidR="04426982">
        <w:rPr>
          <w:rStyle w:val="VerbatimChar"/>
          <w:sz w:val="20"/>
          <w:szCs w:val="20"/>
        </w:rPr>
        <w:t xml:space="preserve">      DQN  3407    261.22         100%     286.92          100%     </w:t>
      </w:r>
      <w:r w:rsidRPr="04426982" w:rsidR="3E7F4ED6">
        <w:rPr>
          <w:rStyle w:val="VerbatimChar"/>
          <w:sz w:val="20"/>
          <w:szCs w:val="20"/>
        </w:rPr>
        <w:t>-</w:t>
      </w:r>
      <w:r w:rsidRPr="04426982" w:rsidR="04426982">
        <w:rPr>
          <w:rStyle w:val="VerbatimChar"/>
          <w:sz w:val="20"/>
          <w:szCs w:val="20"/>
        </w:rPr>
        <w:t>25.70</w:t>
      </w:r>
      <w:r>
        <w:br/>
      </w:r>
      <w:r w:rsidRPr="04426982" w:rsidR="04426982">
        <w:rPr>
          <w:rStyle w:val="VerbatimChar"/>
          <w:sz w:val="20"/>
          <w:szCs w:val="20"/>
        </w:rPr>
        <w:t xml:space="preserve">      PPO    42    278.43         100%     276.39           95%      +2.04</w:t>
      </w:r>
      <w:r>
        <w:br/>
      </w:r>
      <w:r w:rsidRPr="04426982" w:rsidR="04426982">
        <w:rPr>
          <w:rStyle w:val="VerbatimChar"/>
          <w:sz w:val="20"/>
          <w:szCs w:val="20"/>
        </w:rPr>
        <w:t xml:space="preserve">      PPO   123    270.83         100%     247.72           85%     +23.11</w:t>
      </w:r>
      <w:r>
        <w:br/>
      </w:r>
      <w:r w:rsidRPr="04426982" w:rsidR="04426982">
        <w:rPr>
          <w:rStyle w:val="VerbatimChar"/>
          <w:sz w:val="20"/>
          <w:szCs w:val="20"/>
        </w:rPr>
        <w:t xml:space="preserve">      PPO  3407    279.56         100%     267.67           95%     +11.88</w:t>
      </w:r>
      <w:r>
        <w:br/>
      </w:r>
      <w:r>
        <w:br/>
      </w:r>
      <w:r w:rsidRPr="04426982" w:rsidR="04426982">
        <w:rPr>
          <w:rStyle w:val="VerbatimChar"/>
          <w:sz w:val="20"/>
          <w:szCs w:val="20"/>
        </w:rPr>
        <w:t>Positive Delta Mean = best model selection improved over end</w:t>
      </w:r>
      <w:r w:rsidRPr="04426982" w:rsidR="3E7F4ED6">
        <w:rPr>
          <w:rStyle w:val="VerbatimChar"/>
          <w:sz w:val="20"/>
          <w:szCs w:val="20"/>
        </w:rPr>
        <w:t>-</w:t>
      </w:r>
      <w:r w:rsidRPr="04426982" w:rsidR="04426982">
        <w:rPr>
          <w:rStyle w:val="VerbatimChar"/>
          <w:sz w:val="20"/>
          <w:szCs w:val="20"/>
        </w:rPr>
        <w:t>of</w:t>
      </w:r>
      <w:r w:rsidRPr="04426982" w:rsidR="3E7F4ED6">
        <w:rPr>
          <w:rStyle w:val="VerbatimChar"/>
          <w:sz w:val="20"/>
          <w:szCs w:val="20"/>
        </w:rPr>
        <w:t>-</w:t>
      </w:r>
      <w:r w:rsidRPr="04426982" w:rsidR="04426982">
        <w:rPr>
          <w:rStyle w:val="VerbatimChar"/>
          <w:sz w:val="20"/>
          <w:szCs w:val="20"/>
        </w:rPr>
        <w:t>training snapshot.</w:t>
      </w:r>
    </w:p>
    <w:bookmarkEnd w:id="205"/>
    <w:bookmarkStart w:name="hyperparameter-exploration-summary" w:id="206"/>
    <w:p xmlns:wp14="http://schemas.microsoft.com/office/word/2010/wordml" w14:paraId="4E6A5000" wp14:textId="77777777">
      <w:pPr>
        <w:pStyle w:val="Heading2"/>
        <w:pageBreakBefore w:val="0"/>
        <w:spacing w:before="240" w:after="120" w:line="320" w:lineRule="exact"/>
        <w:jc w:val="both"/>
      </w:pPr>
      <w:r w:rsidRPr="04426982" w:rsidR="04426982">
        <w:rPr>
          <w:rFonts w:ascii="Aptos" w:hAnsi="Aptos"/>
          <w:color w:val="4F81BD"/>
        </w:rPr>
        <w:t>19. Hyperparameter Exploration Summary</w:t>
      </w:r>
    </w:p>
    <w:p w:rsidR="04426982" w:rsidP="04426982" w:rsidRDefault="04426982" w14:paraId="30C6EE2A" w14:textId="71FEA113">
      <w:pPr>
        <w:pStyle w:val="BodyText"/>
        <w:pageBreakBefore w:val="0"/>
      </w:pPr>
    </w:p>
    <w:tbl>
      <w:tblPr>
        <w:tblStyle w:val="Table"/>
        <w:tblW w:w="9324" w:type="dxa"/>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Layout w:type="fixed"/>
        <w:tblCellMar>
          <w:top w:w="58" w:type="dxa"/>
          <w:bottom w:w="58" w:type="dxa"/>
          <w:left w:w="115" w:type="dxa"/>
          <w:right w:w="115" w:type="dxa"/>
        </w:tblCellMar>
        <w:tblLook w:val="04A0" w:firstRow="1" w:lastRow="0" w:firstColumn="1" w:lastColumn="0" w:noHBand="0" w:noVBand="1"/>
        <w:jc w:val="center"/>
      </w:tblPr>
      <w:tblGrid>
        <w:gridCol w:w="3960"/>
        <w:gridCol w:w="3960"/>
      </w:tblGrid>
      <w:tr xmlns:wp14="http://schemas.microsoft.com/office/word/2010/wordml" w14:paraId="2FB3F774" wp14:textId="77777777">
        <w:trPr>
          <w:tblHeader w:val="on"/>
        </w:trPr>
        <w:tc>
          <w:tcPr>
            <w:vAlign w:val="center"/>
            <w:shd w:val="clear" w:color="auto" w:fill="4F81BD"/>
          </w:tcPr>
          <w:p w14:paraId="1471D45A" wp14:textId="77777777">
            <w:pPr>
              <w:pStyle w:val="Compact"/>
              <w:spacing w:before="0" w:after="0"/>
            </w:pPr>
            <w:r>
              <w:rPr>
                <w:rFonts w:ascii="Aptos" w:hAnsi="Aptos"/>
                <w:b/>
                <w:color w:val="FFFFFF"/>
                <w:sz w:val="22"/>
              </w:rPr>
              <w:t xml:space="preserve">Parameter</w:t>
            </w:r>
          </w:p>
        </w:tc>
        <w:tc>
          <w:tcPr>
            <w:vAlign w:val="center"/>
            <w:shd w:val="clear" w:color="auto" w:fill="4F81BD"/>
          </w:tcPr>
          <w:p w14:paraId="5422737E" wp14:textId="77777777">
            <w:pPr>
              <w:pStyle w:val="Compact"/>
              <w:spacing w:before="0" w:after="0"/>
            </w:pPr>
            <w:r>
              <w:rPr>
                <w:rFonts w:ascii="Aptos" w:hAnsi="Aptos"/>
                <w:b/>
                <w:color w:val="FFFFFF"/>
                <w:sz w:val="22"/>
              </w:rPr>
              <w:t xml:space="preserve">Value</w:t>
            </w:r>
          </w:p>
        </w:tc>
      </w:tr>
      <w:tr xmlns:wp14="http://schemas.microsoft.com/office/word/2010/wordml" w14:paraId="1DC58F5E" wp14:textId="77777777">
        <w:tc>
          <w:tcPr>
            <w:vAlign w:val="center"/>
          </w:tcPr>
          <w:p w14:paraId="53079445" wp14:textId="77777777">
            <w:pPr>
              <w:pStyle w:val="Compact"/>
              <w:spacing w:before="0" w:after="0"/>
            </w:pPr>
            <w:r>
              <w:rPr>
                <w:rFonts w:ascii="Aptos" w:hAnsi="Aptos"/>
                <w:color w:val="000000"/>
                <w:sz w:val="22"/>
              </w:rPr>
              <w:t xml:space="preserve">policy</w:t>
            </w:r>
          </w:p>
        </w:tc>
        <w:tc>
          <w:tcPr>
            <w:vAlign w:val="center"/>
          </w:tcPr>
          <w:p w14:paraId="14F8A823" wp14:textId="77777777">
            <w:pPr>
              <w:pStyle w:val="Compact"/>
              <w:spacing w:before="0" w:after="0"/>
            </w:pPr>
            <w:r>
              <w:rPr>
                <w:rFonts w:ascii="Aptos" w:hAnsi="Aptos"/>
                <w:color w:val="000000"/>
                <w:sz w:val="22"/>
              </w:rPr>
              <w:t xml:space="preserve">MlpPolicy</w:t>
            </w:r>
          </w:p>
        </w:tc>
      </w:tr>
      <w:tr xmlns:wp14="http://schemas.microsoft.com/office/word/2010/wordml" w14:paraId="34862A2D" wp14:textId="77777777">
        <w:tc>
          <w:tcPr>
            <w:vAlign w:val="center"/>
          </w:tcPr>
          <w:p w14:paraId="37EF17F8" wp14:textId="77777777">
            <w:pPr>
              <w:pStyle w:val="Compact"/>
              <w:spacing w:before="0" w:after="0"/>
            </w:pPr>
            <w:r>
              <w:rPr>
                <w:rFonts w:ascii="Aptos" w:hAnsi="Aptos"/>
                <w:color w:val="000000"/>
                <w:sz w:val="22"/>
              </w:rPr>
              <w:t xml:space="preserve">learning_rate</w:t>
            </w:r>
          </w:p>
        </w:tc>
        <w:tc>
          <w:tcPr>
            <w:vAlign w:val="center"/>
          </w:tcPr>
          <w:p w14:paraId="5BC33AB4" wp14:textId="77777777">
            <w:pPr>
              <w:pStyle w:val="Compact"/>
              <w:spacing w:before="0" w:after="0"/>
            </w:pPr>
            <w:r>
              <w:rPr>
                <w:rFonts w:ascii="Aptos" w:hAnsi="Aptos"/>
                <w:color w:val="000000"/>
                <w:sz w:val="22"/>
              </w:rPr>
              <w:t xml:space="preserve">linear_schedule(…)</w:t>
            </w:r>
          </w:p>
        </w:tc>
      </w:tr>
      <w:tr xmlns:wp14="http://schemas.microsoft.com/office/word/2010/wordml" w14:paraId="1E36C66C" wp14:textId="77777777">
        <w:tc>
          <w:tcPr>
            <w:vAlign w:val="center"/>
          </w:tcPr>
          <w:p w14:paraId="7A85CC09" wp14:textId="77777777">
            <w:pPr>
              <w:pStyle w:val="Compact"/>
              <w:spacing w:before="0" w:after="0"/>
            </w:pPr>
            <w:r>
              <w:rPr>
                <w:rFonts w:ascii="Aptos" w:hAnsi="Aptos"/>
                <w:color w:val="000000"/>
                <w:sz w:val="22"/>
              </w:rPr>
              <w:t xml:space="preserve">learning_starts</w:t>
            </w:r>
          </w:p>
        </w:tc>
        <w:tc>
          <w:tcPr>
            <w:vAlign w:val="center"/>
          </w:tcPr>
          <w:p w14:paraId="296A71D9" wp14:textId="77777777">
            <w:pPr>
              <w:pStyle w:val="Compact"/>
              <w:spacing w:before="0" w:after="0"/>
            </w:pPr>
            <w:r>
              <w:rPr>
                <w:rFonts w:ascii="Aptos" w:hAnsi="Aptos"/>
                <w:color w:val="000000"/>
                <w:sz w:val="22"/>
              </w:rPr>
              <w:t xml:space="preserve">50,000</w:t>
            </w:r>
          </w:p>
        </w:tc>
      </w:tr>
      <w:tr xmlns:wp14="http://schemas.microsoft.com/office/word/2010/wordml" w14:paraId="3DB98328" wp14:textId="77777777">
        <w:tc>
          <w:tcPr>
            <w:vAlign w:val="center"/>
          </w:tcPr>
          <w:p w14:paraId="038D1FD6" wp14:textId="77777777">
            <w:pPr>
              <w:pStyle w:val="Compact"/>
              <w:spacing w:before="0" w:after="0"/>
            </w:pPr>
            <w:r>
              <w:rPr>
                <w:rFonts w:ascii="Aptos" w:hAnsi="Aptos"/>
                <w:color w:val="000000"/>
                <w:sz w:val="22"/>
              </w:rPr>
              <w:t xml:space="preserve">buffer_size</w:t>
            </w:r>
          </w:p>
        </w:tc>
        <w:tc>
          <w:tcPr>
            <w:vAlign w:val="center"/>
          </w:tcPr>
          <w:p w14:paraId="56DA729E" wp14:textId="77777777">
            <w:pPr>
              <w:pStyle w:val="Compact"/>
              <w:spacing w:before="0" w:after="0"/>
            </w:pPr>
            <w:r>
              <w:rPr>
                <w:rFonts w:ascii="Aptos" w:hAnsi="Aptos"/>
                <w:color w:val="000000"/>
                <w:sz w:val="22"/>
              </w:rPr>
              <w:t xml:space="preserve">750,000</w:t>
            </w:r>
          </w:p>
        </w:tc>
      </w:tr>
      <w:tr xmlns:wp14="http://schemas.microsoft.com/office/word/2010/wordml" w14:paraId="47FBB603" wp14:textId="77777777">
        <w:tc>
          <w:tcPr>
            <w:vAlign w:val="center"/>
          </w:tcPr>
          <w:p w14:paraId="5DF18BC0" wp14:textId="77777777">
            <w:pPr>
              <w:pStyle w:val="Compact"/>
              <w:spacing w:before="0" w:after="0"/>
            </w:pPr>
            <w:r>
              <w:rPr>
                <w:rFonts w:ascii="Aptos" w:hAnsi="Aptos"/>
                <w:color w:val="000000"/>
                <w:sz w:val="22"/>
              </w:rPr>
              <w:t xml:space="preserve">batch_size</w:t>
            </w:r>
          </w:p>
        </w:tc>
        <w:tc>
          <w:tcPr>
            <w:vAlign w:val="center"/>
          </w:tcPr>
          <w:p w14:paraId="1CA4A258" wp14:textId="77777777">
            <w:pPr>
              <w:pStyle w:val="Compact"/>
              <w:spacing w:before="0" w:after="0"/>
            </w:pPr>
            <w:r>
              <w:rPr>
                <w:rFonts w:ascii="Aptos" w:hAnsi="Aptos"/>
                <w:color w:val="000000"/>
                <w:sz w:val="22"/>
              </w:rPr>
              <w:t xml:space="preserve">128</w:t>
            </w:r>
          </w:p>
        </w:tc>
      </w:tr>
      <w:tr xmlns:wp14="http://schemas.microsoft.com/office/word/2010/wordml" w14:paraId="2008A377" wp14:textId="77777777">
        <w:tc>
          <w:tcPr>
            <w:vAlign w:val="center"/>
          </w:tcPr>
          <w:p w14:paraId="18DBE419" wp14:textId="77777777">
            <w:pPr>
              <w:pStyle w:val="Compact"/>
              <w:spacing w:before="0" w:after="0"/>
            </w:pPr>
            <w:r>
              <w:rPr>
                <w:rFonts w:ascii="Aptos" w:hAnsi="Aptos"/>
                <w:color w:val="000000"/>
                <w:sz w:val="22"/>
              </w:rPr>
              <w:t xml:space="preserve">gamma</w:t>
            </w:r>
          </w:p>
        </w:tc>
        <w:tc>
          <w:tcPr>
            <w:vAlign w:val="center"/>
          </w:tcPr>
          <w:p w14:paraId="570DD707" wp14:textId="77777777">
            <w:pPr>
              <w:pStyle w:val="Compact"/>
              <w:spacing w:before="0" w:after="0"/>
            </w:pPr>
            <w:r>
              <w:rPr>
                <w:rFonts w:ascii="Aptos" w:hAnsi="Aptos"/>
                <w:color w:val="000000"/>
                <w:sz w:val="22"/>
              </w:rPr>
              <w:t xml:space="preserve">0.99</w:t>
            </w:r>
          </w:p>
        </w:tc>
      </w:tr>
      <w:tr xmlns:wp14="http://schemas.microsoft.com/office/word/2010/wordml" w14:paraId="0FD7C398" wp14:textId="77777777">
        <w:tc>
          <w:tcPr>
            <w:vAlign w:val="center"/>
          </w:tcPr>
          <w:p w14:paraId="38A9EB89" wp14:textId="77777777">
            <w:pPr>
              <w:pStyle w:val="Compact"/>
              <w:spacing w:before="0" w:after="0"/>
            </w:pPr>
            <w:r>
              <w:rPr>
                <w:rFonts w:ascii="Aptos" w:hAnsi="Aptos"/>
                <w:color w:val="000000"/>
                <w:sz w:val="22"/>
              </w:rPr>
              <w:t xml:space="preserve">exploration_fraction</w:t>
            </w:r>
          </w:p>
        </w:tc>
        <w:tc>
          <w:tcPr>
            <w:vAlign w:val="center"/>
          </w:tcPr>
          <w:p w14:paraId="7587F8AC" wp14:textId="77777777">
            <w:pPr>
              <w:pStyle w:val="Compact"/>
              <w:spacing w:before="0" w:after="0"/>
            </w:pPr>
            <w:r>
              <w:rPr>
                <w:rFonts w:ascii="Aptos" w:hAnsi="Aptos"/>
                <w:color w:val="000000"/>
                <w:sz w:val="22"/>
              </w:rPr>
              <w:t xml:space="preserve">0.12</w:t>
            </w:r>
          </w:p>
        </w:tc>
      </w:tr>
      <w:tr xmlns:wp14="http://schemas.microsoft.com/office/word/2010/wordml" w14:paraId="3FFDD09C" wp14:textId="77777777">
        <w:tc>
          <w:tcPr>
            <w:vAlign w:val="center"/>
          </w:tcPr>
          <w:p w14:paraId="6AA3DCFA" wp14:textId="77777777">
            <w:pPr>
              <w:pStyle w:val="Compact"/>
              <w:spacing w:before="0" w:after="0"/>
            </w:pPr>
            <w:r>
              <w:rPr>
                <w:rFonts w:ascii="Aptos" w:hAnsi="Aptos"/>
                <w:color w:val="000000"/>
                <w:sz w:val="22"/>
              </w:rPr>
              <w:t xml:space="preserve">exploration_final_eps</w:t>
            </w:r>
          </w:p>
        </w:tc>
        <w:tc>
          <w:tcPr>
            <w:vAlign w:val="center"/>
          </w:tcPr>
          <w:p w14:paraId="719526B8" wp14:textId="77777777">
            <w:pPr>
              <w:pStyle w:val="Compact"/>
              <w:spacing w:before="0" w:after="0"/>
            </w:pPr>
            <w:r>
              <w:rPr>
                <w:rFonts w:ascii="Aptos" w:hAnsi="Aptos"/>
                <w:color w:val="000000"/>
                <w:sz w:val="22"/>
              </w:rPr>
              <w:t xml:space="preserve">0.1</w:t>
            </w:r>
          </w:p>
        </w:tc>
      </w:tr>
      <w:tr xmlns:wp14="http://schemas.microsoft.com/office/word/2010/wordml" w14:paraId="3CD7C11C" wp14:textId="77777777">
        <w:tc>
          <w:tcPr>
            <w:vAlign w:val="center"/>
          </w:tcPr>
          <w:p w14:paraId="7BBFEF29" wp14:textId="77777777">
            <w:pPr>
              <w:pStyle w:val="Compact"/>
              <w:spacing w:before="0" w:after="0"/>
            </w:pPr>
            <w:r>
              <w:rPr>
                <w:rFonts w:ascii="Aptos" w:hAnsi="Aptos"/>
                <w:color w:val="000000"/>
                <w:sz w:val="22"/>
              </w:rPr>
              <w:t xml:space="preserve">target_update_interval</w:t>
            </w:r>
          </w:p>
        </w:tc>
        <w:tc>
          <w:tcPr>
            <w:vAlign w:val="center"/>
          </w:tcPr>
          <w:p w14:paraId="78F5FD09" wp14:textId="77777777">
            <w:pPr>
              <w:pStyle w:val="Compact"/>
              <w:spacing w:before="0" w:after="0"/>
            </w:pPr>
            <w:r>
              <w:rPr>
                <w:rFonts w:ascii="Aptos" w:hAnsi="Aptos"/>
                <w:color w:val="000000"/>
                <w:sz w:val="22"/>
              </w:rPr>
              <w:t xml:space="preserve">250</w:t>
            </w:r>
          </w:p>
        </w:tc>
      </w:tr>
      <w:tr xmlns:wp14="http://schemas.microsoft.com/office/word/2010/wordml" w14:paraId="47FA2004" wp14:textId="77777777">
        <w:tc>
          <w:tcPr>
            <w:vAlign w:val="center"/>
          </w:tcPr>
          <w:p w14:paraId="1CD30C2B" wp14:textId="77777777">
            <w:pPr>
              <w:pStyle w:val="Compact"/>
              <w:spacing w:before="0" w:after="0"/>
            </w:pPr>
            <w:r>
              <w:rPr>
                <w:rFonts w:ascii="Aptos" w:hAnsi="Aptos"/>
                <w:color w:val="000000"/>
                <w:sz w:val="22"/>
              </w:rPr>
              <w:t xml:space="preserve">train_freq</w:t>
            </w:r>
          </w:p>
        </w:tc>
        <w:tc>
          <w:tcPr>
            <w:vAlign w:val="center"/>
          </w:tcPr>
          <w:p w14:paraId="7C964D78" wp14:textId="77777777">
            <w:pPr>
              <w:pStyle w:val="Compact"/>
              <w:spacing w:before="0" w:after="0"/>
            </w:pPr>
            <w:r>
              <w:rPr>
                <w:rFonts w:ascii="Aptos" w:hAnsi="Aptos"/>
                <w:color w:val="000000"/>
                <w:sz w:val="22"/>
              </w:rPr>
              <w:t xml:space="preserve">4</w:t>
            </w:r>
          </w:p>
        </w:tc>
      </w:tr>
      <w:tr xmlns:wp14="http://schemas.microsoft.com/office/word/2010/wordml" w14:paraId="54376FEA" wp14:textId="77777777">
        <w:tc>
          <w:tcPr>
            <w:vAlign w:val="center"/>
          </w:tcPr>
          <w:p w14:paraId="174E0161" wp14:textId="77777777">
            <w:pPr>
              <w:pStyle w:val="Compact"/>
              <w:spacing w:before="0" w:after="0"/>
            </w:pPr>
            <w:r>
              <w:rPr>
                <w:rFonts w:ascii="Aptos" w:hAnsi="Aptos"/>
                <w:color w:val="000000"/>
                <w:sz w:val="22"/>
              </w:rPr>
              <w:t xml:space="preserve">gradient_steps</w:t>
            </w:r>
          </w:p>
        </w:tc>
        <w:tc>
          <w:tcPr>
            <w:vAlign w:val="center"/>
          </w:tcPr>
          <w:p w14:paraId="17310F6F" wp14:textId="77777777">
            <w:pPr>
              <w:pStyle w:val="Compact"/>
              <w:spacing w:before="0" w:after="0"/>
            </w:pPr>
            <w:r>
              <w:rPr>
                <w:rFonts w:ascii="Aptos" w:hAnsi="Aptos"/>
                <w:color w:val="000000"/>
                <w:sz w:val="22"/>
              </w:rPr>
              <w:t xml:space="preserve">4</w:t>
            </w:r>
          </w:p>
        </w:tc>
      </w:tr>
      <w:tr xmlns:wp14="http://schemas.microsoft.com/office/word/2010/wordml" w14:paraId="01B6B403" wp14:textId="77777777">
        <w:tc>
          <w:tcPr>
            <w:vAlign w:val="center"/>
          </w:tcPr>
          <w:p w14:paraId="02495F46" wp14:textId="77777777">
            <w:pPr>
              <w:pStyle w:val="Compact"/>
              <w:spacing w:before="0" w:after="0"/>
            </w:pPr>
            <w:r>
              <w:rPr>
                <w:rFonts w:ascii="Aptos" w:hAnsi="Aptos"/>
                <w:color w:val="000000"/>
                <w:sz w:val="22"/>
              </w:rPr>
              <w:t xml:space="preserve">policy_kwargs</w:t>
            </w:r>
          </w:p>
        </w:tc>
        <w:tc>
          <w:tcPr>
            <w:vAlign w:val="center"/>
          </w:tcPr>
          <w:p w14:paraId="36CF8045" wp14:textId="77777777">
            <w:pPr>
              <w:pStyle w:val="Compact"/>
              <w:spacing w:before="0" w:after="0"/>
            </w:pPr>
            <w:r>
              <w:rPr>
                <w:rStyle w:val="VerbatimChar"/>
                <w:rFonts w:ascii="Aptos" w:hAnsi="Aptos"/>
                <w:color w:val="000000"/>
                <w:sz w:val="22"/>
              </w:rPr>
              <w:t xml:space="preserve">{'net_arch': [256, 256]}</w:t>
            </w:r>
          </w:p>
        </w:tc>
      </w:tr>
      <w:tr xmlns:wp14="http://schemas.microsoft.com/office/word/2010/wordml" w14:paraId="59A4DD8D" wp14:textId="77777777">
        <w:tc>
          <w:tcPr>
            <w:vAlign w:val="center"/>
          </w:tcPr>
          <w:p w14:paraId="061F4DA9" wp14:textId="77777777">
            <w:pPr>
              <w:pStyle w:val="Compact"/>
              <w:spacing w:before="0" w:after="0"/>
            </w:pPr>
            <w:r>
              <w:rPr>
                <w:rFonts w:ascii="Aptos" w:hAnsi="Aptos"/>
                <w:color w:val="000000"/>
                <w:sz w:val="22"/>
              </w:rPr>
              <w:t xml:space="preserve">total_timesteps</w:t>
            </w:r>
          </w:p>
        </w:tc>
        <w:tc>
          <w:tcPr>
            <w:vAlign w:val="center"/>
          </w:tcPr>
          <w:p w14:paraId="0F02DEF7" wp14:textId="77777777">
            <w:pPr>
              <w:pStyle w:val="Compact"/>
              <w:spacing w:before="0" w:after="0"/>
            </w:pPr>
            <w:r>
              <w:rPr>
                <w:rFonts w:ascii="Aptos" w:hAnsi="Aptos"/>
                <w:color w:val="000000"/>
                <w:sz w:val="22"/>
              </w:rPr>
              <w:t xml:space="preserve">1,500,000</w:t>
            </w:r>
          </w:p>
        </w:tc>
      </w:tr>
      <w:tr xmlns:wp14="http://schemas.microsoft.com/office/word/2010/wordml" w14:paraId="39756F81" wp14:textId="77777777">
        <w:tc>
          <w:tcPr>
            <w:vAlign w:val="center"/>
          </w:tcPr>
          <w:p w14:paraId="122CDCC0" wp14:textId="77777777">
            <w:pPr>
              <w:pStyle w:val="Compact"/>
              <w:spacing w:before="0" w:after="0"/>
            </w:pPr>
            <w:r>
              <w:rPr>
                <w:rFonts w:ascii="Aptos" w:hAnsi="Aptos"/>
                <w:color w:val="000000"/>
                <w:sz w:val="22"/>
              </w:rPr>
              <w:t xml:space="preserve">device</w:t>
            </w:r>
          </w:p>
        </w:tc>
        <w:tc>
          <w:tcPr>
            <w:vAlign w:val="center"/>
          </w:tcPr>
          <w:p w14:paraId="04D1C7C5" wp14:textId="77777777">
            <w:pPr>
              <w:pStyle w:val="Compact"/>
              <w:spacing w:before="0" w:after="0"/>
            </w:pPr>
            <w:r>
              <w:rPr>
                <w:rFonts w:ascii="Aptos" w:hAnsi="Aptos"/>
                <w:color w:val="000000"/>
                <w:sz w:val="22"/>
              </w:rPr>
              <w:t xml:space="preserve">cpu</w:t>
            </w:r>
          </w:p>
        </w:tc>
      </w:tr>
    </w:tbl>
    <w:p xmlns:wp14="http://schemas.microsoft.com/office/word/2010/wordml" w14:paraId="5C405BF6" wp14:textId="2C1B3014">
      <w:pPr>
        <w:pStyle w:val="BodyText"/>
        <w:spacing w:before="180" w:after="180" w:line="240" w:lineRule="auto"/>
        <w:jc w:val="both"/>
      </w:pPr>
      <w:r w:rsidRPr="04426982" w:rsidR="04426982">
        <w:rPr>
          <w:rFonts w:ascii="Aptos" w:hAnsi="Aptos"/>
          <w:b w:val="1"/>
          <w:bCs w:val="1"/>
          <w:sz w:val="20"/>
          <w:szCs w:val="20"/>
        </w:rPr>
        <w:t xml:space="preserve">Table 13 </w:t>
      </w:r>
      <w:r w:rsidRPr="04426982" w:rsidR="3E7F4ED6">
        <w:rPr>
          <w:rFonts w:ascii="Aptos" w:hAnsi="Aptos"/>
          <w:b w:val="1"/>
          <w:bCs w:val="1"/>
          <w:sz w:val="20"/>
          <w:szCs w:val="20"/>
        </w:rPr>
        <w:t>-</w:t>
      </w:r>
      <w:r w:rsidRPr="04426982" w:rsidR="04426982">
        <w:rPr>
          <w:rFonts w:ascii="Aptos" w:hAnsi="Aptos"/>
          <w:b w:val="1"/>
          <w:bCs w:val="1"/>
          <w:sz w:val="20"/>
          <w:szCs w:val="20"/>
        </w:rPr>
        <w:t xml:space="preserve"> DQN (Final Hyperparameters)</w:t>
      </w:r>
    </w:p>
    <w:tbl>
      <w:tblPr>
        <w:tblStyle w:val="Table"/>
        <w:tblW w:w="9324" w:type="dxa"/>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Layout w:type="fixed"/>
        <w:tblCellMar>
          <w:top w:w="58" w:type="dxa"/>
          <w:bottom w:w="58" w:type="dxa"/>
          <w:left w:w="115" w:type="dxa"/>
          <w:right w:w="115" w:type="dxa"/>
        </w:tblCellMar>
        <w:tblLook w:val="04A0" w:firstRow="1" w:lastRow="0" w:firstColumn="1" w:lastColumn="0" w:noHBand="0" w:noVBand="1"/>
        <w:jc w:val="center"/>
      </w:tblPr>
      <w:tblGrid>
        <w:gridCol w:w="3960"/>
        <w:gridCol w:w="3960"/>
      </w:tblGrid>
      <w:tr xmlns:wp14="http://schemas.microsoft.com/office/word/2010/wordml" w14:paraId="1EFA5F1E" wp14:textId="77777777">
        <w:trPr>
          <w:tblHeader w:val="on"/>
        </w:trPr>
        <w:tc>
          <w:tcPr>
            <w:vAlign w:val="center"/>
            <w:shd w:val="clear" w:color="auto" w:fill="4F81BD"/>
          </w:tcPr>
          <w:p w14:paraId="06B6A4E9" wp14:textId="77777777">
            <w:pPr>
              <w:pStyle w:val="Compact"/>
              <w:spacing w:before="0" w:after="0"/>
            </w:pPr>
            <w:r>
              <w:rPr>
                <w:rFonts w:ascii="Aptos" w:hAnsi="Aptos"/>
                <w:b/>
                <w:color w:val="FFFFFF"/>
                <w:sz w:val="22"/>
              </w:rPr>
              <w:t xml:space="preserve">Parameter</w:t>
            </w:r>
          </w:p>
        </w:tc>
        <w:tc>
          <w:tcPr>
            <w:vAlign w:val="center"/>
            <w:shd w:val="clear" w:color="auto" w:fill="4F81BD"/>
          </w:tcPr>
          <w:p w14:paraId="1E0D2ADA" wp14:textId="77777777">
            <w:pPr>
              <w:pStyle w:val="Compact"/>
              <w:spacing w:before="0" w:after="0"/>
            </w:pPr>
            <w:r>
              <w:rPr>
                <w:rFonts w:ascii="Aptos" w:hAnsi="Aptos"/>
                <w:b/>
                <w:color w:val="FFFFFF"/>
                <w:sz w:val="22"/>
              </w:rPr>
              <w:t xml:space="preserve">Value</w:t>
            </w:r>
          </w:p>
        </w:tc>
      </w:tr>
      <w:tr xmlns:wp14="http://schemas.microsoft.com/office/word/2010/wordml" w14:paraId="5CAB3FF6" wp14:textId="77777777">
        <w:tc>
          <w:tcPr>
            <w:vAlign w:val="center"/>
          </w:tcPr>
          <w:p w14:paraId="61DD7D5A" wp14:textId="77777777">
            <w:pPr>
              <w:pStyle w:val="Compact"/>
              <w:spacing w:before="0" w:after="0"/>
            </w:pPr>
            <w:r>
              <w:rPr>
                <w:rFonts w:ascii="Aptos" w:hAnsi="Aptos"/>
                <w:color w:val="000000"/>
                <w:sz w:val="22"/>
              </w:rPr>
              <w:t xml:space="preserve">policy</w:t>
            </w:r>
          </w:p>
        </w:tc>
        <w:tc>
          <w:tcPr>
            <w:vAlign w:val="center"/>
          </w:tcPr>
          <w:p w14:paraId="36F6B973" wp14:textId="77777777">
            <w:pPr>
              <w:pStyle w:val="Compact"/>
              <w:spacing w:before="0" w:after="0"/>
            </w:pPr>
            <w:r>
              <w:rPr>
                <w:rFonts w:ascii="Aptos" w:hAnsi="Aptos"/>
                <w:color w:val="000000"/>
                <w:sz w:val="22"/>
              </w:rPr>
              <w:t xml:space="preserve">MlpPolicy</w:t>
            </w:r>
          </w:p>
        </w:tc>
      </w:tr>
      <w:tr xmlns:wp14="http://schemas.microsoft.com/office/word/2010/wordml" w14:paraId="12E487F1" wp14:textId="77777777">
        <w:tc>
          <w:tcPr>
            <w:vAlign w:val="center"/>
          </w:tcPr>
          <w:p w14:paraId="602B3F5B" wp14:textId="77777777">
            <w:pPr>
              <w:pStyle w:val="Compact"/>
              <w:spacing w:before="0" w:after="0"/>
            </w:pPr>
            <w:r>
              <w:rPr>
                <w:rFonts w:ascii="Aptos" w:hAnsi="Aptos"/>
                <w:color w:val="000000"/>
                <w:sz w:val="22"/>
              </w:rPr>
              <w:t xml:space="preserve">learning_rate</w:t>
            </w:r>
          </w:p>
        </w:tc>
        <w:tc>
          <w:tcPr>
            <w:vAlign w:val="center"/>
          </w:tcPr>
          <w:p w14:paraId="6E90B5EA" wp14:textId="77777777">
            <w:pPr>
              <w:pStyle w:val="Compact"/>
              <w:spacing w:before="0" w:after="0"/>
            </w:pPr>
            <w:r>
              <w:rPr>
                <w:rFonts w:ascii="Aptos" w:hAnsi="Aptos"/>
                <w:color w:val="000000"/>
                <w:sz w:val="22"/>
              </w:rPr>
              <w:t xml:space="preserve">0.00025</w:t>
            </w:r>
          </w:p>
        </w:tc>
      </w:tr>
      <w:tr xmlns:wp14="http://schemas.microsoft.com/office/word/2010/wordml" w14:paraId="7A967AC6" wp14:textId="77777777">
        <w:tc>
          <w:tcPr>
            <w:vAlign w:val="center"/>
          </w:tcPr>
          <w:p w14:paraId="179382BB" wp14:textId="77777777">
            <w:pPr>
              <w:pStyle w:val="Compact"/>
              <w:spacing w:before="0" w:after="0"/>
            </w:pPr>
            <w:r>
              <w:rPr>
                <w:rFonts w:ascii="Aptos" w:hAnsi="Aptos"/>
                <w:color w:val="000000"/>
                <w:sz w:val="22"/>
              </w:rPr>
              <w:t xml:space="preserve">n_steps</w:t>
            </w:r>
          </w:p>
        </w:tc>
        <w:tc>
          <w:tcPr>
            <w:vAlign w:val="center"/>
          </w:tcPr>
          <w:p w14:paraId="18659D97" wp14:textId="77777777">
            <w:pPr>
              <w:pStyle w:val="Compact"/>
              <w:spacing w:before="0" w:after="0"/>
            </w:pPr>
            <w:r>
              <w:rPr>
                <w:rFonts w:ascii="Aptos" w:hAnsi="Aptos"/>
                <w:color w:val="000000"/>
                <w:sz w:val="22"/>
              </w:rPr>
              <w:t xml:space="preserve">2048</w:t>
            </w:r>
          </w:p>
        </w:tc>
      </w:tr>
      <w:tr xmlns:wp14="http://schemas.microsoft.com/office/word/2010/wordml" w14:paraId="11A84585" wp14:textId="77777777">
        <w:tc>
          <w:tcPr>
            <w:vAlign w:val="center"/>
          </w:tcPr>
          <w:p w14:paraId="08F761FB" wp14:textId="77777777">
            <w:pPr>
              <w:pStyle w:val="Compact"/>
              <w:spacing w:before="0" w:after="0"/>
            </w:pPr>
            <w:r>
              <w:rPr>
                <w:rFonts w:ascii="Aptos" w:hAnsi="Aptos"/>
                <w:color w:val="000000"/>
                <w:sz w:val="22"/>
              </w:rPr>
              <w:t xml:space="preserve">batch_size</w:t>
            </w:r>
          </w:p>
        </w:tc>
        <w:tc>
          <w:tcPr>
            <w:vAlign w:val="center"/>
          </w:tcPr>
          <w:p w14:paraId="533D2821" wp14:textId="77777777">
            <w:pPr>
              <w:pStyle w:val="Compact"/>
              <w:spacing w:before="0" w:after="0"/>
            </w:pPr>
            <w:r>
              <w:rPr>
                <w:rFonts w:ascii="Aptos" w:hAnsi="Aptos"/>
                <w:color w:val="000000"/>
                <w:sz w:val="22"/>
              </w:rPr>
              <w:t xml:space="preserve">64</w:t>
            </w:r>
          </w:p>
        </w:tc>
      </w:tr>
      <w:tr xmlns:wp14="http://schemas.microsoft.com/office/word/2010/wordml" w14:paraId="38B83454" wp14:textId="77777777">
        <w:tc>
          <w:tcPr>
            <w:vAlign w:val="center"/>
          </w:tcPr>
          <w:p w14:paraId="4CB758E3" wp14:textId="77777777">
            <w:pPr>
              <w:pStyle w:val="Compact"/>
              <w:spacing w:before="0" w:after="0"/>
            </w:pPr>
            <w:r>
              <w:rPr>
                <w:rFonts w:ascii="Aptos" w:hAnsi="Aptos"/>
                <w:color w:val="000000"/>
                <w:sz w:val="22"/>
              </w:rPr>
              <w:t xml:space="preserve">n_epochs</w:t>
            </w:r>
          </w:p>
        </w:tc>
        <w:tc>
          <w:tcPr>
            <w:vAlign w:val="center"/>
          </w:tcPr>
          <w:p w14:paraId="446DE71A" wp14:textId="77777777">
            <w:pPr>
              <w:pStyle w:val="Compact"/>
              <w:spacing w:before="0" w:after="0"/>
            </w:pPr>
            <w:r>
              <w:rPr>
                <w:rFonts w:ascii="Aptos" w:hAnsi="Aptos"/>
                <w:color w:val="000000"/>
                <w:sz w:val="22"/>
              </w:rPr>
              <w:t xml:space="preserve">10</w:t>
            </w:r>
          </w:p>
        </w:tc>
      </w:tr>
      <w:tr xmlns:wp14="http://schemas.microsoft.com/office/word/2010/wordml" w14:paraId="55ECD013" wp14:textId="77777777">
        <w:tc>
          <w:tcPr>
            <w:vAlign w:val="center"/>
          </w:tcPr>
          <w:p w14:paraId="0B91038B" wp14:textId="77777777">
            <w:pPr>
              <w:pStyle w:val="Compact"/>
              <w:spacing w:before="0" w:after="0"/>
            </w:pPr>
            <w:r>
              <w:rPr>
                <w:rFonts w:ascii="Aptos" w:hAnsi="Aptos"/>
                <w:color w:val="000000"/>
                <w:sz w:val="22"/>
              </w:rPr>
              <w:t xml:space="preserve">gamma</w:t>
            </w:r>
          </w:p>
        </w:tc>
        <w:tc>
          <w:tcPr>
            <w:vAlign w:val="center"/>
          </w:tcPr>
          <w:p w14:paraId="1B70F718" wp14:textId="77777777">
            <w:pPr>
              <w:pStyle w:val="Compact"/>
              <w:spacing w:before="0" w:after="0"/>
            </w:pPr>
            <w:r>
              <w:rPr>
                <w:rFonts w:ascii="Aptos" w:hAnsi="Aptos"/>
                <w:color w:val="000000"/>
                <w:sz w:val="22"/>
              </w:rPr>
              <w:t xml:space="preserve">0.999</w:t>
            </w:r>
          </w:p>
        </w:tc>
      </w:tr>
      <w:tr xmlns:wp14="http://schemas.microsoft.com/office/word/2010/wordml" w14:paraId="2D5F4D27" wp14:textId="77777777">
        <w:tc>
          <w:tcPr>
            <w:vAlign w:val="center"/>
          </w:tcPr>
          <w:p w14:paraId="12C040BF" wp14:textId="77777777">
            <w:pPr>
              <w:pStyle w:val="Compact"/>
              <w:spacing w:before="0" w:after="0"/>
            </w:pPr>
            <w:r>
              <w:rPr>
                <w:rFonts w:ascii="Aptos" w:hAnsi="Aptos"/>
                <w:color w:val="000000"/>
                <w:sz w:val="22"/>
              </w:rPr>
              <w:t xml:space="preserve">gae_lambda</w:t>
            </w:r>
          </w:p>
        </w:tc>
        <w:tc>
          <w:tcPr>
            <w:vAlign w:val="center"/>
          </w:tcPr>
          <w:p w14:paraId="5A702AC9" wp14:textId="77777777">
            <w:pPr>
              <w:pStyle w:val="Compact"/>
              <w:spacing w:before="0" w:after="0"/>
            </w:pPr>
            <w:r>
              <w:rPr>
                <w:rFonts w:ascii="Aptos" w:hAnsi="Aptos"/>
                <w:color w:val="000000"/>
                <w:sz w:val="22"/>
              </w:rPr>
              <w:t xml:space="preserve">0.95</w:t>
            </w:r>
          </w:p>
        </w:tc>
      </w:tr>
      <w:tr xmlns:wp14="http://schemas.microsoft.com/office/word/2010/wordml" w14:paraId="68B82F73" wp14:textId="77777777">
        <w:tc>
          <w:tcPr>
            <w:vAlign w:val="center"/>
          </w:tcPr>
          <w:p w14:paraId="1C10CC6C" wp14:textId="77777777">
            <w:pPr>
              <w:pStyle w:val="Compact"/>
              <w:spacing w:before="0" w:after="0"/>
            </w:pPr>
            <w:r>
              <w:rPr>
                <w:rFonts w:ascii="Aptos" w:hAnsi="Aptos"/>
                <w:color w:val="000000"/>
                <w:sz w:val="22"/>
              </w:rPr>
              <w:t xml:space="preserve">ent_coef</w:t>
            </w:r>
          </w:p>
        </w:tc>
        <w:tc>
          <w:tcPr>
            <w:vAlign w:val="center"/>
          </w:tcPr>
          <w:p w14:paraId="363AA2F8" wp14:textId="77777777">
            <w:pPr>
              <w:pStyle w:val="Compact"/>
              <w:spacing w:before="0" w:after="0"/>
            </w:pPr>
            <w:r>
              <w:rPr>
                <w:rFonts w:ascii="Aptos" w:hAnsi="Aptos"/>
                <w:color w:val="000000"/>
                <w:sz w:val="22"/>
              </w:rPr>
              <w:t xml:space="preserve">0.01</w:t>
            </w:r>
          </w:p>
        </w:tc>
      </w:tr>
      <w:tr xmlns:wp14="http://schemas.microsoft.com/office/word/2010/wordml" w14:paraId="6EABB9ED" wp14:textId="77777777">
        <w:tc>
          <w:tcPr>
            <w:vAlign w:val="center"/>
          </w:tcPr>
          <w:p w14:paraId="7402CF29" wp14:textId="77777777">
            <w:pPr>
              <w:pStyle w:val="Compact"/>
              <w:spacing w:before="0" w:after="0"/>
            </w:pPr>
            <w:r>
              <w:rPr>
                <w:rFonts w:ascii="Aptos" w:hAnsi="Aptos"/>
                <w:color w:val="000000"/>
                <w:sz w:val="22"/>
              </w:rPr>
              <w:t xml:space="preserve">clip_range</w:t>
            </w:r>
          </w:p>
        </w:tc>
        <w:tc>
          <w:tcPr>
            <w:vAlign w:val="center"/>
          </w:tcPr>
          <w:p w14:paraId="4A3E593C" wp14:textId="77777777">
            <w:pPr>
              <w:pStyle w:val="Compact"/>
              <w:spacing w:before="0" w:after="0"/>
            </w:pPr>
            <w:r>
              <w:rPr>
                <w:rFonts w:ascii="Aptos" w:hAnsi="Aptos"/>
                <w:color w:val="000000"/>
                <w:sz w:val="22"/>
              </w:rPr>
              <w:t xml:space="preserve">0.2</w:t>
            </w:r>
          </w:p>
        </w:tc>
      </w:tr>
      <w:tr xmlns:wp14="http://schemas.microsoft.com/office/word/2010/wordml" w14:paraId="1463A41E" wp14:textId="77777777">
        <w:tc>
          <w:tcPr>
            <w:vAlign w:val="center"/>
          </w:tcPr>
          <w:p w14:paraId="434ADC80" wp14:textId="77777777">
            <w:pPr>
              <w:pStyle w:val="Compact"/>
              <w:spacing w:before="0" w:after="0"/>
            </w:pPr>
            <w:r>
              <w:rPr>
                <w:rFonts w:ascii="Aptos" w:hAnsi="Aptos"/>
                <w:color w:val="000000"/>
                <w:sz w:val="22"/>
              </w:rPr>
              <w:t xml:space="preserve">total_timesteps</w:t>
            </w:r>
          </w:p>
        </w:tc>
        <w:tc>
          <w:tcPr>
            <w:vAlign w:val="center"/>
          </w:tcPr>
          <w:p w14:paraId="022EBD03" wp14:textId="77777777">
            <w:pPr>
              <w:pStyle w:val="Compact"/>
              <w:spacing w:before="0" w:after="0"/>
            </w:pPr>
            <w:r>
              <w:rPr>
                <w:rFonts w:ascii="Aptos" w:hAnsi="Aptos"/>
                <w:color w:val="000000"/>
                <w:sz w:val="22"/>
              </w:rPr>
              <w:t xml:space="preserve">1,500,000</w:t>
            </w:r>
          </w:p>
        </w:tc>
      </w:tr>
      <w:tr xmlns:wp14="http://schemas.microsoft.com/office/word/2010/wordml" w14:paraId="648B727A" wp14:textId="77777777">
        <w:tc>
          <w:tcPr>
            <w:vAlign w:val="center"/>
          </w:tcPr>
          <w:p w14:paraId="40A1A938" wp14:textId="77777777">
            <w:pPr>
              <w:pStyle w:val="Compact"/>
              <w:spacing w:before="0" w:after="0"/>
            </w:pPr>
            <w:r>
              <w:rPr>
                <w:rFonts w:ascii="Aptos" w:hAnsi="Aptos"/>
                <w:color w:val="000000"/>
                <w:sz w:val="22"/>
              </w:rPr>
              <w:t xml:space="preserve">device</w:t>
            </w:r>
          </w:p>
        </w:tc>
        <w:tc>
          <w:tcPr>
            <w:vAlign w:val="center"/>
          </w:tcPr>
          <w:p w14:paraId="32977FE4" wp14:textId="77777777">
            <w:pPr>
              <w:pStyle w:val="Compact"/>
              <w:spacing w:before="0" w:after="0"/>
            </w:pPr>
            <w:r>
              <w:rPr>
                <w:rFonts w:ascii="Aptos" w:hAnsi="Aptos"/>
                <w:color w:val="000000"/>
                <w:sz w:val="22"/>
              </w:rPr>
              <w:t xml:space="preserve">cpu</w:t>
            </w:r>
          </w:p>
        </w:tc>
      </w:tr>
    </w:tbl>
    <w:p xmlns:wp14="http://schemas.microsoft.com/office/word/2010/wordml" w14:paraId="4E69C567" wp14:textId="1F75CA1B">
      <w:pPr>
        <w:pStyle w:val="BodyText"/>
        <w:spacing w:before="180" w:after="180" w:line="240" w:lineRule="auto"/>
        <w:jc w:val="both"/>
      </w:pPr>
      <w:r w:rsidRPr="04426982" w:rsidR="04426982">
        <w:rPr>
          <w:rFonts w:ascii="Aptos" w:hAnsi="Aptos"/>
          <w:b w:val="1"/>
          <w:bCs w:val="1"/>
          <w:sz w:val="20"/>
          <w:szCs w:val="20"/>
        </w:rPr>
        <w:t xml:space="preserve">Table 14 </w:t>
      </w:r>
      <w:r w:rsidRPr="04426982" w:rsidR="3E7F4ED6">
        <w:rPr>
          <w:rFonts w:ascii="Aptos" w:hAnsi="Aptos"/>
          <w:b w:val="1"/>
          <w:bCs w:val="1"/>
          <w:sz w:val="20"/>
          <w:szCs w:val="20"/>
        </w:rPr>
        <w:t>-</w:t>
      </w:r>
      <w:r w:rsidRPr="04426982" w:rsidR="04426982">
        <w:rPr>
          <w:rFonts w:ascii="Aptos" w:hAnsi="Aptos"/>
          <w:b w:val="1"/>
          <w:bCs w:val="1"/>
          <w:sz w:val="20"/>
          <w:szCs w:val="20"/>
        </w:rPr>
        <w:t xml:space="preserve"> PPO (Final Hyperparameters)</w:t>
      </w:r>
    </w:p>
    <w:bookmarkEnd w:id="206"/>
    <w:bookmarkStart w:name="visualizations" w:id="207"/>
    <w:p xmlns:wp14="http://schemas.microsoft.com/office/word/2010/wordml" w14:paraId="12D5D052" wp14:textId="77777777">
      <w:pPr>
        <w:pStyle w:val="Heading2"/>
        <w:pageBreakBefore w:val="0"/>
        <w:spacing w:before="240" w:after="120" w:line="320" w:lineRule="exact"/>
        <w:jc w:val="both"/>
      </w:pPr>
      <w:r>
        <w:rPr>
          <w:rFonts w:ascii="Aptos" w:hAnsi="Aptos"/>
          <w:color w:val="4F81BD"/>
        </w:rPr>
        <w:t xml:space="preserve">20. Visualizations</w:t>
      </w:r>
    </w:p>
    <w:p xmlns:wp14="http://schemas.microsoft.com/office/word/2010/wordml" w:rsidP="04426982" w14:paraId="0B897823" wp14:textId="28D2ED36">
      <w:pPr>
        <w:pStyle w:val="SourceCode"/>
        <w:spacing w:before="240" w:after="180" w:line="320" w:lineRule="exact"/>
        <w:shd w:val="clear" w:color="auto" w:fill="F2F2F2"/>
        <w:pBdr>
          <w:left w:val="none" w:color="auto" w:sz="0" w:space="9"/>
          <w:right w:val="none" w:color="auto" w:sz="0" w:space="9"/>
          <w:top w:val="none" w:color="auto" w:sz="0" w:space="5"/>
          <w:bottom w:val="none" w:color="auto" w:sz="0" w:space="9"/>
        </w:pBdr>
        <w:ind w:left="0" w:right="180"/>
        <w:jc w:val="left"/>
        <w:rPr>
          <w:rStyle w:val="VerbatimChar"/>
          <w:sz w:val="20"/>
          <w:szCs w:val="20"/>
        </w:rPr>
      </w:pPr>
    </w:p>
    <w:bookmarkEnd w:id="207"/>
    <w:bookmarkEnd w:id="208"/>
    <w:sectPr>
      <w:headerReference w:type="default" r:id="rId9"/>
      <w:footerReference w:type="default" r:id="rId10"/>
      <w:footnotePr>
        <w:numRestart w:val="eachSect"/>
      </w:footnotePr>
      <w:pgSz w:w="11906" w:h="16838" w:orient="portrait"/>
      <w:pgMar w:top="1152" w:right="1152" w:bottom="1152" w:left="1440" w:header="432" w:footer="288"/>
      <w:titlePg/>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33EDD17" wp14:textId="77777777">
    <w:pPr>
      <w:pStyle w:val="Footer"/>
      <w:jc w:val="right"/>
      <w:pBdr>
        <w:top w:val="single" w:color="000000" w:sz="6" w:space="2"/>
      </w:pBdr>
    </w:pPr>
    <w:r>
      <w:rPr>
        <w:rFonts w:ascii="Aptos" w:hAnsi="Aptos"/>
        <w:sz w:val="18"/>
      </w:rPr>
      <w:fldChar w:fldCharType="begin"/>
    </w:r>
    <w:r>
      <w:rPr>
        <w:rFonts w:ascii="Aptos" w:hAnsi="Aptos"/>
        <w:sz w:val="18"/>
      </w:rPr>
      <w:instrText xml:space="preserve">PAGE</w:instrText>
    </w:r>
    <w:r>
      <w:rPr>
        <w:rFonts w:ascii="Aptos" w:hAnsi="Aptos"/>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11F70E3" wp14:textId="77777777">
    <w:pPr>
      <w:pStyle w:val="Header"/>
      <w:pBdr>
        <w:bottom w:val="single" w:color="000000" w:sz="6" w:space="2"/>
      </w:pBdr>
    </w:pPr>
    <w:r>
      <w:rPr>
        <w:rFonts w:ascii="Aptos" w:hAnsi="Aptos"/>
        <w:sz w:val="18"/>
      </w:rPr>
      <w:t>01_dqn_ppo</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648" w:hanging="288"/>
      </w:pPr>
    </w:lvl>
    <w:lvl w:ilvl="1">
      <w:numFmt w:val="bullet"/>
      <w:lvlText w:val="o"/>
      <w:lvlJc w:val="left"/>
      <w:pPr>
        <w:ind w:left="1008" w:hanging="288"/>
      </w:pPr>
      <w:rPr>
        <w:rFonts w:hint="default" w:ascii="Courier New" w:hAnsi="Courier New" w:cs="Courier New"/>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991">
    <w:nsid w:val="0000A991"/>
    <w:multiLevelType w:val="multilevel"/>
    <w:lvl w:ilvl="0">
      <w:numFmt w:val="bullet"/>
      <w:lvlText w:val=""/>
      <w:lvlJc w:val="left"/>
      <w:pPr>
        <w:ind w:left="648" w:hanging="288"/>
      </w:pPr>
      <w:rPr>
        <w:rFonts w:hint="default" w:ascii="Symbol" w:hAnsi="Symbol" w:cs="Symbol"/>
      </w:rPr>
    </w:lvl>
    <w:lvl w:ilvl="1">
      <w:numFmt w:val="bullet"/>
      <w:lvlText w:val="o"/>
      <w:lvlJc w:val="left"/>
      <w:pPr>
        <w:ind w:left="1008" w:hanging="288"/>
      </w:pPr>
      <w:rPr>
        <w:rFonts w:hint="default" w:ascii="Courier New" w:hAnsi="Courier New" w:cs="Courier New"/>
      </w:rPr>
    </w:lvl>
    <w:lvl w:ilvl="2">
      <w:numFmt w:val="bullet"/>
      <w:lvlText w:val=""/>
      <w:lvlJc w:val="left"/>
      <w:pPr>
        <w:ind w:left="1368" w:hanging="288"/>
      </w:pPr>
      <w:rPr>
        <w:rFonts w:hint="default" w:ascii="Wingdings" w:hAnsi="Wingdings" w:cs="Wingdings"/>
      </w:rPr>
    </w:lvl>
    <w:lvl w:ilvl="3">
      <w:numFmt w:val="bullet"/>
      <w:lvlText w:val=""/>
      <w:lvlJc w:val="left"/>
      <w:pPr>
        <w:ind w:left="1728" w:hanging="288"/>
      </w:pPr>
      <w:rPr>
        <w:rFonts w:hint="default" w:ascii="Symbol" w:hAnsi="Symbol" w:cs="Symbol"/>
      </w:rPr>
    </w:lvl>
    <w:lvl w:ilvl="4">
      <w:numFmt w:val="bullet"/>
      <w:lvlText w:val="o"/>
      <w:lvlJc w:val="left"/>
      <w:pPr>
        <w:ind w:left="2088" w:hanging="288"/>
      </w:pPr>
      <w:rPr>
        <w:rFonts w:hint="default" w:ascii="Courier New" w:hAnsi="Courier New" w:cs="Courier New"/>
      </w:rPr>
    </w:lvl>
    <w:lvl w:ilvl="5">
      <w:numFmt w:val="bullet"/>
      <w:lvlText w:val=""/>
      <w:lvlJc w:val="left"/>
      <w:pPr>
        <w:ind w:left="2448" w:hanging="288"/>
      </w:pPr>
      <w:rPr>
        <w:rFonts w:hint="default" w:ascii="Wingdings" w:hAnsi="Wingdings" w:cs="Wingdings"/>
      </w:rPr>
    </w:lvl>
    <w:lvl w:ilvl="6">
      <w:numFmt w:val="bullet"/>
      <w:lvlText w:val=""/>
      <w:lvlJc w:val="left"/>
      <w:pPr>
        <w:ind w:left="2808" w:hanging="288"/>
      </w:pPr>
      <w:rPr>
        <w:rFonts w:hint="default" w:ascii="Symbol" w:hAnsi="Symbol" w:cs="Symbol"/>
      </w:rPr>
    </w:lvl>
    <w:lvl w:ilvl="7">
      <w:numFmt w:val="bullet"/>
      <w:lvlText w:val="o"/>
      <w:lvlJc w:val="left"/>
      <w:pPr>
        <w:ind w:left="3168" w:hanging="288"/>
      </w:pPr>
      <w:rPr>
        <w:rFonts w:hint="default" w:ascii="Courier New" w:hAnsi="Courier New" w:cs="Courier New"/>
      </w:rPr>
    </w:lvl>
    <w:lvl w:ilvl="8">
      <w:numFmt w:val="bullet"/>
      <w:lvlText w:val=""/>
      <w:lvlJc w:val="left"/>
      <w:pPr>
        <w:ind w:left="3528" w:hanging="288"/>
      </w:pPr>
      <w:rPr>
        <w:rFonts w:hint="default" w:ascii="Wingdings" w:hAnsi="Wingdings" w:cs="Wingdings"/>
      </w:rPr>
    </w:lvl>
  </w:abstractNum>
  <w:abstractNum w:abstractNumId="99411">
    <w:nsid w:val="00A99411"/>
    <w:multiLevelType w:val="multilevel"/>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8"/>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4426982"/>
    <w:rsid w:val="04426982"/>
    <w:rsid w:val="132F1D38"/>
    <w:rsid w:val="1596728E"/>
    <w:rsid w:val="16221093"/>
    <w:rsid w:val="17F88C8F"/>
    <w:rsid w:val="17F88C8F"/>
    <w:rsid w:val="1B52B52A"/>
    <w:rsid w:val="24CF0417"/>
    <w:rsid w:val="25C3E520"/>
    <w:rsid w:val="29A956A9"/>
    <w:rsid w:val="29E463D9"/>
    <w:rsid w:val="2CAA6C9A"/>
    <w:rsid w:val="2D1B48F3"/>
    <w:rsid w:val="387F0B0B"/>
    <w:rsid w:val="38C22DC1"/>
    <w:rsid w:val="39FC3DC6"/>
    <w:rsid w:val="3BB65A29"/>
    <w:rsid w:val="3E7F4ED6"/>
    <w:rsid w:val="46143630"/>
    <w:rsid w:val="49CF140D"/>
    <w:rsid w:val="4D5ACF54"/>
    <w:rsid w:val="4DB2CB36"/>
    <w:rsid w:val="4F33F15D"/>
    <w:rsid w:val="51DE8361"/>
    <w:rsid w:val="53B59660"/>
    <w:rsid w:val="53B59660"/>
    <w:rsid w:val="53C14016"/>
    <w:rsid w:val="59C8E716"/>
    <w:rsid w:val="5D191422"/>
    <w:rsid w:val="5FE9E489"/>
    <w:rsid w:val="60598BF2"/>
    <w:rsid w:val="64D5FF87"/>
    <w:rsid w:val="6CEF7726"/>
    <w:rsid w:val="6D3263FB"/>
    <w:rsid w:val="74735080"/>
    <w:rsid w:val="787217FC"/>
    <w:rsid w:val="79A23262"/>
    <w:rsid w:val="7A9C31B0"/>
    <w:rsid w:val="7DECFC1F"/>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F5EB34"/>
  <w15:docId w15:val="{0BC8541A-FA50-4A34-9B96-D5C1B1935A61}"/>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rPr>
      <w:rFonts w:ascii="Aptos" w:hAnsi="Aptos"/>
      <w:sz w:val="24"/>
    </w:rPr>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image" Target="media/rId168.png" Id="rId168" /><Relationship Type="http://schemas.openxmlformats.org/officeDocument/2006/relationships/image" Target="media/rId172.png" Id="rId172" /><Relationship Type="http://schemas.openxmlformats.org/officeDocument/2006/relationships/image" Target="media/rId179.png" Id="rId179" /><Relationship Type="http://schemas.openxmlformats.org/officeDocument/2006/relationships/image" Target="media/rId183.png" Id="rId183" /><Relationship Type="http://schemas.openxmlformats.org/officeDocument/2006/relationships/image" Target="media/rId186.png" Id="rId186" /><Relationship Type="http://schemas.openxmlformats.org/officeDocument/2006/relationships/image" Target="media/rId190.png" Id="rId190" /><Relationship Type="http://schemas.openxmlformats.org/officeDocument/2006/relationships/image" Target="media/rId196.png" Id="rId196" /><Relationship Type="http://schemas.openxmlformats.org/officeDocument/2006/relationships/image" Target="media/rId201.png" Id="rId201" /><Relationship Type="http://schemas.openxmlformats.org/officeDocument/2006/relationships/image" Target="media/rId36.png" Id="rId36" /><Relationship Type="http://schemas.openxmlformats.org/officeDocument/2006/relationships/image" Target="media/rId39.png" Id="rId39" /><Relationship Type="http://schemas.openxmlformats.org/officeDocument/2006/relationships/image" Target="media/rId42.png" Id="rId42" /><Relationship Type="http://schemas.openxmlformats.org/officeDocument/2006/relationships/image" Target="media/rId33.png" Id="rId33" /><Relationship Type="http://schemas.openxmlformats.org/officeDocument/2006/relationships/image" Target="media/rId45.png" Id="rId45" /><Relationship Type="http://schemas.openxmlformats.org/officeDocument/2006/relationships/image" Target="media/rId48.png" Id="rId48" /><Relationship Type="http://schemas.openxmlformats.org/officeDocument/2006/relationships/image" Target="media/rId70.png" Id="rId70" /><Relationship Type="http://schemas.openxmlformats.org/officeDocument/2006/relationships/image" Target="media/rId73.png" Id="rId73" /><Relationship Type="http://schemas.openxmlformats.org/officeDocument/2006/relationships/image" Target="media/rId77.png" Id="rId77" /><Relationship Type="http://schemas.openxmlformats.org/officeDocument/2006/relationships/image" Target="media/rId80.png" Id="rId80" /><Relationship Type="http://schemas.openxmlformats.org/officeDocument/2006/relationships/image" Target="media/rId84.png" Id="rId84" /><Relationship Type="http://schemas.openxmlformats.org/officeDocument/2006/relationships/image" Target="media/rId87.png" Id="rId87" /><Relationship Type="http://schemas.openxmlformats.org/officeDocument/2006/relationships/image" Target="media/rId91.png" Id="rId91" /><Relationship Type="http://schemas.openxmlformats.org/officeDocument/2006/relationships/image" Target="media/rId94.png" Id="rId94" /><Relationship Type="http://schemas.openxmlformats.org/officeDocument/2006/relationships/image" Target="media/rId98.png" Id="rId98" /><Relationship Type="http://schemas.openxmlformats.org/officeDocument/2006/relationships/image" Target="media/rId102.png" Id="rId102" /><Relationship Type="http://schemas.openxmlformats.org/officeDocument/2006/relationships/image" Target="media/rId105.png" Id="rId105" /><Relationship Type="http://schemas.openxmlformats.org/officeDocument/2006/relationships/image" Target="media/rId109.png" Id="rId109" /><Relationship Type="http://schemas.openxmlformats.org/officeDocument/2006/relationships/image" Target="media/rId112.png" Id="rId112" /><Relationship Type="http://schemas.openxmlformats.org/officeDocument/2006/relationships/image" Target="media/rId116.png" Id="rId116" /><Relationship Type="http://schemas.openxmlformats.org/officeDocument/2006/relationships/image" Target="media/rId119.png" Id="rId119" /><Relationship Type="http://schemas.openxmlformats.org/officeDocument/2006/relationships/image" Target="media/rId124.png" Id="rId124" /><Relationship Type="http://schemas.openxmlformats.org/officeDocument/2006/relationships/image" Target="media/rId127.png" Id="rId127" /><Relationship Type="http://schemas.openxmlformats.org/officeDocument/2006/relationships/image" Target="media/rId134.png" Id="rId134" /><Relationship Type="http://schemas.openxmlformats.org/officeDocument/2006/relationships/image" Target="media/rId137.png" Id="rId137" /><Relationship Type="http://schemas.openxmlformats.org/officeDocument/2006/relationships/image" Target="media/rId144.png" Id="rId144" /><Relationship Type="http://schemas.openxmlformats.org/officeDocument/2006/relationships/image" Target="media/rId147.png" Id="rId147" /><Relationship Type="http://schemas.openxmlformats.org/officeDocument/2006/relationships/image" Target="media/rId151.png" Id="rId151" /><Relationship Type="http://schemas.openxmlformats.org/officeDocument/2006/relationships/image" Target="media/rId154.png" Id="rId154" /><Relationship Type="http://schemas.openxmlformats.org/officeDocument/2006/relationships/image" Target="media/rId160.png" Id="rId160" /><Relationship Type="http://schemas.openxmlformats.org/officeDocument/2006/relationships/image" Target="media/rId164.png" Id="rId164" /><Relationship Type="http://schemas.openxmlformats.org/officeDocument/2006/relationships/header" Target="header1.xml" Id="rId9" /><Relationship Type="http://schemas.openxmlformats.org/officeDocument/2006/relationships/footer" Target="footer1.xml" Id="rId1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2026-02-24T21:39:36.0000000Z</dcterms:created>
  <dcterms:modified xsi:type="dcterms:W3CDTF">2026-02-25T11:18:20.3081908Z</dcterms:modified>
  <lastModifiedBy>Ricardo Jorge Kayseller</lastModifiedBy>
</coreProperties>
</file>

<file path=docProps/custom.xml><?xml version="1.0" encoding="utf-8"?>
<Properties xmlns="http://schemas.openxmlformats.org/officeDocument/2006/custom-properties" xmlns:vt="http://schemas.openxmlformats.org/officeDocument/2006/docPropsVTypes"/>
</file>