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7A818" w14:textId="77777777" w:rsidR="006F086B" w:rsidRPr="007C152C" w:rsidRDefault="00000000" w:rsidP="007C152C">
      <w:pPr>
        <w:jc w:val="center"/>
        <w:rPr>
          <w:lang w:val="ru-RU"/>
        </w:rPr>
      </w:pPr>
      <w:r w:rsidRPr="007C152C">
        <w:rPr>
          <w:lang w:val="ru-RU"/>
        </w:rPr>
        <w:t>Аннотированный список источников по теме ТЭО</w:t>
      </w:r>
    </w:p>
    <w:p w14:paraId="3AA8594A" w14:textId="77777777" w:rsidR="006F086B" w:rsidRPr="007C152C" w:rsidRDefault="00000000" w:rsidP="007C152C">
      <w:pPr>
        <w:rPr>
          <w:lang w:val="ru-RU"/>
        </w:rPr>
      </w:pPr>
      <w:r w:rsidRPr="007C152C">
        <w:rPr>
          <w:lang w:val="ru-RU"/>
        </w:rPr>
        <w:t>1. Тесленко, И. В. (2020). Методологические основы организации электронного обучения в системе высшего образования. — Вестник педагогических наук, №2, с. 34–40.</w:t>
      </w:r>
    </w:p>
    <w:p w14:paraId="67764B0A" w14:textId="77777777" w:rsidR="006F086B" w:rsidRPr="007C152C" w:rsidRDefault="00000000" w:rsidP="007C152C">
      <w:pPr>
        <w:rPr>
          <w:lang w:val="ru-RU"/>
        </w:rPr>
      </w:pPr>
      <w:r w:rsidRPr="007C152C">
        <w:rPr>
          <w:lang w:val="ru-RU"/>
        </w:rPr>
        <w:t>Аннотация: Автор рассматривает ключевые методологические подходы к внедрению электронного обучения в вузах. Особое внимание уделяется системному, деятельностному и компетентностному подходам. Подчёркивается необходимость адаптации традиционных педагогических моделей к цифровой образовательной среде.</w:t>
      </w:r>
      <w:r w:rsidRPr="007C152C">
        <w:rPr>
          <w:lang w:val="ru-RU"/>
        </w:rPr>
        <w:br/>
      </w:r>
    </w:p>
    <w:p w14:paraId="4029B2B2" w14:textId="77777777" w:rsidR="006F086B" w:rsidRPr="007C152C" w:rsidRDefault="00000000" w:rsidP="007C152C">
      <w:r w:rsidRPr="007C152C">
        <w:t>2. Anderson, T. (2008). The Theory and Practice of Online Learning. — Athabasca University Press.</w:t>
      </w:r>
    </w:p>
    <w:p w14:paraId="1AB93E5E" w14:textId="77777777" w:rsidR="006F086B" w:rsidRPr="007C152C" w:rsidRDefault="00000000" w:rsidP="007C152C">
      <w:r w:rsidRPr="007C152C">
        <w:rPr>
          <w:lang w:val="ru-RU"/>
        </w:rPr>
        <w:t xml:space="preserve">Аннотация: Классическая работа в области онлайн-обучения, в которой подробно изложены педагогические и методические принципы эффективной организации дистанционного обучения. Описаны роли преподавателя, дизайнера курсов и учащегося в онлайн-среде. </w:t>
      </w:r>
      <w:proofErr w:type="spellStart"/>
      <w:r w:rsidRPr="007C152C">
        <w:t>Приведены</w:t>
      </w:r>
      <w:proofErr w:type="spellEnd"/>
      <w:r w:rsidRPr="007C152C">
        <w:t xml:space="preserve"> </w:t>
      </w:r>
      <w:proofErr w:type="spellStart"/>
      <w:r w:rsidRPr="007C152C">
        <w:t>модели</w:t>
      </w:r>
      <w:proofErr w:type="spellEnd"/>
      <w:r w:rsidRPr="007C152C">
        <w:t xml:space="preserve"> </w:t>
      </w:r>
      <w:proofErr w:type="spellStart"/>
      <w:r w:rsidRPr="007C152C">
        <w:t>взаимодействия</w:t>
      </w:r>
      <w:proofErr w:type="spellEnd"/>
      <w:r w:rsidRPr="007C152C">
        <w:t xml:space="preserve"> и мотивации студентов.</w:t>
      </w:r>
      <w:r w:rsidRPr="007C152C">
        <w:br/>
      </w:r>
    </w:p>
    <w:p w14:paraId="4F9A5E9C" w14:textId="77777777" w:rsidR="006F086B" w:rsidRPr="007C152C" w:rsidRDefault="00000000" w:rsidP="007C152C">
      <w:pPr>
        <w:rPr>
          <w:lang w:val="ru-RU"/>
        </w:rPr>
      </w:pPr>
      <w:r w:rsidRPr="007C152C">
        <w:rPr>
          <w:lang w:val="ru-RU"/>
        </w:rPr>
        <w:t xml:space="preserve">3. </w:t>
      </w:r>
      <w:proofErr w:type="spellStart"/>
      <w:r w:rsidRPr="007C152C">
        <w:rPr>
          <w:lang w:val="ru-RU"/>
        </w:rPr>
        <w:t>Селевко</w:t>
      </w:r>
      <w:proofErr w:type="spellEnd"/>
      <w:r w:rsidRPr="007C152C">
        <w:rPr>
          <w:lang w:val="ru-RU"/>
        </w:rPr>
        <w:t>, Г. К. (2019). Современные образовательные технологии. — Москва: Народное образование.</w:t>
      </w:r>
    </w:p>
    <w:p w14:paraId="702C64EE" w14:textId="77777777" w:rsidR="006F086B" w:rsidRPr="007C152C" w:rsidRDefault="00000000" w:rsidP="007C152C">
      <w:pPr>
        <w:rPr>
          <w:lang w:val="ru-RU"/>
        </w:rPr>
      </w:pPr>
      <w:r w:rsidRPr="007C152C">
        <w:rPr>
          <w:lang w:val="ru-RU"/>
        </w:rPr>
        <w:t>Аннотация: Книга систематизирует образовательные технологии, включая технологии электронного и дистанционного обучения. Автор выделяет психологические аспекты восприятия информации в цифровом формате, а также проблемы переутомления и недостатка личностного контакта.</w:t>
      </w:r>
      <w:r w:rsidRPr="007C152C">
        <w:rPr>
          <w:lang w:val="ru-RU"/>
        </w:rPr>
        <w:br/>
      </w:r>
    </w:p>
    <w:p w14:paraId="7228EBA1" w14:textId="77777777" w:rsidR="006F086B" w:rsidRPr="007C152C" w:rsidRDefault="00000000" w:rsidP="007C152C">
      <w:r w:rsidRPr="007C152C">
        <w:t>4. Siemens, G. (2005). Connectivism: A Learning Theory for the Digital Age. — International Journal of Instructional Technology and Distance Learning.</w:t>
      </w:r>
    </w:p>
    <w:p w14:paraId="26E4725B" w14:textId="77777777" w:rsidR="006F086B" w:rsidRPr="007C152C" w:rsidRDefault="00000000" w:rsidP="007C152C">
      <w:pPr>
        <w:rPr>
          <w:lang w:val="ru-RU"/>
        </w:rPr>
      </w:pPr>
      <w:r w:rsidRPr="007C152C">
        <w:rPr>
          <w:lang w:val="ru-RU"/>
        </w:rPr>
        <w:t xml:space="preserve">Аннотация: Статья предлагает новую теорию обучения — </w:t>
      </w:r>
      <w:proofErr w:type="spellStart"/>
      <w:r w:rsidRPr="007C152C">
        <w:rPr>
          <w:lang w:val="ru-RU"/>
        </w:rPr>
        <w:t>коннективизм</w:t>
      </w:r>
      <w:proofErr w:type="spellEnd"/>
      <w:r w:rsidRPr="007C152C">
        <w:rPr>
          <w:lang w:val="ru-RU"/>
        </w:rPr>
        <w:t>, актуальную для цифровой эпохи. Рассматриваются особенности восприятия, обработки и усвоения информации при использовании ТЭО. Делается акцент на важность формирования сетевых связей и навыков самообучения.</w:t>
      </w:r>
      <w:r w:rsidRPr="007C152C">
        <w:rPr>
          <w:lang w:val="ru-RU"/>
        </w:rPr>
        <w:br/>
      </w:r>
    </w:p>
    <w:p w14:paraId="2503D212" w14:textId="77777777" w:rsidR="006F086B" w:rsidRPr="007C152C" w:rsidRDefault="00000000" w:rsidP="007C152C">
      <w:pPr>
        <w:rPr>
          <w:lang w:val="ru-RU"/>
        </w:rPr>
      </w:pPr>
      <w:r w:rsidRPr="007C152C">
        <w:rPr>
          <w:lang w:val="ru-RU"/>
        </w:rPr>
        <w:t>5. Рыжаков, М. В. (2021). Методика организации электронного обучения в корпоративной среде. — Корпоративное обучение и развитие персонала, №3, с. 12–18.</w:t>
      </w:r>
    </w:p>
    <w:p w14:paraId="1E9EBB2E" w14:textId="3A464EDA" w:rsidR="006F086B" w:rsidRPr="007C152C" w:rsidRDefault="006F086B" w:rsidP="007C152C">
      <w:pPr>
        <w:rPr>
          <w:lang w:val="ru-RU"/>
        </w:rPr>
      </w:pPr>
    </w:p>
    <w:sectPr w:rsidR="006F086B" w:rsidRPr="007C15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963391">
    <w:abstractNumId w:val="8"/>
  </w:num>
  <w:num w:numId="2" w16cid:durableId="1478376870">
    <w:abstractNumId w:val="6"/>
  </w:num>
  <w:num w:numId="3" w16cid:durableId="1439988137">
    <w:abstractNumId w:val="5"/>
  </w:num>
  <w:num w:numId="4" w16cid:durableId="1452167325">
    <w:abstractNumId w:val="4"/>
  </w:num>
  <w:num w:numId="5" w16cid:durableId="714622356">
    <w:abstractNumId w:val="7"/>
  </w:num>
  <w:num w:numId="6" w16cid:durableId="1098410027">
    <w:abstractNumId w:val="3"/>
  </w:num>
  <w:num w:numId="7" w16cid:durableId="974993664">
    <w:abstractNumId w:val="2"/>
  </w:num>
  <w:num w:numId="8" w16cid:durableId="1439328648">
    <w:abstractNumId w:val="1"/>
  </w:num>
  <w:num w:numId="9" w16cid:durableId="31603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086B"/>
    <w:rsid w:val="007C152C"/>
    <w:rsid w:val="009302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079E5"/>
  <w14:defaultImageDpi w14:val="300"/>
  <w15:docId w15:val="{55ADEC7F-4EE4-4331-A530-3E6927A5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2</cp:revision>
  <dcterms:created xsi:type="dcterms:W3CDTF">2025-06-20T03:01:00Z</dcterms:created>
  <dcterms:modified xsi:type="dcterms:W3CDTF">2025-06-20T03:01:00Z</dcterms:modified>
  <cp:category/>
</cp:coreProperties>
</file>