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E411C" w14:textId="77777777" w:rsidR="00D46D6B" w:rsidRPr="00D46D6B" w:rsidRDefault="00D46D6B" w:rsidP="00D46D6B">
      <w:pP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Введение</w:t>
      </w:r>
    </w:p>
    <w:p w14:paraId="09448918" w14:textId="77777777" w:rsidR="00D46D6B" w:rsidRPr="00D46D6B" w:rsidRDefault="00D46D6B" w:rsidP="00D46D6B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Актуальность темы: </w:t>
      </w:r>
      <w:r w:rsidRPr="00D46D6B">
        <w:rPr>
          <w:rFonts w:ascii="Times New Roman" w:eastAsia="Times New Roman" w:hAnsi="Times New Roman"/>
          <w:sz w:val="24"/>
          <w:szCs w:val="24"/>
          <w:lang w:eastAsia="ru-RU"/>
        </w:rPr>
        <w:t>значение формирования цифровых графических компетенций учащихся в условиях цифровизации образования; необходимость корпоративной подготовки педагогов с использованием электронных дидактических материалов.</w:t>
      </w:r>
    </w:p>
    <w:p w14:paraId="254C20DC" w14:textId="77777777" w:rsidR="00D46D6B" w:rsidRPr="00D46D6B" w:rsidRDefault="00D46D6B" w:rsidP="00D46D6B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Объект исследования: </w:t>
      </w:r>
      <w:r w:rsidRPr="00D46D6B">
        <w:rPr>
          <w:rFonts w:ascii="Times New Roman" w:eastAsia="Times New Roman" w:hAnsi="Times New Roman"/>
          <w:sz w:val="24"/>
          <w:szCs w:val="24"/>
          <w:lang w:eastAsia="ru-RU"/>
        </w:rPr>
        <w:t>процесс корпоративной подготовки педагогов.</w:t>
      </w:r>
    </w:p>
    <w:p w14:paraId="749558CC" w14:textId="77777777" w:rsidR="00D46D6B" w:rsidRPr="00D46D6B" w:rsidRDefault="00D46D6B" w:rsidP="00D46D6B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Предмет исследования: </w:t>
      </w:r>
      <w:r w:rsidRPr="00D46D6B">
        <w:rPr>
          <w:rFonts w:ascii="Times New Roman" w:eastAsia="Times New Roman" w:hAnsi="Times New Roman"/>
          <w:sz w:val="24"/>
          <w:szCs w:val="24"/>
          <w:lang w:eastAsia="ru-RU"/>
        </w:rPr>
        <w:t>электронные дидактические материалы как средство формирования цифровых графических компетенций у педагогов и учащихся.</w:t>
      </w:r>
    </w:p>
    <w:p w14:paraId="207C869B" w14:textId="77777777" w:rsidR="00D46D6B" w:rsidRPr="00D46D6B" w:rsidRDefault="00D46D6B" w:rsidP="00D46D6B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Цель работы: </w:t>
      </w:r>
      <w:r w:rsidRPr="00D46D6B">
        <w:rPr>
          <w:rFonts w:ascii="Times New Roman" w:eastAsia="Times New Roman" w:hAnsi="Times New Roman"/>
          <w:sz w:val="24"/>
          <w:szCs w:val="24"/>
          <w:lang w:eastAsia="ru-RU"/>
        </w:rPr>
        <w:t>разработать и апробировать электронные дидактические материалы для корпоративной подготовки учителей по формированию цифровых графических компетенций учащихся старших классов.</w:t>
      </w:r>
    </w:p>
    <w:p w14:paraId="6444A72C" w14:textId="77777777" w:rsidR="00D46D6B" w:rsidRPr="00D46D6B" w:rsidRDefault="00D46D6B" w:rsidP="00D46D6B">
      <w:pP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Задачи исследования:</w:t>
      </w:r>
    </w:p>
    <w:p w14:paraId="38CE2C09" w14:textId="3617EB7F" w:rsidR="00D46D6B" w:rsidRPr="00D46D6B" w:rsidRDefault="00D46D6B" w:rsidP="00D46D6B">
      <w:pPr>
        <w:pStyle w:val="a5"/>
        <w:numPr>
          <w:ilvl w:val="0"/>
          <w:numId w:val="6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sz w:val="24"/>
          <w:szCs w:val="24"/>
          <w:lang w:eastAsia="ru-RU"/>
        </w:rPr>
        <w:t>Проанализировать теоретические основы формирования цифровых графических компетенций в школьном обучении.</w:t>
      </w:r>
    </w:p>
    <w:p w14:paraId="587C2212" w14:textId="28BB2EF6" w:rsidR="00D46D6B" w:rsidRPr="00D46D6B" w:rsidRDefault="00D46D6B" w:rsidP="00D46D6B">
      <w:pPr>
        <w:pStyle w:val="a5"/>
        <w:numPr>
          <w:ilvl w:val="0"/>
          <w:numId w:val="6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sz w:val="24"/>
          <w:szCs w:val="24"/>
          <w:lang w:eastAsia="ru-RU"/>
        </w:rPr>
        <w:t>Изучить особенности и методы корпоративного обучения педагогов.</w:t>
      </w:r>
    </w:p>
    <w:p w14:paraId="2D33ED59" w14:textId="4067AED0" w:rsidR="00D46D6B" w:rsidRPr="00D46D6B" w:rsidRDefault="00D46D6B" w:rsidP="00D46D6B">
      <w:pPr>
        <w:pStyle w:val="a5"/>
        <w:numPr>
          <w:ilvl w:val="0"/>
          <w:numId w:val="6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sz w:val="24"/>
          <w:szCs w:val="24"/>
          <w:lang w:eastAsia="ru-RU"/>
        </w:rPr>
        <w:t>Исследовать существующие электронные образовательные ресурсы и практики по обучению цифровой графике.</w:t>
      </w:r>
    </w:p>
    <w:p w14:paraId="3C253CE2" w14:textId="65B6C162" w:rsidR="00D46D6B" w:rsidRPr="00D46D6B" w:rsidRDefault="00D46D6B" w:rsidP="00D46D6B">
      <w:pPr>
        <w:pStyle w:val="a5"/>
        <w:numPr>
          <w:ilvl w:val="0"/>
          <w:numId w:val="6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sz w:val="24"/>
          <w:szCs w:val="24"/>
          <w:lang w:eastAsia="ru-RU"/>
        </w:rPr>
        <w:t>Разработать и структурировать электронные дидактические материалы для подготовки учителей.</w:t>
      </w:r>
    </w:p>
    <w:p w14:paraId="3C3889C0" w14:textId="77777777" w:rsidR="00D46D6B" w:rsidRDefault="00D46D6B" w:rsidP="00D46D6B">
      <w:pPr>
        <w:pStyle w:val="a5"/>
        <w:numPr>
          <w:ilvl w:val="0"/>
          <w:numId w:val="6"/>
        </w:numP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sz w:val="24"/>
          <w:szCs w:val="24"/>
          <w:lang w:eastAsia="ru-RU"/>
        </w:rPr>
        <w:t>Провести апробацию материалов и оценить их эффективность.</w:t>
      </w:r>
    </w:p>
    <w:p w14:paraId="6672A847" w14:textId="60094EEF" w:rsidR="00D46D6B" w:rsidRPr="00D46D6B" w:rsidRDefault="00D46D6B" w:rsidP="00D46D6B">
      <w:pP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Основная часть</w:t>
      </w:r>
    </w:p>
    <w:p w14:paraId="57AEA6F9" w14:textId="77777777" w:rsidR="00D46D6B" w:rsidRPr="00D46D6B" w:rsidRDefault="00D46D6B" w:rsidP="00D46D6B">
      <w:pP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Глава 1. Теоретико-методологические основы корпоративной подготовки педагогов по формированию цифровых графических компетенций</w:t>
      </w:r>
    </w:p>
    <w:p w14:paraId="62488FF9" w14:textId="77777777" w:rsidR="00D46D6B" w:rsidRPr="00D46D6B" w:rsidRDefault="00D46D6B" w:rsidP="00D46D6B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1.1. </w:t>
      </w:r>
      <w:r w:rsidRPr="00D46D6B">
        <w:rPr>
          <w:rFonts w:ascii="Times New Roman" w:eastAsia="Times New Roman" w:hAnsi="Times New Roman"/>
          <w:sz w:val="24"/>
          <w:szCs w:val="24"/>
          <w:lang w:eastAsia="ru-RU"/>
        </w:rPr>
        <w:t>Понятие и структура цифровых графических компетенций учащихся старших классов.</w:t>
      </w:r>
    </w:p>
    <w:p w14:paraId="14C8246B" w14:textId="77777777" w:rsidR="00D46D6B" w:rsidRPr="00D46D6B" w:rsidRDefault="00D46D6B" w:rsidP="00D46D6B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1.2. </w:t>
      </w:r>
      <w:r w:rsidRPr="00D46D6B">
        <w:rPr>
          <w:rFonts w:ascii="Times New Roman" w:eastAsia="Times New Roman" w:hAnsi="Times New Roman"/>
          <w:sz w:val="24"/>
          <w:szCs w:val="24"/>
          <w:lang w:eastAsia="ru-RU"/>
        </w:rPr>
        <w:t>Дидактические принципы и методы обучения цифровой графике в условиях современной школы.</w:t>
      </w:r>
    </w:p>
    <w:p w14:paraId="5D29D1FE" w14:textId="77777777" w:rsidR="00D46D6B" w:rsidRPr="00D46D6B" w:rsidRDefault="00D46D6B" w:rsidP="00D46D6B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1.3. </w:t>
      </w:r>
      <w:r w:rsidRPr="00D46D6B">
        <w:rPr>
          <w:rFonts w:ascii="Times New Roman" w:eastAsia="Times New Roman" w:hAnsi="Times New Roman"/>
          <w:sz w:val="24"/>
          <w:szCs w:val="24"/>
          <w:lang w:eastAsia="ru-RU"/>
        </w:rPr>
        <w:t>Корпоративная подготовка педагогов: цели, формы, модели и технологии.</w:t>
      </w:r>
    </w:p>
    <w:p w14:paraId="2869F529" w14:textId="77777777" w:rsidR="00D46D6B" w:rsidRPr="00D46D6B" w:rsidRDefault="00D46D6B" w:rsidP="00D46D6B">
      <w:pP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1.4. </w:t>
      </w:r>
      <w:r w:rsidRPr="00D46D6B">
        <w:rPr>
          <w:rFonts w:ascii="Times New Roman" w:eastAsia="Times New Roman" w:hAnsi="Times New Roman"/>
          <w:sz w:val="24"/>
          <w:szCs w:val="24"/>
          <w:lang w:eastAsia="ru-RU"/>
        </w:rPr>
        <w:t>Электронные дидактические материалы как инструмент повышения профессиональной компетентности педагога.</w:t>
      </w:r>
    </w:p>
    <w:p w14:paraId="03EEF15A" w14:textId="77777777" w:rsidR="00D46D6B" w:rsidRPr="00D46D6B" w:rsidRDefault="00D46D6B" w:rsidP="00D46D6B">
      <w:pP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________________________________________</w:t>
      </w:r>
    </w:p>
    <w:p w14:paraId="00ADB9CE" w14:textId="77777777" w:rsidR="00D46D6B" w:rsidRPr="00D46D6B" w:rsidRDefault="00D46D6B" w:rsidP="00D46D6B">
      <w:pP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Глава 2. Анализ состояния корпоративного обучения педагогов по цифровой графике</w:t>
      </w:r>
    </w:p>
    <w:p w14:paraId="23BDB87A" w14:textId="77777777" w:rsidR="00D46D6B" w:rsidRPr="00D46D6B" w:rsidRDefault="00D46D6B" w:rsidP="00D46D6B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2.1. </w:t>
      </w:r>
      <w:r w:rsidRPr="00D46D6B">
        <w:rPr>
          <w:rFonts w:ascii="Times New Roman" w:eastAsia="Times New Roman" w:hAnsi="Times New Roman"/>
          <w:sz w:val="24"/>
          <w:szCs w:val="24"/>
          <w:lang w:eastAsia="ru-RU"/>
        </w:rPr>
        <w:t>Анализ потребностей педагогов в области цифровой графики и визуальных технологий.</w:t>
      </w:r>
    </w:p>
    <w:p w14:paraId="405AF358" w14:textId="77777777" w:rsidR="00D46D6B" w:rsidRPr="00D46D6B" w:rsidRDefault="00D46D6B" w:rsidP="00D46D6B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2.2. </w:t>
      </w:r>
      <w:r w:rsidRPr="00D46D6B">
        <w:rPr>
          <w:rFonts w:ascii="Times New Roman" w:eastAsia="Times New Roman" w:hAnsi="Times New Roman"/>
          <w:sz w:val="24"/>
          <w:szCs w:val="24"/>
          <w:lang w:eastAsia="ru-RU"/>
        </w:rPr>
        <w:t>Обзор существующих корпоративных программ и электронных курсов по цифровой графике и ИКТ-компетенциям.</w:t>
      </w:r>
    </w:p>
    <w:p w14:paraId="7C363FD5" w14:textId="77777777" w:rsidR="00D46D6B" w:rsidRPr="00D46D6B" w:rsidRDefault="00D46D6B" w:rsidP="00D46D6B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2.3. </w:t>
      </w:r>
      <w:r w:rsidRPr="00D46D6B">
        <w:rPr>
          <w:rFonts w:ascii="Times New Roman" w:eastAsia="Times New Roman" w:hAnsi="Times New Roman"/>
          <w:sz w:val="24"/>
          <w:szCs w:val="24"/>
          <w:lang w:eastAsia="ru-RU"/>
        </w:rPr>
        <w:t>Выявление проблем и возможностей для совершенствования корпоративного обучения педагогов.</w:t>
      </w:r>
    </w:p>
    <w:p w14:paraId="483BD433" w14:textId="77777777" w:rsidR="00D46D6B" w:rsidRPr="00D46D6B" w:rsidRDefault="00D46D6B" w:rsidP="00D46D6B">
      <w:pP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2.4. </w:t>
      </w:r>
      <w:r w:rsidRPr="00D46D6B">
        <w:rPr>
          <w:rFonts w:ascii="Times New Roman" w:eastAsia="Times New Roman" w:hAnsi="Times New Roman"/>
          <w:sz w:val="24"/>
          <w:szCs w:val="24"/>
          <w:lang w:eastAsia="ru-RU"/>
        </w:rPr>
        <w:t>Выводы по результатам аналитического исследования.</w:t>
      </w:r>
    </w:p>
    <w:p w14:paraId="0D1F8668" w14:textId="77777777" w:rsidR="00D46D6B" w:rsidRPr="00D46D6B" w:rsidRDefault="00D46D6B" w:rsidP="00D46D6B">
      <w:pP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>Глава 3. Разработка и апробация электронных дидактических материалов</w:t>
      </w:r>
    </w:p>
    <w:p w14:paraId="0D73FF81" w14:textId="77777777" w:rsidR="00D46D6B" w:rsidRPr="00D46D6B" w:rsidRDefault="00D46D6B" w:rsidP="00D46D6B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3.1. </w:t>
      </w:r>
      <w:r w:rsidRPr="00D46D6B">
        <w:rPr>
          <w:rFonts w:ascii="Times New Roman" w:eastAsia="Times New Roman" w:hAnsi="Times New Roman"/>
          <w:sz w:val="24"/>
          <w:szCs w:val="24"/>
          <w:lang w:eastAsia="ru-RU"/>
        </w:rPr>
        <w:t>Концепция и структура электронных дидактических материалов для корпоративной подготовки педагогов.</w:t>
      </w:r>
    </w:p>
    <w:p w14:paraId="361DA26C" w14:textId="77777777" w:rsidR="00D46D6B" w:rsidRPr="00D46D6B" w:rsidRDefault="00D46D6B" w:rsidP="00D46D6B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3.2. </w:t>
      </w:r>
      <w:r w:rsidRPr="00D46D6B">
        <w:rPr>
          <w:rFonts w:ascii="Times New Roman" w:eastAsia="Times New Roman" w:hAnsi="Times New Roman"/>
          <w:sz w:val="24"/>
          <w:szCs w:val="24"/>
          <w:lang w:eastAsia="ru-RU"/>
        </w:rPr>
        <w:t>Методические особенности разработки и интеграции материалов в систему корпоративного обучения.</w:t>
      </w:r>
    </w:p>
    <w:p w14:paraId="29ECE9AB" w14:textId="77777777" w:rsidR="00D46D6B" w:rsidRPr="00D46D6B" w:rsidRDefault="00D46D6B" w:rsidP="00D46D6B">
      <w:pP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3.3. </w:t>
      </w:r>
      <w:r w:rsidRPr="00D46D6B">
        <w:rPr>
          <w:rFonts w:ascii="Times New Roman" w:eastAsia="Times New Roman" w:hAnsi="Times New Roman"/>
          <w:sz w:val="24"/>
          <w:szCs w:val="24"/>
          <w:lang w:eastAsia="ru-RU"/>
        </w:rPr>
        <w:t>Проведение апробации разработанных материалов в рамках корпоративной программы.</w:t>
      </w:r>
    </w:p>
    <w:p w14:paraId="00CD1633" w14:textId="77777777" w:rsidR="00D46D6B" w:rsidRPr="00D46D6B" w:rsidRDefault="00D46D6B" w:rsidP="00D46D6B">
      <w:pP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3.4. </w:t>
      </w:r>
      <w:r w:rsidRPr="00D46D6B">
        <w:rPr>
          <w:rFonts w:ascii="Times New Roman" w:eastAsia="Times New Roman" w:hAnsi="Times New Roman"/>
          <w:sz w:val="24"/>
          <w:szCs w:val="24"/>
          <w:lang w:eastAsia="ru-RU"/>
        </w:rPr>
        <w:t>Оценка эффективности и педагогическая диагностика результатов обучения.</w:t>
      </w:r>
    </w:p>
    <w:p w14:paraId="681914D0" w14:textId="77777777" w:rsidR="00D46D6B" w:rsidRPr="00D46D6B" w:rsidRDefault="00D46D6B" w:rsidP="00D46D6B">
      <w:pP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Заключение</w:t>
      </w:r>
    </w:p>
    <w:p w14:paraId="25406A26" w14:textId="77777777" w:rsidR="00D46D6B" w:rsidRPr="00D46D6B" w:rsidRDefault="00D46D6B" w:rsidP="00D46D6B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sz w:val="24"/>
          <w:szCs w:val="24"/>
          <w:lang w:eastAsia="ru-RU"/>
        </w:rPr>
        <w:t>Основные результаты и выводы исследования.</w:t>
      </w:r>
    </w:p>
    <w:p w14:paraId="3334ED93" w14:textId="77777777" w:rsidR="00D46D6B" w:rsidRPr="00D46D6B" w:rsidRDefault="00D46D6B" w:rsidP="00D46D6B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sz w:val="24"/>
          <w:szCs w:val="24"/>
          <w:lang w:eastAsia="ru-RU"/>
        </w:rPr>
        <w:t>Степень достижения поставленной цели и задач.</w:t>
      </w:r>
    </w:p>
    <w:p w14:paraId="108AFBF8" w14:textId="77777777" w:rsidR="00D46D6B" w:rsidRPr="00D46D6B" w:rsidRDefault="00D46D6B" w:rsidP="00D46D6B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sz w:val="24"/>
          <w:szCs w:val="24"/>
          <w:lang w:eastAsia="ru-RU"/>
        </w:rPr>
        <w:t>Практические рекомендации по использованию электронных дидактических материалов в корпоративной подготовке педагогов.</w:t>
      </w:r>
    </w:p>
    <w:p w14:paraId="3EF10B39" w14:textId="77777777" w:rsidR="00D46D6B" w:rsidRPr="00D46D6B" w:rsidRDefault="00D46D6B" w:rsidP="00D46D6B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D46D6B">
        <w:rPr>
          <w:rFonts w:ascii="Times New Roman" w:eastAsia="Times New Roman" w:hAnsi="Times New Roman"/>
          <w:sz w:val="24"/>
          <w:szCs w:val="24"/>
          <w:lang w:eastAsia="ru-RU"/>
        </w:rPr>
        <w:t>Перспективы дальнейших исследований в области цифровых графических компетенций и электронного обучения.</w:t>
      </w:r>
    </w:p>
    <w:p w14:paraId="61ABFA20" w14:textId="77777777" w:rsidR="00000000" w:rsidRPr="00D46D6B" w:rsidRDefault="00000000" w:rsidP="00D46D6B"/>
    <w:sectPr w:rsidR="00D374DB" w:rsidRPr="00D46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BookC">
    <w:altName w:val="Calibri"/>
    <w:charset w:val="CC"/>
    <w:family w:val="decorative"/>
    <w:pitch w:val="variable"/>
    <w:sig w:usb0="80000283" w:usb1="0000004A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46446"/>
    <w:multiLevelType w:val="multilevel"/>
    <w:tmpl w:val="48B6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906CA"/>
    <w:multiLevelType w:val="multilevel"/>
    <w:tmpl w:val="35A8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77CB1"/>
    <w:multiLevelType w:val="hybridMultilevel"/>
    <w:tmpl w:val="12966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50FD7"/>
    <w:multiLevelType w:val="multilevel"/>
    <w:tmpl w:val="ABA4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95025"/>
    <w:multiLevelType w:val="multilevel"/>
    <w:tmpl w:val="E148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25C3B"/>
    <w:multiLevelType w:val="multilevel"/>
    <w:tmpl w:val="1310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35726">
    <w:abstractNumId w:val="3"/>
  </w:num>
  <w:num w:numId="2" w16cid:durableId="1861772331">
    <w:abstractNumId w:val="0"/>
  </w:num>
  <w:num w:numId="3" w16cid:durableId="695276992">
    <w:abstractNumId w:val="4"/>
  </w:num>
  <w:num w:numId="4" w16cid:durableId="1213079834">
    <w:abstractNumId w:val="1"/>
  </w:num>
  <w:num w:numId="5" w16cid:durableId="1829590242">
    <w:abstractNumId w:val="5"/>
  </w:num>
  <w:num w:numId="6" w16cid:durableId="1101225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BF3"/>
    <w:rsid w:val="00096AD8"/>
    <w:rsid w:val="00146701"/>
    <w:rsid w:val="001B6402"/>
    <w:rsid w:val="005325C8"/>
    <w:rsid w:val="00633BF3"/>
    <w:rsid w:val="006C1573"/>
    <w:rsid w:val="009A407C"/>
    <w:rsid w:val="00A4309D"/>
    <w:rsid w:val="00D46D6B"/>
    <w:rsid w:val="00D8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5BA6A"/>
  <w15:chartTrackingRefBased/>
  <w15:docId w15:val="{0FE726EF-1411-477C-9A8C-66E0BFF4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uturaBookC" w:eastAsiaTheme="minorHAnsi" w:hAnsi="FuturaBookC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6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633B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33BF3"/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33BF3"/>
    <w:rPr>
      <w:b/>
      <w:bCs/>
    </w:rPr>
  </w:style>
  <w:style w:type="paragraph" w:styleId="a4">
    <w:name w:val="Normal (Web)"/>
    <w:basedOn w:val="a"/>
    <w:uiPriority w:val="99"/>
    <w:semiHidden/>
    <w:unhideWhenUsed/>
    <w:rsid w:val="00633B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46D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46D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D46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14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Андрей</cp:lastModifiedBy>
  <cp:revision>3</cp:revision>
  <dcterms:created xsi:type="dcterms:W3CDTF">2025-10-16T17:21:00Z</dcterms:created>
  <dcterms:modified xsi:type="dcterms:W3CDTF">2025-10-21T00:13:00Z</dcterms:modified>
</cp:coreProperties>
</file>